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64" w:rsidRDefault="00333B77" w:rsidP="00D01820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1820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</w:t>
      </w:r>
    </w:p>
    <w:p w:rsidR="008B0564" w:rsidRDefault="00333B77" w:rsidP="00D01820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0182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Балтач район башкарма комитеты карамагындагы </w:t>
      </w:r>
    </w:p>
    <w:p w:rsidR="00DC2831" w:rsidRDefault="00BC1F1C" w:rsidP="00D01820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санитар-эпидемия</w:t>
      </w:r>
      <w:r w:rsidR="00333B77" w:rsidRPr="00D01820">
        <w:rPr>
          <w:rFonts w:ascii="Times New Roman" w:hAnsi="Times New Roman" w:cs="Times New Roman"/>
          <w:b/>
          <w:sz w:val="28"/>
          <w:szCs w:val="28"/>
          <w:lang w:val="tt-RU"/>
        </w:rPr>
        <w:t>гә каршы комиссия карары</w:t>
      </w:r>
    </w:p>
    <w:p w:rsidR="008B0564" w:rsidRDefault="008B0564" w:rsidP="00D01820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564" w:rsidRPr="0077487E" w:rsidRDefault="00333B77" w:rsidP="0077487E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№1 </w:t>
      </w:r>
      <w:r w:rsidR="008B056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13.03.2020 ел</w:t>
      </w:r>
    </w:p>
    <w:p w:rsidR="00D01820" w:rsidRPr="0077487E" w:rsidRDefault="00333B77" w:rsidP="00D01820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«Яңа короновирус инфекциясен читтән кертү һәм тарату куркынычын киметү буенча өстәмә чаралар турында».</w:t>
      </w:r>
    </w:p>
    <w:p w:rsidR="002A2DEB" w:rsidRPr="00BC1F1C" w:rsidRDefault="00333B77" w:rsidP="008B0564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Росси</w:t>
      </w:r>
      <w:r w:rsidR="00BC1F1C">
        <w:rPr>
          <w:rFonts w:ascii="Times New Roman" w:hAnsi="Times New Roman" w:cs="Times New Roman"/>
          <w:sz w:val="28"/>
          <w:szCs w:val="28"/>
          <w:lang w:val="tt-RU"/>
        </w:rPr>
        <w:t>я Федерациясе Хөкүмәте Рәисе М.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В. Мишустин тарафыннан </w:t>
      </w:r>
      <w:r w:rsidR="00BC1F1C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2020 елның 31 гыйнварында 740п-П12 номеры белән расланган Россия Федерациясе территориясендә яңа короновирус инфекциясен  читтән кертүне һәм таратун</w:t>
      </w:r>
      <w:r w:rsidR="00BC1F1C">
        <w:rPr>
          <w:rFonts w:ascii="Times New Roman" w:hAnsi="Times New Roman" w:cs="Times New Roman"/>
          <w:sz w:val="28"/>
          <w:szCs w:val="28"/>
          <w:lang w:val="tt-RU"/>
        </w:rPr>
        <w:t xml:space="preserve">ы кисәтү буенча Илкүләм план, </w:t>
      </w:r>
      <w:r>
        <w:rPr>
          <w:rFonts w:ascii="Times New Roman" w:hAnsi="Times New Roman" w:cs="Times New Roman"/>
          <w:sz w:val="28"/>
          <w:szCs w:val="28"/>
          <w:lang w:val="tt-RU"/>
        </w:rPr>
        <w:t>Россия Федерация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сенең Баш дәүләт санитария табибының «2019-nCoV белән барлыкка килгән яңа короновирус инфекциясен кертүне һәм таратуны булдырмау буенча өстәмә </w:t>
      </w:r>
      <w:r w:rsidR="00BC1F1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санитар-эпидемиягә каршы (профилактик) чар</w:t>
      </w:r>
      <w:r w:rsidR="00BC1F1C">
        <w:rPr>
          <w:rFonts w:ascii="Times New Roman" w:hAnsi="Times New Roman" w:cs="Times New Roman"/>
          <w:sz w:val="28"/>
          <w:szCs w:val="28"/>
          <w:lang w:val="tt-RU"/>
        </w:rPr>
        <w:t xml:space="preserve">алар уздыру турында» 2020 елның </w:t>
      </w:r>
      <w:r>
        <w:rPr>
          <w:rFonts w:ascii="Times New Roman" w:hAnsi="Times New Roman" w:cs="Times New Roman"/>
          <w:sz w:val="28"/>
          <w:szCs w:val="28"/>
          <w:lang w:val="tt-RU"/>
        </w:rPr>
        <w:t>31 гыйнварындагы 3 номерлы һәм «COVID-2</w:t>
      </w:r>
      <w:r>
        <w:rPr>
          <w:rFonts w:ascii="Times New Roman" w:hAnsi="Times New Roman" w:cs="Times New Roman"/>
          <w:sz w:val="28"/>
          <w:szCs w:val="28"/>
          <w:lang w:val="tt-RU"/>
        </w:rPr>
        <w:t>019 ны читтән кертү һәм тарату куркынычын киметү буенча өстәмә чаралар турында»  2020 елның 2 мартындагы 5 номерлы карарлары нигезендә һәм Татарстан Республикасы Балтач муниципаль районындагы эпидемиологик хәлнең катлаулану куркынычын булдырмау максатларын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да, Балтач район башкарма комитеты </w:t>
      </w:r>
      <w:r w:rsidR="00BC1F1C" w:rsidRPr="00BC1F1C">
        <w:rPr>
          <w:rFonts w:ascii="Times New Roman" w:hAnsi="Times New Roman" w:cs="Times New Roman"/>
          <w:sz w:val="28"/>
          <w:szCs w:val="28"/>
          <w:lang w:val="tt-RU"/>
        </w:rPr>
        <w:t>карамагындагы</w:t>
      </w:r>
      <w:r w:rsidR="00BC1F1C" w:rsidRPr="00D0182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санитар-эпидемиягә каршы комиссия </w:t>
      </w:r>
      <w:r w:rsidRPr="008B0564">
        <w:rPr>
          <w:rFonts w:ascii="Times New Roman" w:hAnsi="Times New Roman" w:cs="Times New Roman"/>
          <w:b/>
          <w:sz w:val="28"/>
          <w:szCs w:val="28"/>
          <w:lang w:val="tt-RU"/>
        </w:rPr>
        <w:t>карар бирде:</w:t>
      </w:r>
    </w:p>
    <w:p w:rsidR="00B1322A" w:rsidRPr="008B5A25" w:rsidRDefault="00DC5F68" w:rsidP="00A271A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 xml:space="preserve">Оешма, предприятие, шәһәр һәм авыл җирлекләре җитәкчеләренә, Балтач район башкарма комитетының «Мәгариф идарәсе» МКУ башлыгы </w:t>
      </w:r>
      <w:r w:rsidR="00A271A0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 xml:space="preserve">А. Ю. Шагаевага, мәдәният бүлеге </w:t>
      </w:r>
      <w:r w:rsidR="008B5A25">
        <w:rPr>
          <w:rFonts w:ascii="Times New Roman" w:hAnsi="Times New Roman" w:cs="Times New Roman"/>
          <w:sz w:val="28"/>
          <w:szCs w:val="28"/>
          <w:lang w:val="tt-RU"/>
        </w:rPr>
        <w:t>башлыгы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 xml:space="preserve"> вазыйфаларын башкаручы </w:t>
      </w:r>
      <w:r w:rsidR="00A271A0">
        <w:rPr>
          <w:rFonts w:ascii="Times New Roman" w:hAnsi="Times New Roman" w:cs="Times New Roman"/>
          <w:sz w:val="28"/>
          <w:szCs w:val="28"/>
          <w:lang w:val="tt-RU"/>
        </w:rPr>
        <w:t xml:space="preserve">     Р.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Н. Сәләхетдиновага:</w:t>
      </w:r>
    </w:p>
    <w:p w:rsidR="00B1322A" w:rsidRPr="008B5A25" w:rsidRDefault="00333B77" w:rsidP="00A271A0">
      <w:pPr>
        <w:pStyle w:val="a3"/>
        <w:ind w:left="142" w:hanging="1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- 2020 елның 19 мартыннан 202</w:t>
      </w:r>
      <w:r w:rsidR="008B5A25">
        <w:rPr>
          <w:rFonts w:ascii="Times New Roman" w:hAnsi="Times New Roman" w:cs="Times New Roman"/>
          <w:sz w:val="28"/>
          <w:szCs w:val="28"/>
          <w:lang w:val="tt-RU"/>
        </w:rPr>
        <w:t>0 елның 15 апреленә кадәр уздырырга планлаштырган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мәдәни, спорт, тамаша, гавами һәм башка массакүләм чараларны, бигрәк тә чит ил гражданнары катнашындагы чараларны, имин с</w:t>
      </w:r>
      <w:r>
        <w:rPr>
          <w:rFonts w:ascii="Times New Roman" w:hAnsi="Times New Roman" w:cs="Times New Roman"/>
          <w:sz w:val="28"/>
          <w:szCs w:val="28"/>
          <w:lang w:val="tt-RU"/>
        </w:rPr>
        <w:t>анитар-эпидемиологик вәзгыятькә кадәр күчерергә;</w:t>
      </w:r>
    </w:p>
    <w:p w:rsidR="008B5A25" w:rsidRDefault="00333B77" w:rsidP="00A271A0">
      <w:pPr>
        <w:pStyle w:val="a3"/>
        <w:ind w:left="142" w:hanging="1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массакүләм чараларны үткәрмәү/күчерү мөмкин булмаган очракта, ярышларны, чараларны дезинфекция эшкәртүенең көчәйтелгән режимында,тамашачылар катнашыннан башка уздыруны тәэмин итәргә, мәдәни-тамаша чаралары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- дезинфекция эшкәртүенең көчәйтелгән режимында.</w:t>
      </w:r>
    </w:p>
    <w:p w:rsidR="004D5D08" w:rsidRPr="008B5A25" w:rsidRDefault="008B5A25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333B77" w:rsidRPr="008B5A25">
        <w:rPr>
          <w:rFonts w:ascii="Times New Roman" w:hAnsi="Times New Roman" w:cs="Times New Roman"/>
          <w:sz w:val="28"/>
          <w:szCs w:val="28"/>
          <w:lang w:val="tt-RU"/>
        </w:rPr>
        <w:t xml:space="preserve">Яшьләр һәм спорт бүлеге башлыгы Р.Р. Заһидуллинга, Балтач район башкарма комитетының «Мәгариф идарәсе» МКУ башлыгы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A271A0"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="00333B77" w:rsidRPr="008B5A25">
        <w:rPr>
          <w:rFonts w:ascii="Times New Roman" w:hAnsi="Times New Roman" w:cs="Times New Roman"/>
          <w:sz w:val="28"/>
          <w:szCs w:val="28"/>
          <w:lang w:val="tt-RU"/>
        </w:rPr>
        <w:t xml:space="preserve">А.Ю. Шагаевага, мәдәният бүлеге </w:t>
      </w:r>
      <w:r>
        <w:rPr>
          <w:rFonts w:ascii="Times New Roman" w:hAnsi="Times New Roman" w:cs="Times New Roman"/>
          <w:sz w:val="28"/>
          <w:szCs w:val="28"/>
          <w:lang w:val="tt-RU"/>
        </w:rPr>
        <w:t>башлыгы</w:t>
      </w:r>
      <w:r w:rsidR="00333B77" w:rsidRPr="008B5A25">
        <w:rPr>
          <w:rFonts w:ascii="Times New Roman" w:hAnsi="Times New Roman" w:cs="Times New Roman"/>
          <w:sz w:val="28"/>
          <w:szCs w:val="28"/>
          <w:lang w:val="tt-RU"/>
        </w:rPr>
        <w:t xml:space="preserve"> вазыйфаларын башкаручы </w:t>
      </w:r>
      <w:r w:rsidR="00A271A0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333B77" w:rsidRPr="008B5A25">
        <w:rPr>
          <w:rFonts w:ascii="Times New Roman" w:hAnsi="Times New Roman" w:cs="Times New Roman"/>
          <w:sz w:val="28"/>
          <w:szCs w:val="28"/>
          <w:lang w:val="tt-RU"/>
        </w:rPr>
        <w:t>Р.Н. Сәләхетдиновага:</w:t>
      </w:r>
    </w:p>
    <w:p w:rsidR="004D5D08" w:rsidRPr="008B0564" w:rsidRDefault="00FD3F81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- ү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ткәрү урыны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, вакытлары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, катнашучылар саны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, чит ил катнашучыл</w:t>
      </w:r>
      <w:r>
        <w:rPr>
          <w:rFonts w:ascii="Times New Roman" w:hAnsi="Times New Roman" w:cs="Times New Roman"/>
          <w:sz w:val="28"/>
          <w:szCs w:val="28"/>
          <w:lang w:val="tt-RU"/>
        </w:rPr>
        <w:t>арының булу-булмавын һәм алар турында  мәгълүматларны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 xml:space="preserve"> күрсәтеп,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2020 елның 1 маена кадәр үткәрелә торган </w:t>
      </w:r>
      <w:r w:rsidRPr="00FD3F81">
        <w:rPr>
          <w:rFonts w:ascii="Times New Roman" w:hAnsi="Times New Roman" w:cs="Times New Roman"/>
          <w:sz w:val="28"/>
          <w:szCs w:val="28"/>
          <w:lang w:val="tt-RU"/>
        </w:rPr>
        <w:t>массакүләм</w:t>
      </w:r>
      <w:r w:rsidRPr="00FD3F81">
        <w:rPr>
          <w:rFonts w:ascii="Arial" w:hAnsi="Arial" w:cs="Arial"/>
          <w:shd w:val="clear" w:color="auto" w:fill="F7F8F9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чараларның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исемлеген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Татартстан Республикасы Министрлар Кабинетына һәм Роспотребнадзорның Та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тартстан Республикасы буенча идарәсенә җибәрергә.</w:t>
      </w:r>
    </w:p>
    <w:p w:rsidR="000A25DD" w:rsidRPr="008B0564" w:rsidRDefault="00DC5F68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Балтач район башкарма комитетының «Мәгариф идарәсе» МКУ башлыгы А.Ю. Шагаевага:</w:t>
      </w:r>
    </w:p>
    <w:p w:rsidR="000A25DD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ата-аналарга Россия Федерациясеннән читкә, бигрәк тә короновирус инфекциясе буенча имин булмаган илләргә (Кытай Халык Рес</w:t>
      </w:r>
      <w:r>
        <w:rPr>
          <w:rFonts w:ascii="Times New Roman" w:hAnsi="Times New Roman" w:cs="Times New Roman"/>
          <w:sz w:val="28"/>
          <w:szCs w:val="28"/>
          <w:lang w:val="tt-RU"/>
        </w:rPr>
        <w:t>публикасы, Иран Ислам Республикасы, Корея Республикасы, Италия Республикасы, Германия Федератив Республикасы, Франция Республика</w:t>
      </w:r>
      <w:r w:rsidR="00FD3F81">
        <w:rPr>
          <w:rFonts w:ascii="Times New Roman" w:hAnsi="Times New Roman" w:cs="Times New Roman"/>
          <w:sz w:val="28"/>
          <w:szCs w:val="28"/>
          <w:lang w:val="tt-RU"/>
        </w:rPr>
        <w:t>сы, Испания Корольлеге), чыгу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ярамаганлыгы турында хәбәр итүне оештырырга;</w:t>
      </w:r>
    </w:p>
    <w:p w:rsidR="004D5D08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ата-аналар</w:t>
      </w:r>
      <w:r w:rsidR="00FD3F81">
        <w:rPr>
          <w:rFonts w:ascii="Times New Roman" w:hAnsi="Times New Roman" w:cs="Times New Roman"/>
          <w:sz w:val="28"/>
          <w:szCs w:val="28"/>
          <w:lang w:val="tt-RU"/>
        </w:rPr>
        <w:t xml:space="preserve">дан </w:t>
      </w:r>
      <w:r w:rsidR="00FD3F81">
        <w:rPr>
          <w:rFonts w:ascii="Times New Roman" w:hAnsi="Times New Roman" w:cs="Times New Roman"/>
          <w:sz w:val="28"/>
          <w:szCs w:val="28"/>
          <w:lang w:val="tt-RU"/>
        </w:rPr>
        <w:t xml:space="preserve">планлаштырыла торган </w:t>
      </w:r>
      <w:r w:rsidR="00FD3F81">
        <w:rPr>
          <w:rFonts w:ascii="Times New Roman" w:hAnsi="Times New Roman" w:cs="Times New Roman"/>
          <w:sz w:val="28"/>
          <w:szCs w:val="28"/>
          <w:lang w:val="tt-RU"/>
        </w:rPr>
        <w:t>Россия Федерациясе чикләренннән читкә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 xml:space="preserve">чыгу </w:t>
      </w:r>
      <w:r>
        <w:rPr>
          <w:rFonts w:ascii="Times New Roman" w:hAnsi="Times New Roman" w:cs="Times New Roman"/>
          <w:sz w:val="28"/>
          <w:szCs w:val="28"/>
          <w:lang w:val="tt-RU"/>
        </w:rPr>
        <w:t>сәфәрләр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турында мәгълүмат (илне һәм анда булу вакытын күрсәтеп) җыюны оештырырга; </w:t>
      </w:r>
    </w:p>
    <w:p w:rsidR="000A25DD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гомуми белем бирү оешмалары белән берлектә чит илләрдән кайткан балаларның Россия Федерациясе территориясенә керү датасыннан 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A271A0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>14 календарь көнгә үз-үзләрен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изоляцияләүне тәэмин итәргә.</w:t>
      </w:r>
    </w:p>
    <w:p w:rsidR="000A25DD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 «Хезмә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>т» газетасының баш мөхәррире В.</w:t>
      </w:r>
      <w:r>
        <w:rPr>
          <w:rFonts w:ascii="Times New Roman" w:hAnsi="Times New Roman" w:cs="Times New Roman"/>
          <w:sz w:val="28"/>
          <w:szCs w:val="28"/>
          <w:lang w:val="tt-RU"/>
        </w:rPr>
        <w:t>М. Зәкиевка:</w:t>
      </w:r>
    </w:p>
    <w:p w:rsidR="000A25DD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гражданнарга чит илләргә, бигрәк тә короновирус инфекциясе буенча имин булмаган илләргә (Кытай Халык Республикасы, Иран Ислам Республикасы, Корея Республикасы, Италия Рес</w:t>
      </w:r>
      <w:r>
        <w:rPr>
          <w:rFonts w:ascii="Times New Roman" w:hAnsi="Times New Roman" w:cs="Times New Roman"/>
          <w:sz w:val="28"/>
          <w:szCs w:val="28"/>
          <w:lang w:val="tt-RU"/>
        </w:rPr>
        <w:t>публикасы, Германия Федератив Республикасы, Франция Республикасы, Испания Корольлеге), сәфәрләреннән тыелып тору турында тәкъдимнәрне массакүләм мәгълүмат чаралары һәм башка ысуллар аша яктыртуны оештырырга;</w:t>
      </w:r>
    </w:p>
    <w:p w:rsidR="003C4682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5. Оештыру-хокукый формаларга һәм милек 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 xml:space="preserve">формаларына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бәйсез рәвештә предприятиеләр, учреждениеләр һәм оешмалар җитәкчеләренә түбәндәгеләрне башкарырга: </w:t>
      </w:r>
    </w:p>
    <w:p w:rsidR="003C4682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хезмәткәрләр арасында яңа короновирус инфекциясен профилактикалау буенча кирәкле чаралар күрергә;</w:t>
      </w:r>
    </w:p>
    <w:p w:rsidR="003C4682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хезмәткәрләрне Россия Федерациясеннән читкә команд</w:t>
      </w:r>
      <w:r>
        <w:rPr>
          <w:rFonts w:ascii="Times New Roman" w:hAnsi="Times New Roman" w:cs="Times New Roman"/>
          <w:sz w:val="28"/>
          <w:szCs w:val="28"/>
          <w:lang w:val="tt-RU"/>
        </w:rPr>
        <w:t>ировкага җибәрмәскә;</w:t>
      </w:r>
    </w:p>
    <w:p w:rsidR="003C4682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- чит илгә командировкаларга җибәрмәү мөмкин булмаган очракта, чит илләрдән кайткан хезмәткәрләрне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 xml:space="preserve">, шулай ук үзләрендә </w:t>
      </w:r>
      <w:r>
        <w:rPr>
          <w:rFonts w:ascii="Times New Roman" w:hAnsi="Times New Roman" w:cs="Times New Roman"/>
          <w:sz w:val="28"/>
          <w:szCs w:val="28"/>
          <w:lang w:val="tt-RU"/>
        </w:rPr>
        <w:t>яңа короновирус инфекциясе булуына шик тудырган авыру кешеләр белән контактта торган затларны изоляция чорында – 14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календарь көн - Россия Федерациясе территориясенә килеп җитү датасыннан алып яисә үзләрендә  яңа короновирус инфекциясе булуына шик тудырган авыру кешеләр белән контактта торган вакыттан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 xml:space="preserve"> алып, </w:t>
      </w:r>
      <w:proofErr w:type="spellStart"/>
      <w:r w:rsidR="00DC5F68" w:rsidRPr="00DC5F68">
        <w:rPr>
          <w:rFonts w:ascii="Times New Roman" w:hAnsi="Times New Roman" w:cs="Times New Roman"/>
          <w:sz w:val="28"/>
          <w:szCs w:val="28"/>
          <w:shd w:val="clear" w:color="auto" w:fill="F7F8F9"/>
        </w:rPr>
        <w:t>эшкә</w:t>
      </w:r>
      <w:proofErr w:type="spellEnd"/>
      <w:r w:rsidR="00DC5F68" w:rsidRPr="00DC5F68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катнаштырмаска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C4682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tt-RU"/>
        </w:rPr>
        <w:t>Россия Федерациясе чикләреннән ялга яки шәхси хәлләр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буенча чыккан хезмәткәрләр 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 xml:space="preserve">чит илләрдән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кайткан очракта, аларны эшкә </w:t>
      </w:r>
      <w:r w:rsidR="00DC5F68" w:rsidRPr="00DC5F68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катнаштырмаска</w:t>
      </w:r>
      <w:r w:rsidR="00DC5F6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һәм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Федерациясе территориясенә килү датасыннан 14 календарь көн эчендә үз-үзләрен изоляцияләү кирәклеге турында кисәтергә.</w:t>
      </w:r>
    </w:p>
    <w:p w:rsidR="00B65975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6. «Балтач РҮХ» ДАССУнең баш табибы Г. Д. Давлиевка:</w:t>
      </w:r>
    </w:p>
    <w:p w:rsidR="00B65975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tt-RU"/>
        </w:rPr>
        <w:t>дәвалау-профилактика учреждениеләрен дарулар, медицина җиһазлары, диагностика препаратлары һәм  короновирус инфекциясен профилактикалау өчен медицина иммунобиологик препаратлар белән тәэмин итәргә;</w:t>
      </w:r>
    </w:p>
    <w:p w:rsidR="00B65975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короновирус инфекциясе очраклары турында ашыгыч хәбәрләр</w:t>
      </w:r>
      <w:r>
        <w:rPr>
          <w:rFonts w:ascii="Times New Roman" w:hAnsi="Times New Roman" w:cs="Times New Roman"/>
          <w:sz w:val="28"/>
          <w:szCs w:val="28"/>
          <w:lang w:val="tt-RU"/>
        </w:rPr>
        <w:t>не вакытында тапшыруны тәэмин итәргә;</w:t>
      </w:r>
    </w:p>
    <w:p w:rsidR="00826415" w:rsidRDefault="00333B77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 Татарстан Республикасы Балтач район башкарма комитеты җитәкчесе А.Ф. Хәйретдинов Татарстан Республикасы буенча Роспотребнадзор идарәсенең Арча, Биектау районнарында территориаль бүлеге башлыгы Э.В. Салкова белән сөй</w:t>
      </w:r>
      <w:r>
        <w:rPr>
          <w:rFonts w:ascii="Times New Roman" w:hAnsi="Times New Roman" w:cs="Times New Roman"/>
          <w:sz w:val="28"/>
          <w:szCs w:val="28"/>
          <w:lang w:val="tt-RU"/>
        </w:rPr>
        <w:t>ләшкәннән соң, Кулланучылар хокукларын яклау һәм кешенең уңай тормышы өлкәсендә күзәтчелек буенча федераль хезмәтнең 2020 елның 10 мартындагы 02/3853-2020-27 номерлы тәкъдимнәре буенча яңа короновирус инфекциясен профилактикалау өчен тиешле чараларны күреп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2020 елның 16 мартында планлаштырылган «Алдынгылар слеты»  чарасын үткәрү турында карар кабул ителде. </w:t>
      </w:r>
    </w:p>
    <w:p w:rsidR="00B65975" w:rsidRDefault="00DC5F68" w:rsidP="00A271A0">
      <w:pPr>
        <w:ind w:left="142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8. 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333B77">
        <w:rPr>
          <w:rFonts w:ascii="Times New Roman" w:hAnsi="Times New Roman" w:cs="Times New Roman"/>
          <w:sz w:val="28"/>
          <w:szCs w:val="28"/>
          <w:lang w:val="tt-RU"/>
        </w:rPr>
        <w:t xml:space="preserve"> карарның үтәлешен контрольдә тотуны үз өстемә алам.</w:t>
      </w:r>
    </w:p>
    <w:p w:rsidR="00F660D9" w:rsidRDefault="00F660D9" w:rsidP="005C4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B77" w:rsidRDefault="00333B77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333B77" w:rsidRDefault="00333B77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Балтач район башкарма комитеты карамагындагы </w:t>
      </w:r>
    </w:p>
    <w:p w:rsidR="00333B77" w:rsidRDefault="00333B77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санитар-эпидемия</w:t>
      </w:r>
      <w:r>
        <w:rPr>
          <w:rFonts w:ascii="Times New Roman" w:hAnsi="Times New Roman" w:cs="Times New Roman"/>
          <w:sz w:val="28"/>
          <w:szCs w:val="28"/>
          <w:lang w:val="tt-RU"/>
        </w:rPr>
        <w:t>гә ка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ршы комиссия </w:t>
      </w:r>
    </w:p>
    <w:p w:rsidR="00F660D9" w:rsidRPr="00333B77" w:rsidRDefault="00333B77" w:rsidP="00333B7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рәисе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И.Ф. Гайнетдинов</w:t>
      </w:r>
    </w:p>
    <w:p w:rsidR="00F660D9" w:rsidRDefault="00F660D9" w:rsidP="00F660D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33B77" w:rsidRDefault="00333B77" w:rsidP="00A271A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Санитар-эпидемия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гә каршы комиссия </w:t>
      </w:r>
    </w:p>
    <w:p w:rsidR="00B1322A" w:rsidRPr="00940A7D" w:rsidRDefault="00333B77" w:rsidP="00A271A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секретаре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Л.Н. Исламова</w:t>
      </w:r>
    </w:p>
    <w:sectPr w:rsidR="00B1322A" w:rsidRPr="0094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E5775"/>
    <w:multiLevelType w:val="hybridMultilevel"/>
    <w:tmpl w:val="E4A29940"/>
    <w:lvl w:ilvl="0" w:tplc="CFE8B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A2E4A0" w:tentative="1">
      <w:start w:val="1"/>
      <w:numFmt w:val="lowerLetter"/>
      <w:lvlText w:val="%2."/>
      <w:lvlJc w:val="left"/>
      <w:pPr>
        <w:ind w:left="1440" w:hanging="360"/>
      </w:pPr>
    </w:lvl>
    <w:lvl w:ilvl="2" w:tplc="7CAE8A06" w:tentative="1">
      <w:start w:val="1"/>
      <w:numFmt w:val="lowerRoman"/>
      <w:lvlText w:val="%3."/>
      <w:lvlJc w:val="right"/>
      <w:pPr>
        <w:ind w:left="2160" w:hanging="180"/>
      </w:pPr>
    </w:lvl>
    <w:lvl w:ilvl="3" w:tplc="83CEE61E" w:tentative="1">
      <w:start w:val="1"/>
      <w:numFmt w:val="decimal"/>
      <w:lvlText w:val="%4."/>
      <w:lvlJc w:val="left"/>
      <w:pPr>
        <w:ind w:left="2880" w:hanging="360"/>
      </w:pPr>
    </w:lvl>
    <w:lvl w:ilvl="4" w:tplc="A678FD5A" w:tentative="1">
      <w:start w:val="1"/>
      <w:numFmt w:val="lowerLetter"/>
      <w:lvlText w:val="%5."/>
      <w:lvlJc w:val="left"/>
      <w:pPr>
        <w:ind w:left="3600" w:hanging="360"/>
      </w:pPr>
    </w:lvl>
    <w:lvl w:ilvl="5" w:tplc="25049644" w:tentative="1">
      <w:start w:val="1"/>
      <w:numFmt w:val="lowerRoman"/>
      <w:lvlText w:val="%6."/>
      <w:lvlJc w:val="right"/>
      <w:pPr>
        <w:ind w:left="4320" w:hanging="180"/>
      </w:pPr>
    </w:lvl>
    <w:lvl w:ilvl="6" w:tplc="52645C8E" w:tentative="1">
      <w:start w:val="1"/>
      <w:numFmt w:val="decimal"/>
      <w:lvlText w:val="%7."/>
      <w:lvlJc w:val="left"/>
      <w:pPr>
        <w:ind w:left="5040" w:hanging="360"/>
      </w:pPr>
    </w:lvl>
    <w:lvl w:ilvl="7" w:tplc="130C25C4" w:tentative="1">
      <w:start w:val="1"/>
      <w:numFmt w:val="lowerLetter"/>
      <w:lvlText w:val="%8."/>
      <w:lvlJc w:val="left"/>
      <w:pPr>
        <w:ind w:left="5760" w:hanging="360"/>
      </w:pPr>
    </w:lvl>
    <w:lvl w:ilvl="8" w:tplc="169251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88"/>
    <w:rsid w:val="00006112"/>
    <w:rsid w:val="00093088"/>
    <w:rsid w:val="000A25DD"/>
    <w:rsid w:val="002A2DEB"/>
    <w:rsid w:val="00333B77"/>
    <w:rsid w:val="003C4682"/>
    <w:rsid w:val="003F2485"/>
    <w:rsid w:val="004D5D08"/>
    <w:rsid w:val="00511FE3"/>
    <w:rsid w:val="005C41FB"/>
    <w:rsid w:val="0077487E"/>
    <w:rsid w:val="00826415"/>
    <w:rsid w:val="008B0564"/>
    <w:rsid w:val="008B5A25"/>
    <w:rsid w:val="00940A7D"/>
    <w:rsid w:val="00A271A0"/>
    <w:rsid w:val="00B1322A"/>
    <w:rsid w:val="00B53D42"/>
    <w:rsid w:val="00B65975"/>
    <w:rsid w:val="00BC1F1C"/>
    <w:rsid w:val="00C22168"/>
    <w:rsid w:val="00D01820"/>
    <w:rsid w:val="00DC2831"/>
    <w:rsid w:val="00DC5F68"/>
    <w:rsid w:val="00DD7369"/>
    <w:rsid w:val="00F660D9"/>
    <w:rsid w:val="00F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E6EF-3039-4A21-9889-98340E51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Ilgam</dc:creator>
  <cp:lastModifiedBy>Исполком (Юр.отдел)</cp:lastModifiedBy>
  <cp:revision>19</cp:revision>
  <cp:lastPrinted>2020-03-18T05:54:00Z</cp:lastPrinted>
  <dcterms:created xsi:type="dcterms:W3CDTF">2020-03-18T11:24:00Z</dcterms:created>
  <dcterms:modified xsi:type="dcterms:W3CDTF">2020-03-19T06:24:00Z</dcterms:modified>
</cp:coreProperties>
</file>