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2" w:type="dxa"/>
        <w:jc w:val="center"/>
        <w:tblLayout w:type="fixed"/>
        <w:tblCellMar>
          <w:left w:w="0" w:type="dxa"/>
          <w:right w:w="0" w:type="dxa"/>
        </w:tblCellMar>
        <w:tblLook w:val="0000" w:firstRow="0" w:lastRow="0" w:firstColumn="0" w:lastColumn="0" w:noHBand="0" w:noVBand="0"/>
      </w:tblPr>
      <w:tblGrid>
        <w:gridCol w:w="4257"/>
        <w:gridCol w:w="1136"/>
        <w:gridCol w:w="4239"/>
      </w:tblGrid>
      <w:tr w:rsidR="001E7712" w:rsidTr="001E7712">
        <w:trPr>
          <w:trHeight w:val="1071"/>
          <w:jc w:val="center"/>
        </w:trPr>
        <w:tc>
          <w:tcPr>
            <w:tcW w:w="4257" w:type="dxa"/>
            <w:shd w:val="clear" w:color="auto" w:fill="auto"/>
          </w:tcPr>
          <w:p w:rsidR="001E7712" w:rsidRDefault="001E7712" w:rsidP="001E7712">
            <w:pPr>
              <w:jc w:val="center"/>
              <w:rPr>
                <w:sz w:val="28"/>
                <w:szCs w:val="28"/>
                <w:lang w:val="be-BY"/>
              </w:rPr>
            </w:pPr>
            <w:r w:rsidRPr="00845645">
              <w:rPr>
                <w:sz w:val="28"/>
                <w:szCs w:val="28"/>
                <w:lang w:val="be-BY"/>
              </w:rPr>
              <w:t xml:space="preserve">БАЛТАСИНСКИЙ </w:t>
            </w:r>
            <w:r>
              <w:rPr>
                <w:sz w:val="28"/>
                <w:szCs w:val="28"/>
                <w:lang w:val="be-BY"/>
              </w:rPr>
              <w:t xml:space="preserve">РАЙОННЫЙ </w:t>
            </w:r>
          </w:p>
          <w:p w:rsidR="001E7712" w:rsidRPr="0060663D" w:rsidRDefault="001E7712" w:rsidP="001E7712">
            <w:pPr>
              <w:jc w:val="center"/>
              <w:rPr>
                <w:sz w:val="28"/>
                <w:szCs w:val="28"/>
                <w:lang w:val="be-BY"/>
              </w:rPr>
            </w:pPr>
            <w:r>
              <w:rPr>
                <w:sz w:val="28"/>
                <w:szCs w:val="28"/>
              </w:rPr>
              <w:t>ИСПОЛНИТЕЛЬНЫЙ КОМИТЕТ</w:t>
            </w:r>
          </w:p>
          <w:p w:rsidR="001E7712" w:rsidRPr="00845645" w:rsidRDefault="001E7712" w:rsidP="001E7712">
            <w:pPr>
              <w:jc w:val="center"/>
              <w:rPr>
                <w:sz w:val="28"/>
                <w:szCs w:val="28"/>
              </w:rPr>
            </w:pPr>
            <w:r w:rsidRPr="00845645">
              <w:rPr>
                <w:caps/>
                <w:sz w:val="28"/>
                <w:szCs w:val="28"/>
              </w:rPr>
              <w:t xml:space="preserve"> </w:t>
            </w:r>
            <w:r w:rsidRPr="00845645">
              <w:rPr>
                <w:sz w:val="28"/>
                <w:szCs w:val="28"/>
              </w:rPr>
              <w:t>РЕСПУБЛИКИ ТАТАРСТАН</w:t>
            </w:r>
          </w:p>
        </w:tc>
        <w:tc>
          <w:tcPr>
            <w:tcW w:w="1136" w:type="dxa"/>
            <w:vMerge w:val="restart"/>
            <w:shd w:val="clear" w:color="auto" w:fill="auto"/>
          </w:tcPr>
          <w:p w:rsidR="001E7712" w:rsidRPr="00B61AF4" w:rsidRDefault="001E7712" w:rsidP="001E7712">
            <w:pPr>
              <w:ind w:left="-18"/>
              <w:jc w:val="center"/>
              <w:rPr>
                <w:rFonts w:ascii="SL_Nimbus" w:hAnsi="SL_Nimbus"/>
                <w:b/>
                <w:bCs/>
                <w:caps/>
                <w:sz w:val="16"/>
                <w:szCs w:val="16"/>
                <w:lang w:val="en-US"/>
              </w:rPr>
            </w:pPr>
            <w:r>
              <w:rPr>
                <w:rFonts w:ascii="SL_Nimbus" w:hAnsi="SL_Nimbus"/>
                <w:b/>
                <w:caps/>
                <w:noProof/>
                <w:sz w:val="16"/>
                <w:szCs w:val="16"/>
              </w:rPr>
              <w:t xml:space="preserve"> </w:t>
            </w:r>
            <w:r w:rsidRPr="00B61AF4">
              <w:rPr>
                <w:rFonts w:ascii="SL_Nimbus" w:hAnsi="SL_Nimbus"/>
                <w:b/>
                <w:caps/>
                <w:noProof/>
                <w:sz w:val="16"/>
                <w:szCs w:val="16"/>
              </w:rPr>
              <w:drawing>
                <wp:inline distT="0" distB="0" distL="0" distR="0" wp14:anchorId="03DEABE0" wp14:editId="10745F35">
                  <wp:extent cx="657225" cy="828675"/>
                  <wp:effectExtent l="0" t="0" r="9525" b="9525"/>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inline>
              </w:drawing>
            </w:r>
          </w:p>
        </w:tc>
        <w:tc>
          <w:tcPr>
            <w:tcW w:w="4239" w:type="dxa"/>
            <w:shd w:val="clear" w:color="auto" w:fill="auto"/>
          </w:tcPr>
          <w:p w:rsidR="001E7712" w:rsidRPr="00D5507E" w:rsidRDefault="001E7712" w:rsidP="001E7712">
            <w:pPr>
              <w:ind w:right="57"/>
              <w:jc w:val="center"/>
              <w:rPr>
                <w:sz w:val="28"/>
                <w:szCs w:val="28"/>
              </w:rPr>
            </w:pPr>
            <w:r w:rsidRPr="00F7772A">
              <w:rPr>
                <w:sz w:val="28"/>
                <w:szCs w:val="28"/>
              </w:rPr>
              <w:t>ТАТАРСТАН РЕСПУБЛИКАСЫ</w:t>
            </w:r>
          </w:p>
          <w:p w:rsidR="001E7712" w:rsidRPr="007D2418" w:rsidRDefault="001E7712" w:rsidP="001E7712">
            <w:pPr>
              <w:ind w:right="57"/>
              <w:jc w:val="center"/>
              <w:rPr>
                <w:sz w:val="28"/>
                <w:szCs w:val="28"/>
              </w:rPr>
            </w:pPr>
            <w:r w:rsidRPr="007D2418">
              <w:rPr>
                <w:sz w:val="28"/>
                <w:szCs w:val="28"/>
              </w:rPr>
              <w:t>БАЛТАЧ  РАЙОН</w:t>
            </w:r>
          </w:p>
          <w:p w:rsidR="001E7712" w:rsidRPr="00F7772A" w:rsidRDefault="001E7712" w:rsidP="001E7712">
            <w:pPr>
              <w:jc w:val="center"/>
              <w:rPr>
                <w:i/>
                <w:iCs/>
              </w:rPr>
            </w:pPr>
            <w:r w:rsidRPr="007D2418">
              <w:rPr>
                <w:sz w:val="28"/>
                <w:szCs w:val="28"/>
              </w:rPr>
              <w:t>БАШКАРМА  КОМИТЕТЫ</w:t>
            </w:r>
          </w:p>
        </w:tc>
      </w:tr>
      <w:tr w:rsidR="001E7712" w:rsidTr="001E7712">
        <w:trPr>
          <w:trHeight w:val="70"/>
          <w:jc w:val="center"/>
        </w:trPr>
        <w:tc>
          <w:tcPr>
            <w:tcW w:w="4257" w:type="dxa"/>
            <w:shd w:val="clear" w:color="auto" w:fill="auto"/>
          </w:tcPr>
          <w:p w:rsidR="001E7712" w:rsidRPr="00F7772A" w:rsidRDefault="001E7712" w:rsidP="001E7712">
            <w:pPr>
              <w:ind w:right="57"/>
              <w:jc w:val="center"/>
              <w:rPr>
                <w:rFonts w:ascii="SL_Nimbus" w:hAnsi="SL_Nimbus"/>
                <w:sz w:val="22"/>
              </w:rPr>
            </w:pPr>
          </w:p>
        </w:tc>
        <w:tc>
          <w:tcPr>
            <w:tcW w:w="1136" w:type="dxa"/>
            <w:vMerge/>
            <w:shd w:val="clear" w:color="auto" w:fill="auto"/>
          </w:tcPr>
          <w:p w:rsidR="001E7712" w:rsidRPr="00F7772A" w:rsidRDefault="001E7712" w:rsidP="001E7712">
            <w:pPr>
              <w:jc w:val="center"/>
              <w:rPr>
                <w:rFonts w:ascii="SL_Nimbus" w:hAnsi="SL_Nimbus"/>
                <w:sz w:val="22"/>
              </w:rPr>
            </w:pPr>
          </w:p>
        </w:tc>
        <w:tc>
          <w:tcPr>
            <w:tcW w:w="4239" w:type="dxa"/>
            <w:shd w:val="clear" w:color="auto" w:fill="auto"/>
          </w:tcPr>
          <w:p w:rsidR="001E7712" w:rsidRPr="002C5186" w:rsidRDefault="001E7712" w:rsidP="001E7712">
            <w:pPr>
              <w:ind w:right="57"/>
              <w:jc w:val="center"/>
              <w:rPr>
                <w:rFonts w:ascii="SL_Nimbus" w:hAnsi="SL_Nimbus"/>
                <w:sz w:val="22"/>
              </w:rPr>
            </w:pPr>
            <w:r>
              <w:t xml:space="preserve">  </w:t>
            </w:r>
          </w:p>
        </w:tc>
      </w:tr>
      <w:tr w:rsidR="001E7712" w:rsidRPr="002C5186" w:rsidTr="001E7712">
        <w:trPr>
          <w:trHeight w:val="669"/>
          <w:jc w:val="center"/>
        </w:trPr>
        <w:tc>
          <w:tcPr>
            <w:tcW w:w="9632" w:type="dxa"/>
            <w:gridSpan w:val="3"/>
            <w:shd w:val="clear" w:color="auto" w:fill="auto"/>
          </w:tcPr>
          <w:p w:rsidR="001E7712" w:rsidRPr="002C5186" w:rsidRDefault="001E7712" w:rsidP="001E7712">
            <w:pPr>
              <w:ind w:right="57"/>
              <w:rPr>
                <w:sz w:val="16"/>
                <w:szCs w:val="16"/>
              </w:rPr>
            </w:pPr>
          </w:p>
          <w:p w:rsidR="001E7712" w:rsidRPr="002C5186" w:rsidRDefault="001E7712" w:rsidP="001E7712">
            <w:pPr>
              <w:ind w:right="57"/>
            </w:pPr>
            <w:r>
              <w:rPr>
                <w:noProof/>
                <w:sz w:val="12"/>
                <w:szCs w:val="12"/>
              </w:rPr>
              <mc:AlternateContent>
                <mc:Choice Requires="wps">
                  <w:drawing>
                    <wp:anchor distT="0" distB="0" distL="114300" distR="114300" simplePos="0" relativeHeight="251663360" behindDoc="0" locked="0" layoutInCell="1" allowOverlap="1" wp14:anchorId="5B753BE2" wp14:editId="3B873FD1">
                      <wp:simplePos x="0" y="0"/>
                      <wp:positionH relativeFrom="column">
                        <wp:posOffset>29845</wp:posOffset>
                      </wp:positionH>
                      <wp:positionV relativeFrom="paragraph">
                        <wp:posOffset>246380</wp:posOffset>
                      </wp:positionV>
                      <wp:extent cx="6131560" cy="635"/>
                      <wp:effectExtent l="18415" t="12065" r="12700" b="158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1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 o:spid="_x0000_s1026" type="#_x0000_t32" style="position:absolute;margin-left:2.35pt;margin-top:19.4pt;width:482.8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" strokeweight="1.5pt"/>
                  </w:pict>
                </mc:Fallback>
              </mc:AlternateContent>
            </w:r>
          </w:p>
        </w:tc>
      </w:tr>
    </w:tbl>
    <w:p w:rsidR="001E7712" w:rsidRPr="004E3817" w:rsidRDefault="001E7712" w:rsidP="001E7712">
      <w:pPr>
        <w:rPr>
          <w:vanish/>
        </w:rPr>
      </w:pPr>
    </w:p>
    <w:tbl>
      <w:tblPr>
        <w:tblpPr w:leftFromText="180" w:rightFromText="180" w:vertAnchor="text" w:horzAnchor="margin" w:tblpX="108" w:tblpY="193"/>
        <w:tblW w:w="0" w:type="auto"/>
        <w:tblLook w:val="04A0" w:firstRow="1" w:lastRow="0" w:firstColumn="1" w:lastColumn="0" w:noHBand="0" w:noVBand="1"/>
      </w:tblPr>
      <w:tblGrid>
        <w:gridCol w:w="4368"/>
        <w:gridCol w:w="1136"/>
        <w:gridCol w:w="4152"/>
      </w:tblGrid>
      <w:tr w:rsidR="001E7712" w:rsidTr="001E7712">
        <w:tc>
          <w:tcPr>
            <w:tcW w:w="4368" w:type="dxa"/>
            <w:shd w:val="clear" w:color="auto" w:fill="auto"/>
          </w:tcPr>
          <w:p w:rsidR="001E7712" w:rsidRPr="00FF6F7C" w:rsidRDefault="001E7712" w:rsidP="001E7712">
            <w:pPr>
              <w:jc w:val="center"/>
              <w:rPr>
                <w:b/>
                <w:sz w:val="28"/>
                <w:szCs w:val="28"/>
              </w:rPr>
            </w:pPr>
            <w:r w:rsidRPr="00FF6F7C">
              <w:rPr>
                <w:b/>
                <w:sz w:val="28"/>
                <w:szCs w:val="28"/>
              </w:rPr>
              <w:t>ПОСТАНОВЛЕНИЕ</w:t>
            </w:r>
          </w:p>
        </w:tc>
        <w:tc>
          <w:tcPr>
            <w:tcW w:w="1136" w:type="dxa"/>
            <w:shd w:val="clear" w:color="auto" w:fill="auto"/>
          </w:tcPr>
          <w:p w:rsidR="001E7712" w:rsidRPr="009E463A" w:rsidRDefault="001E7712" w:rsidP="001E7712">
            <w:pPr>
              <w:rPr>
                <w:sz w:val="28"/>
                <w:szCs w:val="28"/>
              </w:rPr>
            </w:pPr>
          </w:p>
          <w:p w:rsidR="001E7712" w:rsidRPr="009E463A" w:rsidRDefault="001E7712" w:rsidP="001E7712">
            <w:pPr>
              <w:jc w:val="center"/>
            </w:pPr>
          </w:p>
        </w:tc>
        <w:tc>
          <w:tcPr>
            <w:tcW w:w="4152" w:type="dxa"/>
            <w:shd w:val="clear" w:color="auto" w:fill="auto"/>
          </w:tcPr>
          <w:p w:rsidR="001E7712" w:rsidRPr="00FF6F7C" w:rsidRDefault="001E7712" w:rsidP="001E7712">
            <w:pPr>
              <w:jc w:val="center"/>
              <w:rPr>
                <w:b/>
                <w:sz w:val="28"/>
                <w:szCs w:val="28"/>
              </w:rPr>
            </w:pPr>
            <w:r w:rsidRPr="00FF6F7C">
              <w:rPr>
                <w:b/>
                <w:sz w:val="28"/>
                <w:szCs w:val="28"/>
              </w:rPr>
              <w:t>КАРАР</w:t>
            </w:r>
          </w:p>
        </w:tc>
      </w:tr>
      <w:tr w:rsidR="001E7712" w:rsidTr="001E7712">
        <w:trPr>
          <w:trHeight w:val="569"/>
        </w:trPr>
        <w:tc>
          <w:tcPr>
            <w:tcW w:w="4368" w:type="dxa"/>
            <w:shd w:val="clear" w:color="auto" w:fill="auto"/>
          </w:tcPr>
          <w:p w:rsidR="001E7712" w:rsidRDefault="001E7712" w:rsidP="00D169DB">
            <w:pPr>
              <w:jc w:val="center"/>
              <w:rPr>
                <w:noProof/>
              </w:rPr>
            </w:pPr>
            <w:r w:rsidRPr="009E463A">
              <w:rPr>
                <w:sz w:val="28"/>
                <w:szCs w:val="28"/>
              </w:rPr>
              <w:t>«_</w:t>
            </w:r>
            <w:r w:rsidR="00D169DB">
              <w:rPr>
                <w:sz w:val="28"/>
                <w:szCs w:val="28"/>
                <w:u w:val="single"/>
              </w:rPr>
              <w:t>06</w:t>
            </w:r>
            <w:r>
              <w:rPr>
                <w:sz w:val="28"/>
                <w:szCs w:val="28"/>
              </w:rPr>
              <w:t>_</w:t>
            </w:r>
            <w:r w:rsidRPr="009E463A">
              <w:rPr>
                <w:sz w:val="28"/>
                <w:szCs w:val="28"/>
              </w:rPr>
              <w:t>» __</w:t>
            </w:r>
            <w:r w:rsidR="00D169DB">
              <w:rPr>
                <w:sz w:val="28"/>
                <w:szCs w:val="28"/>
                <w:u w:val="single"/>
              </w:rPr>
              <w:t>09</w:t>
            </w:r>
            <w:r w:rsidRPr="009E463A">
              <w:rPr>
                <w:sz w:val="28"/>
                <w:szCs w:val="28"/>
              </w:rPr>
              <w:t>___  201</w:t>
            </w:r>
            <w:r>
              <w:rPr>
                <w:sz w:val="28"/>
                <w:szCs w:val="28"/>
              </w:rPr>
              <w:t>9</w:t>
            </w:r>
            <w:r w:rsidRPr="009E463A">
              <w:rPr>
                <w:sz w:val="28"/>
                <w:szCs w:val="28"/>
              </w:rPr>
              <w:t xml:space="preserve"> г.</w:t>
            </w:r>
          </w:p>
        </w:tc>
        <w:tc>
          <w:tcPr>
            <w:tcW w:w="1136" w:type="dxa"/>
            <w:shd w:val="clear" w:color="auto" w:fill="auto"/>
          </w:tcPr>
          <w:p w:rsidR="001E7712" w:rsidRDefault="001E7712" w:rsidP="001E7712">
            <w:pPr>
              <w:rPr>
                <w:noProof/>
              </w:rPr>
            </w:pPr>
          </w:p>
          <w:p w:rsidR="001E7712" w:rsidRDefault="001E7712" w:rsidP="001E7712">
            <w:pPr>
              <w:jc w:val="center"/>
              <w:rPr>
                <w:noProof/>
              </w:rPr>
            </w:pPr>
          </w:p>
        </w:tc>
        <w:tc>
          <w:tcPr>
            <w:tcW w:w="4152" w:type="dxa"/>
            <w:shd w:val="clear" w:color="auto" w:fill="auto"/>
          </w:tcPr>
          <w:p w:rsidR="001E7712" w:rsidRPr="009E463A" w:rsidRDefault="00D169DB" w:rsidP="00D169DB">
            <w:pPr>
              <w:jc w:val="center"/>
              <w:rPr>
                <w:sz w:val="28"/>
                <w:szCs w:val="28"/>
              </w:rPr>
            </w:pPr>
            <w:r>
              <w:rPr>
                <w:sz w:val="28"/>
                <w:szCs w:val="28"/>
              </w:rPr>
              <w:t xml:space="preserve">   </w:t>
            </w:r>
            <w:r w:rsidR="001E7712" w:rsidRPr="009E463A">
              <w:rPr>
                <w:sz w:val="28"/>
                <w:szCs w:val="28"/>
              </w:rPr>
              <w:t xml:space="preserve">№  </w:t>
            </w:r>
            <w:r>
              <w:rPr>
                <w:sz w:val="28"/>
                <w:szCs w:val="28"/>
                <w:u w:val="single"/>
              </w:rPr>
              <w:t>294</w:t>
            </w:r>
            <w:r w:rsidR="001E7712" w:rsidRPr="009E463A">
              <w:rPr>
                <w:sz w:val="28"/>
                <w:szCs w:val="28"/>
              </w:rPr>
              <w:tab/>
            </w:r>
          </w:p>
        </w:tc>
      </w:tr>
    </w:tbl>
    <w:p w:rsidR="001E7712" w:rsidRDefault="001E7712" w:rsidP="00676BFA">
      <w:pPr>
        <w:ind w:firstLine="709"/>
        <w:jc w:val="center"/>
        <w:rPr>
          <w:b/>
          <w:sz w:val="28"/>
          <w:szCs w:val="28"/>
          <w:lang w:val="tt-RU"/>
        </w:rPr>
      </w:pPr>
    </w:p>
    <w:p w:rsidR="009625F1" w:rsidRPr="009625F1" w:rsidRDefault="009625F1" w:rsidP="009625F1">
      <w:pPr>
        <w:widowControl w:val="0"/>
        <w:jc w:val="center"/>
        <w:outlineLvl w:val="1"/>
        <w:rPr>
          <w:b/>
          <w:sz w:val="28"/>
          <w:szCs w:val="28"/>
          <w:lang w:val="tt-RU"/>
        </w:rPr>
      </w:pPr>
      <w:r w:rsidRPr="009625F1">
        <w:rPr>
          <w:b/>
          <w:sz w:val="28"/>
          <w:szCs w:val="28"/>
          <w:lang w:val="tt-RU"/>
        </w:rPr>
        <w:t xml:space="preserve">Кулланучылар кооперациясе оешмалары тарафынан шәһәр тибындагы Балтач бистәсеннән 11 километрда урнашкан ерак һәм аз халыклы авыл торак пунктларына беренче чиратта кирәкле товарларны китерү һәм шуның белэн чыгымнарының бер өлешен каплауга Балтач муниципаль районы бюджетыннан субсидияләр бирү тәртибен раслау турында </w:t>
      </w:r>
    </w:p>
    <w:p w:rsidR="009625F1" w:rsidRPr="009625F1" w:rsidRDefault="009625F1" w:rsidP="009625F1">
      <w:pPr>
        <w:widowControl w:val="0"/>
        <w:ind w:firstLine="709"/>
        <w:jc w:val="center"/>
        <w:outlineLvl w:val="1"/>
        <w:rPr>
          <w:sz w:val="28"/>
          <w:szCs w:val="28"/>
          <w:lang w:val="tt-RU"/>
        </w:rPr>
      </w:pPr>
    </w:p>
    <w:p w:rsidR="009625F1" w:rsidRPr="001F3649" w:rsidRDefault="009625F1" w:rsidP="009625F1">
      <w:pPr>
        <w:widowControl w:val="0"/>
        <w:ind w:firstLine="709"/>
        <w:jc w:val="both"/>
        <w:outlineLvl w:val="1"/>
        <w:rPr>
          <w:sz w:val="28"/>
          <w:szCs w:val="28"/>
        </w:rPr>
      </w:pP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муниципаль</w:t>
      </w:r>
      <w:proofErr w:type="spellEnd"/>
      <w:r w:rsidRPr="001F3649">
        <w:rPr>
          <w:sz w:val="28"/>
          <w:szCs w:val="28"/>
        </w:rPr>
        <w:t xml:space="preserve"> районы </w:t>
      </w:r>
      <w:proofErr w:type="spellStart"/>
      <w:r w:rsidRPr="001F3649">
        <w:rPr>
          <w:sz w:val="28"/>
          <w:szCs w:val="28"/>
        </w:rPr>
        <w:t>вәкаләтләрен</w:t>
      </w:r>
      <w:proofErr w:type="spellEnd"/>
      <w:r w:rsidRPr="001F3649">
        <w:rPr>
          <w:sz w:val="28"/>
          <w:szCs w:val="28"/>
        </w:rPr>
        <w:t xml:space="preserve"> </w:t>
      </w:r>
      <w:proofErr w:type="spellStart"/>
      <w:r w:rsidRPr="001F3649">
        <w:rPr>
          <w:sz w:val="28"/>
          <w:szCs w:val="28"/>
        </w:rPr>
        <w:t>тормышка</w:t>
      </w:r>
      <w:proofErr w:type="spellEnd"/>
      <w:r w:rsidRPr="001F3649">
        <w:rPr>
          <w:sz w:val="28"/>
          <w:szCs w:val="28"/>
        </w:rPr>
        <w:t xml:space="preserve"> </w:t>
      </w:r>
      <w:proofErr w:type="spellStart"/>
      <w:r w:rsidRPr="001F3649">
        <w:rPr>
          <w:sz w:val="28"/>
          <w:szCs w:val="28"/>
        </w:rPr>
        <w:t>ашыру</w:t>
      </w:r>
      <w:proofErr w:type="spellEnd"/>
      <w:r w:rsidRPr="001F3649">
        <w:rPr>
          <w:sz w:val="28"/>
          <w:szCs w:val="28"/>
        </w:rPr>
        <w:t xml:space="preserve"> </w:t>
      </w:r>
      <w:proofErr w:type="spellStart"/>
      <w:r w:rsidRPr="001F3649">
        <w:rPr>
          <w:sz w:val="28"/>
          <w:szCs w:val="28"/>
        </w:rPr>
        <w:t>максатларында</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муниципаль</w:t>
      </w:r>
      <w:proofErr w:type="spellEnd"/>
      <w:r w:rsidRPr="001F3649">
        <w:rPr>
          <w:sz w:val="28"/>
          <w:szCs w:val="28"/>
        </w:rPr>
        <w:t xml:space="preserve"> районы </w:t>
      </w:r>
      <w:proofErr w:type="spellStart"/>
      <w:r w:rsidRPr="001F3649">
        <w:rPr>
          <w:sz w:val="28"/>
          <w:szCs w:val="28"/>
        </w:rPr>
        <w:t>составына</w:t>
      </w:r>
      <w:proofErr w:type="spellEnd"/>
      <w:r w:rsidRPr="001F3649">
        <w:rPr>
          <w:sz w:val="28"/>
          <w:szCs w:val="28"/>
        </w:rPr>
        <w:t xml:space="preserve"> </w:t>
      </w:r>
      <w:proofErr w:type="spellStart"/>
      <w:r w:rsidRPr="001F3649">
        <w:rPr>
          <w:sz w:val="28"/>
          <w:szCs w:val="28"/>
        </w:rPr>
        <w:t>керүче</w:t>
      </w:r>
      <w:proofErr w:type="spellEnd"/>
      <w:r w:rsidRPr="001F3649">
        <w:rPr>
          <w:sz w:val="28"/>
          <w:szCs w:val="28"/>
        </w:rPr>
        <w:t xml:space="preserve"> </w:t>
      </w:r>
      <w:proofErr w:type="spellStart"/>
      <w:r w:rsidRPr="001F3649">
        <w:rPr>
          <w:sz w:val="28"/>
          <w:szCs w:val="28"/>
        </w:rPr>
        <w:t>җирлекләрдә</w:t>
      </w:r>
      <w:proofErr w:type="spellEnd"/>
      <w:r w:rsidRPr="001F3649">
        <w:rPr>
          <w:sz w:val="28"/>
          <w:szCs w:val="28"/>
        </w:rPr>
        <w:t xml:space="preserve"> </w:t>
      </w:r>
      <w:proofErr w:type="spellStart"/>
      <w:r w:rsidRPr="001F3649">
        <w:rPr>
          <w:sz w:val="28"/>
          <w:szCs w:val="28"/>
        </w:rPr>
        <w:t>яшәүчеләрне</w:t>
      </w:r>
      <w:proofErr w:type="spellEnd"/>
      <w:r w:rsidRPr="001F3649">
        <w:rPr>
          <w:sz w:val="28"/>
          <w:szCs w:val="28"/>
        </w:rPr>
        <w:t xml:space="preserve"> </w:t>
      </w:r>
      <w:proofErr w:type="spellStart"/>
      <w:r w:rsidRPr="001F3649">
        <w:rPr>
          <w:sz w:val="28"/>
          <w:szCs w:val="28"/>
        </w:rPr>
        <w:t>сәүдә</w:t>
      </w:r>
      <w:proofErr w:type="spellEnd"/>
      <w:r w:rsidRPr="001F3649">
        <w:rPr>
          <w:sz w:val="28"/>
          <w:szCs w:val="28"/>
        </w:rPr>
        <w:t xml:space="preserve"> </w:t>
      </w:r>
      <w:proofErr w:type="spellStart"/>
      <w:r w:rsidRPr="001F3649">
        <w:rPr>
          <w:sz w:val="28"/>
          <w:szCs w:val="28"/>
        </w:rPr>
        <w:t>хезмәтләре</w:t>
      </w:r>
      <w:proofErr w:type="spellEnd"/>
      <w:r w:rsidRPr="001F3649">
        <w:rPr>
          <w:sz w:val="28"/>
          <w:szCs w:val="28"/>
        </w:rPr>
        <w:t xml:space="preserve"> </w:t>
      </w:r>
      <w:proofErr w:type="spellStart"/>
      <w:r w:rsidRPr="001F3649">
        <w:rPr>
          <w:sz w:val="28"/>
          <w:szCs w:val="28"/>
        </w:rPr>
        <w:t>белән</w:t>
      </w:r>
      <w:proofErr w:type="spellEnd"/>
      <w:r w:rsidRPr="001F3649">
        <w:rPr>
          <w:sz w:val="28"/>
          <w:szCs w:val="28"/>
        </w:rPr>
        <w:t xml:space="preserve"> </w:t>
      </w:r>
      <w:proofErr w:type="spellStart"/>
      <w:r w:rsidRPr="001F3649">
        <w:rPr>
          <w:sz w:val="28"/>
          <w:szCs w:val="28"/>
        </w:rPr>
        <w:t>тәэмин</w:t>
      </w:r>
      <w:proofErr w:type="spellEnd"/>
      <w:r w:rsidRPr="001F3649">
        <w:rPr>
          <w:sz w:val="28"/>
          <w:szCs w:val="28"/>
        </w:rPr>
        <w:t xml:space="preserve"> </w:t>
      </w:r>
      <w:proofErr w:type="spellStart"/>
      <w:proofErr w:type="gramStart"/>
      <w:r w:rsidRPr="001F3649">
        <w:rPr>
          <w:sz w:val="28"/>
          <w:szCs w:val="28"/>
        </w:rPr>
        <w:t>ит</w:t>
      </w:r>
      <w:proofErr w:type="gramEnd"/>
      <w:r w:rsidRPr="001F3649">
        <w:rPr>
          <w:sz w:val="28"/>
          <w:szCs w:val="28"/>
        </w:rPr>
        <w:t>ү</w:t>
      </w:r>
      <w:proofErr w:type="spellEnd"/>
      <w:r w:rsidRPr="001F3649">
        <w:rPr>
          <w:sz w:val="28"/>
          <w:szCs w:val="28"/>
        </w:rPr>
        <w:t xml:space="preserve"> </w:t>
      </w:r>
      <w:proofErr w:type="spellStart"/>
      <w:r w:rsidRPr="001F3649">
        <w:rPr>
          <w:sz w:val="28"/>
          <w:szCs w:val="28"/>
        </w:rPr>
        <w:t>өчен</w:t>
      </w:r>
      <w:proofErr w:type="spellEnd"/>
      <w:r w:rsidRPr="001F3649">
        <w:rPr>
          <w:sz w:val="28"/>
          <w:szCs w:val="28"/>
        </w:rPr>
        <w:t xml:space="preserve"> </w:t>
      </w:r>
      <w:proofErr w:type="spellStart"/>
      <w:r w:rsidRPr="001F3649">
        <w:rPr>
          <w:sz w:val="28"/>
          <w:szCs w:val="28"/>
        </w:rPr>
        <w:t>шартлар</w:t>
      </w:r>
      <w:proofErr w:type="spellEnd"/>
      <w:r w:rsidRPr="001F3649">
        <w:rPr>
          <w:sz w:val="28"/>
          <w:szCs w:val="28"/>
        </w:rPr>
        <w:t xml:space="preserve"> </w:t>
      </w:r>
      <w:proofErr w:type="spellStart"/>
      <w:r w:rsidRPr="001F3649">
        <w:rPr>
          <w:sz w:val="28"/>
          <w:szCs w:val="28"/>
        </w:rPr>
        <w:t>тудыру</w:t>
      </w:r>
      <w:proofErr w:type="spellEnd"/>
      <w:r w:rsidRPr="001F3649">
        <w:rPr>
          <w:sz w:val="28"/>
          <w:szCs w:val="28"/>
        </w:rPr>
        <w:t xml:space="preserve"> </w:t>
      </w:r>
      <w:proofErr w:type="spellStart"/>
      <w:r w:rsidRPr="001F3649">
        <w:rPr>
          <w:sz w:val="28"/>
          <w:szCs w:val="28"/>
        </w:rPr>
        <w:t>буенча</w:t>
      </w:r>
      <w:proofErr w:type="spellEnd"/>
      <w:r w:rsidRPr="001F3649">
        <w:rPr>
          <w:sz w:val="28"/>
          <w:szCs w:val="28"/>
        </w:rPr>
        <w:t xml:space="preserve"> «Россия </w:t>
      </w:r>
      <w:proofErr w:type="spellStart"/>
      <w:r w:rsidRPr="001F3649">
        <w:rPr>
          <w:sz w:val="28"/>
          <w:szCs w:val="28"/>
        </w:rPr>
        <w:t>Федерациясендә</w:t>
      </w:r>
      <w:proofErr w:type="spellEnd"/>
      <w:r w:rsidRPr="001F3649">
        <w:rPr>
          <w:sz w:val="28"/>
          <w:szCs w:val="28"/>
        </w:rPr>
        <w:t xml:space="preserve"> </w:t>
      </w:r>
      <w:proofErr w:type="spellStart"/>
      <w:r w:rsidRPr="001F3649">
        <w:rPr>
          <w:sz w:val="28"/>
          <w:szCs w:val="28"/>
        </w:rPr>
        <w:t>җирле</w:t>
      </w:r>
      <w:proofErr w:type="spellEnd"/>
      <w:r w:rsidRPr="001F3649">
        <w:rPr>
          <w:sz w:val="28"/>
          <w:szCs w:val="28"/>
        </w:rPr>
        <w:t xml:space="preserve"> </w:t>
      </w:r>
      <w:proofErr w:type="spellStart"/>
      <w:r w:rsidRPr="001F3649">
        <w:rPr>
          <w:sz w:val="28"/>
          <w:szCs w:val="28"/>
        </w:rPr>
        <w:t>үзидарә</w:t>
      </w:r>
      <w:proofErr w:type="spellEnd"/>
      <w:r w:rsidRPr="001F3649">
        <w:rPr>
          <w:sz w:val="28"/>
          <w:szCs w:val="28"/>
        </w:rPr>
        <w:t xml:space="preserve"> </w:t>
      </w:r>
      <w:proofErr w:type="spellStart"/>
      <w:r w:rsidRPr="001F3649">
        <w:rPr>
          <w:sz w:val="28"/>
          <w:szCs w:val="28"/>
        </w:rPr>
        <w:t>оештыруның</w:t>
      </w:r>
      <w:proofErr w:type="spellEnd"/>
      <w:r w:rsidRPr="001F3649">
        <w:rPr>
          <w:sz w:val="28"/>
          <w:szCs w:val="28"/>
        </w:rPr>
        <w:t xml:space="preserve"> </w:t>
      </w:r>
      <w:proofErr w:type="spellStart"/>
      <w:r w:rsidRPr="001F3649">
        <w:rPr>
          <w:sz w:val="28"/>
          <w:szCs w:val="28"/>
        </w:rPr>
        <w:t>гомуми</w:t>
      </w:r>
      <w:proofErr w:type="spellEnd"/>
      <w:r w:rsidRPr="001F3649">
        <w:rPr>
          <w:sz w:val="28"/>
          <w:szCs w:val="28"/>
        </w:rPr>
        <w:t xml:space="preserve"> </w:t>
      </w:r>
      <w:proofErr w:type="spellStart"/>
      <w:r w:rsidRPr="001F3649">
        <w:rPr>
          <w:sz w:val="28"/>
          <w:szCs w:val="28"/>
        </w:rPr>
        <w:t>принциплары</w:t>
      </w:r>
      <w:proofErr w:type="spellEnd"/>
      <w:r w:rsidRPr="001F3649">
        <w:rPr>
          <w:sz w:val="28"/>
          <w:szCs w:val="28"/>
        </w:rPr>
        <w:t xml:space="preserve"> </w:t>
      </w:r>
      <w:proofErr w:type="spellStart"/>
      <w:r w:rsidRPr="001F3649">
        <w:rPr>
          <w:sz w:val="28"/>
          <w:szCs w:val="28"/>
        </w:rPr>
        <w:t>турында</w:t>
      </w:r>
      <w:proofErr w:type="spellEnd"/>
      <w:r w:rsidRPr="001F3649">
        <w:rPr>
          <w:sz w:val="28"/>
          <w:szCs w:val="28"/>
        </w:rPr>
        <w:t xml:space="preserve">» 2003 </w:t>
      </w:r>
      <w:proofErr w:type="spellStart"/>
      <w:r w:rsidRPr="001F3649">
        <w:rPr>
          <w:sz w:val="28"/>
          <w:szCs w:val="28"/>
        </w:rPr>
        <w:t>елның</w:t>
      </w:r>
      <w:proofErr w:type="spellEnd"/>
      <w:r w:rsidRPr="001F3649">
        <w:rPr>
          <w:sz w:val="28"/>
          <w:szCs w:val="28"/>
        </w:rPr>
        <w:t xml:space="preserve"> 6 </w:t>
      </w:r>
      <w:proofErr w:type="spellStart"/>
      <w:r w:rsidRPr="001F3649">
        <w:rPr>
          <w:sz w:val="28"/>
          <w:szCs w:val="28"/>
        </w:rPr>
        <w:t>октябрендәге</w:t>
      </w:r>
      <w:proofErr w:type="spellEnd"/>
      <w:r w:rsidRPr="001F3649">
        <w:rPr>
          <w:sz w:val="28"/>
          <w:szCs w:val="28"/>
        </w:rPr>
        <w:t xml:space="preserve"> 131-ФЗ </w:t>
      </w:r>
      <w:proofErr w:type="spellStart"/>
      <w:r w:rsidRPr="001F3649">
        <w:rPr>
          <w:sz w:val="28"/>
          <w:szCs w:val="28"/>
        </w:rPr>
        <w:t>номерлы</w:t>
      </w:r>
      <w:proofErr w:type="spellEnd"/>
      <w:r w:rsidRPr="001F3649">
        <w:rPr>
          <w:sz w:val="28"/>
          <w:szCs w:val="28"/>
        </w:rPr>
        <w:t xml:space="preserve"> </w:t>
      </w:r>
      <w:proofErr w:type="spellStart"/>
      <w:r w:rsidRPr="001F3649">
        <w:rPr>
          <w:sz w:val="28"/>
          <w:szCs w:val="28"/>
        </w:rPr>
        <w:t>Федераль</w:t>
      </w:r>
      <w:proofErr w:type="spellEnd"/>
      <w:r w:rsidRPr="001F3649">
        <w:rPr>
          <w:sz w:val="28"/>
          <w:szCs w:val="28"/>
        </w:rPr>
        <w:t xml:space="preserve"> </w:t>
      </w:r>
      <w:proofErr w:type="spellStart"/>
      <w:r w:rsidRPr="001F3649">
        <w:rPr>
          <w:sz w:val="28"/>
          <w:szCs w:val="28"/>
        </w:rPr>
        <w:t>законның</w:t>
      </w:r>
      <w:proofErr w:type="spellEnd"/>
      <w:r w:rsidRPr="001F3649">
        <w:rPr>
          <w:sz w:val="28"/>
          <w:szCs w:val="28"/>
        </w:rPr>
        <w:t xml:space="preserve"> 15 </w:t>
      </w:r>
      <w:proofErr w:type="spellStart"/>
      <w:r w:rsidRPr="001F3649">
        <w:rPr>
          <w:sz w:val="28"/>
          <w:szCs w:val="28"/>
        </w:rPr>
        <w:t>статьясы</w:t>
      </w:r>
      <w:proofErr w:type="spellEnd"/>
      <w:r w:rsidRPr="001F3649">
        <w:rPr>
          <w:sz w:val="28"/>
          <w:szCs w:val="28"/>
        </w:rPr>
        <w:t xml:space="preserve">, Россия </w:t>
      </w:r>
      <w:proofErr w:type="spellStart"/>
      <w:r w:rsidRPr="001F3649">
        <w:rPr>
          <w:sz w:val="28"/>
          <w:szCs w:val="28"/>
        </w:rPr>
        <w:t>Федерациясе</w:t>
      </w:r>
      <w:proofErr w:type="spellEnd"/>
      <w:r w:rsidRPr="001F3649">
        <w:rPr>
          <w:sz w:val="28"/>
          <w:szCs w:val="28"/>
        </w:rPr>
        <w:t xml:space="preserve"> Бюджет </w:t>
      </w:r>
      <w:proofErr w:type="spellStart"/>
      <w:r w:rsidRPr="001F3649">
        <w:rPr>
          <w:sz w:val="28"/>
          <w:szCs w:val="28"/>
        </w:rPr>
        <w:t>кодексының</w:t>
      </w:r>
      <w:proofErr w:type="spellEnd"/>
      <w:r w:rsidRPr="001F3649">
        <w:rPr>
          <w:sz w:val="28"/>
          <w:szCs w:val="28"/>
        </w:rPr>
        <w:t xml:space="preserve"> 78 </w:t>
      </w:r>
      <w:proofErr w:type="spellStart"/>
      <w:r w:rsidRPr="001F3649">
        <w:rPr>
          <w:sz w:val="28"/>
          <w:szCs w:val="28"/>
        </w:rPr>
        <w:t>статьясы</w:t>
      </w:r>
      <w:proofErr w:type="spellEnd"/>
      <w:r w:rsidRPr="001F3649">
        <w:rPr>
          <w:sz w:val="28"/>
          <w:szCs w:val="28"/>
        </w:rPr>
        <w:t xml:space="preserve">, Татарстан </w:t>
      </w:r>
      <w:proofErr w:type="spellStart"/>
      <w:r w:rsidRPr="001F3649">
        <w:rPr>
          <w:sz w:val="28"/>
          <w:szCs w:val="28"/>
        </w:rPr>
        <w:t>Республикасы</w:t>
      </w:r>
      <w:proofErr w:type="spellEnd"/>
      <w:r w:rsidRPr="001F3649">
        <w:rPr>
          <w:sz w:val="28"/>
          <w:szCs w:val="28"/>
        </w:rPr>
        <w:t xml:space="preserve"> </w:t>
      </w:r>
      <w:proofErr w:type="spellStart"/>
      <w:r w:rsidRPr="001F3649">
        <w:rPr>
          <w:sz w:val="28"/>
          <w:szCs w:val="28"/>
        </w:rPr>
        <w:t>Министрлар</w:t>
      </w:r>
      <w:proofErr w:type="spellEnd"/>
      <w:r w:rsidRPr="001F3649">
        <w:rPr>
          <w:sz w:val="28"/>
          <w:szCs w:val="28"/>
        </w:rPr>
        <w:t xml:space="preserve"> </w:t>
      </w:r>
      <w:proofErr w:type="spellStart"/>
      <w:r w:rsidRPr="001F3649">
        <w:rPr>
          <w:sz w:val="28"/>
          <w:szCs w:val="28"/>
        </w:rPr>
        <w:t>Кабинетының</w:t>
      </w:r>
      <w:proofErr w:type="spellEnd"/>
      <w:r w:rsidRPr="001F3649">
        <w:rPr>
          <w:sz w:val="28"/>
          <w:szCs w:val="28"/>
        </w:rPr>
        <w:t xml:space="preserve"> 2017 </w:t>
      </w:r>
      <w:proofErr w:type="spellStart"/>
      <w:r w:rsidRPr="001F3649">
        <w:rPr>
          <w:sz w:val="28"/>
          <w:szCs w:val="28"/>
        </w:rPr>
        <w:t>елның</w:t>
      </w:r>
      <w:proofErr w:type="spellEnd"/>
      <w:r w:rsidRPr="001F3649">
        <w:rPr>
          <w:sz w:val="28"/>
          <w:szCs w:val="28"/>
        </w:rPr>
        <w:t xml:space="preserve"> 20 </w:t>
      </w:r>
      <w:proofErr w:type="spellStart"/>
      <w:r w:rsidRPr="001F3649">
        <w:rPr>
          <w:sz w:val="28"/>
          <w:szCs w:val="28"/>
        </w:rPr>
        <w:t>ноябрендә</w:t>
      </w:r>
      <w:r>
        <w:rPr>
          <w:sz w:val="28"/>
          <w:szCs w:val="28"/>
        </w:rPr>
        <w:t>ге</w:t>
      </w:r>
      <w:proofErr w:type="spellEnd"/>
      <w:r>
        <w:rPr>
          <w:sz w:val="28"/>
          <w:szCs w:val="28"/>
        </w:rPr>
        <w:t xml:space="preserve"> 887 </w:t>
      </w:r>
      <w:proofErr w:type="spellStart"/>
      <w:r>
        <w:rPr>
          <w:sz w:val="28"/>
          <w:szCs w:val="28"/>
        </w:rPr>
        <w:t>номерлы</w:t>
      </w:r>
      <w:proofErr w:type="spellEnd"/>
      <w:r>
        <w:rPr>
          <w:sz w:val="28"/>
          <w:szCs w:val="28"/>
        </w:rPr>
        <w:t xml:space="preserve"> </w:t>
      </w:r>
      <w:proofErr w:type="spellStart"/>
      <w:r>
        <w:rPr>
          <w:sz w:val="28"/>
          <w:szCs w:val="28"/>
        </w:rPr>
        <w:t>карары</w:t>
      </w:r>
      <w:proofErr w:type="spellEnd"/>
      <w:r>
        <w:rPr>
          <w:sz w:val="28"/>
          <w:szCs w:val="28"/>
          <w:lang w:val="tt-RU"/>
        </w:rPr>
        <w:t>,</w:t>
      </w:r>
      <w:r w:rsidRPr="001F3649">
        <w:rPr>
          <w:sz w:val="28"/>
          <w:szCs w:val="28"/>
        </w:rPr>
        <w:t xml:space="preserve"> Татарстан </w:t>
      </w:r>
      <w:proofErr w:type="spellStart"/>
      <w:r w:rsidRPr="001F3649">
        <w:rPr>
          <w:sz w:val="28"/>
          <w:szCs w:val="28"/>
        </w:rPr>
        <w:t>Республикасы</w:t>
      </w:r>
      <w:proofErr w:type="spellEnd"/>
      <w:r>
        <w:rPr>
          <w:sz w:val="28"/>
          <w:szCs w:val="28"/>
        </w:rPr>
        <w:t xml:space="preserve"> </w:t>
      </w:r>
      <w:proofErr w:type="spellStart"/>
      <w:r>
        <w:rPr>
          <w:sz w:val="28"/>
          <w:szCs w:val="28"/>
        </w:rPr>
        <w:t>Министрлар</w:t>
      </w:r>
      <w:proofErr w:type="spellEnd"/>
      <w:r>
        <w:rPr>
          <w:sz w:val="28"/>
          <w:szCs w:val="28"/>
        </w:rPr>
        <w:t xml:space="preserve"> </w:t>
      </w:r>
      <w:proofErr w:type="spellStart"/>
      <w:r>
        <w:rPr>
          <w:sz w:val="28"/>
          <w:szCs w:val="28"/>
        </w:rPr>
        <w:t>Кабинетының</w:t>
      </w:r>
      <w:proofErr w:type="spellEnd"/>
      <w:r>
        <w:rPr>
          <w:sz w:val="28"/>
          <w:szCs w:val="28"/>
        </w:rPr>
        <w:t xml:space="preserve"> 2009 ел</w:t>
      </w:r>
      <w:r>
        <w:rPr>
          <w:sz w:val="28"/>
          <w:szCs w:val="28"/>
          <w:lang w:val="tt-RU"/>
        </w:rPr>
        <w:t>нын</w:t>
      </w:r>
      <w:r w:rsidRPr="001F3649">
        <w:rPr>
          <w:sz w:val="28"/>
          <w:szCs w:val="28"/>
        </w:rPr>
        <w:t xml:space="preserve"> 5 июнь</w:t>
      </w:r>
      <w:r>
        <w:rPr>
          <w:sz w:val="28"/>
          <w:szCs w:val="28"/>
          <w:lang w:val="tt-RU"/>
        </w:rPr>
        <w:t>дэге</w:t>
      </w:r>
      <w:r w:rsidRPr="001F3649">
        <w:rPr>
          <w:sz w:val="28"/>
          <w:szCs w:val="28"/>
        </w:rPr>
        <w:t xml:space="preserve"> 1299 </w:t>
      </w:r>
      <w:proofErr w:type="spellStart"/>
      <w:r w:rsidRPr="001F3649">
        <w:rPr>
          <w:sz w:val="28"/>
          <w:szCs w:val="28"/>
        </w:rPr>
        <w:t>нчы</w:t>
      </w:r>
      <w:proofErr w:type="spellEnd"/>
      <w:r w:rsidRPr="001F3649">
        <w:rPr>
          <w:sz w:val="28"/>
          <w:szCs w:val="28"/>
        </w:rPr>
        <w:t xml:space="preserve"> </w:t>
      </w:r>
      <w:proofErr w:type="spellStart"/>
      <w:r w:rsidRPr="001F3649">
        <w:rPr>
          <w:sz w:val="28"/>
          <w:szCs w:val="28"/>
        </w:rPr>
        <w:t>карары</w:t>
      </w:r>
      <w:proofErr w:type="spellEnd"/>
      <w:r w:rsidRPr="00AD5AF0">
        <w:rPr>
          <w:sz w:val="28"/>
          <w:szCs w:val="28"/>
        </w:rPr>
        <w:t xml:space="preserve"> </w:t>
      </w:r>
      <w:proofErr w:type="spellStart"/>
      <w:r>
        <w:rPr>
          <w:sz w:val="28"/>
          <w:szCs w:val="28"/>
        </w:rPr>
        <w:t>нигезендә</w:t>
      </w:r>
      <w:proofErr w:type="spellEnd"/>
      <w:r w:rsidRPr="001F3649">
        <w:rPr>
          <w:sz w:val="28"/>
          <w:szCs w:val="28"/>
        </w:rPr>
        <w:t xml:space="preserve">, Татарстан </w:t>
      </w:r>
      <w:proofErr w:type="spellStart"/>
      <w:r w:rsidRPr="001F3649">
        <w:rPr>
          <w:sz w:val="28"/>
          <w:szCs w:val="28"/>
        </w:rPr>
        <w:t>Республикасы</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район </w:t>
      </w:r>
      <w:proofErr w:type="spellStart"/>
      <w:r w:rsidRPr="001F3649">
        <w:rPr>
          <w:sz w:val="28"/>
          <w:szCs w:val="28"/>
        </w:rPr>
        <w:t>башкарма</w:t>
      </w:r>
      <w:proofErr w:type="spellEnd"/>
      <w:r w:rsidRPr="001F3649">
        <w:rPr>
          <w:sz w:val="28"/>
          <w:szCs w:val="28"/>
        </w:rPr>
        <w:t xml:space="preserve"> комитеты </w:t>
      </w:r>
      <w:r w:rsidRPr="00AD5AF0">
        <w:rPr>
          <w:b/>
          <w:sz w:val="28"/>
          <w:szCs w:val="28"/>
          <w:lang w:val="tt-RU"/>
        </w:rPr>
        <w:t>карар бирэ</w:t>
      </w:r>
      <w:r w:rsidRPr="001F3649">
        <w:rPr>
          <w:sz w:val="28"/>
          <w:szCs w:val="28"/>
        </w:rPr>
        <w:t>:</w:t>
      </w:r>
    </w:p>
    <w:p w:rsidR="009625F1" w:rsidRPr="001F3649" w:rsidRDefault="009625F1" w:rsidP="009625F1">
      <w:pPr>
        <w:widowControl w:val="0"/>
        <w:ind w:firstLine="709"/>
        <w:jc w:val="both"/>
        <w:outlineLvl w:val="1"/>
        <w:rPr>
          <w:sz w:val="28"/>
          <w:szCs w:val="28"/>
        </w:rPr>
      </w:pPr>
      <w:r w:rsidRPr="001F3649">
        <w:rPr>
          <w:sz w:val="28"/>
          <w:szCs w:val="28"/>
        </w:rPr>
        <w:t>1.</w:t>
      </w:r>
      <w:r w:rsidRPr="000226EF">
        <w:rPr>
          <w:sz w:val="28"/>
          <w:szCs w:val="28"/>
        </w:rPr>
        <w:t xml:space="preserve"> </w:t>
      </w:r>
      <w:proofErr w:type="spellStart"/>
      <w:r>
        <w:rPr>
          <w:sz w:val="28"/>
          <w:szCs w:val="28"/>
        </w:rPr>
        <w:t>К</w:t>
      </w:r>
      <w:r w:rsidRPr="001F3649">
        <w:rPr>
          <w:sz w:val="28"/>
          <w:szCs w:val="28"/>
        </w:rPr>
        <w:t>уллан</w:t>
      </w:r>
      <w:r>
        <w:rPr>
          <w:sz w:val="28"/>
          <w:szCs w:val="28"/>
        </w:rPr>
        <w:t>учылар</w:t>
      </w:r>
      <w:proofErr w:type="spellEnd"/>
      <w:r>
        <w:rPr>
          <w:sz w:val="28"/>
          <w:szCs w:val="28"/>
        </w:rPr>
        <w:t xml:space="preserve"> </w:t>
      </w:r>
      <w:proofErr w:type="spellStart"/>
      <w:r>
        <w:rPr>
          <w:sz w:val="28"/>
          <w:szCs w:val="28"/>
        </w:rPr>
        <w:t>кооперациясе</w:t>
      </w:r>
      <w:proofErr w:type="spellEnd"/>
      <w:r>
        <w:rPr>
          <w:sz w:val="28"/>
          <w:szCs w:val="28"/>
        </w:rPr>
        <w:t xml:space="preserve"> </w:t>
      </w:r>
      <w:proofErr w:type="spellStart"/>
      <w:r>
        <w:rPr>
          <w:sz w:val="28"/>
          <w:szCs w:val="28"/>
        </w:rPr>
        <w:t>оешмалары</w:t>
      </w:r>
      <w:proofErr w:type="spellEnd"/>
      <w:r>
        <w:rPr>
          <w:sz w:val="28"/>
          <w:szCs w:val="28"/>
        </w:rPr>
        <w:t xml:space="preserve"> </w:t>
      </w:r>
      <w:proofErr w:type="spellStart"/>
      <w:r>
        <w:rPr>
          <w:sz w:val="28"/>
          <w:szCs w:val="28"/>
        </w:rPr>
        <w:t>тарафынан</w:t>
      </w:r>
      <w:proofErr w:type="spellEnd"/>
      <w:r w:rsidRPr="001F3649">
        <w:rPr>
          <w:sz w:val="28"/>
          <w:szCs w:val="28"/>
        </w:rPr>
        <w:t xml:space="preserve"> </w:t>
      </w:r>
      <w:proofErr w:type="spellStart"/>
      <w:r w:rsidRPr="001F3649">
        <w:rPr>
          <w:sz w:val="28"/>
          <w:szCs w:val="28"/>
        </w:rPr>
        <w:t>шәһә</w:t>
      </w:r>
      <w:proofErr w:type="gramStart"/>
      <w:r w:rsidRPr="001F3649">
        <w:rPr>
          <w:sz w:val="28"/>
          <w:szCs w:val="28"/>
        </w:rPr>
        <w:t>р</w:t>
      </w:r>
      <w:proofErr w:type="spellEnd"/>
      <w:proofErr w:type="gramEnd"/>
      <w:r w:rsidRPr="001F3649">
        <w:rPr>
          <w:sz w:val="28"/>
          <w:szCs w:val="28"/>
        </w:rPr>
        <w:t xml:space="preserve"> </w:t>
      </w:r>
      <w:proofErr w:type="spellStart"/>
      <w:r w:rsidRPr="001F3649">
        <w:rPr>
          <w:sz w:val="28"/>
          <w:szCs w:val="28"/>
        </w:rPr>
        <w:t>тибындагы</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бистәсеннән</w:t>
      </w:r>
      <w:proofErr w:type="spellEnd"/>
      <w:r w:rsidRPr="001F3649">
        <w:rPr>
          <w:sz w:val="28"/>
          <w:szCs w:val="28"/>
        </w:rPr>
        <w:t xml:space="preserve"> 11 </w:t>
      </w:r>
      <w:proofErr w:type="spellStart"/>
      <w:r w:rsidRPr="001F3649">
        <w:rPr>
          <w:sz w:val="28"/>
          <w:szCs w:val="28"/>
        </w:rPr>
        <w:t>километрда</w:t>
      </w:r>
      <w:proofErr w:type="spellEnd"/>
      <w:r w:rsidRPr="001F3649">
        <w:rPr>
          <w:sz w:val="28"/>
          <w:szCs w:val="28"/>
        </w:rPr>
        <w:t xml:space="preserve"> </w:t>
      </w:r>
      <w:proofErr w:type="spellStart"/>
      <w:r w:rsidRPr="001F3649">
        <w:rPr>
          <w:sz w:val="28"/>
          <w:szCs w:val="28"/>
        </w:rPr>
        <w:t>урнашкан</w:t>
      </w:r>
      <w:proofErr w:type="spellEnd"/>
      <w:r w:rsidRPr="001F3649">
        <w:rPr>
          <w:sz w:val="28"/>
          <w:szCs w:val="28"/>
        </w:rPr>
        <w:t xml:space="preserve"> </w:t>
      </w:r>
      <w:proofErr w:type="spellStart"/>
      <w:r w:rsidRPr="001F3649">
        <w:rPr>
          <w:sz w:val="28"/>
          <w:szCs w:val="28"/>
        </w:rPr>
        <w:t>ерак</w:t>
      </w:r>
      <w:proofErr w:type="spellEnd"/>
      <w:r w:rsidRPr="001F3649">
        <w:rPr>
          <w:sz w:val="28"/>
          <w:szCs w:val="28"/>
        </w:rPr>
        <w:t xml:space="preserve"> </w:t>
      </w:r>
      <w:proofErr w:type="spellStart"/>
      <w:r w:rsidRPr="001F3649">
        <w:rPr>
          <w:sz w:val="28"/>
          <w:szCs w:val="28"/>
        </w:rPr>
        <w:t>һәм</w:t>
      </w:r>
      <w:proofErr w:type="spellEnd"/>
      <w:r w:rsidRPr="001F3649">
        <w:rPr>
          <w:sz w:val="28"/>
          <w:szCs w:val="28"/>
        </w:rPr>
        <w:t xml:space="preserve"> аз </w:t>
      </w:r>
      <w:proofErr w:type="spellStart"/>
      <w:r w:rsidRPr="001F3649">
        <w:rPr>
          <w:sz w:val="28"/>
          <w:szCs w:val="28"/>
        </w:rPr>
        <w:t>халыклы</w:t>
      </w:r>
      <w:proofErr w:type="spellEnd"/>
      <w:r w:rsidRPr="001F3649">
        <w:rPr>
          <w:sz w:val="28"/>
          <w:szCs w:val="28"/>
        </w:rPr>
        <w:t xml:space="preserve"> </w:t>
      </w:r>
      <w:proofErr w:type="spellStart"/>
      <w:r w:rsidRPr="001F3649">
        <w:rPr>
          <w:sz w:val="28"/>
          <w:szCs w:val="28"/>
        </w:rPr>
        <w:t>авыл</w:t>
      </w:r>
      <w:proofErr w:type="spellEnd"/>
      <w:r w:rsidRPr="001F3649">
        <w:rPr>
          <w:sz w:val="28"/>
          <w:szCs w:val="28"/>
        </w:rPr>
        <w:t xml:space="preserve"> </w:t>
      </w:r>
      <w:proofErr w:type="spellStart"/>
      <w:r w:rsidRPr="001F3649">
        <w:rPr>
          <w:sz w:val="28"/>
          <w:szCs w:val="28"/>
        </w:rPr>
        <w:t>торак</w:t>
      </w:r>
      <w:proofErr w:type="spellEnd"/>
      <w:r w:rsidRPr="001F3649">
        <w:rPr>
          <w:sz w:val="28"/>
          <w:szCs w:val="28"/>
        </w:rPr>
        <w:t xml:space="preserve"> </w:t>
      </w:r>
      <w:proofErr w:type="spellStart"/>
      <w:r w:rsidRPr="001F3649">
        <w:rPr>
          <w:sz w:val="28"/>
          <w:szCs w:val="28"/>
        </w:rPr>
        <w:t>пунктларына</w:t>
      </w:r>
      <w:proofErr w:type="spellEnd"/>
      <w:r w:rsidRPr="001F3649">
        <w:rPr>
          <w:sz w:val="28"/>
          <w:szCs w:val="28"/>
        </w:rPr>
        <w:t xml:space="preserve"> </w:t>
      </w:r>
      <w:proofErr w:type="spellStart"/>
      <w:r w:rsidRPr="001F3649">
        <w:rPr>
          <w:sz w:val="28"/>
          <w:szCs w:val="28"/>
        </w:rPr>
        <w:t>беренче</w:t>
      </w:r>
      <w:proofErr w:type="spellEnd"/>
      <w:r w:rsidRPr="001F3649">
        <w:rPr>
          <w:sz w:val="28"/>
          <w:szCs w:val="28"/>
        </w:rPr>
        <w:t xml:space="preserve"> </w:t>
      </w:r>
      <w:proofErr w:type="spellStart"/>
      <w:r w:rsidRPr="001F3649">
        <w:rPr>
          <w:sz w:val="28"/>
          <w:szCs w:val="28"/>
        </w:rPr>
        <w:t>чиратта</w:t>
      </w:r>
      <w:proofErr w:type="spellEnd"/>
      <w:r w:rsidRPr="001F3649">
        <w:rPr>
          <w:sz w:val="28"/>
          <w:szCs w:val="28"/>
        </w:rPr>
        <w:t xml:space="preserve"> </w:t>
      </w:r>
      <w:proofErr w:type="spellStart"/>
      <w:r w:rsidRPr="001F3649">
        <w:rPr>
          <w:sz w:val="28"/>
          <w:szCs w:val="28"/>
        </w:rPr>
        <w:t>кирәкле</w:t>
      </w:r>
      <w:proofErr w:type="spellEnd"/>
      <w:r w:rsidRPr="001F3649">
        <w:rPr>
          <w:sz w:val="28"/>
          <w:szCs w:val="28"/>
        </w:rPr>
        <w:t xml:space="preserve"> </w:t>
      </w:r>
      <w:proofErr w:type="spellStart"/>
      <w:r w:rsidRPr="001F3649">
        <w:rPr>
          <w:sz w:val="28"/>
          <w:szCs w:val="28"/>
        </w:rPr>
        <w:t>товарларны</w:t>
      </w:r>
      <w:proofErr w:type="spellEnd"/>
      <w:r w:rsidRPr="001F3649">
        <w:rPr>
          <w:sz w:val="28"/>
          <w:szCs w:val="28"/>
        </w:rPr>
        <w:t xml:space="preserve"> </w:t>
      </w:r>
      <w:proofErr w:type="spellStart"/>
      <w:r w:rsidRPr="001F3649">
        <w:rPr>
          <w:sz w:val="28"/>
          <w:szCs w:val="28"/>
        </w:rPr>
        <w:t>китерү</w:t>
      </w:r>
      <w:proofErr w:type="spellEnd"/>
      <w:r w:rsidRPr="001F3649">
        <w:rPr>
          <w:sz w:val="28"/>
          <w:szCs w:val="28"/>
        </w:rPr>
        <w:t xml:space="preserve"> </w:t>
      </w:r>
      <w:proofErr w:type="spellStart"/>
      <w:r w:rsidRPr="001F3649">
        <w:rPr>
          <w:sz w:val="28"/>
          <w:szCs w:val="28"/>
        </w:rPr>
        <w:t>һәм</w:t>
      </w:r>
      <w:proofErr w:type="spellEnd"/>
      <w:r w:rsidRPr="001F3649">
        <w:rPr>
          <w:sz w:val="28"/>
          <w:szCs w:val="28"/>
        </w:rPr>
        <w:t xml:space="preserve"> </w:t>
      </w:r>
      <w:proofErr w:type="spellStart"/>
      <w:r>
        <w:rPr>
          <w:sz w:val="28"/>
          <w:szCs w:val="28"/>
        </w:rPr>
        <w:t>шунын</w:t>
      </w:r>
      <w:proofErr w:type="spellEnd"/>
      <w:r>
        <w:rPr>
          <w:sz w:val="28"/>
          <w:szCs w:val="28"/>
        </w:rPr>
        <w:t xml:space="preserve"> </w:t>
      </w:r>
      <w:proofErr w:type="spellStart"/>
      <w:r>
        <w:rPr>
          <w:sz w:val="28"/>
          <w:szCs w:val="28"/>
        </w:rPr>
        <w:t>белэн</w:t>
      </w:r>
      <w:proofErr w:type="spellEnd"/>
      <w:r w:rsidRPr="001F3649">
        <w:rPr>
          <w:sz w:val="28"/>
          <w:szCs w:val="28"/>
        </w:rPr>
        <w:t xml:space="preserve"> </w:t>
      </w:r>
      <w:proofErr w:type="spellStart"/>
      <w:r w:rsidRPr="001F3649">
        <w:rPr>
          <w:sz w:val="28"/>
          <w:szCs w:val="28"/>
        </w:rPr>
        <w:t>чыгымнарының</w:t>
      </w:r>
      <w:proofErr w:type="spellEnd"/>
      <w:r w:rsidRPr="001F3649">
        <w:rPr>
          <w:sz w:val="28"/>
          <w:szCs w:val="28"/>
        </w:rPr>
        <w:t xml:space="preserve"> </w:t>
      </w:r>
      <w:proofErr w:type="spellStart"/>
      <w:r w:rsidRPr="001F3649">
        <w:rPr>
          <w:sz w:val="28"/>
          <w:szCs w:val="28"/>
        </w:rPr>
        <w:t>бер</w:t>
      </w:r>
      <w:proofErr w:type="spellEnd"/>
      <w:r w:rsidRPr="001F3649">
        <w:rPr>
          <w:sz w:val="28"/>
          <w:szCs w:val="28"/>
        </w:rPr>
        <w:t xml:space="preserve"> </w:t>
      </w:r>
      <w:proofErr w:type="spellStart"/>
      <w:r w:rsidRPr="001F3649">
        <w:rPr>
          <w:sz w:val="28"/>
          <w:szCs w:val="28"/>
        </w:rPr>
        <w:t>өлешен</w:t>
      </w:r>
      <w:proofErr w:type="spellEnd"/>
      <w:r w:rsidRPr="001F3649">
        <w:rPr>
          <w:sz w:val="28"/>
          <w:szCs w:val="28"/>
        </w:rPr>
        <w:t xml:space="preserve"> </w:t>
      </w:r>
      <w:proofErr w:type="spellStart"/>
      <w:r w:rsidRPr="001F3649">
        <w:rPr>
          <w:sz w:val="28"/>
          <w:szCs w:val="28"/>
        </w:rPr>
        <w:t>каплауга</w:t>
      </w:r>
      <w:proofErr w:type="spellEnd"/>
      <w:r>
        <w:rPr>
          <w:sz w:val="28"/>
          <w:szCs w:val="28"/>
        </w:rPr>
        <w:t xml:space="preserve">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муниципаль</w:t>
      </w:r>
      <w:proofErr w:type="spellEnd"/>
      <w:r w:rsidRPr="001F3649">
        <w:rPr>
          <w:sz w:val="28"/>
          <w:szCs w:val="28"/>
        </w:rPr>
        <w:t xml:space="preserve"> районы </w:t>
      </w:r>
      <w:proofErr w:type="spellStart"/>
      <w:r w:rsidRPr="001F3649">
        <w:rPr>
          <w:sz w:val="28"/>
          <w:szCs w:val="28"/>
        </w:rPr>
        <w:t>бюджетыннан</w:t>
      </w:r>
      <w:proofErr w:type="spellEnd"/>
      <w:r w:rsidRPr="001F3649">
        <w:rPr>
          <w:sz w:val="28"/>
          <w:szCs w:val="28"/>
        </w:rPr>
        <w:t xml:space="preserve"> </w:t>
      </w:r>
      <w:proofErr w:type="spellStart"/>
      <w:r w:rsidRPr="001F3649">
        <w:rPr>
          <w:sz w:val="28"/>
          <w:szCs w:val="28"/>
        </w:rPr>
        <w:t>субсидиял</w:t>
      </w:r>
      <w:r>
        <w:rPr>
          <w:sz w:val="28"/>
          <w:szCs w:val="28"/>
        </w:rPr>
        <w:t>әр</w:t>
      </w:r>
      <w:proofErr w:type="spellEnd"/>
      <w:r>
        <w:rPr>
          <w:sz w:val="28"/>
          <w:szCs w:val="28"/>
        </w:rPr>
        <w:t xml:space="preserve"> </w:t>
      </w:r>
      <w:proofErr w:type="spellStart"/>
      <w:r>
        <w:rPr>
          <w:sz w:val="28"/>
          <w:szCs w:val="28"/>
        </w:rPr>
        <w:t>бирү</w:t>
      </w:r>
      <w:proofErr w:type="spellEnd"/>
      <w:r>
        <w:rPr>
          <w:sz w:val="28"/>
          <w:szCs w:val="28"/>
        </w:rPr>
        <w:t xml:space="preserve"> </w:t>
      </w:r>
      <w:proofErr w:type="spellStart"/>
      <w:r>
        <w:rPr>
          <w:sz w:val="28"/>
          <w:szCs w:val="28"/>
        </w:rPr>
        <w:t>тәртибен</w:t>
      </w:r>
      <w:proofErr w:type="spellEnd"/>
      <w:r>
        <w:rPr>
          <w:sz w:val="28"/>
          <w:szCs w:val="28"/>
        </w:rPr>
        <w:t xml:space="preserve"> </w:t>
      </w:r>
      <w:proofErr w:type="spellStart"/>
      <w:r>
        <w:rPr>
          <w:sz w:val="28"/>
          <w:szCs w:val="28"/>
        </w:rPr>
        <w:t>раслау</w:t>
      </w:r>
      <w:proofErr w:type="spellEnd"/>
      <w:r w:rsidRPr="001F3649">
        <w:rPr>
          <w:sz w:val="28"/>
          <w:szCs w:val="28"/>
        </w:rPr>
        <w:t xml:space="preserve"> (</w:t>
      </w:r>
      <w:r>
        <w:rPr>
          <w:sz w:val="28"/>
          <w:szCs w:val="28"/>
          <w:lang w:val="tt-RU"/>
        </w:rPr>
        <w:t>ә</w:t>
      </w:r>
      <w:proofErr w:type="spellStart"/>
      <w:r w:rsidRPr="001F3649">
        <w:rPr>
          <w:sz w:val="28"/>
          <w:szCs w:val="28"/>
        </w:rPr>
        <w:t>леге</w:t>
      </w:r>
      <w:proofErr w:type="spellEnd"/>
      <w:r w:rsidRPr="001F3649">
        <w:rPr>
          <w:sz w:val="28"/>
          <w:szCs w:val="28"/>
        </w:rPr>
        <w:t xml:space="preserve"> </w:t>
      </w:r>
      <w:proofErr w:type="spellStart"/>
      <w:r w:rsidRPr="001F3649">
        <w:rPr>
          <w:sz w:val="28"/>
          <w:szCs w:val="28"/>
        </w:rPr>
        <w:t>карарга</w:t>
      </w:r>
      <w:proofErr w:type="spellEnd"/>
      <w:r w:rsidRPr="001F3649">
        <w:rPr>
          <w:sz w:val="28"/>
          <w:szCs w:val="28"/>
        </w:rPr>
        <w:t xml:space="preserve"> 1 </w:t>
      </w:r>
      <w:proofErr w:type="spellStart"/>
      <w:r w:rsidRPr="001F3649">
        <w:rPr>
          <w:sz w:val="28"/>
          <w:szCs w:val="28"/>
        </w:rPr>
        <w:t>нче</w:t>
      </w:r>
      <w:proofErr w:type="spellEnd"/>
      <w:r w:rsidRPr="001F3649">
        <w:rPr>
          <w:sz w:val="28"/>
          <w:szCs w:val="28"/>
        </w:rPr>
        <w:t xml:space="preserve"> </w:t>
      </w:r>
      <w:proofErr w:type="spellStart"/>
      <w:r w:rsidRPr="001F3649">
        <w:rPr>
          <w:sz w:val="28"/>
          <w:szCs w:val="28"/>
        </w:rPr>
        <w:t>кушымта</w:t>
      </w:r>
      <w:proofErr w:type="spellEnd"/>
      <w:r w:rsidRPr="001F3649">
        <w:rPr>
          <w:sz w:val="28"/>
          <w:szCs w:val="28"/>
        </w:rPr>
        <w:t>).</w:t>
      </w:r>
    </w:p>
    <w:p w:rsidR="009625F1" w:rsidRPr="001F3649" w:rsidRDefault="009625F1" w:rsidP="009625F1">
      <w:pPr>
        <w:widowControl w:val="0"/>
        <w:ind w:firstLine="709"/>
        <w:jc w:val="both"/>
        <w:outlineLvl w:val="1"/>
        <w:rPr>
          <w:sz w:val="28"/>
          <w:szCs w:val="28"/>
        </w:rPr>
      </w:pPr>
      <w:r w:rsidRPr="001F3649">
        <w:rPr>
          <w:sz w:val="28"/>
          <w:szCs w:val="28"/>
        </w:rPr>
        <w:t xml:space="preserve">2.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муниципаль</w:t>
      </w:r>
      <w:proofErr w:type="spellEnd"/>
      <w:r w:rsidRPr="001F3649">
        <w:rPr>
          <w:sz w:val="28"/>
          <w:szCs w:val="28"/>
        </w:rPr>
        <w:t xml:space="preserve"> районы </w:t>
      </w:r>
      <w:proofErr w:type="spellStart"/>
      <w:r w:rsidRPr="001F3649">
        <w:rPr>
          <w:sz w:val="28"/>
          <w:szCs w:val="28"/>
        </w:rPr>
        <w:t>бюджетыннан</w:t>
      </w:r>
      <w:proofErr w:type="spellEnd"/>
      <w:r w:rsidRPr="001F3649">
        <w:rPr>
          <w:sz w:val="28"/>
          <w:szCs w:val="28"/>
        </w:rPr>
        <w:t xml:space="preserve"> </w:t>
      </w:r>
      <w:proofErr w:type="spellStart"/>
      <w:r w:rsidRPr="001F3649">
        <w:rPr>
          <w:sz w:val="28"/>
          <w:szCs w:val="28"/>
        </w:rPr>
        <w:t>кулланучылар</w:t>
      </w:r>
      <w:proofErr w:type="spellEnd"/>
      <w:r w:rsidRPr="001F3649">
        <w:rPr>
          <w:sz w:val="28"/>
          <w:szCs w:val="28"/>
        </w:rPr>
        <w:t xml:space="preserve"> </w:t>
      </w:r>
      <w:proofErr w:type="spellStart"/>
      <w:r w:rsidRPr="001F3649">
        <w:rPr>
          <w:sz w:val="28"/>
          <w:szCs w:val="28"/>
        </w:rPr>
        <w:t>кооперациясе</w:t>
      </w:r>
      <w:proofErr w:type="spellEnd"/>
      <w:r w:rsidRPr="001F3649">
        <w:rPr>
          <w:sz w:val="28"/>
          <w:szCs w:val="28"/>
        </w:rPr>
        <w:t xml:space="preserve"> </w:t>
      </w:r>
      <w:proofErr w:type="spellStart"/>
      <w:r w:rsidRPr="001F3649">
        <w:rPr>
          <w:sz w:val="28"/>
          <w:szCs w:val="28"/>
        </w:rPr>
        <w:t>оешмаларының</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шәһә</w:t>
      </w:r>
      <w:proofErr w:type="gramStart"/>
      <w:r w:rsidRPr="001F3649">
        <w:rPr>
          <w:sz w:val="28"/>
          <w:szCs w:val="28"/>
        </w:rPr>
        <w:t>р</w:t>
      </w:r>
      <w:proofErr w:type="spellEnd"/>
      <w:proofErr w:type="gramEnd"/>
      <w:r w:rsidRPr="001F3649">
        <w:rPr>
          <w:sz w:val="28"/>
          <w:szCs w:val="28"/>
        </w:rPr>
        <w:t xml:space="preserve"> </w:t>
      </w:r>
      <w:proofErr w:type="spellStart"/>
      <w:r w:rsidRPr="001F3649">
        <w:rPr>
          <w:sz w:val="28"/>
          <w:szCs w:val="28"/>
        </w:rPr>
        <w:t>тибындагы</w:t>
      </w:r>
      <w:proofErr w:type="spellEnd"/>
      <w:r w:rsidRPr="001F3649">
        <w:rPr>
          <w:sz w:val="28"/>
          <w:szCs w:val="28"/>
        </w:rPr>
        <w:t xml:space="preserve"> </w:t>
      </w:r>
      <w:proofErr w:type="spellStart"/>
      <w:r w:rsidRPr="001F3649">
        <w:rPr>
          <w:sz w:val="28"/>
          <w:szCs w:val="28"/>
        </w:rPr>
        <w:t>бистәсеннән</w:t>
      </w:r>
      <w:proofErr w:type="spellEnd"/>
      <w:r w:rsidRPr="001F3649">
        <w:rPr>
          <w:sz w:val="28"/>
          <w:szCs w:val="28"/>
        </w:rPr>
        <w:t xml:space="preserve"> 11 километр </w:t>
      </w:r>
      <w:proofErr w:type="spellStart"/>
      <w:r w:rsidRPr="001F3649">
        <w:rPr>
          <w:sz w:val="28"/>
          <w:szCs w:val="28"/>
        </w:rPr>
        <w:t>ераклыкта</w:t>
      </w:r>
      <w:proofErr w:type="spellEnd"/>
      <w:r w:rsidRPr="001F3649">
        <w:rPr>
          <w:sz w:val="28"/>
          <w:szCs w:val="28"/>
        </w:rPr>
        <w:t xml:space="preserve"> </w:t>
      </w:r>
      <w:proofErr w:type="spellStart"/>
      <w:r w:rsidRPr="001F3649">
        <w:rPr>
          <w:sz w:val="28"/>
          <w:szCs w:val="28"/>
        </w:rPr>
        <w:t>урнашкан</w:t>
      </w:r>
      <w:proofErr w:type="spellEnd"/>
      <w:r w:rsidRPr="001F3649">
        <w:rPr>
          <w:sz w:val="28"/>
          <w:szCs w:val="28"/>
        </w:rPr>
        <w:t xml:space="preserve"> </w:t>
      </w:r>
      <w:proofErr w:type="spellStart"/>
      <w:r w:rsidRPr="001F3649">
        <w:rPr>
          <w:sz w:val="28"/>
          <w:szCs w:val="28"/>
        </w:rPr>
        <w:t>ерак</w:t>
      </w:r>
      <w:proofErr w:type="spellEnd"/>
      <w:r w:rsidRPr="001F3649">
        <w:rPr>
          <w:sz w:val="28"/>
          <w:szCs w:val="28"/>
        </w:rPr>
        <w:t xml:space="preserve"> </w:t>
      </w:r>
      <w:proofErr w:type="spellStart"/>
      <w:r w:rsidRPr="001F3649">
        <w:rPr>
          <w:sz w:val="28"/>
          <w:szCs w:val="28"/>
        </w:rPr>
        <w:t>һәм</w:t>
      </w:r>
      <w:proofErr w:type="spellEnd"/>
      <w:r w:rsidRPr="001F3649">
        <w:rPr>
          <w:sz w:val="28"/>
          <w:szCs w:val="28"/>
        </w:rPr>
        <w:t xml:space="preserve"> аз </w:t>
      </w:r>
      <w:proofErr w:type="spellStart"/>
      <w:r w:rsidRPr="001F3649">
        <w:rPr>
          <w:sz w:val="28"/>
          <w:szCs w:val="28"/>
        </w:rPr>
        <w:t>халыклы</w:t>
      </w:r>
      <w:proofErr w:type="spellEnd"/>
      <w:r w:rsidRPr="001F3649">
        <w:rPr>
          <w:sz w:val="28"/>
          <w:szCs w:val="28"/>
        </w:rPr>
        <w:t xml:space="preserve"> </w:t>
      </w:r>
      <w:proofErr w:type="spellStart"/>
      <w:r w:rsidRPr="001F3649">
        <w:rPr>
          <w:sz w:val="28"/>
          <w:szCs w:val="28"/>
        </w:rPr>
        <w:t>авыл</w:t>
      </w:r>
      <w:proofErr w:type="spellEnd"/>
      <w:r w:rsidRPr="001F3649">
        <w:rPr>
          <w:sz w:val="28"/>
          <w:szCs w:val="28"/>
        </w:rPr>
        <w:t xml:space="preserve"> </w:t>
      </w:r>
      <w:proofErr w:type="spellStart"/>
      <w:r w:rsidRPr="001F3649">
        <w:rPr>
          <w:sz w:val="28"/>
          <w:szCs w:val="28"/>
        </w:rPr>
        <w:t>пунктларына</w:t>
      </w:r>
      <w:proofErr w:type="spellEnd"/>
      <w:r w:rsidRPr="001F3649">
        <w:rPr>
          <w:sz w:val="28"/>
          <w:szCs w:val="28"/>
        </w:rPr>
        <w:t xml:space="preserve"> </w:t>
      </w:r>
      <w:proofErr w:type="spellStart"/>
      <w:r w:rsidRPr="001F3649">
        <w:rPr>
          <w:sz w:val="28"/>
          <w:szCs w:val="28"/>
        </w:rPr>
        <w:t>беренче</w:t>
      </w:r>
      <w:proofErr w:type="spellEnd"/>
      <w:r w:rsidRPr="001F3649">
        <w:rPr>
          <w:sz w:val="28"/>
          <w:szCs w:val="28"/>
        </w:rPr>
        <w:t xml:space="preserve"> </w:t>
      </w:r>
      <w:proofErr w:type="spellStart"/>
      <w:r w:rsidRPr="001F3649">
        <w:rPr>
          <w:sz w:val="28"/>
          <w:szCs w:val="28"/>
        </w:rPr>
        <w:t>чиратта</w:t>
      </w:r>
      <w:proofErr w:type="spellEnd"/>
      <w:r w:rsidRPr="001F3649">
        <w:rPr>
          <w:sz w:val="28"/>
          <w:szCs w:val="28"/>
        </w:rPr>
        <w:t xml:space="preserve"> </w:t>
      </w:r>
      <w:proofErr w:type="spellStart"/>
      <w:r w:rsidRPr="001F3649">
        <w:rPr>
          <w:sz w:val="28"/>
          <w:szCs w:val="28"/>
        </w:rPr>
        <w:t>кирәкле</w:t>
      </w:r>
      <w:proofErr w:type="spellEnd"/>
      <w:r w:rsidRPr="001F3649">
        <w:rPr>
          <w:sz w:val="28"/>
          <w:szCs w:val="28"/>
        </w:rPr>
        <w:t xml:space="preserve"> </w:t>
      </w:r>
      <w:proofErr w:type="spellStart"/>
      <w:r w:rsidRPr="001F3649">
        <w:rPr>
          <w:sz w:val="28"/>
          <w:szCs w:val="28"/>
        </w:rPr>
        <w:t>товарлар</w:t>
      </w:r>
      <w:proofErr w:type="spellEnd"/>
      <w:r w:rsidRPr="001F3649">
        <w:rPr>
          <w:sz w:val="28"/>
          <w:szCs w:val="28"/>
        </w:rPr>
        <w:t xml:space="preserve"> </w:t>
      </w:r>
      <w:proofErr w:type="spellStart"/>
      <w:r w:rsidRPr="001F3649">
        <w:rPr>
          <w:sz w:val="28"/>
          <w:szCs w:val="28"/>
        </w:rPr>
        <w:t>китерү</w:t>
      </w:r>
      <w:proofErr w:type="spellEnd"/>
      <w:r w:rsidRPr="001F3649">
        <w:rPr>
          <w:sz w:val="28"/>
          <w:szCs w:val="28"/>
        </w:rPr>
        <w:t xml:space="preserve"> </w:t>
      </w:r>
      <w:proofErr w:type="spellStart"/>
      <w:r w:rsidRPr="001F3649">
        <w:rPr>
          <w:sz w:val="28"/>
          <w:szCs w:val="28"/>
        </w:rPr>
        <w:t>белән</w:t>
      </w:r>
      <w:proofErr w:type="spellEnd"/>
      <w:r w:rsidRPr="001F3649">
        <w:rPr>
          <w:sz w:val="28"/>
          <w:szCs w:val="28"/>
        </w:rPr>
        <w:t xml:space="preserve"> </w:t>
      </w:r>
      <w:proofErr w:type="spellStart"/>
      <w:r w:rsidRPr="001F3649">
        <w:rPr>
          <w:sz w:val="28"/>
          <w:szCs w:val="28"/>
        </w:rPr>
        <w:t>бәйле</w:t>
      </w:r>
      <w:proofErr w:type="spellEnd"/>
      <w:r w:rsidRPr="001F3649">
        <w:rPr>
          <w:sz w:val="28"/>
          <w:szCs w:val="28"/>
        </w:rPr>
        <w:t xml:space="preserve"> </w:t>
      </w:r>
      <w:proofErr w:type="spellStart"/>
      <w:r w:rsidRPr="001F3649">
        <w:rPr>
          <w:sz w:val="28"/>
          <w:szCs w:val="28"/>
        </w:rPr>
        <w:t>чыгымнарының</w:t>
      </w:r>
      <w:proofErr w:type="spellEnd"/>
      <w:r w:rsidRPr="001F3649">
        <w:rPr>
          <w:sz w:val="28"/>
          <w:szCs w:val="28"/>
        </w:rPr>
        <w:t xml:space="preserve"> </w:t>
      </w:r>
      <w:proofErr w:type="spellStart"/>
      <w:r w:rsidRPr="001F3649">
        <w:rPr>
          <w:sz w:val="28"/>
          <w:szCs w:val="28"/>
        </w:rPr>
        <w:t>бер</w:t>
      </w:r>
      <w:proofErr w:type="spellEnd"/>
      <w:r w:rsidRPr="001F3649">
        <w:rPr>
          <w:sz w:val="28"/>
          <w:szCs w:val="28"/>
        </w:rPr>
        <w:t xml:space="preserve"> </w:t>
      </w:r>
      <w:proofErr w:type="spellStart"/>
      <w:r w:rsidRPr="001F3649">
        <w:rPr>
          <w:sz w:val="28"/>
          <w:szCs w:val="28"/>
        </w:rPr>
        <w:t>өлешен</w:t>
      </w:r>
      <w:proofErr w:type="spellEnd"/>
      <w:r w:rsidRPr="001F3649">
        <w:rPr>
          <w:sz w:val="28"/>
          <w:szCs w:val="28"/>
        </w:rPr>
        <w:t xml:space="preserve"> </w:t>
      </w:r>
      <w:proofErr w:type="spellStart"/>
      <w:r w:rsidRPr="001F3649">
        <w:rPr>
          <w:sz w:val="28"/>
          <w:szCs w:val="28"/>
        </w:rPr>
        <w:t>каплауга</w:t>
      </w:r>
      <w:proofErr w:type="spellEnd"/>
      <w:r w:rsidRPr="001F3649">
        <w:rPr>
          <w:sz w:val="28"/>
          <w:szCs w:val="28"/>
        </w:rPr>
        <w:t xml:space="preserve"> </w:t>
      </w:r>
      <w:proofErr w:type="spellStart"/>
      <w:r w:rsidRPr="001F3649">
        <w:rPr>
          <w:sz w:val="28"/>
          <w:szCs w:val="28"/>
        </w:rPr>
        <w:t>субсидияләр</w:t>
      </w:r>
      <w:proofErr w:type="spellEnd"/>
      <w:r w:rsidRPr="001F3649">
        <w:rPr>
          <w:sz w:val="28"/>
          <w:szCs w:val="28"/>
        </w:rPr>
        <w:t xml:space="preserve"> </w:t>
      </w:r>
      <w:proofErr w:type="spellStart"/>
      <w:r w:rsidRPr="001F3649">
        <w:rPr>
          <w:sz w:val="28"/>
          <w:szCs w:val="28"/>
        </w:rPr>
        <w:t>бирү</w:t>
      </w:r>
      <w:proofErr w:type="spellEnd"/>
      <w:r w:rsidRPr="001F3649">
        <w:rPr>
          <w:sz w:val="28"/>
          <w:szCs w:val="28"/>
        </w:rPr>
        <w:t xml:space="preserve"> </w:t>
      </w:r>
      <w:proofErr w:type="spellStart"/>
      <w:r w:rsidRPr="001F3649">
        <w:rPr>
          <w:sz w:val="28"/>
          <w:szCs w:val="28"/>
        </w:rPr>
        <w:t>комиссиясе</w:t>
      </w:r>
      <w:proofErr w:type="spellEnd"/>
      <w:r w:rsidRPr="001F3649">
        <w:rPr>
          <w:sz w:val="28"/>
          <w:szCs w:val="28"/>
        </w:rPr>
        <w:t xml:space="preserve"> </w:t>
      </w:r>
      <w:proofErr w:type="spellStart"/>
      <w:r w:rsidRPr="001F3649">
        <w:rPr>
          <w:sz w:val="28"/>
          <w:szCs w:val="28"/>
        </w:rPr>
        <w:t>составын</w:t>
      </w:r>
      <w:proofErr w:type="spellEnd"/>
      <w:r w:rsidRPr="001F3649">
        <w:rPr>
          <w:sz w:val="28"/>
          <w:szCs w:val="28"/>
        </w:rPr>
        <w:t xml:space="preserve"> </w:t>
      </w:r>
      <w:proofErr w:type="spellStart"/>
      <w:r w:rsidRPr="001F3649">
        <w:rPr>
          <w:sz w:val="28"/>
          <w:szCs w:val="28"/>
        </w:rPr>
        <w:t>раслау</w:t>
      </w:r>
      <w:proofErr w:type="spellEnd"/>
      <w:r w:rsidRPr="001F3649">
        <w:rPr>
          <w:sz w:val="28"/>
          <w:szCs w:val="28"/>
        </w:rPr>
        <w:t xml:space="preserve"> (</w:t>
      </w:r>
      <w:proofErr w:type="spellStart"/>
      <w:r w:rsidRPr="001F3649">
        <w:rPr>
          <w:sz w:val="28"/>
          <w:szCs w:val="28"/>
        </w:rPr>
        <w:t>әлеге</w:t>
      </w:r>
      <w:proofErr w:type="spellEnd"/>
      <w:r w:rsidRPr="001F3649">
        <w:rPr>
          <w:sz w:val="28"/>
          <w:szCs w:val="28"/>
        </w:rPr>
        <w:t xml:space="preserve"> </w:t>
      </w:r>
      <w:proofErr w:type="spellStart"/>
      <w:r w:rsidRPr="001F3649">
        <w:rPr>
          <w:sz w:val="28"/>
          <w:szCs w:val="28"/>
        </w:rPr>
        <w:t>карарның</w:t>
      </w:r>
      <w:proofErr w:type="spellEnd"/>
      <w:r w:rsidRPr="001F3649">
        <w:rPr>
          <w:sz w:val="28"/>
          <w:szCs w:val="28"/>
        </w:rPr>
        <w:t xml:space="preserve"> 2 </w:t>
      </w:r>
      <w:proofErr w:type="spellStart"/>
      <w:r w:rsidRPr="001F3649">
        <w:rPr>
          <w:sz w:val="28"/>
          <w:szCs w:val="28"/>
        </w:rPr>
        <w:t>нче</w:t>
      </w:r>
      <w:proofErr w:type="spellEnd"/>
      <w:r w:rsidRPr="001F3649">
        <w:rPr>
          <w:sz w:val="28"/>
          <w:szCs w:val="28"/>
        </w:rPr>
        <w:t xml:space="preserve"> </w:t>
      </w:r>
      <w:proofErr w:type="spellStart"/>
      <w:r w:rsidRPr="001F3649">
        <w:rPr>
          <w:sz w:val="28"/>
          <w:szCs w:val="28"/>
        </w:rPr>
        <w:t>кушымтасы</w:t>
      </w:r>
      <w:proofErr w:type="spellEnd"/>
      <w:r w:rsidRPr="001F3649">
        <w:rPr>
          <w:sz w:val="28"/>
          <w:szCs w:val="28"/>
        </w:rPr>
        <w:t>).</w:t>
      </w:r>
    </w:p>
    <w:p w:rsidR="009625F1" w:rsidRPr="001F3649" w:rsidRDefault="009625F1" w:rsidP="009625F1">
      <w:pPr>
        <w:widowControl w:val="0"/>
        <w:ind w:firstLine="709"/>
        <w:jc w:val="both"/>
        <w:outlineLvl w:val="1"/>
        <w:rPr>
          <w:sz w:val="28"/>
          <w:szCs w:val="28"/>
        </w:rPr>
      </w:pPr>
      <w:r w:rsidRPr="001F3649">
        <w:rPr>
          <w:sz w:val="28"/>
          <w:szCs w:val="28"/>
        </w:rPr>
        <w:t xml:space="preserve">3. </w:t>
      </w:r>
      <w:proofErr w:type="spellStart"/>
      <w:r w:rsidRPr="001F3649">
        <w:rPr>
          <w:sz w:val="28"/>
          <w:szCs w:val="28"/>
        </w:rPr>
        <w:t>Әлеге</w:t>
      </w:r>
      <w:proofErr w:type="spellEnd"/>
      <w:r w:rsidRPr="001F3649">
        <w:rPr>
          <w:sz w:val="28"/>
          <w:szCs w:val="28"/>
        </w:rPr>
        <w:t xml:space="preserve"> </w:t>
      </w:r>
      <w:proofErr w:type="spellStart"/>
      <w:r w:rsidRPr="001F3649">
        <w:rPr>
          <w:sz w:val="28"/>
          <w:szCs w:val="28"/>
        </w:rPr>
        <w:t>карар</w:t>
      </w:r>
      <w:proofErr w:type="spellEnd"/>
      <w:r w:rsidRPr="001F3649">
        <w:rPr>
          <w:sz w:val="28"/>
          <w:szCs w:val="28"/>
        </w:rPr>
        <w:t xml:space="preserve"> </w:t>
      </w:r>
      <w:proofErr w:type="spellStart"/>
      <w:r w:rsidRPr="001F3649">
        <w:rPr>
          <w:sz w:val="28"/>
          <w:szCs w:val="28"/>
        </w:rPr>
        <w:t>белән</w:t>
      </w:r>
      <w:proofErr w:type="spellEnd"/>
      <w:r w:rsidRPr="001F3649">
        <w:rPr>
          <w:sz w:val="28"/>
          <w:szCs w:val="28"/>
        </w:rPr>
        <w:t xml:space="preserve"> </w:t>
      </w:r>
      <w:proofErr w:type="spellStart"/>
      <w:r w:rsidRPr="001F3649">
        <w:rPr>
          <w:sz w:val="28"/>
          <w:szCs w:val="28"/>
        </w:rPr>
        <w:t>расланган</w:t>
      </w:r>
      <w:proofErr w:type="spellEnd"/>
      <w:proofErr w:type="gramStart"/>
      <w:r w:rsidRPr="001F3649">
        <w:rPr>
          <w:sz w:val="28"/>
          <w:szCs w:val="28"/>
        </w:rPr>
        <w:t xml:space="preserve"> </w:t>
      </w:r>
      <w:proofErr w:type="spellStart"/>
      <w:r w:rsidRPr="001F3649">
        <w:rPr>
          <w:sz w:val="28"/>
          <w:szCs w:val="28"/>
        </w:rPr>
        <w:t>Т</w:t>
      </w:r>
      <w:proofErr w:type="gramEnd"/>
      <w:r w:rsidRPr="001F3649">
        <w:rPr>
          <w:sz w:val="28"/>
          <w:szCs w:val="28"/>
        </w:rPr>
        <w:t>әртип</w:t>
      </w:r>
      <w:proofErr w:type="spellEnd"/>
      <w:r w:rsidRPr="001F3649">
        <w:rPr>
          <w:sz w:val="28"/>
          <w:szCs w:val="28"/>
        </w:rPr>
        <w:t xml:space="preserve"> </w:t>
      </w:r>
      <w:proofErr w:type="spellStart"/>
      <w:r w:rsidRPr="001F3649">
        <w:rPr>
          <w:sz w:val="28"/>
          <w:szCs w:val="28"/>
        </w:rPr>
        <w:t>нигезендә</w:t>
      </w:r>
      <w:proofErr w:type="spellEnd"/>
      <w:r w:rsidRPr="001F3649">
        <w:rPr>
          <w:sz w:val="28"/>
          <w:szCs w:val="28"/>
        </w:rPr>
        <w:t xml:space="preserve"> </w:t>
      </w:r>
      <w:proofErr w:type="spellStart"/>
      <w:r w:rsidRPr="001F3649">
        <w:rPr>
          <w:sz w:val="28"/>
          <w:szCs w:val="28"/>
        </w:rPr>
        <w:t>башкарыла</w:t>
      </w:r>
      <w:proofErr w:type="spellEnd"/>
      <w:r w:rsidRPr="001F3649">
        <w:rPr>
          <w:sz w:val="28"/>
          <w:szCs w:val="28"/>
        </w:rPr>
        <w:t xml:space="preserve"> </w:t>
      </w:r>
      <w:proofErr w:type="spellStart"/>
      <w:r w:rsidRPr="001F3649">
        <w:rPr>
          <w:sz w:val="28"/>
          <w:szCs w:val="28"/>
        </w:rPr>
        <w:t>торган</w:t>
      </w:r>
      <w:proofErr w:type="spellEnd"/>
      <w:r w:rsidRPr="001F3649">
        <w:rPr>
          <w:sz w:val="28"/>
          <w:szCs w:val="28"/>
        </w:rPr>
        <w:t xml:space="preserve"> </w:t>
      </w:r>
      <w:proofErr w:type="spellStart"/>
      <w:r w:rsidRPr="001F3649">
        <w:rPr>
          <w:sz w:val="28"/>
          <w:szCs w:val="28"/>
        </w:rPr>
        <w:t>чыгымнарны</w:t>
      </w:r>
      <w:proofErr w:type="spellEnd"/>
      <w:r w:rsidRPr="001F3649">
        <w:rPr>
          <w:sz w:val="28"/>
          <w:szCs w:val="28"/>
        </w:rPr>
        <w:t xml:space="preserve"> </w:t>
      </w:r>
      <w:proofErr w:type="spellStart"/>
      <w:r w:rsidRPr="001F3649">
        <w:rPr>
          <w:sz w:val="28"/>
          <w:szCs w:val="28"/>
        </w:rPr>
        <w:t>финанслау</w:t>
      </w:r>
      <w:proofErr w:type="spellEnd"/>
      <w:r w:rsidRPr="001F3649">
        <w:rPr>
          <w:sz w:val="28"/>
          <w:szCs w:val="28"/>
        </w:rPr>
        <w:t xml:space="preserve"> </w:t>
      </w:r>
      <w:proofErr w:type="spellStart"/>
      <w:r w:rsidRPr="001F3649">
        <w:rPr>
          <w:sz w:val="28"/>
          <w:szCs w:val="28"/>
        </w:rPr>
        <w:t>тиешле</w:t>
      </w:r>
      <w:proofErr w:type="spellEnd"/>
      <w:r w:rsidRPr="001F3649">
        <w:rPr>
          <w:sz w:val="28"/>
          <w:szCs w:val="28"/>
        </w:rPr>
        <w:t xml:space="preserve"> </w:t>
      </w:r>
      <w:proofErr w:type="spellStart"/>
      <w:r w:rsidRPr="001F3649">
        <w:rPr>
          <w:sz w:val="28"/>
          <w:szCs w:val="28"/>
        </w:rPr>
        <w:t>финанс</w:t>
      </w:r>
      <w:proofErr w:type="spellEnd"/>
      <w:r w:rsidRPr="001F3649">
        <w:rPr>
          <w:sz w:val="28"/>
          <w:szCs w:val="28"/>
        </w:rPr>
        <w:t xml:space="preserve"> </w:t>
      </w:r>
      <w:proofErr w:type="spellStart"/>
      <w:r w:rsidRPr="001F3649">
        <w:rPr>
          <w:sz w:val="28"/>
          <w:szCs w:val="28"/>
        </w:rPr>
        <w:t>елына</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w:t>
      </w:r>
      <w:proofErr w:type="spellStart"/>
      <w:r w:rsidRPr="001F3649">
        <w:rPr>
          <w:sz w:val="28"/>
          <w:szCs w:val="28"/>
        </w:rPr>
        <w:t>муниципаль</w:t>
      </w:r>
      <w:proofErr w:type="spellEnd"/>
      <w:r w:rsidRPr="001F3649">
        <w:rPr>
          <w:sz w:val="28"/>
          <w:szCs w:val="28"/>
        </w:rPr>
        <w:t xml:space="preserve"> районы </w:t>
      </w:r>
      <w:proofErr w:type="spellStart"/>
      <w:r w:rsidRPr="001F3649">
        <w:rPr>
          <w:sz w:val="28"/>
          <w:szCs w:val="28"/>
        </w:rPr>
        <w:t>бюджетында</w:t>
      </w:r>
      <w:proofErr w:type="spellEnd"/>
      <w:r w:rsidRPr="001F3649">
        <w:rPr>
          <w:sz w:val="28"/>
          <w:szCs w:val="28"/>
        </w:rPr>
        <w:t xml:space="preserve"> </w:t>
      </w:r>
      <w:proofErr w:type="spellStart"/>
      <w:r w:rsidRPr="001F3649">
        <w:rPr>
          <w:sz w:val="28"/>
          <w:szCs w:val="28"/>
        </w:rPr>
        <w:t>каралган</w:t>
      </w:r>
      <w:proofErr w:type="spellEnd"/>
      <w:r w:rsidRPr="001F3649">
        <w:rPr>
          <w:sz w:val="28"/>
          <w:szCs w:val="28"/>
        </w:rPr>
        <w:t xml:space="preserve"> </w:t>
      </w:r>
      <w:proofErr w:type="spellStart"/>
      <w:r w:rsidRPr="001F3649">
        <w:rPr>
          <w:sz w:val="28"/>
          <w:szCs w:val="28"/>
        </w:rPr>
        <w:t>акчалар</w:t>
      </w:r>
      <w:proofErr w:type="spellEnd"/>
      <w:r w:rsidRPr="001F3649">
        <w:rPr>
          <w:sz w:val="28"/>
          <w:szCs w:val="28"/>
        </w:rPr>
        <w:t xml:space="preserve"> </w:t>
      </w:r>
      <w:proofErr w:type="spellStart"/>
      <w:r w:rsidRPr="001F3649">
        <w:rPr>
          <w:sz w:val="28"/>
          <w:szCs w:val="28"/>
        </w:rPr>
        <w:t>чикләрендә</w:t>
      </w:r>
      <w:proofErr w:type="spellEnd"/>
      <w:r w:rsidRPr="001F3649">
        <w:rPr>
          <w:sz w:val="28"/>
          <w:szCs w:val="28"/>
        </w:rPr>
        <w:t xml:space="preserve"> </w:t>
      </w:r>
      <w:proofErr w:type="spellStart"/>
      <w:r w:rsidRPr="001F3649">
        <w:rPr>
          <w:sz w:val="28"/>
          <w:szCs w:val="28"/>
        </w:rPr>
        <w:t>гамәлгә</w:t>
      </w:r>
      <w:proofErr w:type="spellEnd"/>
      <w:r w:rsidRPr="001F3649">
        <w:rPr>
          <w:sz w:val="28"/>
          <w:szCs w:val="28"/>
        </w:rPr>
        <w:t xml:space="preserve"> </w:t>
      </w:r>
      <w:proofErr w:type="spellStart"/>
      <w:r w:rsidRPr="001F3649">
        <w:rPr>
          <w:sz w:val="28"/>
          <w:szCs w:val="28"/>
        </w:rPr>
        <w:t>ашырыла</w:t>
      </w:r>
      <w:proofErr w:type="spellEnd"/>
      <w:r w:rsidRPr="001F3649">
        <w:rPr>
          <w:sz w:val="28"/>
          <w:szCs w:val="28"/>
        </w:rPr>
        <w:t>.</w:t>
      </w:r>
    </w:p>
    <w:p w:rsidR="009625F1" w:rsidRPr="001F3649" w:rsidRDefault="009625F1" w:rsidP="009625F1">
      <w:pPr>
        <w:widowControl w:val="0"/>
        <w:ind w:firstLine="709"/>
        <w:jc w:val="both"/>
        <w:outlineLvl w:val="1"/>
        <w:rPr>
          <w:sz w:val="28"/>
          <w:szCs w:val="28"/>
        </w:rPr>
      </w:pPr>
      <w:r w:rsidRPr="001F3649">
        <w:rPr>
          <w:sz w:val="28"/>
          <w:szCs w:val="28"/>
        </w:rPr>
        <w:t xml:space="preserve">4. </w:t>
      </w:r>
      <w:proofErr w:type="spellStart"/>
      <w:r w:rsidRPr="001F3649">
        <w:rPr>
          <w:sz w:val="28"/>
          <w:szCs w:val="28"/>
        </w:rPr>
        <w:t>Әлеге</w:t>
      </w:r>
      <w:proofErr w:type="spellEnd"/>
      <w:r w:rsidRPr="001F3649">
        <w:rPr>
          <w:sz w:val="28"/>
          <w:szCs w:val="28"/>
        </w:rPr>
        <w:t xml:space="preserve"> </w:t>
      </w:r>
      <w:proofErr w:type="spellStart"/>
      <w:r w:rsidRPr="001F3649">
        <w:rPr>
          <w:sz w:val="28"/>
          <w:szCs w:val="28"/>
        </w:rPr>
        <w:t>карарның</w:t>
      </w:r>
      <w:proofErr w:type="spellEnd"/>
      <w:r w:rsidRPr="001F3649">
        <w:rPr>
          <w:sz w:val="28"/>
          <w:szCs w:val="28"/>
        </w:rPr>
        <w:t xml:space="preserve"> </w:t>
      </w:r>
      <w:proofErr w:type="spellStart"/>
      <w:r w:rsidRPr="001F3649">
        <w:rPr>
          <w:sz w:val="28"/>
          <w:szCs w:val="28"/>
        </w:rPr>
        <w:t>үтәлешен</w:t>
      </w:r>
      <w:proofErr w:type="spellEnd"/>
      <w:r w:rsidRPr="001F3649">
        <w:rPr>
          <w:sz w:val="28"/>
          <w:szCs w:val="28"/>
        </w:rPr>
        <w:t xml:space="preserve"> </w:t>
      </w:r>
      <w:proofErr w:type="spellStart"/>
      <w:r w:rsidRPr="001F3649">
        <w:rPr>
          <w:sz w:val="28"/>
          <w:szCs w:val="28"/>
        </w:rPr>
        <w:t>тикшереп</w:t>
      </w:r>
      <w:proofErr w:type="spellEnd"/>
      <w:r w:rsidRPr="001F3649">
        <w:rPr>
          <w:sz w:val="28"/>
          <w:szCs w:val="28"/>
        </w:rPr>
        <w:t xml:space="preserve"> </w:t>
      </w:r>
      <w:proofErr w:type="spellStart"/>
      <w:r w:rsidRPr="001F3649">
        <w:rPr>
          <w:sz w:val="28"/>
          <w:szCs w:val="28"/>
        </w:rPr>
        <w:t>торуны</w:t>
      </w:r>
      <w:proofErr w:type="spellEnd"/>
      <w:r w:rsidRPr="001F3649">
        <w:rPr>
          <w:sz w:val="28"/>
          <w:szCs w:val="28"/>
        </w:rPr>
        <w:t xml:space="preserve"> Татарстан </w:t>
      </w:r>
      <w:proofErr w:type="spellStart"/>
      <w:r w:rsidRPr="001F3649">
        <w:rPr>
          <w:sz w:val="28"/>
          <w:szCs w:val="28"/>
        </w:rPr>
        <w:t>Республикасы</w:t>
      </w:r>
      <w:proofErr w:type="spellEnd"/>
      <w:r w:rsidRPr="001F3649">
        <w:rPr>
          <w:sz w:val="28"/>
          <w:szCs w:val="28"/>
        </w:rPr>
        <w:t xml:space="preserve"> </w:t>
      </w:r>
      <w:proofErr w:type="spellStart"/>
      <w:r w:rsidRPr="001F3649">
        <w:rPr>
          <w:sz w:val="28"/>
          <w:szCs w:val="28"/>
        </w:rPr>
        <w:t>Балтач</w:t>
      </w:r>
      <w:proofErr w:type="spellEnd"/>
      <w:r w:rsidRPr="001F3649">
        <w:rPr>
          <w:sz w:val="28"/>
          <w:szCs w:val="28"/>
        </w:rPr>
        <w:t xml:space="preserve"> район </w:t>
      </w:r>
      <w:proofErr w:type="spellStart"/>
      <w:r w:rsidRPr="001F3649">
        <w:rPr>
          <w:sz w:val="28"/>
          <w:szCs w:val="28"/>
        </w:rPr>
        <w:t>башкарма</w:t>
      </w:r>
      <w:proofErr w:type="spellEnd"/>
      <w:r w:rsidRPr="001F3649">
        <w:rPr>
          <w:sz w:val="28"/>
          <w:szCs w:val="28"/>
        </w:rPr>
        <w:t xml:space="preserve"> комитеты </w:t>
      </w:r>
      <w:proofErr w:type="spellStart"/>
      <w:r w:rsidRPr="001F3649">
        <w:rPr>
          <w:sz w:val="28"/>
          <w:szCs w:val="28"/>
        </w:rPr>
        <w:t>җ</w:t>
      </w:r>
      <w:proofErr w:type="gramStart"/>
      <w:r w:rsidRPr="001F3649">
        <w:rPr>
          <w:sz w:val="28"/>
          <w:szCs w:val="28"/>
        </w:rPr>
        <w:t>ит</w:t>
      </w:r>
      <w:proofErr w:type="gramEnd"/>
      <w:r w:rsidRPr="001F3649">
        <w:rPr>
          <w:sz w:val="28"/>
          <w:szCs w:val="28"/>
        </w:rPr>
        <w:t>әкчесенең</w:t>
      </w:r>
      <w:proofErr w:type="spellEnd"/>
      <w:r w:rsidRPr="001F3649">
        <w:rPr>
          <w:sz w:val="28"/>
          <w:szCs w:val="28"/>
        </w:rPr>
        <w:t xml:space="preserve"> </w:t>
      </w:r>
      <w:proofErr w:type="spellStart"/>
      <w:r w:rsidRPr="001F3649">
        <w:rPr>
          <w:sz w:val="28"/>
          <w:szCs w:val="28"/>
        </w:rPr>
        <w:t>беренче</w:t>
      </w:r>
      <w:proofErr w:type="spellEnd"/>
      <w:r w:rsidRPr="001F3649">
        <w:rPr>
          <w:sz w:val="28"/>
          <w:szCs w:val="28"/>
        </w:rPr>
        <w:t xml:space="preserve"> </w:t>
      </w:r>
      <w:proofErr w:type="spellStart"/>
      <w:r w:rsidRPr="001F3649">
        <w:rPr>
          <w:sz w:val="28"/>
          <w:szCs w:val="28"/>
        </w:rPr>
        <w:t>урынбасарына</w:t>
      </w:r>
      <w:proofErr w:type="spellEnd"/>
      <w:r w:rsidRPr="001F3649">
        <w:rPr>
          <w:sz w:val="28"/>
          <w:szCs w:val="28"/>
        </w:rPr>
        <w:t xml:space="preserve"> </w:t>
      </w:r>
      <w:proofErr w:type="spellStart"/>
      <w:r w:rsidRPr="001F3649">
        <w:rPr>
          <w:sz w:val="28"/>
          <w:szCs w:val="28"/>
        </w:rPr>
        <w:t>йөкләргә</w:t>
      </w:r>
      <w:proofErr w:type="spellEnd"/>
      <w:r w:rsidRPr="001F3649">
        <w:rPr>
          <w:sz w:val="28"/>
          <w:szCs w:val="28"/>
        </w:rPr>
        <w:t>.</w:t>
      </w:r>
    </w:p>
    <w:p w:rsidR="009625F1" w:rsidRPr="001F3649" w:rsidRDefault="009625F1" w:rsidP="009625F1">
      <w:pPr>
        <w:widowControl w:val="0"/>
        <w:ind w:firstLine="709"/>
        <w:jc w:val="both"/>
        <w:outlineLvl w:val="1"/>
        <w:rPr>
          <w:sz w:val="28"/>
          <w:szCs w:val="28"/>
        </w:rPr>
      </w:pPr>
    </w:p>
    <w:p w:rsidR="000167F2" w:rsidRPr="00C7604B" w:rsidRDefault="009625F1" w:rsidP="009625F1">
      <w:pPr>
        <w:widowControl w:val="0"/>
        <w:ind w:firstLine="709"/>
        <w:jc w:val="both"/>
        <w:outlineLvl w:val="1"/>
        <w:rPr>
          <w:sz w:val="28"/>
          <w:szCs w:val="28"/>
        </w:rPr>
      </w:pPr>
      <w:proofErr w:type="spellStart"/>
      <w:r>
        <w:rPr>
          <w:sz w:val="28"/>
          <w:szCs w:val="28"/>
        </w:rPr>
        <w:t>Җ</w:t>
      </w:r>
      <w:proofErr w:type="gramStart"/>
      <w:r>
        <w:rPr>
          <w:sz w:val="28"/>
          <w:szCs w:val="28"/>
        </w:rPr>
        <w:t>ит</w:t>
      </w:r>
      <w:proofErr w:type="gramEnd"/>
      <w:r>
        <w:rPr>
          <w:sz w:val="28"/>
          <w:szCs w:val="28"/>
        </w:rPr>
        <w:t>әкче</w:t>
      </w:r>
      <w:proofErr w:type="spellEnd"/>
      <w:r>
        <w:rPr>
          <w:sz w:val="28"/>
          <w:szCs w:val="28"/>
        </w:rPr>
        <w:t xml:space="preserve">                                                                              </w:t>
      </w:r>
      <w:r w:rsidRPr="001F3649">
        <w:rPr>
          <w:sz w:val="28"/>
          <w:szCs w:val="28"/>
        </w:rPr>
        <w:t xml:space="preserve"> А. Ф. </w:t>
      </w:r>
      <w:proofErr w:type="spellStart"/>
      <w:r w:rsidRPr="001F3649">
        <w:rPr>
          <w:sz w:val="28"/>
          <w:szCs w:val="28"/>
        </w:rPr>
        <w:t>Хәйретдинов</w:t>
      </w:r>
      <w:proofErr w:type="spellEnd"/>
    </w:p>
    <w:tbl>
      <w:tblPr>
        <w:tblW w:w="10290" w:type="dxa"/>
        <w:tblInd w:w="4749" w:type="dxa"/>
        <w:tblLook w:val="0000" w:firstRow="0" w:lastRow="0" w:firstColumn="0" w:lastColumn="0" w:noHBand="0" w:noVBand="0"/>
      </w:tblPr>
      <w:tblGrid>
        <w:gridCol w:w="5145"/>
        <w:gridCol w:w="5145"/>
      </w:tblGrid>
      <w:tr w:rsidR="00FA5C49" w:rsidRPr="00C7604B" w:rsidTr="00FA5C49">
        <w:trPr>
          <w:trHeight w:val="1050"/>
        </w:trPr>
        <w:tc>
          <w:tcPr>
            <w:tcW w:w="5145" w:type="dxa"/>
          </w:tcPr>
          <w:p w:rsidR="00FA5C49" w:rsidRPr="00C7604B" w:rsidRDefault="00FA5C49" w:rsidP="00676BFA">
            <w:pPr>
              <w:rPr>
                <w:sz w:val="28"/>
                <w:szCs w:val="28"/>
              </w:rPr>
            </w:pPr>
          </w:p>
          <w:p w:rsidR="00FA5C49" w:rsidRPr="00C7604B" w:rsidRDefault="00FA5C49" w:rsidP="00676BFA">
            <w:pPr>
              <w:rPr>
                <w:sz w:val="28"/>
                <w:szCs w:val="28"/>
              </w:rPr>
            </w:pPr>
            <w:r w:rsidRPr="00C7604B">
              <w:rPr>
                <w:sz w:val="28"/>
                <w:szCs w:val="28"/>
              </w:rPr>
              <w:t>Приложение №1</w:t>
            </w:r>
          </w:p>
          <w:p w:rsidR="00FA5C49" w:rsidRPr="00C7604B" w:rsidRDefault="00FA5C49" w:rsidP="00676BFA">
            <w:pPr>
              <w:rPr>
                <w:sz w:val="28"/>
                <w:szCs w:val="28"/>
              </w:rPr>
            </w:pPr>
            <w:r w:rsidRPr="00C7604B">
              <w:rPr>
                <w:sz w:val="28"/>
                <w:szCs w:val="28"/>
              </w:rPr>
              <w:t xml:space="preserve">к постановлению </w:t>
            </w:r>
          </w:p>
          <w:p w:rsidR="00FA5C49" w:rsidRPr="00C7604B" w:rsidRDefault="00FA5C49" w:rsidP="00676BFA">
            <w:pPr>
              <w:rPr>
                <w:sz w:val="28"/>
                <w:szCs w:val="28"/>
              </w:rPr>
            </w:pPr>
            <w:proofErr w:type="spellStart"/>
            <w:r w:rsidRPr="00C7604B">
              <w:rPr>
                <w:sz w:val="28"/>
                <w:szCs w:val="28"/>
              </w:rPr>
              <w:t>Балтасинского</w:t>
            </w:r>
            <w:proofErr w:type="spellEnd"/>
            <w:r w:rsidRPr="00C7604B">
              <w:rPr>
                <w:sz w:val="28"/>
                <w:szCs w:val="28"/>
              </w:rPr>
              <w:t xml:space="preserve"> районного исполнительного комитета </w:t>
            </w:r>
          </w:p>
          <w:p w:rsidR="00FA5C49" w:rsidRPr="00C7604B" w:rsidRDefault="00FA5C49" w:rsidP="00676BFA">
            <w:pPr>
              <w:rPr>
                <w:sz w:val="28"/>
                <w:szCs w:val="28"/>
              </w:rPr>
            </w:pPr>
            <w:r w:rsidRPr="00C7604B">
              <w:rPr>
                <w:sz w:val="28"/>
                <w:szCs w:val="28"/>
              </w:rPr>
              <w:t xml:space="preserve">Республики Татарстан </w:t>
            </w:r>
            <w:proofErr w:type="gramStart"/>
            <w:r w:rsidRPr="00C7604B">
              <w:rPr>
                <w:sz w:val="28"/>
                <w:szCs w:val="28"/>
              </w:rPr>
              <w:t>от</w:t>
            </w:r>
            <w:proofErr w:type="gramEnd"/>
          </w:p>
          <w:p w:rsidR="00FA5C49" w:rsidRPr="00C7604B" w:rsidRDefault="00FA5C49" w:rsidP="00D169DB">
            <w:pPr>
              <w:rPr>
                <w:sz w:val="28"/>
                <w:szCs w:val="28"/>
              </w:rPr>
            </w:pPr>
            <w:r w:rsidRPr="00C7604B">
              <w:rPr>
                <w:sz w:val="28"/>
                <w:szCs w:val="28"/>
              </w:rPr>
              <w:t xml:space="preserve"> «_</w:t>
            </w:r>
            <w:r w:rsidR="00D169DB">
              <w:rPr>
                <w:sz w:val="28"/>
                <w:szCs w:val="28"/>
                <w:u w:val="single"/>
              </w:rPr>
              <w:t>06</w:t>
            </w:r>
            <w:r w:rsidRPr="00C7604B">
              <w:rPr>
                <w:sz w:val="28"/>
                <w:szCs w:val="28"/>
              </w:rPr>
              <w:t>_» __</w:t>
            </w:r>
            <w:r w:rsidR="00D169DB">
              <w:rPr>
                <w:sz w:val="28"/>
                <w:szCs w:val="28"/>
                <w:u w:val="single"/>
              </w:rPr>
              <w:t>09</w:t>
            </w:r>
            <w:r w:rsidRPr="00C7604B">
              <w:rPr>
                <w:sz w:val="28"/>
                <w:szCs w:val="28"/>
              </w:rPr>
              <w:t>___2019г. №_</w:t>
            </w:r>
            <w:r w:rsidR="00D169DB">
              <w:rPr>
                <w:sz w:val="28"/>
                <w:szCs w:val="28"/>
                <w:u w:val="single"/>
              </w:rPr>
              <w:t>294</w:t>
            </w:r>
            <w:r w:rsidRPr="00C7604B">
              <w:rPr>
                <w:sz w:val="28"/>
                <w:szCs w:val="28"/>
              </w:rPr>
              <w:t>_</w:t>
            </w:r>
          </w:p>
        </w:tc>
        <w:tc>
          <w:tcPr>
            <w:tcW w:w="5145" w:type="dxa"/>
          </w:tcPr>
          <w:p w:rsidR="00FA5C49" w:rsidRPr="00C7604B" w:rsidRDefault="00FA5C49" w:rsidP="00676BFA">
            <w:pPr>
              <w:rPr>
                <w:sz w:val="28"/>
                <w:szCs w:val="28"/>
              </w:rPr>
            </w:pPr>
          </w:p>
        </w:tc>
      </w:tr>
    </w:tbl>
    <w:p w:rsidR="00955DCE" w:rsidRPr="00C7604B" w:rsidRDefault="00955DCE" w:rsidP="00676BFA">
      <w:pPr>
        <w:ind w:firstLine="709"/>
        <w:rPr>
          <w:sz w:val="28"/>
          <w:szCs w:val="28"/>
        </w:rPr>
      </w:pPr>
    </w:p>
    <w:p w:rsidR="00955DCE" w:rsidRPr="00C7604B" w:rsidRDefault="00955DCE" w:rsidP="00676BFA">
      <w:pPr>
        <w:ind w:firstLine="709"/>
        <w:rPr>
          <w:sz w:val="28"/>
          <w:szCs w:val="28"/>
        </w:rPr>
      </w:pPr>
    </w:p>
    <w:p w:rsidR="00BC5E6D" w:rsidRPr="00C7604B" w:rsidRDefault="00BC5E6D" w:rsidP="00676BFA">
      <w:pPr>
        <w:ind w:firstLine="709"/>
        <w:jc w:val="center"/>
        <w:rPr>
          <w:sz w:val="28"/>
          <w:szCs w:val="28"/>
        </w:rPr>
      </w:pPr>
      <w:r w:rsidRPr="00C7604B">
        <w:rPr>
          <w:sz w:val="28"/>
          <w:szCs w:val="28"/>
        </w:rPr>
        <w:t>ПОРЯДОК</w:t>
      </w:r>
    </w:p>
    <w:p w:rsidR="006267B3" w:rsidRPr="00C7604B" w:rsidRDefault="006267B3" w:rsidP="00676BFA">
      <w:pPr>
        <w:ind w:firstLine="709"/>
        <w:jc w:val="center"/>
        <w:rPr>
          <w:sz w:val="28"/>
          <w:szCs w:val="28"/>
        </w:rPr>
      </w:pPr>
    </w:p>
    <w:p w:rsidR="00BC5E6D" w:rsidRPr="00C7604B" w:rsidRDefault="00BC5E6D" w:rsidP="006267B3">
      <w:pPr>
        <w:widowControl w:val="0"/>
        <w:autoSpaceDE w:val="0"/>
        <w:autoSpaceDN w:val="0"/>
        <w:adjustRightInd w:val="0"/>
        <w:jc w:val="center"/>
        <w:rPr>
          <w:sz w:val="28"/>
          <w:szCs w:val="28"/>
        </w:rPr>
      </w:pPr>
      <w:r w:rsidRPr="00C7604B">
        <w:rPr>
          <w:sz w:val="28"/>
          <w:szCs w:val="28"/>
        </w:rPr>
        <w:t xml:space="preserve">предоставления субсидии из </w:t>
      </w:r>
      <w:r w:rsidR="00CC4711" w:rsidRPr="00C7604B">
        <w:rPr>
          <w:sz w:val="28"/>
          <w:szCs w:val="28"/>
        </w:rPr>
        <w:t xml:space="preserve">бюджета </w:t>
      </w:r>
      <w:proofErr w:type="spellStart"/>
      <w:r w:rsidR="00FB64C1" w:rsidRPr="00C7604B">
        <w:rPr>
          <w:sz w:val="28"/>
          <w:szCs w:val="28"/>
        </w:rPr>
        <w:t>Балтасинского</w:t>
      </w:r>
      <w:proofErr w:type="spellEnd"/>
      <w:r w:rsidR="00CC4711" w:rsidRPr="00C7604B">
        <w:rPr>
          <w:sz w:val="28"/>
          <w:szCs w:val="28"/>
        </w:rPr>
        <w:t xml:space="preserve"> </w:t>
      </w:r>
      <w:r w:rsidR="004E1C77" w:rsidRPr="00C7604B">
        <w:rPr>
          <w:sz w:val="28"/>
          <w:szCs w:val="28"/>
        </w:rPr>
        <w:t xml:space="preserve">муниципального  района  на  возмещение  части затрат  </w:t>
      </w:r>
      <w:r w:rsidR="00556B5D" w:rsidRPr="00C7604B">
        <w:rPr>
          <w:sz w:val="28"/>
          <w:szCs w:val="28"/>
        </w:rPr>
        <w:t xml:space="preserve">организаций потребительской кооперации, связанных с  доставкой товаров  первой необходимости в </w:t>
      </w:r>
      <w:r w:rsidR="00025C83" w:rsidRPr="00C7604B">
        <w:rPr>
          <w:sz w:val="28"/>
          <w:szCs w:val="28"/>
        </w:rPr>
        <w:t>отдалённые</w:t>
      </w:r>
      <w:r w:rsidR="00556B5D" w:rsidRPr="00C7604B">
        <w:rPr>
          <w:sz w:val="28"/>
          <w:szCs w:val="28"/>
        </w:rPr>
        <w:t xml:space="preserve"> и </w:t>
      </w:r>
      <w:r w:rsidR="00025C83" w:rsidRPr="00C7604B">
        <w:rPr>
          <w:sz w:val="28"/>
          <w:szCs w:val="28"/>
        </w:rPr>
        <w:t>малонаселённые</w:t>
      </w:r>
      <w:r w:rsidR="00556B5D" w:rsidRPr="00C7604B">
        <w:rPr>
          <w:sz w:val="28"/>
          <w:szCs w:val="28"/>
        </w:rPr>
        <w:t xml:space="preserve"> сельские пункты,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p>
    <w:p w:rsidR="00556B5D" w:rsidRPr="00C7604B" w:rsidRDefault="00556B5D" w:rsidP="00676BFA">
      <w:pPr>
        <w:widowControl w:val="0"/>
        <w:autoSpaceDE w:val="0"/>
        <w:autoSpaceDN w:val="0"/>
        <w:adjustRightInd w:val="0"/>
        <w:ind w:firstLine="709"/>
        <w:jc w:val="center"/>
        <w:rPr>
          <w:sz w:val="28"/>
          <w:szCs w:val="28"/>
        </w:rPr>
      </w:pPr>
    </w:p>
    <w:p w:rsidR="00BC5E6D" w:rsidRPr="00C7604B" w:rsidRDefault="00BC5E6D" w:rsidP="00676BFA">
      <w:pPr>
        <w:ind w:firstLine="709"/>
        <w:jc w:val="center"/>
        <w:rPr>
          <w:sz w:val="28"/>
          <w:szCs w:val="28"/>
        </w:rPr>
      </w:pPr>
      <w:r w:rsidRPr="00C7604B">
        <w:rPr>
          <w:sz w:val="28"/>
          <w:szCs w:val="28"/>
        </w:rPr>
        <w:t>1.</w:t>
      </w:r>
      <w:r w:rsidR="00F6631A" w:rsidRPr="00C7604B">
        <w:rPr>
          <w:sz w:val="28"/>
          <w:szCs w:val="28"/>
        </w:rPr>
        <w:t xml:space="preserve"> </w:t>
      </w:r>
      <w:r w:rsidRPr="00C7604B">
        <w:rPr>
          <w:sz w:val="28"/>
          <w:szCs w:val="28"/>
        </w:rPr>
        <w:t>Общие положения</w:t>
      </w:r>
    </w:p>
    <w:p w:rsidR="00BC5E6D" w:rsidRPr="00C7604B" w:rsidRDefault="00BC5E6D" w:rsidP="00676BFA">
      <w:pPr>
        <w:ind w:firstLine="709"/>
        <w:jc w:val="both"/>
        <w:rPr>
          <w:sz w:val="28"/>
          <w:szCs w:val="28"/>
        </w:rPr>
      </w:pPr>
    </w:p>
    <w:p w:rsidR="00D10DF8" w:rsidRPr="00C7604B" w:rsidRDefault="00BC5E6D" w:rsidP="00676BFA">
      <w:pPr>
        <w:widowControl w:val="0"/>
        <w:autoSpaceDE w:val="0"/>
        <w:autoSpaceDN w:val="0"/>
        <w:adjustRightInd w:val="0"/>
        <w:ind w:firstLine="709"/>
        <w:jc w:val="both"/>
        <w:rPr>
          <w:sz w:val="28"/>
          <w:szCs w:val="28"/>
        </w:rPr>
      </w:pPr>
      <w:r w:rsidRPr="00C7604B">
        <w:rPr>
          <w:sz w:val="28"/>
          <w:szCs w:val="28"/>
        </w:rPr>
        <w:t>1.1.</w:t>
      </w:r>
      <w:r w:rsidR="008713D1">
        <w:rPr>
          <w:sz w:val="28"/>
          <w:szCs w:val="28"/>
        </w:rPr>
        <w:t xml:space="preserve"> </w:t>
      </w:r>
      <w:r w:rsidRPr="00C7604B">
        <w:rPr>
          <w:sz w:val="28"/>
          <w:szCs w:val="28"/>
        </w:rPr>
        <w:t xml:space="preserve">Настоящее Положение устанавливает порядок предоставления за </w:t>
      </w:r>
      <w:r w:rsidR="00025C83" w:rsidRPr="00C7604B">
        <w:rPr>
          <w:sz w:val="28"/>
          <w:szCs w:val="28"/>
        </w:rPr>
        <w:t>счёт</w:t>
      </w:r>
      <w:r w:rsidRPr="00C7604B">
        <w:rPr>
          <w:sz w:val="28"/>
          <w:szCs w:val="28"/>
        </w:rPr>
        <w:t xml:space="preserve"> средств бюджета </w:t>
      </w:r>
      <w:proofErr w:type="spellStart"/>
      <w:r w:rsidR="00FB64C1" w:rsidRPr="00C7604B">
        <w:rPr>
          <w:sz w:val="28"/>
          <w:szCs w:val="28"/>
        </w:rPr>
        <w:t>Балтасинского</w:t>
      </w:r>
      <w:proofErr w:type="spellEnd"/>
      <w:r w:rsidR="00D10DF8" w:rsidRPr="00C7604B">
        <w:rPr>
          <w:sz w:val="28"/>
          <w:szCs w:val="28"/>
        </w:rPr>
        <w:t xml:space="preserve"> муниципального  района  на  возмещение  части затрат </w:t>
      </w:r>
      <w:r w:rsidR="004B63A0" w:rsidRPr="00C7604B">
        <w:rPr>
          <w:sz w:val="28"/>
          <w:szCs w:val="28"/>
        </w:rPr>
        <w:t xml:space="preserve">организаций потребительской кооперации, связанных с  доставкой товаров  первой необходимости в </w:t>
      </w:r>
      <w:r w:rsidR="00025C83" w:rsidRPr="00C7604B">
        <w:rPr>
          <w:sz w:val="28"/>
          <w:szCs w:val="28"/>
        </w:rPr>
        <w:t>отдалённые</w:t>
      </w:r>
      <w:r w:rsidR="004B63A0" w:rsidRPr="00C7604B">
        <w:rPr>
          <w:sz w:val="28"/>
          <w:szCs w:val="28"/>
        </w:rPr>
        <w:t xml:space="preserve"> и </w:t>
      </w:r>
      <w:r w:rsidR="00025C83" w:rsidRPr="00C7604B">
        <w:rPr>
          <w:sz w:val="28"/>
          <w:szCs w:val="28"/>
        </w:rPr>
        <w:t>малонаселённые</w:t>
      </w:r>
      <w:r w:rsidR="004B63A0" w:rsidRPr="00C7604B">
        <w:rPr>
          <w:sz w:val="28"/>
          <w:szCs w:val="28"/>
        </w:rPr>
        <w:t xml:space="preserve"> сельские пункты,</w:t>
      </w:r>
      <w:r w:rsidR="000F7D77" w:rsidRPr="00C7604B">
        <w:rPr>
          <w:sz w:val="28"/>
          <w:szCs w:val="28"/>
        </w:rPr>
        <w:t xml:space="preserve"> </w:t>
      </w:r>
      <w:r w:rsidR="004B63A0" w:rsidRPr="00C7604B">
        <w:rPr>
          <w:sz w:val="28"/>
          <w:szCs w:val="28"/>
        </w:rPr>
        <w:t xml:space="preserve">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r w:rsidR="00260E57">
        <w:rPr>
          <w:sz w:val="28"/>
          <w:szCs w:val="28"/>
        </w:rPr>
        <w:t>.</w:t>
      </w:r>
    </w:p>
    <w:p w:rsidR="004B63A0" w:rsidRPr="00C7604B" w:rsidRDefault="00BC5E6D" w:rsidP="00676BFA">
      <w:pPr>
        <w:widowControl w:val="0"/>
        <w:autoSpaceDE w:val="0"/>
        <w:autoSpaceDN w:val="0"/>
        <w:adjustRightInd w:val="0"/>
        <w:ind w:firstLine="709"/>
        <w:jc w:val="both"/>
        <w:rPr>
          <w:b/>
          <w:sz w:val="28"/>
          <w:szCs w:val="28"/>
        </w:rPr>
      </w:pPr>
      <w:r w:rsidRPr="00C7604B">
        <w:rPr>
          <w:sz w:val="28"/>
          <w:szCs w:val="28"/>
        </w:rPr>
        <w:t xml:space="preserve">1.2. Субсидии  предоставляются в пределах средств, предусмотренных бюджетом </w:t>
      </w:r>
      <w:proofErr w:type="spellStart"/>
      <w:r w:rsidR="00FB64C1" w:rsidRPr="00C7604B">
        <w:rPr>
          <w:sz w:val="28"/>
          <w:szCs w:val="28"/>
        </w:rPr>
        <w:t>Балтасинского</w:t>
      </w:r>
      <w:proofErr w:type="spellEnd"/>
      <w:r w:rsidR="00D10DF8" w:rsidRPr="00C7604B">
        <w:rPr>
          <w:sz w:val="28"/>
          <w:szCs w:val="28"/>
        </w:rPr>
        <w:t xml:space="preserve"> муниципального района </w:t>
      </w:r>
      <w:r w:rsidRPr="00C7604B">
        <w:rPr>
          <w:sz w:val="28"/>
          <w:szCs w:val="28"/>
        </w:rPr>
        <w:t xml:space="preserve"> на возмещение части затрат</w:t>
      </w:r>
      <w:r w:rsidR="003B0A93" w:rsidRPr="00C7604B">
        <w:rPr>
          <w:sz w:val="28"/>
          <w:szCs w:val="28"/>
        </w:rPr>
        <w:t xml:space="preserve">    </w:t>
      </w:r>
      <w:r w:rsidR="004B63A0" w:rsidRPr="00C7604B">
        <w:rPr>
          <w:sz w:val="28"/>
          <w:szCs w:val="28"/>
        </w:rPr>
        <w:t xml:space="preserve">  организаций потребительской кооперации, связанных с  доставкой товаров  первой необходимости в </w:t>
      </w:r>
      <w:r w:rsidR="00025C83" w:rsidRPr="00C7604B">
        <w:rPr>
          <w:sz w:val="28"/>
          <w:szCs w:val="28"/>
        </w:rPr>
        <w:t>отдалённые</w:t>
      </w:r>
      <w:r w:rsidR="004B63A0" w:rsidRPr="00C7604B">
        <w:rPr>
          <w:sz w:val="28"/>
          <w:szCs w:val="28"/>
        </w:rPr>
        <w:t xml:space="preserve"> и </w:t>
      </w:r>
      <w:r w:rsidR="00025C83" w:rsidRPr="00C7604B">
        <w:rPr>
          <w:sz w:val="28"/>
          <w:szCs w:val="28"/>
        </w:rPr>
        <w:t>малонаселённые</w:t>
      </w:r>
      <w:r w:rsidR="004B63A0" w:rsidRPr="00C7604B">
        <w:rPr>
          <w:sz w:val="28"/>
          <w:szCs w:val="28"/>
        </w:rPr>
        <w:t xml:space="preserve"> сельские пункты,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r w:rsidR="00F62568" w:rsidRPr="00C7604B">
        <w:rPr>
          <w:sz w:val="28"/>
          <w:szCs w:val="28"/>
        </w:rPr>
        <w:t>.</w:t>
      </w:r>
    </w:p>
    <w:p w:rsidR="003B0A93" w:rsidRPr="00C7604B" w:rsidRDefault="003B0A93" w:rsidP="00676BFA">
      <w:pPr>
        <w:widowControl w:val="0"/>
        <w:autoSpaceDE w:val="0"/>
        <w:autoSpaceDN w:val="0"/>
        <w:adjustRightInd w:val="0"/>
        <w:ind w:firstLine="709"/>
        <w:jc w:val="both"/>
        <w:rPr>
          <w:sz w:val="28"/>
          <w:szCs w:val="28"/>
        </w:rPr>
      </w:pPr>
    </w:p>
    <w:p w:rsidR="002F2C3F" w:rsidRDefault="00025C83" w:rsidP="00281D58">
      <w:pPr>
        <w:pStyle w:val="FORMATTEXT0"/>
        <w:ind w:firstLine="568"/>
        <w:jc w:val="center"/>
        <w:rPr>
          <w:rFonts w:ascii="Times New Roman" w:hAnsi="Times New Roman" w:cs="Times New Roman"/>
          <w:sz w:val="28"/>
          <w:szCs w:val="28"/>
        </w:rPr>
      </w:pPr>
      <w:r w:rsidRPr="00C7604B">
        <w:rPr>
          <w:rFonts w:ascii="Times New Roman" w:hAnsi="Times New Roman" w:cs="Times New Roman"/>
          <w:sz w:val="28"/>
          <w:szCs w:val="28"/>
        </w:rPr>
        <w:t>2 Критериями</w:t>
      </w:r>
      <w:r w:rsidR="002F2C3F" w:rsidRPr="00C7604B">
        <w:rPr>
          <w:rFonts w:ascii="Times New Roman" w:hAnsi="Times New Roman" w:cs="Times New Roman"/>
          <w:sz w:val="28"/>
          <w:szCs w:val="28"/>
        </w:rPr>
        <w:t xml:space="preserve"> отбора получателей субсидий, имею</w:t>
      </w:r>
      <w:r w:rsidR="00281D58">
        <w:rPr>
          <w:rFonts w:ascii="Times New Roman" w:hAnsi="Times New Roman" w:cs="Times New Roman"/>
          <w:sz w:val="28"/>
          <w:szCs w:val="28"/>
        </w:rPr>
        <w:t>щих право на получение субсидий</w:t>
      </w:r>
    </w:p>
    <w:p w:rsidR="00281D58" w:rsidRPr="00C7604B" w:rsidRDefault="00281D58" w:rsidP="00281D58">
      <w:pPr>
        <w:pStyle w:val="FORMATTEXT0"/>
        <w:ind w:firstLine="568"/>
        <w:jc w:val="center"/>
        <w:rPr>
          <w:rFonts w:ascii="Times New Roman" w:hAnsi="Times New Roman" w:cs="Times New Roman"/>
          <w:sz w:val="28"/>
          <w:szCs w:val="28"/>
        </w:rPr>
      </w:pPr>
    </w:p>
    <w:p w:rsidR="002F2C3F" w:rsidRPr="00C7604B" w:rsidRDefault="00281D58" w:rsidP="002F2C3F">
      <w:pPr>
        <w:pStyle w:val="FORMATTEXT0"/>
        <w:ind w:firstLine="568"/>
        <w:jc w:val="both"/>
        <w:rPr>
          <w:rFonts w:ascii="Times New Roman" w:hAnsi="Times New Roman" w:cs="Times New Roman"/>
          <w:sz w:val="28"/>
          <w:szCs w:val="28"/>
        </w:rPr>
      </w:pPr>
      <w:r>
        <w:rPr>
          <w:rFonts w:ascii="Times New Roman" w:hAnsi="Times New Roman" w:cs="Times New Roman"/>
          <w:sz w:val="28"/>
          <w:szCs w:val="28"/>
        </w:rPr>
        <w:t>2.1. Н</w:t>
      </w:r>
      <w:r w:rsidR="002F2C3F" w:rsidRPr="00C7604B">
        <w:rPr>
          <w:rFonts w:ascii="Times New Roman" w:hAnsi="Times New Roman" w:cs="Times New Roman"/>
          <w:sz w:val="28"/>
          <w:szCs w:val="28"/>
        </w:rPr>
        <w:t xml:space="preserve">аличие соглашения между </w:t>
      </w:r>
      <w:r w:rsidR="004142DC" w:rsidRPr="00C7604B">
        <w:rPr>
          <w:rFonts w:ascii="Times New Roman" w:hAnsi="Times New Roman" w:cs="Times New Roman"/>
          <w:sz w:val="28"/>
          <w:szCs w:val="28"/>
          <w:lang w:val="tt-RU"/>
        </w:rPr>
        <w:t>Балтасинским</w:t>
      </w:r>
      <w:r w:rsidR="002F2C3F" w:rsidRPr="00C7604B">
        <w:rPr>
          <w:rFonts w:ascii="Times New Roman" w:hAnsi="Times New Roman" w:cs="Times New Roman"/>
          <w:sz w:val="28"/>
          <w:szCs w:val="28"/>
        </w:rPr>
        <w:t xml:space="preserve"> муниципальным районом Республики Татарстан и организацией потребительской кооперации о социально-экономическом сотрудничестве, включающее в себя, в том числе, оказание организацией потребительской кооперации услуг по доставке товаров первой необходимости в отдаленные и малонаселенные сельские пункты </w:t>
      </w:r>
      <w:r w:rsidR="004142DC" w:rsidRPr="00C7604B">
        <w:rPr>
          <w:rFonts w:ascii="Times New Roman" w:hAnsi="Times New Roman" w:cs="Times New Roman"/>
          <w:sz w:val="28"/>
          <w:szCs w:val="28"/>
          <w:lang w:val="tt-RU"/>
        </w:rPr>
        <w:t>Балтасинского</w:t>
      </w:r>
      <w:r w:rsidR="002F2C3F" w:rsidRPr="00C7604B">
        <w:rPr>
          <w:rFonts w:ascii="Times New Roman" w:hAnsi="Times New Roman" w:cs="Times New Roman"/>
          <w:sz w:val="28"/>
          <w:szCs w:val="28"/>
        </w:rPr>
        <w:t xml:space="preserve"> муниципального района Республики Татарстан;</w:t>
      </w:r>
    </w:p>
    <w:p w:rsidR="002F2C3F" w:rsidRPr="00C7604B" w:rsidRDefault="00281D58" w:rsidP="002F2C3F">
      <w:pPr>
        <w:pStyle w:val="FORMATTEXT0"/>
        <w:ind w:firstLine="568"/>
        <w:jc w:val="both"/>
        <w:rPr>
          <w:rFonts w:ascii="Times New Roman" w:hAnsi="Times New Roman" w:cs="Times New Roman"/>
          <w:sz w:val="28"/>
          <w:szCs w:val="28"/>
        </w:rPr>
      </w:pPr>
      <w:r>
        <w:rPr>
          <w:rFonts w:ascii="Times New Roman" w:hAnsi="Times New Roman" w:cs="Times New Roman"/>
          <w:sz w:val="28"/>
          <w:szCs w:val="28"/>
        </w:rPr>
        <w:t>2.2. О</w:t>
      </w:r>
      <w:r w:rsidR="002F2C3F" w:rsidRPr="00C7604B">
        <w:rPr>
          <w:rFonts w:ascii="Times New Roman" w:hAnsi="Times New Roman" w:cs="Times New Roman"/>
          <w:sz w:val="28"/>
          <w:szCs w:val="28"/>
        </w:rPr>
        <w:t xml:space="preserve">казание организацией потребительской кооперации услуг по доставке товаров первой необходимости в отдаленные и малонаселенные сельские пункты Республики Татарстан, расположенные далее 11 километров от </w:t>
      </w:r>
      <w:proofErr w:type="spellStart"/>
      <w:r w:rsidR="002F2C3F" w:rsidRPr="00C7604B">
        <w:rPr>
          <w:rFonts w:ascii="Times New Roman" w:hAnsi="Times New Roman" w:cs="Times New Roman"/>
          <w:sz w:val="28"/>
          <w:szCs w:val="28"/>
        </w:rPr>
        <w:t>п.г.т</w:t>
      </w:r>
      <w:proofErr w:type="spellEnd"/>
      <w:r w:rsidR="002F2C3F" w:rsidRPr="00C7604B">
        <w:rPr>
          <w:rFonts w:ascii="Times New Roman" w:hAnsi="Times New Roman" w:cs="Times New Roman"/>
          <w:sz w:val="28"/>
          <w:szCs w:val="28"/>
        </w:rPr>
        <w:t xml:space="preserve">. </w:t>
      </w:r>
      <w:r w:rsidR="000F7D77" w:rsidRPr="00C7604B">
        <w:rPr>
          <w:rFonts w:ascii="Times New Roman" w:hAnsi="Times New Roman" w:cs="Times New Roman"/>
          <w:sz w:val="28"/>
          <w:szCs w:val="28"/>
        </w:rPr>
        <w:t xml:space="preserve">Балтаси  </w:t>
      </w:r>
      <w:proofErr w:type="spellStart"/>
      <w:r w:rsidR="000F7D77" w:rsidRPr="00C7604B">
        <w:rPr>
          <w:rFonts w:ascii="Times New Roman" w:hAnsi="Times New Roman" w:cs="Times New Roman"/>
          <w:sz w:val="28"/>
          <w:szCs w:val="28"/>
        </w:rPr>
        <w:t>Балтасинского</w:t>
      </w:r>
      <w:proofErr w:type="spellEnd"/>
      <w:r w:rsidR="000F7D77" w:rsidRPr="00C7604B">
        <w:rPr>
          <w:rFonts w:ascii="Times New Roman" w:hAnsi="Times New Roman" w:cs="Times New Roman"/>
          <w:sz w:val="28"/>
          <w:szCs w:val="28"/>
        </w:rPr>
        <w:t xml:space="preserve"> муниципального районного </w:t>
      </w:r>
      <w:r w:rsidR="002F2C3F" w:rsidRPr="00C7604B">
        <w:rPr>
          <w:rFonts w:ascii="Times New Roman" w:hAnsi="Times New Roman" w:cs="Times New Roman"/>
          <w:sz w:val="28"/>
          <w:szCs w:val="28"/>
        </w:rPr>
        <w:t>Республики Татарстан.</w:t>
      </w:r>
    </w:p>
    <w:p w:rsidR="00BC5E6D" w:rsidRPr="00C7604B" w:rsidRDefault="00BC5E6D" w:rsidP="00676BFA">
      <w:pPr>
        <w:ind w:firstLine="709"/>
        <w:jc w:val="both"/>
        <w:rPr>
          <w:sz w:val="28"/>
          <w:szCs w:val="28"/>
        </w:rPr>
      </w:pPr>
    </w:p>
    <w:p w:rsidR="00BC5E6D" w:rsidRPr="00C7604B" w:rsidRDefault="008713D1" w:rsidP="00281D58">
      <w:pPr>
        <w:tabs>
          <w:tab w:val="left" w:pos="1635"/>
        </w:tabs>
        <w:ind w:firstLine="709"/>
        <w:rPr>
          <w:sz w:val="28"/>
          <w:szCs w:val="28"/>
        </w:rPr>
      </w:pPr>
      <w:r>
        <w:rPr>
          <w:sz w:val="28"/>
          <w:szCs w:val="28"/>
        </w:rPr>
        <w:tab/>
      </w:r>
      <w:r w:rsidR="000F7D77" w:rsidRPr="00C7604B">
        <w:rPr>
          <w:sz w:val="28"/>
          <w:szCs w:val="28"/>
        </w:rPr>
        <w:t>3</w:t>
      </w:r>
      <w:r w:rsidR="00BC5E6D" w:rsidRPr="00C7604B">
        <w:rPr>
          <w:sz w:val="28"/>
          <w:szCs w:val="28"/>
        </w:rPr>
        <w:t>. Цели, условия и порядок предоставления субсидии</w:t>
      </w:r>
    </w:p>
    <w:p w:rsidR="00BC5E6D" w:rsidRPr="00C7604B" w:rsidRDefault="00BC5E6D" w:rsidP="00676BFA">
      <w:pPr>
        <w:ind w:firstLine="709"/>
        <w:jc w:val="both"/>
        <w:rPr>
          <w:sz w:val="28"/>
          <w:szCs w:val="28"/>
        </w:rPr>
      </w:pPr>
    </w:p>
    <w:p w:rsidR="00BC5E6D" w:rsidRPr="00C7604B" w:rsidRDefault="000F7D77" w:rsidP="00676BFA">
      <w:pPr>
        <w:ind w:firstLine="709"/>
        <w:jc w:val="both"/>
        <w:rPr>
          <w:sz w:val="28"/>
          <w:szCs w:val="28"/>
        </w:rPr>
      </w:pPr>
      <w:r w:rsidRPr="00C7604B">
        <w:rPr>
          <w:sz w:val="28"/>
          <w:szCs w:val="28"/>
        </w:rPr>
        <w:t>3</w:t>
      </w:r>
      <w:r w:rsidR="00BC5E6D" w:rsidRPr="00C7604B">
        <w:rPr>
          <w:sz w:val="28"/>
          <w:szCs w:val="28"/>
        </w:rPr>
        <w:t xml:space="preserve">.1. Целью предоставления субсидии является обеспечение жителей </w:t>
      </w:r>
      <w:r w:rsidR="00D10DF8" w:rsidRPr="00C7604B">
        <w:rPr>
          <w:sz w:val="28"/>
          <w:szCs w:val="28"/>
        </w:rPr>
        <w:t xml:space="preserve">поселений, входящих в состав </w:t>
      </w:r>
      <w:proofErr w:type="spellStart"/>
      <w:r w:rsidR="00FB64C1" w:rsidRPr="00C7604B">
        <w:rPr>
          <w:sz w:val="28"/>
          <w:szCs w:val="28"/>
        </w:rPr>
        <w:t>Балтасинского</w:t>
      </w:r>
      <w:proofErr w:type="spellEnd"/>
      <w:r w:rsidR="00D10DF8" w:rsidRPr="00C7604B">
        <w:rPr>
          <w:sz w:val="28"/>
          <w:szCs w:val="28"/>
        </w:rPr>
        <w:t xml:space="preserve"> муниципального района</w:t>
      </w:r>
      <w:r w:rsidR="00BC5E6D" w:rsidRPr="00C7604B">
        <w:rPr>
          <w:sz w:val="28"/>
          <w:szCs w:val="28"/>
        </w:rPr>
        <w:t xml:space="preserve">, проживающих в </w:t>
      </w:r>
      <w:r w:rsidR="00025C83" w:rsidRPr="00C7604B">
        <w:rPr>
          <w:sz w:val="28"/>
          <w:szCs w:val="28"/>
        </w:rPr>
        <w:t>отдалённых</w:t>
      </w:r>
      <w:r w:rsidR="008D7055">
        <w:rPr>
          <w:sz w:val="28"/>
          <w:szCs w:val="28"/>
        </w:rPr>
        <w:t xml:space="preserve"> и малонаселённых</w:t>
      </w:r>
      <w:r w:rsidR="00BC5E6D" w:rsidRPr="00C7604B">
        <w:rPr>
          <w:sz w:val="28"/>
          <w:szCs w:val="28"/>
        </w:rPr>
        <w:t xml:space="preserve"> </w:t>
      </w:r>
      <w:r w:rsidR="008D7055">
        <w:rPr>
          <w:sz w:val="28"/>
          <w:szCs w:val="28"/>
        </w:rPr>
        <w:t xml:space="preserve">сельских </w:t>
      </w:r>
      <w:r w:rsidR="00F6631A" w:rsidRPr="00C7604B">
        <w:rPr>
          <w:sz w:val="28"/>
          <w:szCs w:val="28"/>
        </w:rPr>
        <w:t xml:space="preserve">пунктах </w:t>
      </w:r>
      <w:r w:rsidR="00BC5E6D" w:rsidRPr="00C7604B">
        <w:rPr>
          <w:sz w:val="28"/>
          <w:szCs w:val="28"/>
        </w:rPr>
        <w:t>товарами первой необходимост</w:t>
      </w:r>
      <w:r w:rsidR="00120740" w:rsidRPr="00C7604B">
        <w:rPr>
          <w:sz w:val="28"/>
          <w:szCs w:val="28"/>
        </w:rPr>
        <w:t xml:space="preserve">и в соответствии со </w:t>
      </w:r>
      <w:r w:rsidR="00025C83" w:rsidRPr="00C7604B">
        <w:rPr>
          <w:sz w:val="28"/>
          <w:szCs w:val="28"/>
        </w:rPr>
        <w:t>статьёй</w:t>
      </w:r>
      <w:r w:rsidR="00120740" w:rsidRPr="00C7604B">
        <w:rPr>
          <w:sz w:val="28"/>
          <w:szCs w:val="28"/>
        </w:rPr>
        <w:t xml:space="preserve"> 1</w:t>
      </w:r>
      <w:r w:rsidR="00D10DF8" w:rsidRPr="00C7604B">
        <w:rPr>
          <w:sz w:val="28"/>
          <w:szCs w:val="28"/>
        </w:rPr>
        <w:t>5</w:t>
      </w:r>
      <w:r w:rsidR="00F6631A" w:rsidRPr="00C7604B">
        <w:rPr>
          <w:sz w:val="28"/>
          <w:szCs w:val="28"/>
        </w:rPr>
        <w:t xml:space="preserve"> </w:t>
      </w:r>
      <w:r w:rsidR="00BC5E6D" w:rsidRPr="00C7604B">
        <w:rPr>
          <w:sz w:val="28"/>
          <w:szCs w:val="28"/>
        </w:rPr>
        <w:t xml:space="preserve">Федерального закона </w:t>
      </w:r>
      <w:r w:rsidR="00F6631A" w:rsidRPr="00C7604B">
        <w:rPr>
          <w:sz w:val="28"/>
          <w:szCs w:val="28"/>
        </w:rPr>
        <w:t>от 06.10.2003</w:t>
      </w:r>
      <w:r w:rsidR="00BC5E6D" w:rsidRPr="00C7604B">
        <w:rPr>
          <w:sz w:val="28"/>
          <w:szCs w:val="28"/>
        </w:rPr>
        <w:t xml:space="preserve"> </w:t>
      </w:r>
      <w:r w:rsidR="00F6631A" w:rsidRPr="00C7604B">
        <w:rPr>
          <w:sz w:val="28"/>
          <w:szCs w:val="28"/>
        </w:rPr>
        <w:t xml:space="preserve">№ 131-ФЗ </w:t>
      </w:r>
      <w:r w:rsidR="00BC5E6D" w:rsidRPr="00C7604B">
        <w:rPr>
          <w:sz w:val="28"/>
          <w:szCs w:val="28"/>
        </w:rPr>
        <w:t>«Об общих принципах организации местного самоуправления в Российской Федерации».</w:t>
      </w:r>
    </w:p>
    <w:p w:rsidR="00BC5E6D" w:rsidRPr="00C7604B" w:rsidRDefault="000F7D77" w:rsidP="00676BFA">
      <w:pPr>
        <w:ind w:firstLine="709"/>
        <w:jc w:val="both"/>
        <w:rPr>
          <w:color w:val="FF0000"/>
          <w:sz w:val="28"/>
          <w:szCs w:val="28"/>
        </w:rPr>
      </w:pPr>
      <w:r w:rsidRPr="00C7604B">
        <w:rPr>
          <w:sz w:val="28"/>
          <w:szCs w:val="28"/>
        </w:rPr>
        <w:t>3</w:t>
      </w:r>
      <w:r w:rsidR="00BC5E6D" w:rsidRPr="00C7604B">
        <w:rPr>
          <w:sz w:val="28"/>
          <w:szCs w:val="28"/>
        </w:rPr>
        <w:t xml:space="preserve">.2. Получателями субсидии являются </w:t>
      </w:r>
      <w:r w:rsidR="004B63A0" w:rsidRPr="00C7604B">
        <w:rPr>
          <w:sz w:val="28"/>
          <w:szCs w:val="28"/>
        </w:rPr>
        <w:t>организации потребительской кооперации</w:t>
      </w:r>
      <w:r w:rsidR="00BC5E6D" w:rsidRPr="00C7604B">
        <w:rPr>
          <w:sz w:val="28"/>
          <w:szCs w:val="28"/>
        </w:rPr>
        <w:t xml:space="preserve">, зарегистрированные </w:t>
      </w:r>
      <w:r w:rsidRPr="00C7604B">
        <w:rPr>
          <w:sz w:val="28"/>
          <w:szCs w:val="28"/>
        </w:rPr>
        <w:t xml:space="preserve">и осуществляющие деятельность установленном законом порядке </w:t>
      </w:r>
      <w:r w:rsidR="00BC5E6D" w:rsidRPr="00C7604B">
        <w:rPr>
          <w:sz w:val="28"/>
          <w:szCs w:val="28"/>
        </w:rPr>
        <w:t>(далее - Получатели).</w:t>
      </w:r>
    </w:p>
    <w:p w:rsidR="00BC5E6D" w:rsidRPr="00C7604B" w:rsidRDefault="00BC5E6D" w:rsidP="00676BFA">
      <w:pPr>
        <w:ind w:firstLine="709"/>
        <w:jc w:val="both"/>
        <w:rPr>
          <w:sz w:val="28"/>
          <w:szCs w:val="28"/>
        </w:rPr>
      </w:pPr>
      <w:r w:rsidRPr="00C7604B">
        <w:rPr>
          <w:sz w:val="28"/>
          <w:szCs w:val="28"/>
        </w:rPr>
        <w:t>2.3. Условиями предоставления субсидии являются:</w:t>
      </w:r>
    </w:p>
    <w:p w:rsidR="00593434" w:rsidRPr="00C7604B" w:rsidRDefault="00BC5E6D" w:rsidP="00676BFA">
      <w:pPr>
        <w:ind w:firstLine="709"/>
        <w:jc w:val="both"/>
        <w:rPr>
          <w:sz w:val="28"/>
          <w:szCs w:val="28"/>
        </w:rPr>
      </w:pPr>
      <w:r w:rsidRPr="00C7604B">
        <w:rPr>
          <w:sz w:val="28"/>
          <w:szCs w:val="28"/>
        </w:rPr>
        <w:t>-</w:t>
      </w:r>
      <w:r w:rsidR="00F6631A" w:rsidRPr="00C7604B">
        <w:rPr>
          <w:sz w:val="28"/>
          <w:szCs w:val="28"/>
        </w:rPr>
        <w:t xml:space="preserve"> </w:t>
      </w:r>
      <w:r w:rsidR="00927817">
        <w:rPr>
          <w:sz w:val="28"/>
          <w:szCs w:val="28"/>
        </w:rPr>
        <w:t xml:space="preserve">наличие </w:t>
      </w:r>
      <w:r w:rsidR="00260E57">
        <w:rPr>
          <w:sz w:val="28"/>
          <w:szCs w:val="28"/>
        </w:rPr>
        <w:t>3</w:t>
      </w:r>
      <w:r w:rsidR="00DF63FE">
        <w:rPr>
          <w:sz w:val="28"/>
          <w:szCs w:val="28"/>
        </w:rPr>
        <w:t xml:space="preserve"> и более </w:t>
      </w:r>
      <w:r w:rsidR="00927817">
        <w:rPr>
          <w:sz w:val="28"/>
          <w:szCs w:val="28"/>
        </w:rPr>
        <w:t>транспортн</w:t>
      </w:r>
      <w:r w:rsidR="008D7055">
        <w:rPr>
          <w:sz w:val="28"/>
          <w:szCs w:val="28"/>
        </w:rPr>
        <w:t>ых</w:t>
      </w:r>
      <w:r w:rsidRPr="00C7604B">
        <w:rPr>
          <w:sz w:val="28"/>
          <w:szCs w:val="28"/>
        </w:rPr>
        <w:t xml:space="preserve"> средств</w:t>
      </w:r>
      <w:r w:rsidR="00927817">
        <w:rPr>
          <w:sz w:val="28"/>
          <w:szCs w:val="28"/>
        </w:rPr>
        <w:t xml:space="preserve"> в собственности</w:t>
      </w:r>
      <w:r w:rsidR="00DF63FE">
        <w:rPr>
          <w:sz w:val="28"/>
          <w:szCs w:val="28"/>
        </w:rPr>
        <w:t xml:space="preserve"> </w:t>
      </w:r>
      <w:r w:rsidR="00DF63FE" w:rsidRPr="00C7604B">
        <w:rPr>
          <w:sz w:val="28"/>
          <w:szCs w:val="28"/>
        </w:rPr>
        <w:t>организаци</w:t>
      </w:r>
      <w:r w:rsidR="00DF63FE">
        <w:rPr>
          <w:sz w:val="28"/>
          <w:szCs w:val="28"/>
        </w:rPr>
        <w:t>и</w:t>
      </w:r>
      <w:r w:rsidR="00DF63FE" w:rsidRPr="00C7604B">
        <w:rPr>
          <w:sz w:val="28"/>
          <w:szCs w:val="28"/>
        </w:rPr>
        <w:t xml:space="preserve"> потребительской кооперации</w:t>
      </w:r>
      <w:r w:rsidR="00927817">
        <w:rPr>
          <w:sz w:val="28"/>
          <w:szCs w:val="28"/>
        </w:rPr>
        <w:t xml:space="preserve"> или на правах аренды</w:t>
      </w:r>
      <w:r w:rsidR="00120740" w:rsidRPr="00C7604B">
        <w:rPr>
          <w:sz w:val="28"/>
          <w:szCs w:val="28"/>
        </w:rPr>
        <w:t xml:space="preserve"> </w:t>
      </w:r>
      <w:r w:rsidRPr="00C7604B">
        <w:rPr>
          <w:sz w:val="28"/>
          <w:szCs w:val="28"/>
        </w:rPr>
        <w:t xml:space="preserve">для </w:t>
      </w:r>
      <w:r w:rsidR="00927817">
        <w:rPr>
          <w:sz w:val="28"/>
          <w:szCs w:val="28"/>
        </w:rPr>
        <w:t>доставки</w:t>
      </w:r>
      <w:r w:rsidRPr="00C7604B">
        <w:rPr>
          <w:sz w:val="28"/>
          <w:szCs w:val="28"/>
        </w:rPr>
        <w:t xml:space="preserve"> </w:t>
      </w:r>
      <w:r w:rsidR="00C7604B" w:rsidRPr="00C7604B">
        <w:rPr>
          <w:sz w:val="28"/>
          <w:szCs w:val="28"/>
          <w:lang w:val="tt-RU"/>
        </w:rPr>
        <w:t>товаров первой необходимости</w:t>
      </w:r>
      <w:r w:rsidR="00C7604B" w:rsidRPr="00C7604B">
        <w:rPr>
          <w:sz w:val="28"/>
          <w:szCs w:val="28"/>
        </w:rPr>
        <w:t xml:space="preserve">, </w:t>
      </w:r>
      <w:r w:rsidR="00C7604B" w:rsidRPr="00C7604B">
        <w:rPr>
          <w:sz w:val="28"/>
          <w:szCs w:val="28"/>
          <w:lang w:val="tt-RU"/>
        </w:rPr>
        <w:t>которые подвер</w:t>
      </w:r>
      <w:r w:rsidR="00C7604B" w:rsidRPr="00C7604B">
        <w:rPr>
          <w:sz w:val="28"/>
          <w:szCs w:val="28"/>
        </w:rPr>
        <w:t>ж</w:t>
      </w:r>
      <w:r w:rsidR="00C7604B" w:rsidRPr="00C7604B">
        <w:rPr>
          <w:sz w:val="28"/>
          <w:szCs w:val="28"/>
          <w:lang w:val="tt-RU"/>
        </w:rPr>
        <w:t>дается копией свидетел</w:t>
      </w:r>
      <w:r w:rsidR="00C7604B">
        <w:rPr>
          <w:sz w:val="28"/>
          <w:szCs w:val="28"/>
          <w:lang w:val="tt-RU"/>
        </w:rPr>
        <w:t>ьсва</w:t>
      </w:r>
      <w:r w:rsidR="00C7604B" w:rsidRPr="00C7604B">
        <w:rPr>
          <w:sz w:val="28"/>
          <w:szCs w:val="28"/>
          <w:lang w:val="tt-RU"/>
        </w:rPr>
        <w:t xml:space="preserve"> </w:t>
      </w:r>
      <w:r w:rsidR="00C7604B">
        <w:rPr>
          <w:sz w:val="28"/>
          <w:szCs w:val="28"/>
          <w:lang w:val="tt-RU"/>
        </w:rPr>
        <w:t xml:space="preserve">о </w:t>
      </w:r>
      <w:r w:rsidR="00C7604B" w:rsidRPr="00C7604B">
        <w:rPr>
          <w:sz w:val="28"/>
          <w:szCs w:val="28"/>
          <w:lang w:val="tt-RU"/>
        </w:rPr>
        <w:t>регистраци</w:t>
      </w:r>
      <w:r w:rsidR="00C7604B">
        <w:rPr>
          <w:sz w:val="28"/>
          <w:szCs w:val="28"/>
          <w:lang w:val="tt-RU"/>
        </w:rPr>
        <w:t>и</w:t>
      </w:r>
      <w:r w:rsidR="00C7604B" w:rsidRPr="00C7604B">
        <w:rPr>
          <w:sz w:val="28"/>
          <w:szCs w:val="28"/>
          <w:lang w:val="tt-RU"/>
        </w:rPr>
        <w:t xml:space="preserve"> </w:t>
      </w:r>
      <w:r w:rsidR="00C7604B" w:rsidRPr="00025C83">
        <w:rPr>
          <w:color w:val="000000" w:themeColor="text1"/>
          <w:sz w:val="28"/>
          <w:szCs w:val="28"/>
          <w:lang w:val="tt-RU"/>
        </w:rPr>
        <w:t>паспорта транспортного средства, договора аренды транспортного средства (</w:t>
      </w:r>
      <w:proofErr w:type="gramStart"/>
      <w:r w:rsidR="00C7604B" w:rsidRPr="00025C83">
        <w:rPr>
          <w:color w:val="000000" w:themeColor="text1"/>
          <w:sz w:val="28"/>
          <w:szCs w:val="28"/>
          <w:lang w:val="tt-RU"/>
        </w:rPr>
        <w:t>при</w:t>
      </w:r>
      <w:proofErr w:type="gramEnd"/>
      <w:r w:rsidR="00C7604B" w:rsidRPr="00025C83">
        <w:rPr>
          <w:color w:val="000000" w:themeColor="text1"/>
          <w:sz w:val="28"/>
          <w:szCs w:val="28"/>
          <w:lang w:val="tt-RU"/>
        </w:rPr>
        <w:t xml:space="preserve"> аренды тс)</w:t>
      </w:r>
      <w:r w:rsidR="007F3CAB" w:rsidRPr="00025C83">
        <w:rPr>
          <w:color w:val="000000" w:themeColor="text1"/>
          <w:sz w:val="28"/>
          <w:szCs w:val="28"/>
        </w:rPr>
        <w:t>;</w:t>
      </w:r>
    </w:p>
    <w:p w:rsidR="00593434" w:rsidRPr="00C7604B" w:rsidRDefault="00593434" w:rsidP="00676BFA">
      <w:pPr>
        <w:ind w:firstLine="709"/>
        <w:jc w:val="both"/>
        <w:rPr>
          <w:sz w:val="28"/>
          <w:szCs w:val="28"/>
        </w:rPr>
      </w:pPr>
      <w:r w:rsidRPr="00C7604B">
        <w:rPr>
          <w:sz w:val="28"/>
          <w:szCs w:val="28"/>
        </w:rPr>
        <w:t xml:space="preserve">-обеспечение доставки товаров в </w:t>
      </w:r>
      <w:r w:rsidR="00025C83" w:rsidRPr="00C7604B">
        <w:rPr>
          <w:sz w:val="28"/>
          <w:szCs w:val="28"/>
        </w:rPr>
        <w:t>отдалённые</w:t>
      </w:r>
      <w:r w:rsidRPr="00C7604B">
        <w:rPr>
          <w:sz w:val="28"/>
          <w:szCs w:val="28"/>
        </w:rPr>
        <w:t xml:space="preserve"> </w:t>
      </w:r>
      <w:r w:rsidR="00025C83" w:rsidRPr="00C7604B">
        <w:rPr>
          <w:sz w:val="28"/>
          <w:szCs w:val="28"/>
        </w:rPr>
        <w:t>населённые</w:t>
      </w:r>
      <w:r w:rsidRPr="00C7604B">
        <w:rPr>
          <w:sz w:val="28"/>
          <w:szCs w:val="28"/>
        </w:rPr>
        <w:t xml:space="preserve"> пункты </w:t>
      </w:r>
      <w:proofErr w:type="spellStart"/>
      <w:r w:rsidR="00FB64C1" w:rsidRPr="00C7604B">
        <w:rPr>
          <w:sz w:val="28"/>
          <w:szCs w:val="28"/>
        </w:rPr>
        <w:t>Балтасинского</w:t>
      </w:r>
      <w:proofErr w:type="spellEnd"/>
      <w:r w:rsidRPr="00C7604B">
        <w:rPr>
          <w:sz w:val="28"/>
          <w:szCs w:val="28"/>
        </w:rPr>
        <w:t xml:space="preserve"> муниципального района от 1 до 4-х раз в неделю</w:t>
      </w:r>
      <w:r w:rsidR="007F3CAB" w:rsidRPr="00C7604B">
        <w:rPr>
          <w:sz w:val="28"/>
          <w:szCs w:val="28"/>
        </w:rPr>
        <w:t>;</w:t>
      </w:r>
    </w:p>
    <w:p w:rsidR="00BC5E6D" w:rsidRPr="00C7604B" w:rsidRDefault="00593434" w:rsidP="00676BFA">
      <w:pPr>
        <w:ind w:firstLine="709"/>
        <w:jc w:val="both"/>
        <w:rPr>
          <w:sz w:val="28"/>
          <w:szCs w:val="28"/>
        </w:rPr>
      </w:pPr>
      <w:r w:rsidRPr="00C7604B">
        <w:rPr>
          <w:sz w:val="28"/>
          <w:szCs w:val="28"/>
        </w:rPr>
        <w:t>-</w:t>
      </w:r>
      <w:r w:rsidR="00025C83" w:rsidRPr="00C7604B">
        <w:rPr>
          <w:sz w:val="28"/>
          <w:szCs w:val="28"/>
        </w:rPr>
        <w:t>не нахождение</w:t>
      </w:r>
      <w:r w:rsidRPr="00C7604B">
        <w:rPr>
          <w:sz w:val="28"/>
          <w:szCs w:val="28"/>
        </w:rPr>
        <w:t xml:space="preserve"> в стадии реорганизации, ликвидации или банкротства</w:t>
      </w:r>
      <w:r w:rsidR="00BC5E6D" w:rsidRPr="00C7604B">
        <w:rPr>
          <w:sz w:val="28"/>
          <w:szCs w:val="28"/>
        </w:rPr>
        <w:t>.</w:t>
      </w:r>
    </w:p>
    <w:p w:rsidR="004B63A0" w:rsidRPr="00C7604B" w:rsidRDefault="00BC5E6D" w:rsidP="00676BFA">
      <w:pPr>
        <w:ind w:firstLine="709"/>
        <w:jc w:val="both"/>
        <w:rPr>
          <w:sz w:val="28"/>
          <w:szCs w:val="28"/>
        </w:rPr>
      </w:pPr>
      <w:r w:rsidRPr="00C7604B">
        <w:rPr>
          <w:sz w:val="28"/>
          <w:szCs w:val="28"/>
        </w:rPr>
        <w:t xml:space="preserve">2.4. Возмещению подлежат фактически </w:t>
      </w:r>
      <w:r w:rsidR="00025C83" w:rsidRPr="00C7604B">
        <w:rPr>
          <w:sz w:val="28"/>
          <w:szCs w:val="28"/>
        </w:rPr>
        <w:t>произведённые</w:t>
      </w:r>
      <w:r w:rsidRPr="00C7604B">
        <w:rPr>
          <w:sz w:val="28"/>
          <w:szCs w:val="28"/>
        </w:rPr>
        <w:t xml:space="preserve"> </w:t>
      </w:r>
      <w:r w:rsidR="004B63A0" w:rsidRPr="00C7604B">
        <w:rPr>
          <w:sz w:val="28"/>
          <w:szCs w:val="28"/>
        </w:rPr>
        <w:t xml:space="preserve">получателем </w:t>
      </w:r>
      <w:r w:rsidRPr="00C7604B">
        <w:rPr>
          <w:sz w:val="28"/>
          <w:szCs w:val="28"/>
        </w:rPr>
        <w:t>транспортны</w:t>
      </w:r>
      <w:r w:rsidR="004B63A0" w:rsidRPr="00C7604B">
        <w:rPr>
          <w:sz w:val="28"/>
          <w:szCs w:val="28"/>
        </w:rPr>
        <w:t>е</w:t>
      </w:r>
      <w:r w:rsidRPr="00C7604B">
        <w:rPr>
          <w:sz w:val="28"/>
          <w:szCs w:val="28"/>
        </w:rPr>
        <w:t xml:space="preserve"> расход</w:t>
      </w:r>
      <w:r w:rsidR="004B63A0" w:rsidRPr="00C7604B">
        <w:rPr>
          <w:sz w:val="28"/>
          <w:szCs w:val="28"/>
        </w:rPr>
        <w:t>ы</w:t>
      </w:r>
      <w:r w:rsidR="00593434" w:rsidRPr="00C7604B">
        <w:rPr>
          <w:sz w:val="28"/>
          <w:szCs w:val="28"/>
        </w:rPr>
        <w:t xml:space="preserve"> на горюче-смазочные материалы</w:t>
      </w:r>
      <w:r w:rsidR="003B0A93" w:rsidRPr="00C7604B">
        <w:rPr>
          <w:sz w:val="28"/>
          <w:szCs w:val="28"/>
        </w:rPr>
        <w:t xml:space="preserve"> по доставке </w:t>
      </w:r>
      <w:r w:rsidR="004B63A0" w:rsidRPr="00C7604B">
        <w:rPr>
          <w:sz w:val="28"/>
          <w:szCs w:val="28"/>
        </w:rPr>
        <w:t>товаров</w:t>
      </w:r>
      <w:r w:rsidR="003B0A93" w:rsidRPr="00C7604B">
        <w:rPr>
          <w:sz w:val="28"/>
          <w:szCs w:val="28"/>
        </w:rPr>
        <w:t xml:space="preserve"> первой необходимости</w:t>
      </w:r>
    </w:p>
    <w:p w:rsidR="00BC5E6D" w:rsidRPr="00C7604B" w:rsidRDefault="00BC5E6D" w:rsidP="00676BFA">
      <w:pPr>
        <w:ind w:firstLine="709"/>
        <w:jc w:val="both"/>
        <w:rPr>
          <w:sz w:val="28"/>
          <w:szCs w:val="28"/>
        </w:rPr>
      </w:pPr>
      <w:r w:rsidRPr="00C7604B">
        <w:rPr>
          <w:sz w:val="28"/>
          <w:szCs w:val="28"/>
        </w:rPr>
        <w:t>2.5. Для получения субсидии Получатель представляет в</w:t>
      </w:r>
      <w:r w:rsidR="006022B1" w:rsidRPr="00C7604B">
        <w:rPr>
          <w:sz w:val="28"/>
          <w:szCs w:val="28"/>
        </w:rPr>
        <w:t xml:space="preserve"> отдел </w:t>
      </w:r>
      <w:r w:rsidR="00982AB7" w:rsidRPr="00C7604B">
        <w:rPr>
          <w:sz w:val="28"/>
          <w:szCs w:val="28"/>
        </w:rPr>
        <w:t>экономики</w:t>
      </w:r>
      <w:r w:rsidR="006022B1" w:rsidRPr="00C7604B">
        <w:rPr>
          <w:sz w:val="28"/>
          <w:szCs w:val="28"/>
        </w:rPr>
        <w:t xml:space="preserve"> </w:t>
      </w:r>
      <w:r w:rsidR="00364865" w:rsidRPr="00C7604B">
        <w:rPr>
          <w:sz w:val="28"/>
          <w:szCs w:val="28"/>
        </w:rPr>
        <w:t xml:space="preserve">и прогнозирования </w:t>
      </w:r>
      <w:proofErr w:type="spellStart"/>
      <w:r w:rsidR="00364865" w:rsidRPr="00C7604B">
        <w:rPr>
          <w:sz w:val="28"/>
          <w:szCs w:val="28"/>
        </w:rPr>
        <w:t>Балтасинского</w:t>
      </w:r>
      <w:proofErr w:type="spellEnd"/>
      <w:r w:rsidR="00364865" w:rsidRPr="00C7604B">
        <w:rPr>
          <w:sz w:val="28"/>
          <w:szCs w:val="28"/>
        </w:rPr>
        <w:t xml:space="preserve"> районного исполнительного комитета Республики Татарстан</w:t>
      </w:r>
      <w:r w:rsidRPr="00C7604B">
        <w:rPr>
          <w:sz w:val="28"/>
          <w:szCs w:val="28"/>
        </w:rPr>
        <w:t xml:space="preserve">   следующий комплект документов:</w:t>
      </w:r>
    </w:p>
    <w:p w:rsidR="00BC5E6D" w:rsidRPr="00C7604B" w:rsidRDefault="00BC5E6D" w:rsidP="00676BFA">
      <w:pPr>
        <w:ind w:firstLine="709"/>
        <w:jc w:val="both"/>
        <w:rPr>
          <w:sz w:val="28"/>
          <w:szCs w:val="28"/>
        </w:rPr>
      </w:pPr>
      <w:r w:rsidRPr="00C7604B">
        <w:rPr>
          <w:sz w:val="28"/>
          <w:szCs w:val="28"/>
        </w:rPr>
        <w:t>-</w:t>
      </w:r>
      <w:r w:rsidR="00F6631A" w:rsidRPr="00C7604B">
        <w:rPr>
          <w:sz w:val="28"/>
          <w:szCs w:val="28"/>
        </w:rPr>
        <w:t xml:space="preserve"> </w:t>
      </w:r>
      <w:r w:rsidRPr="00C7604B">
        <w:rPr>
          <w:sz w:val="28"/>
          <w:szCs w:val="28"/>
        </w:rPr>
        <w:t>заявл</w:t>
      </w:r>
      <w:r w:rsidR="00F6631A" w:rsidRPr="00C7604B">
        <w:rPr>
          <w:sz w:val="28"/>
          <w:szCs w:val="28"/>
        </w:rPr>
        <w:t>ение на предоставление субсидии</w:t>
      </w:r>
      <w:r w:rsidRPr="00C7604B">
        <w:rPr>
          <w:sz w:val="28"/>
          <w:szCs w:val="28"/>
        </w:rPr>
        <w:t>;</w:t>
      </w:r>
    </w:p>
    <w:p w:rsidR="00120740" w:rsidRPr="00C7604B" w:rsidRDefault="00BC5E6D" w:rsidP="00676BFA">
      <w:pPr>
        <w:ind w:firstLine="709"/>
        <w:jc w:val="both"/>
        <w:rPr>
          <w:sz w:val="28"/>
          <w:szCs w:val="28"/>
        </w:rPr>
      </w:pPr>
      <w:r w:rsidRPr="00C7604B">
        <w:rPr>
          <w:sz w:val="28"/>
          <w:szCs w:val="28"/>
        </w:rPr>
        <w:t>-заверенную Получателем копию Свидетельства о государственной регистрации юридического лица, или Свидетельства о внесении записи в Единый государ</w:t>
      </w:r>
      <w:r w:rsidR="00120740" w:rsidRPr="00C7604B">
        <w:rPr>
          <w:sz w:val="28"/>
          <w:szCs w:val="28"/>
        </w:rPr>
        <w:t>ственный реестр юридических лиц;</w:t>
      </w:r>
    </w:p>
    <w:p w:rsidR="00BC5E6D" w:rsidRPr="00C7604B" w:rsidRDefault="00120740" w:rsidP="00676BFA">
      <w:pPr>
        <w:ind w:firstLine="709"/>
        <w:jc w:val="both"/>
        <w:rPr>
          <w:sz w:val="28"/>
          <w:szCs w:val="28"/>
        </w:rPr>
      </w:pPr>
      <w:r w:rsidRPr="00C7604B">
        <w:rPr>
          <w:sz w:val="28"/>
          <w:szCs w:val="28"/>
        </w:rPr>
        <w:t>- документы, подтверждающие наличие транспортных средств (копии паспорта технического средства и др.)</w:t>
      </w:r>
    </w:p>
    <w:p w:rsidR="004B63A0" w:rsidRPr="00C7604B" w:rsidRDefault="00593434" w:rsidP="00676BFA">
      <w:pPr>
        <w:ind w:firstLine="709"/>
        <w:jc w:val="both"/>
        <w:rPr>
          <w:sz w:val="28"/>
          <w:szCs w:val="28"/>
        </w:rPr>
      </w:pPr>
      <w:r w:rsidRPr="00C7604B">
        <w:rPr>
          <w:sz w:val="28"/>
          <w:szCs w:val="28"/>
        </w:rPr>
        <w:t>-</w:t>
      </w:r>
      <w:r w:rsidR="00025C83" w:rsidRPr="00C7604B">
        <w:rPr>
          <w:sz w:val="28"/>
          <w:szCs w:val="28"/>
        </w:rPr>
        <w:t>расчёт</w:t>
      </w:r>
      <w:r w:rsidRPr="00C7604B">
        <w:rPr>
          <w:sz w:val="28"/>
          <w:szCs w:val="28"/>
        </w:rPr>
        <w:t xml:space="preserve"> затрат </w:t>
      </w:r>
      <w:r w:rsidR="003B0A93" w:rsidRPr="00C7604B">
        <w:rPr>
          <w:sz w:val="28"/>
          <w:szCs w:val="28"/>
        </w:rPr>
        <w:t xml:space="preserve">на приобретение </w:t>
      </w:r>
      <w:r w:rsidRPr="00C7604B">
        <w:rPr>
          <w:sz w:val="28"/>
          <w:szCs w:val="28"/>
        </w:rPr>
        <w:t>горюче-смазочных материалов, необходимых на тра</w:t>
      </w:r>
      <w:r w:rsidR="003B0A93" w:rsidRPr="00C7604B">
        <w:rPr>
          <w:sz w:val="28"/>
          <w:szCs w:val="28"/>
        </w:rPr>
        <w:t>н</w:t>
      </w:r>
      <w:r w:rsidRPr="00C7604B">
        <w:rPr>
          <w:sz w:val="28"/>
          <w:szCs w:val="28"/>
        </w:rPr>
        <w:t xml:space="preserve">спортировку </w:t>
      </w:r>
      <w:r w:rsidR="003B0A93" w:rsidRPr="00C7604B">
        <w:rPr>
          <w:sz w:val="28"/>
          <w:szCs w:val="28"/>
        </w:rPr>
        <w:t>продуктов и товаров первой необходимости</w:t>
      </w:r>
      <w:r w:rsidR="00025C83">
        <w:rPr>
          <w:sz w:val="28"/>
          <w:szCs w:val="28"/>
        </w:rPr>
        <w:t xml:space="preserve">  </w:t>
      </w:r>
      <w:r w:rsidR="004B63A0" w:rsidRPr="00C7604B">
        <w:rPr>
          <w:sz w:val="28"/>
          <w:szCs w:val="28"/>
        </w:rPr>
        <w:t xml:space="preserve"> (с приложением первичной документации).</w:t>
      </w:r>
    </w:p>
    <w:p w:rsidR="00120740" w:rsidRPr="00C7604B" w:rsidRDefault="00DF5256" w:rsidP="00676BFA">
      <w:pPr>
        <w:ind w:firstLine="709"/>
        <w:jc w:val="both"/>
        <w:rPr>
          <w:sz w:val="28"/>
          <w:szCs w:val="28"/>
        </w:rPr>
      </w:pPr>
      <w:r w:rsidRPr="00C7604B">
        <w:rPr>
          <w:sz w:val="28"/>
          <w:szCs w:val="28"/>
        </w:rPr>
        <w:t>2.6</w:t>
      </w:r>
      <w:r w:rsidR="00120740" w:rsidRPr="00C7604B">
        <w:rPr>
          <w:sz w:val="28"/>
          <w:szCs w:val="28"/>
        </w:rPr>
        <w:t xml:space="preserve">. Основанием для перечисления субсидии является соглашение, заключаемое между Получателем и </w:t>
      </w:r>
      <w:proofErr w:type="spellStart"/>
      <w:r w:rsidR="00364865" w:rsidRPr="00C7604B">
        <w:rPr>
          <w:sz w:val="28"/>
          <w:szCs w:val="28"/>
        </w:rPr>
        <w:t>Балтасинским</w:t>
      </w:r>
      <w:proofErr w:type="spellEnd"/>
      <w:r w:rsidR="00364865" w:rsidRPr="00C7604B">
        <w:rPr>
          <w:sz w:val="28"/>
          <w:szCs w:val="28"/>
        </w:rPr>
        <w:t xml:space="preserve"> районным исполнительным комитетом Республики Татарстан</w:t>
      </w:r>
      <w:r w:rsidR="003B0A93" w:rsidRPr="00C7604B">
        <w:rPr>
          <w:sz w:val="28"/>
          <w:szCs w:val="28"/>
        </w:rPr>
        <w:t xml:space="preserve"> </w:t>
      </w:r>
      <w:r w:rsidR="00120740" w:rsidRPr="00C7604B">
        <w:rPr>
          <w:sz w:val="28"/>
          <w:szCs w:val="28"/>
        </w:rPr>
        <w:t xml:space="preserve"> по форме согласно приложению </w:t>
      </w:r>
      <w:r w:rsidR="00601515" w:rsidRPr="00C7604B">
        <w:rPr>
          <w:sz w:val="28"/>
          <w:szCs w:val="28"/>
        </w:rPr>
        <w:t>№1</w:t>
      </w:r>
      <w:r w:rsidR="00120740" w:rsidRPr="00C7604B">
        <w:rPr>
          <w:sz w:val="28"/>
          <w:szCs w:val="28"/>
        </w:rPr>
        <w:t xml:space="preserve"> </w:t>
      </w:r>
      <w:r w:rsidR="00F81790" w:rsidRPr="00C7604B">
        <w:rPr>
          <w:sz w:val="28"/>
          <w:szCs w:val="28"/>
        </w:rPr>
        <w:t xml:space="preserve">                             </w:t>
      </w:r>
      <w:r w:rsidR="00120740" w:rsidRPr="00C7604B">
        <w:rPr>
          <w:sz w:val="28"/>
          <w:szCs w:val="28"/>
        </w:rPr>
        <w:t>к настоящему Порядку.</w:t>
      </w:r>
    </w:p>
    <w:p w:rsidR="00BC5E6D" w:rsidRPr="00C7604B" w:rsidRDefault="00DF5256" w:rsidP="00676BFA">
      <w:pPr>
        <w:ind w:firstLine="709"/>
        <w:jc w:val="both"/>
        <w:rPr>
          <w:sz w:val="28"/>
          <w:szCs w:val="28"/>
        </w:rPr>
      </w:pPr>
      <w:r w:rsidRPr="00C7604B">
        <w:rPr>
          <w:sz w:val="28"/>
          <w:szCs w:val="28"/>
        </w:rPr>
        <w:t>2.7</w:t>
      </w:r>
      <w:r w:rsidR="001069E1" w:rsidRPr="00C7604B">
        <w:rPr>
          <w:sz w:val="28"/>
          <w:szCs w:val="28"/>
        </w:rPr>
        <w:t>.</w:t>
      </w:r>
      <w:r w:rsidR="00025C83">
        <w:rPr>
          <w:sz w:val="28"/>
          <w:szCs w:val="28"/>
        </w:rPr>
        <w:t xml:space="preserve"> </w:t>
      </w:r>
      <w:r w:rsidR="001069E1" w:rsidRPr="00C7604B">
        <w:rPr>
          <w:sz w:val="28"/>
          <w:szCs w:val="28"/>
        </w:rPr>
        <w:t xml:space="preserve">Субсидия подлежит возврату в бюджет </w:t>
      </w:r>
      <w:proofErr w:type="spellStart"/>
      <w:r w:rsidR="00FB64C1" w:rsidRPr="00C7604B">
        <w:rPr>
          <w:sz w:val="28"/>
          <w:szCs w:val="28"/>
        </w:rPr>
        <w:t>Балтасинского</w:t>
      </w:r>
      <w:proofErr w:type="spellEnd"/>
      <w:r w:rsidR="003B0A93" w:rsidRPr="00C7604B">
        <w:rPr>
          <w:sz w:val="28"/>
          <w:szCs w:val="28"/>
        </w:rPr>
        <w:t xml:space="preserve"> м</w:t>
      </w:r>
      <w:r w:rsidR="00176C3F" w:rsidRPr="00C7604B">
        <w:rPr>
          <w:sz w:val="28"/>
          <w:szCs w:val="28"/>
        </w:rPr>
        <w:t xml:space="preserve">униципального района </w:t>
      </w:r>
      <w:r w:rsidR="001069E1" w:rsidRPr="00C7604B">
        <w:rPr>
          <w:sz w:val="28"/>
          <w:szCs w:val="28"/>
        </w:rPr>
        <w:t xml:space="preserve"> в случае неисполнения обязательств по соглашению о предос</w:t>
      </w:r>
      <w:r w:rsidR="00F454CC" w:rsidRPr="00C7604B">
        <w:rPr>
          <w:sz w:val="28"/>
          <w:szCs w:val="28"/>
        </w:rPr>
        <w:t xml:space="preserve">тавлении субсидии, а также при </w:t>
      </w:r>
      <w:r w:rsidR="001069E1" w:rsidRPr="00C7604B">
        <w:rPr>
          <w:sz w:val="28"/>
          <w:szCs w:val="28"/>
        </w:rPr>
        <w:t xml:space="preserve">наличии недостоверной либо неполной информации в представленных документах. Получатель субсидии обязан вернуть денежные средства в течение </w:t>
      </w:r>
      <w:r w:rsidR="007F3CAB" w:rsidRPr="00C7604B">
        <w:rPr>
          <w:sz w:val="28"/>
          <w:szCs w:val="28"/>
        </w:rPr>
        <w:t>15</w:t>
      </w:r>
      <w:r w:rsidR="001069E1" w:rsidRPr="00C7604B">
        <w:rPr>
          <w:sz w:val="28"/>
          <w:szCs w:val="28"/>
        </w:rPr>
        <w:t xml:space="preserve"> (пятнадцати) банковских дней со дня получения от </w:t>
      </w:r>
      <w:proofErr w:type="spellStart"/>
      <w:r w:rsidR="00364865" w:rsidRPr="00C7604B">
        <w:rPr>
          <w:sz w:val="28"/>
          <w:szCs w:val="28"/>
        </w:rPr>
        <w:t>Балтасинского</w:t>
      </w:r>
      <w:proofErr w:type="spellEnd"/>
      <w:r w:rsidR="00364865" w:rsidRPr="00C7604B">
        <w:rPr>
          <w:sz w:val="28"/>
          <w:szCs w:val="28"/>
        </w:rPr>
        <w:t xml:space="preserve"> районного исполнительного комитета Республики Татарстан</w:t>
      </w:r>
      <w:r w:rsidR="007F3CAB" w:rsidRPr="00C7604B">
        <w:rPr>
          <w:sz w:val="28"/>
          <w:szCs w:val="28"/>
        </w:rPr>
        <w:t xml:space="preserve"> </w:t>
      </w:r>
      <w:r w:rsidR="001069E1" w:rsidRPr="00C7604B">
        <w:rPr>
          <w:sz w:val="28"/>
          <w:szCs w:val="28"/>
        </w:rPr>
        <w:t xml:space="preserve"> требования о возврате субсидии. В случае невыполнения требования </w:t>
      </w:r>
      <w:r w:rsidR="001069E1" w:rsidRPr="00C7604B">
        <w:rPr>
          <w:sz w:val="28"/>
          <w:szCs w:val="28"/>
        </w:rPr>
        <w:lastRenderedPageBreak/>
        <w:t>о возврате субсидии в бюджет</w:t>
      </w:r>
      <w:r w:rsidR="00BC5E6D" w:rsidRPr="00C7604B">
        <w:rPr>
          <w:sz w:val="28"/>
          <w:szCs w:val="28"/>
        </w:rPr>
        <w:t xml:space="preserve"> </w:t>
      </w:r>
      <w:r w:rsidR="001069E1" w:rsidRPr="00C7604B">
        <w:rPr>
          <w:sz w:val="28"/>
          <w:szCs w:val="28"/>
        </w:rPr>
        <w:t xml:space="preserve">Получатель субсидии </w:t>
      </w:r>
      <w:r w:rsidR="00025C83" w:rsidRPr="00C7604B">
        <w:rPr>
          <w:sz w:val="28"/>
          <w:szCs w:val="28"/>
        </w:rPr>
        <w:t>несёт</w:t>
      </w:r>
      <w:r w:rsidR="001069E1" w:rsidRPr="00C7604B">
        <w:rPr>
          <w:sz w:val="28"/>
          <w:szCs w:val="28"/>
        </w:rPr>
        <w:t xml:space="preserve"> ответственность в соответствии с действующим законодательством Российской Федерации.</w:t>
      </w:r>
    </w:p>
    <w:p w:rsidR="001069E1" w:rsidRPr="00C7604B" w:rsidRDefault="001069E1" w:rsidP="00676BFA">
      <w:pPr>
        <w:ind w:firstLine="709"/>
        <w:jc w:val="both"/>
        <w:rPr>
          <w:sz w:val="28"/>
          <w:szCs w:val="28"/>
        </w:rPr>
      </w:pPr>
      <w:r w:rsidRPr="00C7604B">
        <w:rPr>
          <w:sz w:val="28"/>
          <w:szCs w:val="28"/>
        </w:rPr>
        <w:t xml:space="preserve">При неосуществлении получателем субсидии добровольного возврата в срок, указанный в </w:t>
      </w:r>
      <w:r w:rsidR="007F3CAB" w:rsidRPr="00C7604B">
        <w:rPr>
          <w:sz w:val="28"/>
          <w:szCs w:val="28"/>
        </w:rPr>
        <w:t xml:space="preserve"> требовании</w:t>
      </w:r>
      <w:r w:rsidRPr="00C7604B">
        <w:rPr>
          <w:sz w:val="28"/>
          <w:szCs w:val="28"/>
        </w:rPr>
        <w:t xml:space="preserve">, </w:t>
      </w:r>
      <w:proofErr w:type="spellStart"/>
      <w:r w:rsidR="00364865" w:rsidRPr="00C7604B">
        <w:rPr>
          <w:sz w:val="28"/>
          <w:szCs w:val="28"/>
        </w:rPr>
        <w:t>Балтасинский</w:t>
      </w:r>
      <w:proofErr w:type="spellEnd"/>
      <w:r w:rsidR="00364865" w:rsidRPr="00C7604B">
        <w:rPr>
          <w:sz w:val="28"/>
          <w:szCs w:val="28"/>
        </w:rPr>
        <w:t xml:space="preserve"> районный исполнительный комитет Республики Татарстан  </w:t>
      </w:r>
      <w:r w:rsidRPr="00C7604B">
        <w:rPr>
          <w:sz w:val="28"/>
          <w:szCs w:val="28"/>
        </w:rPr>
        <w:t>принимает меры по взысканию сумм субсидий с получателя субс</w:t>
      </w:r>
      <w:r w:rsidR="00364865" w:rsidRPr="00C7604B">
        <w:rPr>
          <w:sz w:val="28"/>
          <w:szCs w:val="28"/>
        </w:rPr>
        <w:t xml:space="preserve">идий </w:t>
      </w:r>
      <w:proofErr w:type="spellStart"/>
      <w:r w:rsidR="00364865" w:rsidRPr="00C7604B">
        <w:rPr>
          <w:sz w:val="28"/>
          <w:szCs w:val="28"/>
        </w:rPr>
        <w:t>Балтасинского</w:t>
      </w:r>
      <w:proofErr w:type="spellEnd"/>
      <w:r w:rsidR="00364865" w:rsidRPr="00C7604B">
        <w:rPr>
          <w:sz w:val="28"/>
          <w:szCs w:val="28"/>
        </w:rPr>
        <w:t xml:space="preserve"> районного исполнительного комитета Республики Татарстан  </w:t>
      </w:r>
      <w:r w:rsidRPr="00C7604B">
        <w:rPr>
          <w:sz w:val="28"/>
          <w:szCs w:val="28"/>
        </w:rPr>
        <w:t>и</w:t>
      </w:r>
      <w:r w:rsidR="00364865" w:rsidRPr="00C7604B">
        <w:rPr>
          <w:sz w:val="28"/>
          <w:szCs w:val="28"/>
        </w:rPr>
        <w:t>л</w:t>
      </w:r>
      <w:r w:rsidRPr="00C7604B">
        <w:rPr>
          <w:sz w:val="28"/>
          <w:szCs w:val="28"/>
        </w:rPr>
        <w:t xml:space="preserve">и в </w:t>
      </w:r>
      <w:r w:rsidR="007F3CAB" w:rsidRPr="00C7604B">
        <w:rPr>
          <w:sz w:val="28"/>
          <w:szCs w:val="28"/>
        </w:rPr>
        <w:t>принудительном порядке в соответствии с законодательствами Российской Федерации</w:t>
      </w:r>
      <w:r w:rsidRPr="00C7604B">
        <w:rPr>
          <w:sz w:val="28"/>
          <w:szCs w:val="28"/>
        </w:rPr>
        <w:t>.</w:t>
      </w:r>
    </w:p>
    <w:p w:rsidR="00BC5E6D" w:rsidRPr="00C7604B" w:rsidRDefault="00B35BD4" w:rsidP="00676BFA">
      <w:pPr>
        <w:ind w:firstLine="709"/>
        <w:jc w:val="both"/>
        <w:rPr>
          <w:sz w:val="28"/>
          <w:szCs w:val="28"/>
        </w:rPr>
      </w:pPr>
      <w:r w:rsidRPr="00C7604B">
        <w:rPr>
          <w:sz w:val="28"/>
          <w:szCs w:val="28"/>
        </w:rPr>
        <w:t>2.</w:t>
      </w:r>
      <w:r w:rsidR="00DF5256" w:rsidRPr="00C7604B">
        <w:rPr>
          <w:sz w:val="28"/>
          <w:szCs w:val="28"/>
        </w:rPr>
        <w:t>8</w:t>
      </w:r>
      <w:r w:rsidRPr="00C7604B">
        <w:rPr>
          <w:sz w:val="28"/>
          <w:szCs w:val="28"/>
        </w:rPr>
        <w:t xml:space="preserve">. При предоставлении субсидий, обязательным условием их предоставления, включаемым в соглашение о предоставлении субсидий, является согласие их получателей на осуществление главным распорядителем бюджетных средств, предоставившим субсидии, и органами муниципального финансового контроля </w:t>
      </w:r>
      <w:proofErr w:type="spellStart"/>
      <w:r w:rsidR="00FB64C1" w:rsidRPr="00C7604B">
        <w:rPr>
          <w:sz w:val="28"/>
          <w:szCs w:val="28"/>
        </w:rPr>
        <w:t>Балтасинского</w:t>
      </w:r>
      <w:proofErr w:type="spellEnd"/>
      <w:r w:rsidR="00E74486" w:rsidRPr="00C7604B">
        <w:rPr>
          <w:sz w:val="28"/>
          <w:szCs w:val="28"/>
        </w:rPr>
        <w:t xml:space="preserve"> муниципального района</w:t>
      </w:r>
      <w:r w:rsidRPr="00C7604B">
        <w:rPr>
          <w:sz w:val="28"/>
          <w:szCs w:val="28"/>
        </w:rPr>
        <w:t xml:space="preserve"> проверок соблюдения получателями субсидий условий, целей и порядка их предоставления.</w:t>
      </w:r>
    </w:p>
    <w:p w:rsidR="00B35BD4" w:rsidRPr="00C7604B" w:rsidRDefault="00B35BD4" w:rsidP="00676BFA">
      <w:pPr>
        <w:ind w:firstLine="709"/>
        <w:jc w:val="both"/>
        <w:rPr>
          <w:sz w:val="28"/>
          <w:szCs w:val="28"/>
        </w:rPr>
      </w:pPr>
      <w:r w:rsidRPr="00C7604B">
        <w:rPr>
          <w:sz w:val="28"/>
          <w:szCs w:val="28"/>
        </w:rPr>
        <w:t>2.</w:t>
      </w:r>
      <w:r w:rsidR="00DF5256" w:rsidRPr="00C7604B">
        <w:rPr>
          <w:sz w:val="28"/>
          <w:szCs w:val="28"/>
        </w:rPr>
        <w:t>9</w:t>
      </w:r>
      <w:r w:rsidRPr="00C7604B">
        <w:rPr>
          <w:sz w:val="28"/>
          <w:szCs w:val="28"/>
        </w:rPr>
        <w:t>. Получатель субсидии несет ответственность за своевременность и достоверность представленных документов в установленном законодательством порядке.</w:t>
      </w:r>
    </w:p>
    <w:p w:rsidR="00495480" w:rsidRPr="00C7604B" w:rsidRDefault="00C73E22" w:rsidP="000167F2">
      <w:pPr>
        <w:ind w:firstLine="709"/>
        <w:jc w:val="both"/>
        <w:rPr>
          <w:sz w:val="28"/>
          <w:szCs w:val="28"/>
        </w:rPr>
      </w:pPr>
      <w:r w:rsidRPr="00C7604B">
        <w:rPr>
          <w:sz w:val="28"/>
          <w:szCs w:val="28"/>
        </w:rPr>
        <w:t>2.1</w:t>
      </w:r>
      <w:r w:rsidR="00DF5256" w:rsidRPr="00C7604B">
        <w:rPr>
          <w:sz w:val="28"/>
          <w:szCs w:val="28"/>
        </w:rPr>
        <w:t>0</w:t>
      </w:r>
      <w:r w:rsidRPr="00C7604B">
        <w:rPr>
          <w:sz w:val="28"/>
          <w:szCs w:val="28"/>
        </w:rPr>
        <w:t>. Суммы остатков субсидий, не использованных в отчетном финансовом году, в случаях, предусмотренных Соглашением о предоставлении субсидии, подлежат возврату получателем субсидии в соответствующий бюджет в отчетном финансовом году.</w:t>
      </w:r>
    </w:p>
    <w:tbl>
      <w:tblPr>
        <w:tblW w:w="5145" w:type="dxa"/>
        <w:tblInd w:w="4749" w:type="dxa"/>
        <w:tblLook w:val="0000" w:firstRow="0" w:lastRow="0" w:firstColumn="0" w:lastColumn="0" w:noHBand="0" w:noVBand="0"/>
      </w:tblPr>
      <w:tblGrid>
        <w:gridCol w:w="5145"/>
      </w:tblGrid>
      <w:tr w:rsidR="00364865" w:rsidRPr="00C7604B" w:rsidTr="001E7712">
        <w:trPr>
          <w:trHeight w:val="1050"/>
        </w:trPr>
        <w:tc>
          <w:tcPr>
            <w:tcW w:w="5145" w:type="dxa"/>
          </w:tcPr>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BD3BD5" w:rsidRDefault="00BD3BD5" w:rsidP="00676BFA">
            <w:pPr>
              <w:rPr>
                <w:sz w:val="28"/>
                <w:szCs w:val="28"/>
              </w:rPr>
            </w:pPr>
          </w:p>
          <w:p w:rsidR="009625F1" w:rsidRDefault="009625F1" w:rsidP="00676BFA">
            <w:pPr>
              <w:rPr>
                <w:sz w:val="28"/>
                <w:szCs w:val="28"/>
              </w:rPr>
            </w:pPr>
          </w:p>
          <w:p w:rsidR="009625F1" w:rsidRDefault="009625F1" w:rsidP="00676BFA">
            <w:pPr>
              <w:rPr>
                <w:sz w:val="28"/>
                <w:szCs w:val="28"/>
              </w:rPr>
            </w:pPr>
          </w:p>
          <w:p w:rsidR="00364865" w:rsidRPr="00C7604B" w:rsidRDefault="00364865" w:rsidP="00676BFA">
            <w:pPr>
              <w:rPr>
                <w:sz w:val="28"/>
                <w:szCs w:val="28"/>
              </w:rPr>
            </w:pPr>
            <w:r w:rsidRPr="00C7604B">
              <w:rPr>
                <w:sz w:val="28"/>
                <w:szCs w:val="28"/>
              </w:rPr>
              <w:lastRenderedPageBreak/>
              <w:t>Приложение №2</w:t>
            </w:r>
          </w:p>
          <w:p w:rsidR="00364865" w:rsidRPr="00C7604B" w:rsidRDefault="00364865" w:rsidP="00676BFA">
            <w:pPr>
              <w:rPr>
                <w:sz w:val="28"/>
                <w:szCs w:val="28"/>
              </w:rPr>
            </w:pPr>
            <w:r w:rsidRPr="00C7604B">
              <w:rPr>
                <w:sz w:val="28"/>
                <w:szCs w:val="28"/>
              </w:rPr>
              <w:t xml:space="preserve">к постановлению </w:t>
            </w:r>
          </w:p>
          <w:p w:rsidR="00364865" w:rsidRPr="00C7604B" w:rsidRDefault="00364865" w:rsidP="00676BFA">
            <w:pPr>
              <w:rPr>
                <w:sz w:val="28"/>
                <w:szCs w:val="28"/>
              </w:rPr>
            </w:pPr>
            <w:proofErr w:type="spellStart"/>
            <w:r w:rsidRPr="00C7604B">
              <w:rPr>
                <w:sz w:val="28"/>
                <w:szCs w:val="28"/>
              </w:rPr>
              <w:t>Балтасинского</w:t>
            </w:r>
            <w:proofErr w:type="spellEnd"/>
            <w:r w:rsidRPr="00C7604B">
              <w:rPr>
                <w:sz w:val="28"/>
                <w:szCs w:val="28"/>
              </w:rPr>
              <w:t xml:space="preserve"> районного исполнительного комитета </w:t>
            </w:r>
          </w:p>
          <w:p w:rsidR="00364865" w:rsidRPr="00C7604B" w:rsidRDefault="00364865" w:rsidP="00676BFA">
            <w:pPr>
              <w:rPr>
                <w:sz w:val="28"/>
                <w:szCs w:val="28"/>
              </w:rPr>
            </w:pPr>
            <w:r w:rsidRPr="00C7604B">
              <w:rPr>
                <w:sz w:val="28"/>
                <w:szCs w:val="28"/>
              </w:rPr>
              <w:t xml:space="preserve">Республики Татарстан </w:t>
            </w:r>
            <w:proofErr w:type="gramStart"/>
            <w:r w:rsidRPr="00C7604B">
              <w:rPr>
                <w:sz w:val="28"/>
                <w:szCs w:val="28"/>
              </w:rPr>
              <w:t>от</w:t>
            </w:r>
            <w:proofErr w:type="gramEnd"/>
          </w:p>
          <w:p w:rsidR="00364865" w:rsidRPr="00C7604B" w:rsidRDefault="0018647F" w:rsidP="00D169DB">
            <w:pPr>
              <w:rPr>
                <w:sz w:val="28"/>
                <w:szCs w:val="28"/>
              </w:rPr>
            </w:pPr>
            <w:r w:rsidRPr="00C7604B">
              <w:rPr>
                <w:sz w:val="28"/>
                <w:szCs w:val="28"/>
              </w:rPr>
              <w:t>«_</w:t>
            </w:r>
            <w:r w:rsidR="00D169DB">
              <w:rPr>
                <w:sz w:val="28"/>
                <w:szCs w:val="28"/>
                <w:u w:val="single"/>
              </w:rPr>
              <w:t>06</w:t>
            </w:r>
            <w:r w:rsidRPr="00C7604B">
              <w:rPr>
                <w:sz w:val="28"/>
                <w:szCs w:val="28"/>
              </w:rPr>
              <w:t>_» __</w:t>
            </w:r>
            <w:r w:rsidR="00D169DB">
              <w:rPr>
                <w:sz w:val="28"/>
                <w:szCs w:val="28"/>
                <w:u w:val="single"/>
              </w:rPr>
              <w:t>09</w:t>
            </w:r>
            <w:r w:rsidRPr="00C7604B">
              <w:rPr>
                <w:sz w:val="28"/>
                <w:szCs w:val="28"/>
              </w:rPr>
              <w:t>___2019</w:t>
            </w:r>
            <w:r w:rsidR="00364865" w:rsidRPr="00C7604B">
              <w:rPr>
                <w:sz w:val="28"/>
                <w:szCs w:val="28"/>
              </w:rPr>
              <w:t xml:space="preserve"> г. №_</w:t>
            </w:r>
            <w:r w:rsidR="00D169DB">
              <w:rPr>
                <w:sz w:val="28"/>
                <w:szCs w:val="28"/>
                <w:u w:val="single"/>
              </w:rPr>
              <w:t>294</w:t>
            </w:r>
            <w:r w:rsidR="00364865" w:rsidRPr="00C7604B">
              <w:rPr>
                <w:sz w:val="28"/>
                <w:szCs w:val="28"/>
              </w:rPr>
              <w:t>__</w:t>
            </w:r>
          </w:p>
        </w:tc>
      </w:tr>
    </w:tbl>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982AB7" w:rsidRPr="00C7604B" w:rsidRDefault="00982AB7" w:rsidP="006267B3">
      <w:pPr>
        <w:widowControl w:val="0"/>
        <w:autoSpaceDE w:val="0"/>
        <w:autoSpaceDN w:val="0"/>
        <w:adjustRightInd w:val="0"/>
        <w:jc w:val="center"/>
        <w:rPr>
          <w:sz w:val="28"/>
          <w:szCs w:val="28"/>
        </w:rPr>
      </w:pPr>
      <w:r w:rsidRPr="00C7604B">
        <w:rPr>
          <w:sz w:val="28"/>
          <w:szCs w:val="28"/>
        </w:rPr>
        <w:t>Состав комиссии по предоставлению субсидий</w:t>
      </w:r>
    </w:p>
    <w:p w:rsidR="00601515" w:rsidRPr="00C7604B" w:rsidRDefault="00982AB7" w:rsidP="006267B3">
      <w:pPr>
        <w:widowControl w:val="0"/>
        <w:autoSpaceDE w:val="0"/>
        <w:autoSpaceDN w:val="0"/>
        <w:adjustRightInd w:val="0"/>
        <w:jc w:val="center"/>
        <w:rPr>
          <w:sz w:val="28"/>
          <w:szCs w:val="28"/>
        </w:rPr>
      </w:pPr>
      <w:r w:rsidRPr="00C7604B">
        <w:rPr>
          <w:sz w:val="28"/>
          <w:szCs w:val="28"/>
        </w:rPr>
        <w:t xml:space="preserve">из бюджета </w:t>
      </w:r>
      <w:proofErr w:type="spellStart"/>
      <w:r w:rsidR="00FB64C1" w:rsidRPr="00C7604B">
        <w:rPr>
          <w:sz w:val="28"/>
          <w:szCs w:val="28"/>
        </w:rPr>
        <w:t>Балтасинского</w:t>
      </w:r>
      <w:proofErr w:type="spellEnd"/>
      <w:r w:rsidRPr="00C7604B">
        <w:rPr>
          <w:sz w:val="28"/>
          <w:szCs w:val="28"/>
        </w:rPr>
        <w:t xml:space="preserve"> муниципального  района  на  возмещение  части затрат  </w:t>
      </w:r>
      <w:r w:rsidR="004B63A0" w:rsidRPr="00C7604B">
        <w:rPr>
          <w:sz w:val="28"/>
          <w:szCs w:val="28"/>
        </w:rPr>
        <w:t xml:space="preserve">  организаций потребительской кооперации, связанных с  доставкой товаров  первой необходимости в отдаленные и малонаселенные сельские пункты,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rPr>
          <w:sz w:val="28"/>
          <w:szCs w:val="28"/>
        </w:rPr>
      </w:pPr>
    </w:p>
    <w:p w:rsidR="00601515" w:rsidRPr="00C7604B" w:rsidRDefault="00601515" w:rsidP="00676BFA">
      <w:pPr>
        <w:ind w:firstLine="709"/>
        <w:rPr>
          <w:sz w:val="28"/>
          <w:szCs w:val="28"/>
        </w:rPr>
      </w:pPr>
    </w:p>
    <w:tbl>
      <w:tblPr>
        <w:tblStyle w:val="a4"/>
        <w:tblW w:w="10031" w:type="dxa"/>
        <w:tblLook w:val="04A0" w:firstRow="1" w:lastRow="0" w:firstColumn="1" w:lastColumn="0" w:noHBand="0" w:noVBand="1"/>
      </w:tblPr>
      <w:tblGrid>
        <w:gridCol w:w="861"/>
        <w:gridCol w:w="3358"/>
        <w:gridCol w:w="5812"/>
      </w:tblGrid>
      <w:tr w:rsidR="00982AB7" w:rsidRPr="00C7604B" w:rsidTr="006561EC">
        <w:tc>
          <w:tcPr>
            <w:tcW w:w="861" w:type="dxa"/>
          </w:tcPr>
          <w:p w:rsidR="00982AB7" w:rsidRPr="00C7604B" w:rsidRDefault="00982AB7" w:rsidP="00676BFA">
            <w:pPr>
              <w:rPr>
                <w:sz w:val="28"/>
                <w:szCs w:val="28"/>
              </w:rPr>
            </w:pPr>
            <w:r w:rsidRPr="00C7604B">
              <w:rPr>
                <w:sz w:val="28"/>
                <w:szCs w:val="28"/>
              </w:rPr>
              <w:t>№</w:t>
            </w:r>
            <w:proofErr w:type="gramStart"/>
            <w:r w:rsidRPr="00C7604B">
              <w:rPr>
                <w:sz w:val="28"/>
                <w:szCs w:val="28"/>
              </w:rPr>
              <w:t>п</w:t>
            </w:r>
            <w:proofErr w:type="gramEnd"/>
            <w:r w:rsidRPr="00C7604B">
              <w:rPr>
                <w:sz w:val="28"/>
                <w:szCs w:val="28"/>
              </w:rPr>
              <w:t>/п</w:t>
            </w:r>
          </w:p>
        </w:tc>
        <w:tc>
          <w:tcPr>
            <w:tcW w:w="3358" w:type="dxa"/>
          </w:tcPr>
          <w:p w:rsidR="00982AB7" w:rsidRPr="00C7604B" w:rsidRDefault="006561EC" w:rsidP="006561EC">
            <w:pPr>
              <w:ind w:firstLine="709"/>
              <w:rPr>
                <w:sz w:val="28"/>
                <w:szCs w:val="28"/>
              </w:rPr>
            </w:pPr>
            <w:r w:rsidRPr="00C7604B">
              <w:rPr>
                <w:sz w:val="28"/>
                <w:szCs w:val="28"/>
              </w:rPr>
              <w:t>Ф.И.О.</w:t>
            </w:r>
          </w:p>
        </w:tc>
        <w:tc>
          <w:tcPr>
            <w:tcW w:w="5812" w:type="dxa"/>
          </w:tcPr>
          <w:p w:rsidR="00982AB7" w:rsidRPr="00C7604B" w:rsidRDefault="006561EC" w:rsidP="00676BFA">
            <w:pPr>
              <w:ind w:firstLine="709"/>
              <w:rPr>
                <w:sz w:val="28"/>
                <w:szCs w:val="28"/>
              </w:rPr>
            </w:pPr>
            <w:r w:rsidRPr="00C7604B">
              <w:rPr>
                <w:sz w:val="28"/>
                <w:szCs w:val="28"/>
              </w:rPr>
              <w:t>Должность</w:t>
            </w:r>
          </w:p>
        </w:tc>
      </w:tr>
      <w:tr w:rsidR="00982AB7" w:rsidRPr="00C7604B" w:rsidTr="006561EC">
        <w:tc>
          <w:tcPr>
            <w:tcW w:w="861" w:type="dxa"/>
          </w:tcPr>
          <w:p w:rsidR="00982AB7" w:rsidRPr="00C7604B" w:rsidRDefault="00982AB7" w:rsidP="00676BFA">
            <w:pPr>
              <w:rPr>
                <w:sz w:val="28"/>
                <w:szCs w:val="28"/>
              </w:rPr>
            </w:pPr>
            <w:r w:rsidRPr="00C7604B">
              <w:rPr>
                <w:sz w:val="28"/>
                <w:szCs w:val="28"/>
              </w:rPr>
              <w:t>1.</w:t>
            </w:r>
          </w:p>
        </w:tc>
        <w:tc>
          <w:tcPr>
            <w:tcW w:w="3358" w:type="dxa"/>
          </w:tcPr>
          <w:p w:rsidR="006561EC" w:rsidRPr="00C7604B" w:rsidRDefault="005A3DA5" w:rsidP="006561EC">
            <w:pPr>
              <w:rPr>
                <w:sz w:val="28"/>
                <w:szCs w:val="28"/>
              </w:rPr>
            </w:pPr>
            <w:proofErr w:type="spellStart"/>
            <w:r w:rsidRPr="00C7604B">
              <w:rPr>
                <w:sz w:val="28"/>
                <w:szCs w:val="28"/>
              </w:rPr>
              <w:t>А.Ф.Хайрутдинов</w:t>
            </w:r>
            <w:proofErr w:type="spellEnd"/>
          </w:p>
        </w:tc>
        <w:tc>
          <w:tcPr>
            <w:tcW w:w="5812" w:type="dxa"/>
          </w:tcPr>
          <w:p w:rsidR="00982AB7" w:rsidRPr="00C7604B" w:rsidRDefault="006561EC" w:rsidP="006561EC">
            <w:pPr>
              <w:ind w:firstLine="34"/>
              <w:rPr>
                <w:sz w:val="28"/>
                <w:szCs w:val="28"/>
              </w:rPr>
            </w:pPr>
            <w:r w:rsidRPr="00C7604B">
              <w:rPr>
                <w:sz w:val="28"/>
                <w:szCs w:val="28"/>
              </w:rPr>
              <w:t xml:space="preserve">руководитель </w:t>
            </w:r>
            <w:proofErr w:type="spellStart"/>
            <w:r w:rsidRPr="00C7604B">
              <w:rPr>
                <w:sz w:val="28"/>
                <w:szCs w:val="28"/>
              </w:rPr>
              <w:t>Балтасинского</w:t>
            </w:r>
            <w:proofErr w:type="spellEnd"/>
            <w:r w:rsidRPr="00C7604B">
              <w:rPr>
                <w:sz w:val="28"/>
                <w:szCs w:val="28"/>
              </w:rPr>
              <w:t xml:space="preserve"> районного исполнительного комитета Республики Татарстан, председатель комиссии;</w:t>
            </w:r>
          </w:p>
        </w:tc>
      </w:tr>
      <w:tr w:rsidR="00982AB7" w:rsidRPr="00C7604B" w:rsidTr="006561EC">
        <w:tc>
          <w:tcPr>
            <w:tcW w:w="861" w:type="dxa"/>
          </w:tcPr>
          <w:p w:rsidR="00982AB7" w:rsidRPr="00C7604B" w:rsidRDefault="0049246F" w:rsidP="00676BFA">
            <w:pPr>
              <w:rPr>
                <w:sz w:val="28"/>
                <w:szCs w:val="28"/>
              </w:rPr>
            </w:pPr>
            <w:r w:rsidRPr="00C7604B">
              <w:rPr>
                <w:sz w:val="28"/>
                <w:szCs w:val="28"/>
              </w:rPr>
              <w:t>2.</w:t>
            </w:r>
          </w:p>
        </w:tc>
        <w:tc>
          <w:tcPr>
            <w:tcW w:w="3358" w:type="dxa"/>
          </w:tcPr>
          <w:p w:rsidR="00982AB7" w:rsidRPr="00C7604B" w:rsidRDefault="006561EC" w:rsidP="00676BFA">
            <w:pPr>
              <w:rPr>
                <w:sz w:val="28"/>
                <w:szCs w:val="28"/>
              </w:rPr>
            </w:pPr>
            <w:proofErr w:type="spellStart"/>
            <w:r w:rsidRPr="00C7604B">
              <w:rPr>
                <w:sz w:val="28"/>
                <w:szCs w:val="28"/>
              </w:rPr>
              <w:t>И.С.Галимуллин</w:t>
            </w:r>
            <w:proofErr w:type="spellEnd"/>
          </w:p>
        </w:tc>
        <w:tc>
          <w:tcPr>
            <w:tcW w:w="5812" w:type="dxa"/>
          </w:tcPr>
          <w:p w:rsidR="0049246F" w:rsidRPr="00C7604B" w:rsidRDefault="006561EC" w:rsidP="006561EC">
            <w:pPr>
              <w:rPr>
                <w:sz w:val="28"/>
                <w:szCs w:val="28"/>
              </w:rPr>
            </w:pPr>
            <w:r w:rsidRPr="00C7604B">
              <w:rPr>
                <w:sz w:val="28"/>
                <w:szCs w:val="28"/>
              </w:rPr>
              <w:t xml:space="preserve">первый заместитель руководителя </w:t>
            </w:r>
            <w:proofErr w:type="spellStart"/>
            <w:r w:rsidRPr="00C7604B">
              <w:rPr>
                <w:sz w:val="28"/>
                <w:szCs w:val="28"/>
              </w:rPr>
              <w:t>Балтасинского</w:t>
            </w:r>
            <w:proofErr w:type="spellEnd"/>
            <w:r w:rsidRPr="00C7604B">
              <w:rPr>
                <w:sz w:val="28"/>
                <w:szCs w:val="28"/>
              </w:rPr>
              <w:t xml:space="preserve"> районного исполнительного комитета Республики Татарстан, заместитель председателя;</w:t>
            </w:r>
          </w:p>
        </w:tc>
      </w:tr>
      <w:tr w:rsidR="00982AB7" w:rsidRPr="00C7604B" w:rsidTr="006561EC">
        <w:tc>
          <w:tcPr>
            <w:tcW w:w="861" w:type="dxa"/>
          </w:tcPr>
          <w:p w:rsidR="00982AB7" w:rsidRPr="00C7604B" w:rsidRDefault="00982AB7" w:rsidP="00676BFA">
            <w:pPr>
              <w:ind w:firstLine="709"/>
              <w:rPr>
                <w:sz w:val="28"/>
                <w:szCs w:val="28"/>
              </w:rPr>
            </w:pPr>
          </w:p>
        </w:tc>
        <w:tc>
          <w:tcPr>
            <w:tcW w:w="3358" w:type="dxa"/>
          </w:tcPr>
          <w:p w:rsidR="00982AB7" w:rsidRPr="00C7604B" w:rsidRDefault="0049246F" w:rsidP="006561EC">
            <w:pPr>
              <w:rPr>
                <w:sz w:val="28"/>
                <w:szCs w:val="28"/>
              </w:rPr>
            </w:pPr>
            <w:r w:rsidRPr="00C7604B">
              <w:rPr>
                <w:sz w:val="28"/>
                <w:szCs w:val="28"/>
              </w:rPr>
              <w:t>Члены комиссии:</w:t>
            </w:r>
          </w:p>
        </w:tc>
        <w:tc>
          <w:tcPr>
            <w:tcW w:w="5812" w:type="dxa"/>
          </w:tcPr>
          <w:p w:rsidR="00982AB7" w:rsidRPr="00C7604B" w:rsidRDefault="00982AB7" w:rsidP="00676BFA">
            <w:pPr>
              <w:ind w:firstLine="709"/>
              <w:jc w:val="center"/>
              <w:rPr>
                <w:sz w:val="28"/>
                <w:szCs w:val="28"/>
              </w:rPr>
            </w:pPr>
          </w:p>
        </w:tc>
      </w:tr>
      <w:tr w:rsidR="00982AB7" w:rsidRPr="00C7604B" w:rsidTr="006561EC">
        <w:tc>
          <w:tcPr>
            <w:tcW w:w="861" w:type="dxa"/>
          </w:tcPr>
          <w:p w:rsidR="00982AB7" w:rsidRPr="00C7604B" w:rsidRDefault="0049246F" w:rsidP="00676BFA">
            <w:pPr>
              <w:rPr>
                <w:sz w:val="28"/>
                <w:szCs w:val="28"/>
              </w:rPr>
            </w:pPr>
            <w:r w:rsidRPr="00C7604B">
              <w:rPr>
                <w:sz w:val="28"/>
                <w:szCs w:val="28"/>
              </w:rPr>
              <w:t>1.</w:t>
            </w:r>
          </w:p>
        </w:tc>
        <w:tc>
          <w:tcPr>
            <w:tcW w:w="3358" w:type="dxa"/>
          </w:tcPr>
          <w:p w:rsidR="00982AB7" w:rsidRPr="00C7604B" w:rsidRDefault="006561EC" w:rsidP="004D523C">
            <w:pPr>
              <w:rPr>
                <w:sz w:val="28"/>
                <w:szCs w:val="28"/>
              </w:rPr>
            </w:pPr>
            <w:proofErr w:type="spellStart"/>
            <w:r w:rsidRPr="00C7604B">
              <w:rPr>
                <w:sz w:val="28"/>
                <w:szCs w:val="28"/>
              </w:rPr>
              <w:t>Ф.Ф.Галимзянов</w:t>
            </w:r>
            <w:proofErr w:type="spellEnd"/>
          </w:p>
        </w:tc>
        <w:tc>
          <w:tcPr>
            <w:tcW w:w="5812" w:type="dxa"/>
          </w:tcPr>
          <w:p w:rsidR="00982AB7" w:rsidRPr="00C7604B" w:rsidRDefault="006561EC" w:rsidP="00B06F15">
            <w:pPr>
              <w:rPr>
                <w:sz w:val="28"/>
                <w:szCs w:val="28"/>
              </w:rPr>
            </w:pPr>
            <w:r w:rsidRPr="00C7604B">
              <w:rPr>
                <w:sz w:val="28"/>
                <w:szCs w:val="28"/>
              </w:rPr>
              <w:t xml:space="preserve">начальник отдела экономики и прогнозирования </w:t>
            </w:r>
            <w:proofErr w:type="spellStart"/>
            <w:r w:rsidRPr="00C7604B">
              <w:rPr>
                <w:sz w:val="28"/>
                <w:szCs w:val="28"/>
              </w:rPr>
              <w:t>Балтасинского</w:t>
            </w:r>
            <w:proofErr w:type="spellEnd"/>
            <w:r w:rsidRPr="00C7604B">
              <w:rPr>
                <w:sz w:val="28"/>
                <w:szCs w:val="28"/>
              </w:rPr>
              <w:t xml:space="preserve"> районного исполнительного комитета Республики Татарстан</w:t>
            </w:r>
            <w:r w:rsidR="00B06F15" w:rsidRPr="00C7604B">
              <w:rPr>
                <w:sz w:val="28"/>
                <w:szCs w:val="28"/>
              </w:rPr>
              <w:t>;</w:t>
            </w:r>
          </w:p>
        </w:tc>
      </w:tr>
      <w:tr w:rsidR="00982AB7" w:rsidRPr="00C7604B" w:rsidTr="006561EC">
        <w:tc>
          <w:tcPr>
            <w:tcW w:w="861" w:type="dxa"/>
          </w:tcPr>
          <w:p w:rsidR="00982AB7" w:rsidRPr="00C7604B" w:rsidRDefault="004B63A0" w:rsidP="00676BFA">
            <w:pPr>
              <w:rPr>
                <w:sz w:val="28"/>
                <w:szCs w:val="28"/>
              </w:rPr>
            </w:pPr>
            <w:r w:rsidRPr="00C7604B">
              <w:rPr>
                <w:sz w:val="28"/>
                <w:szCs w:val="28"/>
              </w:rPr>
              <w:t>2.</w:t>
            </w:r>
          </w:p>
        </w:tc>
        <w:tc>
          <w:tcPr>
            <w:tcW w:w="3358" w:type="dxa"/>
          </w:tcPr>
          <w:p w:rsidR="00982AB7" w:rsidRPr="00C7604B" w:rsidRDefault="006561EC" w:rsidP="006561EC">
            <w:pPr>
              <w:rPr>
                <w:sz w:val="28"/>
                <w:szCs w:val="28"/>
              </w:rPr>
            </w:pPr>
            <w:proofErr w:type="spellStart"/>
            <w:r w:rsidRPr="00C7604B">
              <w:rPr>
                <w:sz w:val="28"/>
                <w:szCs w:val="28"/>
              </w:rPr>
              <w:t>Р.М.Ильясов</w:t>
            </w:r>
            <w:proofErr w:type="spellEnd"/>
            <w:r w:rsidRPr="00C7604B">
              <w:rPr>
                <w:sz w:val="28"/>
                <w:szCs w:val="28"/>
              </w:rPr>
              <w:t xml:space="preserve"> </w:t>
            </w:r>
          </w:p>
        </w:tc>
        <w:tc>
          <w:tcPr>
            <w:tcW w:w="5812" w:type="dxa"/>
          </w:tcPr>
          <w:p w:rsidR="00982AB7" w:rsidRPr="00C7604B" w:rsidRDefault="006561EC" w:rsidP="006561EC">
            <w:pPr>
              <w:rPr>
                <w:sz w:val="28"/>
                <w:szCs w:val="28"/>
              </w:rPr>
            </w:pPr>
            <w:r w:rsidRPr="00C7604B">
              <w:rPr>
                <w:sz w:val="28"/>
                <w:szCs w:val="28"/>
              </w:rPr>
              <w:t xml:space="preserve">Председатель Финансово-бюджетной палаты </w:t>
            </w:r>
            <w:proofErr w:type="spellStart"/>
            <w:r w:rsidRPr="00C7604B">
              <w:rPr>
                <w:sz w:val="28"/>
                <w:szCs w:val="28"/>
              </w:rPr>
              <w:t>Балтасинского</w:t>
            </w:r>
            <w:proofErr w:type="spellEnd"/>
            <w:r w:rsidRPr="00C7604B">
              <w:rPr>
                <w:sz w:val="28"/>
                <w:szCs w:val="28"/>
              </w:rPr>
              <w:t xml:space="preserve"> муниципального района</w:t>
            </w:r>
            <w:r w:rsidR="00B06F15" w:rsidRPr="00C7604B">
              <w:rPr>
                <w:sz w:val="28"/>
                <w:szCs w:val="28"/>
              </w:rPr>
              <w:t>.</w:t>
            </w:r>
          </w:p>
        </w:tc>
      </w:tr>
    </w:tbl>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601515" w:rsidRPr="00C7604B" w:rsidRDefault="00601515" w:rsidP="00676BFA">
      <w:pPr>
        <w:ind w:firstLine="709"/>
        <w:rPr>
          <w:sz w:val="28"/>
          <w:szCs w:val="28"/>
        </w:rPr>
      </w:pPr>
    </w:p>
    <w:p w:rsidR="000167F2" w:rsidRPr="00C7604B" w:rsidRDefault="000167F2" w:rsidP="00676BFA">
      <w:pPr>
        <w:ind w:firstLine="709"/>
        <w:rPr>
          <w:sz w:val="28"/>
          <w:szCs w:val="28"/>
        </w:rPr>
      </w:pPr>
    </w:p>
    <w:p w:rsidR="000167F2" w:rsidRPr="00C7604B" w:rsidRDefault="000167F2" w:rsidP="00676BFA">
      <w:pPr>
        <w:ind w:firstLine="709"/>
        <w:rPr>
          <w:sz w:val="28"/>
          <w:szCs w:val="28"/>
        </w:rPr>
      </w:pPr>
    </w:p>
    <w:p w:rsidR="000167F2" w:rsidRPr="00C7604B" w:rsidRDefault="000167F2" w:rsidP="00676BFA">
      <w:pPr>
        <w:ind w:firstLine="709"/>
        <w:rPr>
          <w:sz w:val="28"/>
          <w:szCs w:val="28"/>
        </w:rPr>
      </w:pPr>
    </w:p>
    <w:p w:rsidR="000167F2" w:rsidRPr="00C7604B" w:rsidRDefault="000167F2" w:rsidP="00676BFA">
      <w:pPr>
        <w:ind w:firstLine="709"/>
        <w:rPr>
          <w:sz w:val="28"/>
          <w:szCs w:val="28"/>
        </w:rPr>
      </w:pPr>
    </w:p>
    <w:p w:rsidR="000167F2" w:rsidRPr="00C7604B" w:rsidRDefault="000167F2" w:rsidP="00676BFA">
      <w:pPr>
        <w:ind w:firstLine="709"/>
        <w:rPr>
          <w:sz w:val="28"/>
          <w:szCs w:val="28"/>
        </w:rPr>
      </w:pPr>
    </w:p>
    <w:p w:rsidR="00601515" w:rsidRPr="00C7604B" w:rsidRDefault="00601515" w:rsidP="00676BFA">
      <w:pPr>
        <w:ind w:firstLine="709"/>
        <w:rPr>
          <w:sz w:val="28"/>
          <w:szCs w:val="28"/>
        </w:rPr>
      </w:pPr>
    </w:p>
    <w:tbl>
      <w:tblPr>
        <w:tblW w:w="0" w:type="auto"/>
        <w:jc w:val="right"/>
        <w:tblLook w:val="01E0" w:firstRow="1" w:lastRow="1" w:firstColumn="1" w:lastColumn="1" w:noHBand="0" w:noVBand="0"/>
      </w:tblPr>
      <w:tblGrid>
        <w:gridCol w:w="5493"/>
      </w:tblGrid>
      <w:tr w:rsidR="00495480" w:rsidRPr="00C7604B" w:rsidTr="005D2723">
        <w:trPr>
          <w:trHeight w:val="2510"/>
          <w:jc w:val="right"/>
        </w:trPr>
        <w:tc>
          <w:tcPr>
            <w:tcW w:w="5493" w:type="dxa"/>
          </w:tcPr>
          <w:p w:rsidR="00364865" w:rsidRPr="00C7604B" w:rsidRDefault="00495480" w:rsidP="00676BFA">
            <w:pPr>
              <w:rPr>
                <w:sz w:val="28"/>
                <w:szCs w:val="28"/>
              </w:rPr>
            </w:pPr>
            <w:r w:rsidRPr="00C7604B">
              <w:rPr>
                <w:sz w:val="28"/>
                <w:szCs w:val="28"/>
              </w:rPr>
              <w:t>Приложение</w:t>
            </w:r>
            <w:r w:rsidR="00601515" w:rsidRPr="00C7604B">
              <w:rPr>
                <w:sz w:val="28"/>
                <w:szCs w:val="28"/>
              </w:rPr>
              <w:t xml:space="preserve"> №1</w:t>
            </w:r>
          </w:p>
          <w:p w:rsidR="00495480" w:rsidRPr="00C7604B" w:rsidRDefault="00495480" w:rsidP="00676BFA">
            <w:pPr>
              <w:rPr>
                <w:sz w:val="28"/>
                <w:szCs w:val="28"/>
              </w:rPr>
            </w:pPr>
            <w:r w:rsidRPr="00C7604B">
              <w:rPr>
                <w:sz w:val="28"/>
                <w:szCs w:val="28"/>
              </w:rPr>
              <w:t>к Порядку предоставления</w:t>
            </w:r>
          </w:p>
          <w:p w:rsidR="005D2723" w:rsidRPr="00C7604B" w:rsidRDefault="00495480" w:rsidP="005D2723">
            <w:pPr>
              <w:rPr>
                <w:sz w:val="28"/>
                <w:szCs w:val="28"/>
              </w:rPr>
            </w:pPr>
            <w:r w:rsidRPr="00C7604B">
              <w:rPr>
                <w:sz w:val="28"/>
                <w:szCs w:val="28"/>
              </w:rPr>
              <w:t xml:space="preserve">субсидии из бюджета </w:t>
            </w:r>
            <w:proofErr w:type="spellStart"/>
            <w:r w:rsidR="00FB64C1" w:rsidRPr="00C7604B">
              <w:rPr>
                <w:sz w:val="28"/>
                <w:szCs w:val="28"/>
              </w:rPr>
              <w:t>Балтасинского</w:t>
            </w:r>
            <w:proofErr w:type="spellEnd"/>
            <w:r w:rsidR="00364865" w:rsidRPr="00C7604B">
              <w:rPr>
                <w:sz w:val="28"/>
                <w:szCs w:val="28"/>
              </w:rPr>
              <w:t xml:space="preserve"> </w:t>
            </w:r>
            <w:r w:rsidR="00A31E6E" w:rsidRPr="00C7604B">
              <w:rPr>
                <w:sz w:val="28"/>
                <w:szCs w:val="28"/>
              </w:rPr>
              <w:t>муниципального района</w:t>
            </w:r>
            <w:r w:rsidRPr="00C7604B">
              <w:rPr>
                <w:sz w:val="28"/>
                <w:szCs w:val="28"/>
              </w:rPr>
              <w:t xml:space="preserve"> на возмещение </w:t>
            </w:r>
            <w:r w:rsidR="00A31E6E" w:rsidRPr="00C7604B">
              <w:rPr>
                <w:sz w:val="28"/>
                <w:szCs w:val="28"/>
              </w:rPr>
              <w:t xml:space="preserve">части затрат  </w:t>
            </w:r>
            <w:r w:rsidR="005D2723" w:rsidRPr="00C7604B">
              <w:rPr>
                <w:sz w:val="28"/>
                <w:szCs w:val="28"/>
              </w:rPr>
              <w:t xml:space="preserve">организаций потребительской кооперации, связанных с  доставкой товаров  первой необходимости в отдаленные и малонаселенные сельские пункты, расположенные  далее 11 километров  от  </w:t>
            </w:r>
            <w:proofErr w:type="spellStart"/>
            <w:r w:rsidR="005D2723" w:rsidRPr="00C7604B">
              <w:rPr>
                <w:sz w:val="28"/>
                <w:szCs w:val="28"/>
              </w:rPr>
              <w:t>пгт</w:t>
            </w:r>
            <w:proofErr w:type="spellEnd"/>
            <w:r w:rsidR="005D2723" w:rsidRPr="00C7604B">
              <w:rPr>
                <w:sz w:val="28"/>
                <w:szCs w:val="28"/>
              </w:rPr>
              <w:t xml:space="preserve"> Балтаси</w:t>
            </w:r>
          </w:p>
          <w:p w:rsidR="00495480" w:rsidRPr="00C7604B" w:rsidRDefault="00495480" w:rsidP="00676BFA">
            <w:pPr>
              <w:widowControl w:val="0"/>
              <w:autoSpaceDE w:val="0"/>
              <w:autoSpaceDN w:val="0"/>
              <w:adjustRightInd w:val="0"/>
              <w:rPr>
                <w:sz w:val="28"/>
                <w:szCs w:val="28"/>
              </w:rPr>
            </w:pPr>
          </w:p>
        </w:tc>
      </w:tr>
    </w:tbl>
    <w:p w:rsidR="00495480" w:rsidRPr="00C7604B" w:rsidRDefault="00495480" w:rsidP="00676BFA">
      <w:pPr>
        <w:ind w:firstLine="709"/>
        <w:jc w:val="both"/>
        <w:rPr>
          <w:sz w:val="28"/>
          <w:szCs w:val="28"/>
        </w:rPr>
      </w:pPr>
    </w:p>
    <w:p w:rsidR="00495480" w:rsidRPr="00C7604B" w:rsidRDefault="00495480" w:rsidP="00676BFA">
      <w:pPr>
        <w:widowControl w:val="0"/>
        <w:ind w:firstLine="709"/>
        <w:jc w:val="center"/>
        <w:rPr>
          <w:b/>
          <w:sz w:val="28"/>
          <w:szCs w:val="28"/>
        </w:rPr>
      </w:pPr>
      <w:r w:rsidRPr="00C7604B">
        <w:rPr>
          <w:b/>
          <w:sz w:val="28"/>
          <w:szCs w:val="28"/>
        </w:rPr>
        <w:t>Соглашение о предоставлении субсидий</w:t>
      </w:r>
    </w:p>
    <w:p w:rsidR="00495480" w:rsidRPr="00C7604B" w:rsidRDefault="00495480" w:rsidP="00676BFA">
      <w:pPr>
        <w:widowControl w:val="0"/>
        <w:ind w:firstLine="709"/>
        <w:jc w:val="center"/>
        <w:rPr>
          <w:b/>
          <w:sz w:val="28"/>
          <w:szCs w:val="28"/>
        </w:rPr>
      </w:pPr>
      <w:r w:rsidRPr="00C7604B">
        <w:rPr>
          <w:b/>
          <w:sz w:val="28"/>
          <w:szCs w:val="28"/>
        </w:rPr>
        <w:t xml:space="preserve">из бюджета </w:t>
      </w:r>
      <w:proofErr w:type="spellStart"/>
      <w:r w:rsidR="00FB64C1" w:rsidRPr="00C7604B">
        <w:rPr>
          <w:b/>
          <w:sz w:val="28"/>
          <w:szCs w:val="28"/>
        </w:rPr>
        <w:t>Балтасинского</w:t>
      </w:r>
      <w:proofErr w:type="spellEnd"/>
      <w:r w:rsidR="00A31E6E" w:rsidRPr="00C7604B">
        <w:rPr>
          <w:b/>
          <w:sz w:val="28"/>
          <w:szCs w:val="28"/>
        </w:rPr>
        <w:t xml:space="preserve"> муниципального района</w:t>
      </w:r>
    </w:p>
    <w:p w:rsidR="00495480" w:rsidRPr="00C7604B" w:rsidRDefault="00495480" w:rsidP="005D2723">
      <w:pPr>
        <w:widowControl w:val="0"/>
        <w:ind w:firstLine="709"/>
        <w:jc w:val="right"/>
        <w:rPr>
          <w:sz w:val="28"/>
          <w:szCs w:val="28"/>
        </w:rPr>
      </w:pPr>
      <w:r w:rsidRPr="00C7604B">
        <w:rPr>
          <w:sz w:val="28"/>
          <w:szCs w:val="28"/>
        </w:rPr>
        <w:t>"__" __________ 20__ г.</w:t>
      </w:r>
    </w:p>
    <w:p w:rsidR="007173DD" w:rsidRPr="00C7604B" w:rsidRDefault="007173DD" w:rsidP="00676BFA">
      <w:pPr>
        <w:widowControl w:val="0"/>
        <w:ind w:firstLine="709"/>
        <w:rPr>
          <w:sz w:val="28"/>
          <w:szCs w:val="28"/>
        </w:rPr>
      </w:pPr>
    </w:p>
    <w:p w:rsidR="00495480" w:rsidRPr="00C7604B" w:rsidRDefault="00364865" w:rsidP="00676BFA">
      <w:pPr>
        <w:widowControl w:val="0"/>
        <w:autoSpaceDE w:val="0"/>
        <w:autoSpaceDN w:val="0"/>
        <w:adjustRightInd w:val="0"/>
        <w:ind w:firstLine="709"/>
        <w:jc w:val="both"/>
        <w:rPr>
          <w:sz w:val="28"/>
          <w:szCs w:val="28"/>
        </w:rPr>
      </w:pPr>
      <w:proofErr w:type="spellStart"/>
      <w:r w:rsidRPr="00C7604B">
        <w:rPr>
          <w:sz w:val="28"/>
          <w:szCs w:val="28"/>
        </w:rPr>
        <w:t>Балтасинский</w:t>
      </w:r>
      <w:proofErr w:type="spellEnd"/>
      <w:r w:rsidRPr="00C7604B">
        <w:rPr>
          <w:sz w:val="28"/>
          <w:szCs w:val="28"/>
        </w:rPr>
        <w:t xml:space="preserve"> районный исполнительный комитет Республики Татарстан</w:t>
      </w:r>
      <w:r w:rsidR="00495480" w:rsidRPr="00C7604B">
        <w:rPr>
          <w:sz w:val="28"/>
          <w:szCs w:val="28"/>
        </w:rPr>
        <w:t>, именуем</w:t>
      </w:r>
      <w:r w:rsidR="00A31E6E" w:rsidRPr="00C7604B">
        <w:rPr>
          <w:sz w:val="28"/>
          <w:szCs w:val="28"/>
        </w:rPr>
        <w:t>ый</w:t>
      </w:r>
      <w:r w:rsidR="00495480" w:rsidRPr="00C7604B">
        <w:rPr>
          <w:sz w:val="28"/>
          <w:szCs w:val="28"/>
        </w:rPr>
        <w:t xml:space="preserve"> далее "</w:t>
      </w:r>
      <w:r w:rsidR="00A31E6E" w:rsidRPr="00C7604B">
        <w:rPr>
          <w:sz w:val="28"/>
          <w:szCs w:val="28"/>
        </w:rPr>
        <w:t>Исполком</w:t>
      </w:r>
      <w:r w:rsidR="00495480" w:rsidRPr="00C7604B">
        <w:rPr>
          <w:sz w:val="28"/>
          <w:szCs w:val="28"/>
        </w:rPr>
        <w:t xml:space="preserve">", в лице </w:t>
      </w:r>
      <w:r w:rsidR="00A31E6E" w:rsidRPr="00C7604B">
        <w:rPr>
          <w:sz w:val="28"/>
          <w:szCs w:val="28"/>
        </w:rPr>
        <w:t>руководителя</w:t>
      </w:r>
      <w:r w:rsidR="00495480" w:rsidRPr="00C7604B">
        <w:rPr>
          <w:sz w:val="28"/>
          <w:szCs w:val="28"/>
        </w:rPr>
        <w:t>, действующего на основании</w:t>
      </w:r>
      <w:r w:rsidR="00A31E6E" w:rsidRPr="00C7604B">
        <w:rPr>
          <w:sz w:val="28"/>
          <w:szCs w:val="28"/>
        </w:rPr>
        <w:t xml:space="preserve"> </w:t>
      </w:r>
      <w:r w:rsidRPr="00C7604B">
        <w:rPr>
          <w:sz w:val="28"/>
          <w:szCs w:val="28"/>
        </w:rPr>
        <w:t>Положения</w:t>
      </w:r>
      <w:r w:rsidR="00495480" w:rsidRPr="00C7604B">
        <w:rPr>
          <w:sz w:val="28"/>
          <w:szCs w:val="28"/>
        </w:rPr>
        <w:t>, с</w:t>
      </w:r>
      <w:r w:rsidR="00A31E6E" w:rsidRPr="00C7604B">
        <w:rPr>
          <w:sz w:val="28"/>
          <w:szCs w:val="28"/>
        </w:rPr>
        <w:t xml:space="preserve"> </w:t>
      </w:r>
      <w:r w:rsidR="00495480" w:rsidRPr="00C7604B">
        <w:rPr>
          <w:sz w:val="28"/>
          <w:szCs w:val="28"/>
        </w:rPr>
        <w:t xml:space="preserve">одной стороны, </w:t>
      </w:r>
      <w:r w:rsidR="00F408ED" w:rsidRPr="00C7604B">
        <w:rPr>
          <w:sz w:val="28"/>
          <w:szCs w:val="28"/>
        </w:rPr>
        <w:t>_________</w:t>
      </w:r>
      <w:r w:rsidR="00495480" w:rsidRPr="00C7604B">
        <w:rPr>
          <w:sz w:val="28"/>
          <w:szCs w:val="28"/>
        </w:rPr>
        <w:t xml:space="preserve">именуемое в дальнейшем "Получатель субсидий", в лице </w:t>
      </w:r>
      <w:r w:rsidR="00F408ED" w:rsidRPr="00C7604B">
        <w:rPr>
          <w:sz w:val="28"/>
          <w:szCs w:val="28"/>
        </w:rPr>
        <w:t>_________</w:t>
      </w:r>
      <w:proofErr w:type="gramStart"/>
      <w:r w:rsidR="00BF5F10" w:rsidRPr="00C7604B">
        <w:rPr>
          <w:sz w:val="28"/>
          <w:szCs w:val="28"/>
        </w:rPr>
        <w:t xml:space="preserve"> </w:t>
      </w:r>
      <w:r w:rsidR="00495480" w:rsidRPr="00C7604B">
        <w:rPr>
          <w:sz w:val="28"/>
          <w:szCs w:val="28"/>
        </w:rPr>
        <w:t>,</w:t>
      </w:r>
      <w:proofErr w:type="gramEnd"/>
      <w:r w:rsidR="00495480" w:rsidRPr="00C7604B">
        <w:rPr>
          <w:sz w:val="28"/>
          <w:szCs w:val="28"/>
        </w:rPr>
        <w:t xml:space="preserve"> действующего на основании </w:t>
      </w:r>
      <w:r w:rsidR="00BF5F10" w:rsidRPr="00C7604B">
        <w:rPr>
          <w:sz w:val="28"/>
          <w:szCs w:val="28"/>
        </w:rPr>
        <w:t>Устава</w:t>
      </w:r>
      <w:r w:rsidR="00495480" w:rsidRPr="00C7604B">
        <w:rPr>
          <w:sz w:val="28"/>
          <w:szCs w:val="28"/>
        </w:rPr>
        <w:t xml:space="preserve">, с другой стороны, вместе именуемые Стороны, в целях предоставления субсидий из бюджета </w:t>
      </w:r>
      <w:proofErr w:type="spellStart"/>
      <w:r w:rsidR="00FB64C1" w:rsidRPr="00C7604B">
        <w:rPr>
          <w:sz w:val="28"/>
          <w:szCs w:val="28"/>
        </w:rPr>
        <w:t>Балтасинского</w:t>
      </w:r>
      <w:proofErr w:type="spellEnd"/>
      <w:r w:rsidR="00A31E6E" w:rsidRPr="00C7604B">
        <w:rPr>
          <w:sz w:val="28"/>
          <w:szCs w:val="28"/>
        </w:rPr>
        <w:t xml:space="preserve"> муниципального района</w:t>
      </w:r>
      <w:r w:rsidR="00495480" w:rsidRPr="00C7604B">
        <w:rPr>
          <w:sz w:val="28"/>
          <w:szCs w:val="28"/>
        </w:rPr>
        <w:t xml:space="preserve"> на возмещение</w:t>
      </w:r>
      <w:r w:rsidR="00A31E6E" w:rsidRPr="00C7604B">
        <w:rPr>
          <w:sz w:val="28"/>
          <w:szCs w:val="28"/>
        </w:rPr>
        <w:t xml:space="preserve"> части затрат  </w:t>
      </w:r>
      <w:r w:rsidR="00342210" w:rsidRPr="00C7604B">
        <w:rPr>
          <w:sz w:val="28"/>
          <w:szCs w:val="28"/>
        </w:rPr>
        <w:t xml:space="preserve">организаций потребительской кооперации, связанных с  доставкой товаров  первой необходимости в отдаленные и малонаселенные сельские пункты,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r w:rsidR="00495480" w:rsidRPr="00C7604B">
        <w:rPr>
          <w:sz w:val="28"/>
          <w:szCs w:val="28"/>
        </w:rPr>
        <w:t>, заключили настоящее Соглашение о нижеследующем:</w:t>
      </w:r>
    </w:p>
    <w:p w:rsidR="00495480" w:rsidRPr="00C7604B" w:rsidRDefault="00495480" w:rsidP="00676BFA">
      <w:pPr>
        <w:widowControl w:val="0"/>
        <w:ind w:firstLine="709"/>
        <w:jc w:val="both"/>
        <w:rPr>
          <w:sz w:val="28"/>
          <w:szCs w:val="28"/>
        </w:rPr>
      </w:pPr>
    </w:p>
    <w:p w:rsidR="00495480" w:rsidRPr="00C7604B" w:rsidRDefault="00495480" w:rsidP="005D2723">
      <w:pPr>
        <w:widowControl w:val="0"/>
        <w:ind w:firstLine="709"/>
        <w:jc w:val="center"/>
        <w:outlineLvl w:val="1"/>
        <w:rPr>
          <w:sz w:val="28"/>
          <w:szCs w:val="28"/>
        </w:rPr>
      </w:pPr>
      <w:bookmarkStart w:id="0" w:name="Par305"/>
      <w:bookmarkEnd w:id="0"/>
      <w:r w:rsidRPr="00C7604B">
        <w:rPr>
          <w:sz w:val="28"/>
          <w:szCs w:val="28"/>
        </w:rPr>
        <w:t>1. Предмет договора</w:t>
      </w:r>
    </w:p>
    <w:p w:rsidR="00495480" w:rsidRPr="00C7604B" w:rsidRDefault="00495480" w:rsidP="00676BFA">
      <w:pPr>
        <w:widowControl w:val="0"/>
        <w:autoSpaceDE w:val="0"/>
        <w:autoSpaceDN w:val="0"/>
        <w:adjustRightInd w:val="0"/>
        <w:ind w:firstLine="709"/>
        <w:jc w:val="both"/>
        <w:rPr>
          <w:sz w:val="28"/>
          <w:szCs w:val="28"/>
        </w:rPr>
      </w:pPr>
      <w:bookmarkStart w:id="1" w:name="Par307"/>
      <w:bookmarkEnd w:id="1"/>
      <w:r w:rsidRPr="00C7604B">
        <w:rPr>
          <w:sz w:val="28"/>
          <w:szCs w:val="28"/>
        </w:rPr>
        <w:t xml:space="preserve">1.1. </w:t>
      </w:r>
      <w:r w:rsidR="00C17611" w:rsidRPr="00C7604B">
        <w:rPr>
          <w:sz w:val="28"/>
          <w:szCs w:val="28"/>
        </w:rPr>
        <w:t>Исполком</w:t>
      </w:r>
      <w:r w:rsidRPr="00C7604B">
        <w:rPr>
          <w:sz w:val="28"/>
          <w:szCs w:val="28"/>
        </w:rPr>
        <w:t xml:space="preserve"> в целях возмещения части затрат</w:t>
      </w:r>
      <w:r w:rsidR="00342210" w:rsidRPr="00C7604B">
        <w:rPr>
          <w:sz w:val="28"/>
          <w:szCs w:val="28"/>
        </w:rPr>
        <w:t xml:space="preserve">  организаций потребительской кооперации, связанных с  доставкой товаров  первой необходимости в отдаленные и малонаселенные сельские пункты, расположенные  далее 11 километров  от  </w:t>
      </w:r>
      <w:proofErr w:type="spellStart"/>
      <w:r w:rsidR="00FB64C1" w:rsidRPr="00C7604B">
        <w:rPr>
          <w:sz w:val="28"/>
          <w:szCs w:val="28"/>
        </w:rPr>
        <w:t>пгт</w:t>
      </w:r>
      <w:proofErr w:type="spellEnd"/>
      <w:r w:rsidR="00FB64C1" w:rsidRPr="00C7604B">
        <w:rPr>
          <w:sz w:val="28"/>
          <w:szCs w:val="28"/>
        </w:rPr>
        <w:t xml:space="preserve"> Балтаси</w:t>
      </w:r>
      <w:r w:rsidRPr="00C7604B">
        <w:rPr>
          <w:sz w:val="28"/>
          <w:szCs w:val="28"/>
        </w:rPr>
        <w:t xml:space="preserve">,  предоставляет Получателю субсидии в размере </w:t>
      </w:r>
      <w:r w:rsidR="001C0A3E" w:rsidRPr="00C7604B">
        <w:rPr>
          <w:sz w:val="28"/>
          <w:szCs w:val="28"/>
        </w:rPr>
        <w:t>2400000</w:t>
      </w:r>
      <w:r w:rsidR="00BF5F10" w:rsidRPr="00C7604B">
        <w:rPr>
          <w:sz w:val="28"/>
          <w:szCs w:val="28"/>
        </w:rPr>
        <w:t xml:space="preserve"> </w:t>
      </w:r>
      <w:r w:rsidRPr="00C7604B">
        <w:rPr>
          <w:sz w:val="28"/>
          <w:szCs w:val="28"/>
        </w:rPr>
        <w:t xml:space="preserve"> (</w:t>
      </w:r>
      <w:r w:rsidR="001C0A3E" w:rsidRPr="00C7604B">
        <w:rPr>
          <w:sz w:val="28"/>
          <w:szCs w:val="28"/>
        </w:rPr>
        <w:t>два миллиона четыреста тысяч</w:t>
      </w:r>
      <w:r w:rsidRPr="00C7604B">
        <w:rPr>
          <w:sz w:val="28"/>
          <w:szCs w:val="28"/>
        </w:rPr>
        <w:t xml:space="preserve">) рублей </w:t>
      </w:r>
      <w:r w:rsidR="00BF5F10" w:rsidRPr="00C7604B">
        <w:rPr>
          <w:sz w:val="28"/>
          <w:szCs w:val="28"/>
        </w:rPr>
        <w:t>00</w:t>
      </w:r>
      <w:r w:rsidRPr="00C7604B">
        <w:rPr>
          <w:sz w:val="28"/>
          <w:szCs w:val="28"/>
        </w:rPr>
        <w:t xml:space="preserve"> копеек.</w:t>
      </w:r>
    </w:p>
    <w:p w:rsidR="00495480" w:rsidRPr="00C7604B" w:rsidRDefault="00495480" w:rsidP="00676BFA">
      <w:pPr>
        <w:widowControl w:val="0"/>
        <w:ind w:firstLine="709"/>
        <w:jc w:val="both"/>
        <w:rPr>
          <w:sz w:val="28"/>
          <w:szCs w:val="28"/>
        </w:rPr>
      </w:pPr>
      <w:r w:rsidRPr="00C7604B">
        <w:rPr>
          <w:sz w:val="28"/>
          <w:szCs w:val="28"/>
        </w:rPr>
        <w:t xml:space="preserve">1.2. Предоставляемые субсидии имеют строго целевое назначение и не могут быть использованы в целях, не предусмотренных </w:t>
      </w:r>
      <w:hyperlink r:id="rId9" w:anchor="Par307#Par307" w:history="1">
        <w:r w:rsidRPr="00C7604B">
          <w:rPr>
            <w:rStyle w:val="a5"/>
            <w:color w:val="auto"/>
            <w:sz w:val="28"/>
            <w:szCs w:val="28"/>
            <w:u w:val="none"/>
          </w:rPr>
          <w:t>пунктом 1.1</w:t>
        </w:r>
      </w:hyperlink>
      <w:r w:rsidRPr="00C7604B">
        <w:rPr>
          <w:sz w:val="28"/>
          <w:szCs w:val="28"/>
        </w:rPr>
        <w:t xml:space="preserve"> настоящего Соглашения.</w:t>
      </w:r>
    </w:p>
    <w:p w:rsidR="00495480" w:rsidRPr="00C7604B" w:rsidRDefault="00495480" w:rsidP="00676BFA">
      <w:pPr>
        <w:widowControl w:val="0"/>
        <w:ind w:firstLine="709"/>
        <w:jc w:val="both"/>
        <w:rPr>
          <w:sz w:val="28"/>
          <w:szCs w:val="28"/>
        </w:rPr>
      </w:pPr>
    </w:p>
    <w:p w:rsidR="00495480" w:rsidRPr="00C7604B" w:rsidRDefault="00495480" w:rsidP="005D2723">
      <w:pPr>
        <w:widowControl w:val="0"/>
        <w:ind w:firstLine="709"/>
        <w:jc w:val="center"/>
        <w:outlineLvl w:val="1"/>
        <w:rPr>
          <w:sz w:val="28"/>
          <w:szCs w:val="28"/>
        </w:rPr>
      </w:pPr>
      <w:bookmarkStart w:id="2" w:name="Par310"/>
      <w:bookmarkEnd w:id="2"/>
      <w:r w:rsidRPr="00C7604B">
        <w:rPr>
          <w:sz w:val="28"/>
          <w:szCs w:val="28"/>
        </w:rPr>
        <w:t>2. Обязанности Сторон</w:t>
      </w:r>
    </w:p>
    <w:p w:rsidR="00495480" w:rsidRPr="00C7604B" w:rsidRDefault="00495480" w:rsidP="00676BFA">
      <w:pPr>
        <w:widowControl w:val="0"/>
        <w:ind w:firstLine="709"/>
        <w:jc w:val="both"/>
        <w:rPr>
          <w:sz w:val="28"/>
          <w:szCs w:val="28"/>
        </w:rPr>
      </w:pPr>
      <w:r w:rsidRPr="00C7604B">
        <w:rPr>
          <w:sz w:val="28"/>
          <w:szCs w:val="28"/>
        </w:rPr>
        <w:t>2.1. Получатель субсидий:</w:t>
      </w:r>
    </w:p>
    <w:p w:rsidR="00495480" w:rsidRPr="00C7604B" w:rsidRDefault="00495480" w:rsidP="00676BFA">
      <w:pPr>
        <w:widowControl w:val="0"/>
        <w:ind w:firstLine="709"/>
        <w:jc w:val="both"/>
        <w:rPr>
          <w:sz w:val="28"/>
          <w:szCs w:val="28"/>
        </w:rPr>
      </w:pPr>
      <w:r w:rsidRPr="00C7604B">
        <w:rPr>
          <w:sz w:val="28"/>
          <w:szCs w:val="28"/>
        </w:rPr>
        <w:t xml:space="preserve">2.1.1. Обеспечивает целевое направление денежных средств, поступивших согласно </w:t>
      </w:r>
      <w:hyperlink r:id="rId10" w:anchor="Par307#Par307" w:history="1">
        <w:r w:rsidRPr="00C7604B">
          <w:rPr>
            <w:rStyle w:val="a5"/>
            <w:color w:val="auto"/>
            <w:sz w:val="28"/>
            <w:szCs w:val="28"/>
            <w:u w:val="none"/>
          </w:rPr>
          <w:t>пункту 1.1</w:t>
        </w:r>
      </w:hyperlink>
      <w:r w:rsidRPr="00C7604B">
        <w:rPr>
          <w:sz w:val="28"/>
          <w:szCs w:val="28"/>
        </w:rPr>
        <w:t xml:space="preserve"> настоящего Соглашения.</w:t>
      </w:r>
    </w:p>
    <w:p w:rsidR="00C30EC0" w:rsidRPr="00C7604B" w:rsidRDefault="00C30EC0" w:rsidP="00676BFA">
      <w:pPr>
        <w:widowControl w:val="0"/>
        <w:ind w:firstLine="709"/>
        <w:jc w:val="both"/>
        <w:rPr>
          <w:sz w:val="28"/>
          <w:szCs w:val="28"/>
        </w:rPr>
      </w:pPr>
      <w:r w:rsidRPr="00C7604B">
        <w:rPr>
          <w:sz w:val="28"/>
          <w:szCs w:val="28"/>
        </w:rPr>
        <w:t xml:space="preserve">2.1.2. Дает согласие на осуществление главным распорядителем бюджетных средств и органу местного самоуправления, уполномоченному на </w:t>
      </w:r>
      <w:r w:rsidRPr="00C7604B">
        <w:rPr>
          <w:sz w:val="28"/>
          <w:szCs w:val="28"/>
        </w:rPr>
        <w:lastRenderedPageBreak/>
        <w:t>осуществление муниципального финансового контроля в сфере соблюдения бюджетного законодательства проверок соблюдения получателем субсидии условий, целей и порядка их предоставления.</w:t>
      </w:r>
    </w:p>
    <w:p w:rsidR="00495480" w:rsidRPr="00C7604B" w:rsidRDefault="00495480" w:rsidP="00676BFA">
      <w:pPr>
        <w:widowControl w:val="0"/>
        <w:ind w:firstLine="709"/>
        <w:jc w:val="both"/>
        <w:rPr>
          <w:sz w:val="28"/>
          <w:szCs w:val="28"/>
        </w:rPr>
      </w:pPr>
      <w:r w:rsidRPr="00C7604B">
        <w:rPr>
          <w:sz w:val="28"/>
          <w:szCs w:val="28"/>
        </w:rPr>
        <w:t xml:space="preserve">2.2. </w:t>
      </w:r>
      <w:r w:rsidR="001A56CA" w:rsidRPr="00C7604B">
        <w:rPr>
          <w:sz w:val="28"/>
          <w:szCs w:val="28"/>
        </w:rPr>
        <w:t>Исполком</w:t>
      </w:r>
      <w:r w:rsidRPr="00C7604B">
        <w:rPr>
          <w:sz w:val="28"/>
          <w:szCs w:val="28"/>
        </w:rPr>
        <w:t>:</w:t>
      </w:r>
    </w:p>
    <w:p w:rsidR="00495480" w:rsidRPr="00C7604B" w:rsidRDefault="00495480" w:rsidP="00676BFA">
      <w:pPr>
        <w:widowControl w:val="0"/>
        <w:ind w:firstLine="709"/>
        <w:jc w:val="both"/>
        <w:rPr>
          <w:sz w:val="28"/>
          <w:szCs w:val="28"/>
        </w:rPr>
      </w:pPr>
      <w:r w:rsidRPr="00C7604B">
        <w:rPr>
          <w:sz w:val="28"/>
          <w:szCs w:val="28"/>
        </w:rPr>
        <w:t xml:space="preserve">2.2.1. </w:t>
      </w:r>
      <w:r w:rsidR="00C17611" w:rsidRPr="00C7604B">
        <w:rPr>
          <w:sz w:val="28"/>
          <w:szCs w:val="28"/>
        </w:rPr>
        <w:t>О</w:t>
      </w:r>
      <w:r w:rsidRPr="00C7604B">
        <w:rPr>
          <w:sz w:val="28"/>
          <w:szCs w:val="28"/>
        </w:rPr>
        <w:t xml:space="preserve">существляет предоставление субсидий на цели, установленные </w:t>
      </w:r>
      <w:hyperlink r:id="rId11" w:anchor="Par307#Par307" w:history="1">
        <w:r w:rsidRPr="00C7604B">
          <w:rPr>
            <w:rStyle w:val="a5"/>
            <w:color w:val="auto"/>
            <w:sz w:val="28"/>
            <w:szCs w:val="28"/>
            <w:u w:val="none"/>
          </w:rPr>
          <w:t>пунктом 1.1</w:t>
        </w:r>
      </w:hyperlink>
      <w:r w:rsidRPr="00C7604B">
        <w:rPr>
          <w:sz w:val="28"/>
          <w:szCs w:val="28"/>
        </w:rPr>
        <w:t xml:space="preserve"> настоящего Соглашения, в порядке, установленном </w:t>
      </w:r>
      <w:r w:rsidR="00BF5F10" w:rsidRPr="00C7604B">
        <w:rPr>
          <w:sz w:val="28"/>
          <w:szCs w:val="28"/>
        </w:rPr>
        <w:t>п</w:t>
      </w:r>
      <w:r w:rsidR="00C17611" w:rsidRPr="00C7604B">
        <w:rPr>
          <w:sz w:val="28"/>
          <w:szCs w:val="28"/>
        </w:rPr>
        <w:t>ост</w:t>
      </w:r>
      <w:r w:rsidR="00C30EC0" w:rsidRPr="00C7604B">
        <w:rPr>
          <w:sz w:val="28"/>
          <w:szCs w:val="28"/>
        </w:rPr>
        <w:t>а</w:t>
      </w:r>
      <w:r w:rsidR="00C17611" w:rsidRPr="00C7604B">
        <w:rPr>
          <w:sz w:val="28"/>
          <w:szCs w:val="28"/>
        </w:rPr>
        <w:t>новл</w:t>
      </w:r>
      <w:r w:rsidR="00C30EC0" w:rsidRPr="00C7604B">
        <w:rPr>
          <w:sz w:val="28"/>
          <w:szCs w:val="28"/>
        </w:rPr>
        <w:t>е</w:t>
      </w:r>
      <w:r w:rsidR="00C17611" w:rsidRPr="00C7604B">
        <w:rPr>
          <w:sz w:val="28"/>
          <w:szCs w:val="28"/>
        </w:rPr>
        <w:t>ни</w:t>
      </w:r>
      <w:r w:rsidR="00C30EC0" w:rsidRPr="00C7604B">
        <w:rPr>
          <w:sz w:val="28"/>
          <w:szCs w:val="28"/>
        </w:rPr>
        <w:t>е</w:t>
      </w:r>
      <w:r w:rsidR="00C17611" w:rsidRPr="00C7604B">
        <w:rPr>
          <w:sz w:val="28"/>
          <w:szCs w:val="28"/>
        </w:rPr>
        <w:t>м</w:t>
      </w:r>
      <w:r w:rsidRPr="00C7604B">
        <w:rPr>
          <w:sz w:val="28"/>
          <w:szCs w:val="28"/>
        </w:rPr>
        <w:t xml:space="preserve"> </w:t>
      </w:r>
      <w:proofErr w:type="spellStart"/>
      <w:r w:rsidR="00BF5F10" w:rsidRPr="00C7604B">
        <w:rPr>
          <w:sz w:val="28"/>
          <w:szCs w:val="28"/>
        </w:rPr>
        <w:t>Балтасинского</w:t>
      </w:r>
      <w:proofErr w:type="spellEnd"/>
      <w:r w:rsidR="00BF5F10" w:rsidRPr="00C7604B">
        <w:rPr>
          <w:sz w:val="28"/>
          <w:szCs w:val="28"/>
        </w:rPr>
        <w:t xml:space="preserve"> районного исполнительного комитета Республики Татарстан</w:t>
      </w:r>
      <w:r w:rsidR="00C30EC0" w:rsidRPr="00C7604B">
        <w:rPr>
          <w:sz w:val="28"/>
          <w:szCs w:val="28"/>
        </w:rPr>
        <w:t>.</w:t>
      </w:r>
    </w:p>
    <w:p w:rsidR="00495480" w:rsidRPr="00C7604B" w:rsidRDefault="00495480" w:rsidP="00676BFA">
      <w:pPr>
        <w:widowControl w:val="0"/>
        <w:ind w:firstLine="709"/>
        <w:jc w:val="both"/>
        <w:rPr>
          <w:sz w:val="28"/>
          <w:szCs w:val="28"/>
        </w:rPr>
      </w:pPr>
      <w:r w:rsidRPr="00C7604B">
        <w:rPr>
          <w:sz w:val="28"/>
          <w:szCs w:val="28"/>
        </w:rPr>
        <w:t xml:space="preserve">2.2.2. Предоставляет субсидии посредством перечисления в установленном порядке средств из бюджета </w:t>
      </w:r>
      <w:proofErr w:type="spellStart"/>
      <w:r w:rsidR="00FB64C1" w:rsidRPr="00C7604B">
        <w:rPr>
          <w:sz w:val="28"/>
          <w:szCs w:val="28"/>
        </w:rPr>
        <w:t>Балтасинского</w:t>
      </w:r>
      <w:proofErr w:type="spellEnd"/>
      <w:r w:rsidR="00BF5F10" w:rsidRPr="00C7604B">
        <w:rPr>
          <w:sz w:val="28"/>
          <w:szCs w:val="28"/>
        </w:rPr>
        <w:t xml:space="preserve"> муниципаль</w:t>
      </w:r>
      <w:r w:rsidR="00C30EC0" w:rsidRPr="00C7604B">
        <w:rPr>
          <w:sz w:val="28"/>
          <w:szCs w:val="28"/>
        </w:rPr>
        <w:t xml:space="preserve">ного района </w:t>
      </w:r>
      <w:r w:rsidRPr="00C7604B">
        <w:rPr>
          <w:sz w:val="28"/>
          <w:szCs w:val="28"/>
        </w:rPr>
        <w:t xml:space="preserve">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w:t>
      </w:r>
    </w:p>
    <w:p w:rsidR="00495480" w:rsidRPr="00C7604B" w:rsidRDefault="00495480" w:rsidP="00676BFA">
      <w:pPr>
        <w:widowControl w:val="0"/>
        <w:ind w:firstLine="709"/>
        <w:rPr>
          <w:sz w:val="28"/>
          <w:szCs w:val="28"/>
        </w:rPr>
      </w:pPr>
    </w:p>
    <w:p w:rsidR="00495480" w:rsidRPr="00C7604B" w:rsidRDefault="00495480" w:rsidP="005D2723">
      <w:pPr>
        <w:widowControl w:val="0"/>
        <w:ind w:firstLine="709"/>
        <w:jc w:val="center"/>
        <w:outlineLvl w:val="1"/>
        <w:rPr>
          <w:sz w:val="28"/>
          <w:szCs w:val="28"/>
        </w:rPr>
      </w:pPr>
      <w:bookmarkStart w:id="3" w:name="Par319"/>
      <w:bookmarkEnd w:id="3"/>
      <w:r w:rsidRPr="00C7604B">
        <w:rPr>
          <w:sz w:val="28"/>
          <w:szCs w:val="28"/>
        </w:rPr>
        <w:t>3. Права Сторон</w:t>
      </w:r>
    </w:p>
    <w:p w:rsidR="00495480" w:rsidRPr="00C7604B" w:rsidRDefault="00495480" w:rsidP="00676BFA">
      <w:pPr>
        <w:widowControl w:val="0"/>
        <w:ind w:firstLine="709"/>
        <w:jc w:val="both"/>
        <w:rPr>
          <w:sz w:val="28"/>
          <w:szCs w:val="28"/>
        </w:rPr>
      </w:pPr>
      <w:r w:rsidRPr="00C7604B">
        <w:rPr>
          <w:sz w:val="28"/>
          <w:szCs w:val="28"/>
        </w:rPr>
        <w:t xml:space="preserve">3.1. </w:t>
      </w:r>
      <w:r w:rsidR="001A56CA" w:rsidRPr="00C7604B">
        <w:rPr>
          <w:sz w:val="28"/>
          <w:szCs w:val="28"/>
        </w:rPr>
        <w:t>. Исполком:</w:t>
      </w:r>
    </w:p>
    <w:p w:rsidR="00495480" w:rsidRPr="00C7604B" w:rsidRDefault="00495480" w:rsidP="00676BFA">
      <w:pPr>
        <w:widowControl w:val="0"/>
        <w:ind w:firstLine="709"/>
        <w:jc w:val="both"/>
        <w:rPr>
          <w:sz w:val="28"/>
          <w:szCs w:val="28"/>
        </w:rPr>
      </w:pPr>
      <w:r w:rsidRPr="00C7604B">
        <w:rPr>
          <w:sz w:val="28"/>
          <w:szCs w:val="28"/>
        </w:rPr>
        <w:t xml:space="preserve">3.1.1. </w:t>
      </w:r>
      <w:proofErr w:type="gramStart"/>
      <w:r w:rsidRPr="00C7604B">
        <w:rPr>
          <w:sz w:val="28"/>
          <w:szCs w:val="28"/>
        </w:rPr>
        <w:t xml:space="preserve">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(недостаточности) лимитов бюджетных обязательств и объемов финансирования расходов бюджета </w:t>
      </w:r>
      <w:proofErr w:type="spellStart"/>
      <w:r w:rsidR="00FB64C1" w:rsidRPr="00C7604B">
        <w:rPr>
          <w:sz w:val="28"/>
          <w:szCs w:val="28"/>
        </w:rPr>
        <w:t>Балтасинского</w:t>
      </w:r>
      <w:proofErr w:type="spellEnd"/>
      <w:r w:rsidR="00C30EC0" w:rsidRPr="00C7604B">
        <w:rPr>
          <w:sz w:val="28"/>
          <w:szCs w:val="28"/>
        </w:rPr>
        <w:t xml:space="preserve"> муниципального района</w:t>
      </w:r>
      <w:r w:rsidRPr="00C7604B">
        <w:rPr>
          <w:sz w:val="28"/>
          <w:szCs w:val="28"/>
        </w:rPr>
        <w:t>, а также в случае ненадлежащего выполнения Получателем субсидий обязательств, предусмотренных настоящим Соглашением</w:t>
      </w:r>
      <w:r w:rsidR="00C30EC0" w:rsidRPr="00C7604B">
        <w:rPr>
          <w:sz w:val="28"/>
          <w:szCs w:val="28"/>
        </w:rPr>
        <w:t xml:space="preserve"> и Порядком о предоставлении субсидий, утвержденным постановлением </w:t>
      </w:r>
      <w:proofErr w:type="spellStart"/>
      <w:r w:rsidR="00BF5F10" w:rsidRPr="00C7604B">
        <w:rPr>
          <w:sz w:val="28"/>
          <w:szCs w:val="28"/>
        </w:rPr>
        <w:t>Балтасинского</w:t>
      </w:r>
      <w:proofErr w:type="spellEnd"/>
      <w:r w:rsidR="00BF5F10" w:rsidRPr="00C7604B">
        <w:rPr>
          <w:sz w:val="28"/>
          <w:szCs w:val="28"/>
        </w:rPr>
        <w:t xml:space="preserve"> районного исполнительного комитета Республики Татарстан</w:t>
      </w:r>
      <w:r w:rsidRPr="00C7604B">
        <w:rPr>
          <w:sz w:val="28"/>
          <w:szCs w:val="28"/>
        </w:rPr>
        <w:t>.</w:t>
      </w:r>
      <w:proofErr w:type="gramEnd"/>
    </w:p>
    <w:p w:rsidR="00495480" w:rsidRPr="00C7604B" w:rsidRDefault="00495480" w:rsidP="00676BFA">
      <w:pPr>
        <w:widowControl w:val="0"/>
        <w:ind w:firstLine="709"/>
        <w:jc w:val="both"/>
        <w:rPr>
          <w:sz w:val="28"/>
          <w:szCs w:val="28"/>
        </w:rPr>
      </w:pPr>
      <w:bookmarkStart w:id="4" w:name="Par323"/>
      <w:bookmarkEnd w:id="4"/>
      <w:r w:rsidRPr="00C7604B">
        <w:rPr>
          <w:sz w:val="28"/>
          <w:szCs w:val="28"/>
        </w:rPr>
        <w:t>3.1.2. Вправе досрочно в одностороннем порядке расторгнуть настоящее Соглашение в случае:</w:t>
      </w:r>
    </w:p>
    <w:p w:rsidR="00495480" w:rsidRPr="00C7604B" w:rsidRDefault="00495480" w:rsidP="00676BFA">
      <w:pPr>
        <w:widowControl w:val="0"/>
        <w:ind w:firstLine="709"/>
        <w:jc w:val="both"/>
        <w:rPr>
          <w:sz w:val="28"/>
          <w:szCs w:val="28"/>
        </w:rPr>
      </w:pPr>
      <w:r w:rsidRPr="00C7604B">
        <w:rPr>
          <w:sz w:val="28"/>
          <w:szCs w:val="28"/>
        </w:rPr>
        <w:t>- объявления Получателя субсидий несостоятельным (банкротом) в установленном законодательством Российской Федерации порядке;</w:t>
      </w:r>
    </w:p>
    <w:p w:rsidR="00495480" w:rsidRPr="00C7604B" w:rsidRDefault="00495480" w:rsidP="00676BFA">
      <w:pPr>
        <w:widowControl w:val="0"/>
        <w:ind w:firstLine="709"/>
        <w:jc w:val="both"/>
        <w:rPr>
          <w:sz w:val="28"/>
          <w:szCs w:val="28"/>
        </w:rPr>
      </w:pPr>
      <w:r w:rsidRPr="00C7604B">
        <w:rPr>
          <w:sz w:val="28"/>
          <w:szCs w:val="28"/>
        </w:rPr>
        <w:t xml:space="preserve">- нарушения (ненадлежащего исполнения) Получателем субсидий законодательства Российской Федерации и условий предоставления субсидий, установленных нормативными правовыми актами </w:t>
      </w:r>
      <w:proofErr w:type="spellStart"/>
      <w:r w:rsidR="00BF5F10" w:rsidRPr="00C7604B">
        <w:rPr>
          <w:sz w:val="28"/>
          <w:szCs w:val="28"/>
        </w:rPr>
        <w:t>Балтасинского</w:t>
      </w:r>
      <w:proofErr w:type="spellEnd"/>
      <w:r w:rsidR="00BF5F10" w:rsidRPr="00C7604B">
        <w:rPr>
          <w:sz w:val="28"/>
          <w:szCs w:val="28"/>
        </w:rPr>
        <w:t xml:space="preserve"> районного исполнительного комитета Республики Татарстан</w:t>
      </w:r>
      <w:r w:rsidRPr="00C7604B">
        <w:rPr>
          <w:sz w:val="28"/>
          <w:szCs w:val="28"/>
        </w:rPr>
        <w:t>.</w:t>
      </w:r>
    </w:p>
    <w:p w:rsidR="00495480" w:rsidRPr="00C7604B" w:rsidRDefault="00495480" w:rsidP="00676BFA">
      <w:pPr>
        <w:widowControl w:val="0"/>
        <w:ind w:firstLine="709"/>
        <w:jc w:val="both"/>
        <w:rPr>
          <w:sz w:val="28"/>
          <w:szCs w:val="28"/>
        </w:rPr>
      </w:pPr>
      <w:r w:rsidRPr="00C7604B">
        <w:rPr>
          <w:sz w:val="28"/>
          <w:szCs w:val="28"/>
        </w:rPr>
        <w:t xml:space="preserve">3.1.3. Вправе совместно с органами муниципального финансового контроля осуществлять </w:t>
      </w:r>
      <w:proofErr w:type="gramStart"/>
      <w:r w:rsidRPr="00C7604B">
        <w:rPr>
          <w:sz w:val="28"/>
          <w:szCs w:val="28"/>
        </w:rPr>
        <w:t>контроль за</w:t>
      </w:r>
      <w:proofErr w:type="gramEnd"/>
      <w:r w:rsidRPr="00C7604B">
        <w:rPr>
          <w:sz w:val="28"/>
          <w:szCs w:val="28"/>
        </w:rPr>
        <w:t xml:space="preserve"> целевым использованием бюджетных средств, предоставленных в форме субсидий.</w:t>
      </w:r>
    </w:p>
    <w:p w:rsidR="00495480" w:rsidRPr="00C7604B" w:rsidRDefault="00495480" w:rsidP="00676BFA">
      <w:pPr>
        <w:widowControl w:val="0"/>
        <w:ind w:firstLine="709"/>
        <w:jc w:val="both"/>
        <w:rPr>
          <w:sz w:val="28"/>
          <w:szCs w:val="28"/>
        </w:rPr>
      </w:pPr>
      <w:r w:rsidRPr="00C7604B">
        <w:rPr>
          <w:sz w:val="28"/>
          <w:szCs w:val="28"/>
        </w:rPr>
        <w:t>3.2. Получатель:</w:t>
      </w:r>
    </w:p>
    <w:p w:rsidR="00495480" w:rsidRPr="00C7604B" w:rsidRDefault="00C30EC0" w:rsidP="00676BFA">
      <w:pPr>
        <w:widowControl w:val="0"/>
        <w:ind w:firstLine="709"/>
        <w:jc w:val="both"/>
        <w:rPr>
          <w:sz w:val="28"/>
          <w:szCs w:val="28"/>
        </w:rPr>
      </w:pPr>
      <w:r w:rsidRPr="00C7604B">
        <w:rPr>
          <w:sz w:val="28"/>
          <w:szCs w:val="28"/>
        </w:rPr>
        <w:t>3.2.1.</w:t>
      </w:r>
      <w:r w:rsidR="00495480" w:rsidRPr="00C7604B">
        <w:rPr>
          <w:sz w:val="28"/>
          <w:szCs w:val="28"/>
        </w:rPr>
        <w:t xml:space="preserve">Имеет право на получение субсидии за счет средств бюджета </w:t>
      </w:r>
      <w:proofErr w:type="spellStart"/>
      <w:r w:rsidR="00FB64C1" w:rsidRPr="00C7604B">
        <w:rPr>
          <w:sz w:val="28"/>
          <w:szCs w:val="28"/>
        </w:rPr>
        <w:t>Балтасинского</w:t>
      </w:r>
      <w:proofErr w:type="spellEnd"/>
      <w:r w:rsidRPr="00C7604B">
        <w:rPr>
          <w:sz w:val="28"/>
          <w:szCs w:val="28"/>
        </w:rPr>
        <w:t xml:space="preserve"> муниципального района</w:t>
      </w:r>
      <w:r w:rsidR="00495480" w:rsidRPr="00C7604B">
        <w:rPr>
          <w:sz w:val="28"/>
          <w:szCs w:val="28"/>
        </w:rPr>
        <w:t xml:space="preserve"> при выполнении условий ее предоставления, установленных нормативными правовыми актами </w:t>
      </w:r>
      <w:proofErr w:type="spellStart"/>
      <w:r w:rsidR="00BF5F10" w:rsidRPr="00C7604B">
        <w:rPr>
          <w:sz w:val="28"/>
          <w:szCs w:val="28"/>
        </w:rPr>
        <w:t>Балтасинского</w:t>
      </w:r>
      <w:proofErr w:type="spellEnd"/>
      <w:r w:rsidR="00BF5F10" w:rsidRPr="00C7604B">
        <w:rPr>
          <w:sz w:val="28"/>
          <w:szCs w:val="28"/>
        </w:rPr>
        <w:t xml:space="preserve"> районного исполнительного комитета Республики Татарстан</w:t>
      </w:r>
      <w:r w:rsidR="00495480" w:rsidRPr="00C7604B">
        <w:rPr>
          <w:sz w:val="28"/>
          <w:szCs w:val="28"/>
        </w:rPr>
        <w:t>.</w:t>
      </w:r>
    </w:p>
    <w:p w:rsidR="00495480" w:rsidRPr="00C7604B" w:rsidRDefault="00495480" w:rsidP="00676BFA">
      <w:pPr>
        <w:widowControl w:val="0"/>
        <w:ind w:firstLine="709"/>
        <w:rPr>
          <w:sz w:val="28"/>
          <w:szCs w:val="28"/>
        </w:rPr>
      </w:pPr>
    </w:p>
    <w:p w:rsidR="00495480" w:rsidRPr="00C7604B" w:rsidRDefault="00495480" w:rsidP="005D2723">
      <w:pPr>
        <w:widowControl w:val="0"/>
        <w:ind w:firstLine="709"/>
        <w:jc w:val="center"/>
        <w:outlineLvl w:val="1"/>
        <w:rPr>
          <w:sz w:val="28"/>
          <w:szCs w:val="28"/>
        </w:rPr>
      </w:pPr>
      <w:bookmarkStart w:id="5" w:name="Par330"/>
      <w:bookmarkEnd w:id="5"/>
      <w:r w:rsidRPr="00C7604B">
        <w:rPr>
          <w:sz w:val="28"/>
          <w:szCs w:val="28"/>
        </w:rPr>
        <w:t>4. Срок действия Соглашения</w:t>
      </w:r>
    </w:p>
    <w:p w:rsidR="005D2723" w:rsidRPr="00C7604B" w:rsidRDefault="00495480" w:rsidP="001A56CA">
      <w:pPr>
        <w:widowControl w:val="0"/>
        <w:ind w:firstLine="709"/>
        <w:jc w:val="both"/>
        <w:rPr>
          <w:sz w:val="28"/>
          <w:szCs w:val="28"/>
        </w:rPr>
      </w:pPr>
      <w:r w:rsidRPr="00C7604B">
        <w:rPr>
          <w:sz w:val="28"/>
          <w:szCs w:val="28"/>
        </w:rPr>
        <w:t>Настоящее Соглашение вступает в силу со дня его подписания и действует до "31" декабря текущего года.</w:t>
      </w:r>
    </w:p>
    <w:p w:rsidR="005D2723" w:rsidRPr="00C7604B" w:rsidRDefault="005D2723" w:rsidP="00676BFA">
      <w:pPr>
        <w:widowControl w:val="0"/>
        <w:ind w:firstLine="709"/>
        <w:rPr>
          <w:sz w:val="28"/>
          <w:szCs w:val="28"/>
        </w:rPr>
      </w:pPr>
    </w:p>
    <w:p w:rsidR="00495480" w:rsidRPr="00C7604B" w:rsidRDefault="00495480" w:rsidP="005D2723">
      <w:pPr>
        <w:widowControl w:val="0"/>
        <w:ind w:firstLine="709"/>
        <w:jc w:val="center"/>
        <w:outlineLvl w:val="1"/>
        <w:rPr>
          <w:sz w:val="28"/>
          <w:szCs w:val="28"/>
        </w:rPr>
      </w:pPr>
      <w:r w:rsidRPr="00C7604B">
        <w:rPr>
          <w:sz w:val="28"/>
          <w:szCs w:val="28"/>
        </w:rPr>
        <w:t>5. Ответственность Сторон</w:t>
      </w:r>
    </w:p>
    <w:p w:rsidR="00495480" w:rsidRPr="00C7604B" w:rsidRDefault="00495480" w:rsidP="00676BFA">
      <w:pPr>
        <w:widowControl w:val="0"/>
        <w:ind w:firstLine="709"/>
        <w:jc w:val="both"/>
        <w:rPr>
          <w:sz w:val="28"/>
          <w:szCs w:val="28"/>
        </w:rPr>
      </w:pPr>
      <w:r w:rsidRPr="00C7604B">
        <w:rPr>
          <w:sz w:val="28"/>
          <w:szCs w:val="28"/>
        </w:rPr>
        <w:t xml:space="preserve">5.1. Стороны установили, что в случае нецелевого использования Получателем субсидий, указанного в </w:t>
      </w:r>
      <w:hyperlink r:id="rId12" w:anchor="Par307#Par307" w:history="1">
        <w:r w:rsidRPr="00C7604B">
          <w:rPr>
            <w:rStyle w:val="a5"/>
            <w:color w:val="auto"/>
            <w:sz w:val="28"/>
            <w:szCs w:val="28"/>
            <w:u w:val="none"/>
          </w:rPr>
          <w:t>пункте 1.1</w:t>
        </w:r>
      </w:hyperlink>
      <w:r w:rsidRPr="00C7604B">
        <w:rPr>
          <w:sz w:val="28"/>
          <w:szCs w:val="28"/>
        </w:rPr>
        <w:t xml:space="preserve"> настоящего Соглашения, Получатель субсидий несет ответственность, предусмотренную Бюджетным </w:t>
      </w:r>
      <w:hyperlink r:id="rId13" w:history="1">
        <w:r w:rsidRPr="00C7604B">
          <w:rPr>
            <w:rStyle w:val="a5"/>
            <w:color w:val="auto"/>
            <w:sz w:val="28"/>
            <w:szCs w:val="28"/>
            <w:u w:val="none"/>
          </w:rPr>
          <w:t>кодексом</w:t>
        </w:r>
      </w:hyperlink>
      <w:r w:rsidRPr="00C7604B">
        <w:rPr>
          <w:sz w:val="28"/>
          <w:szCs w:val="28"/>
        </w:rPr>
        <w:t xml:space="preserve"> Российской Федерации за нецелевое использование средств.</w:t>
      </w:r>
    </w:p>
    <w:p w:rsidR="00495480" w:rsidRPr="00C7604B" w:rsidRDefault="00495480" w:rsidP="00676BFA">
      <w:pPr>
        <w:widowControl w:val="0"/>
        <w:ind w:firstLine="709"/>
        <w:jc w:val="both"/>
        <w:rPr>
          <w:sz w:val="28"/>
          <w:szCs w:val="28"/>
        </w:rPr>
      </w:pPr>
      <w:r w:rsidRPr="00C7604B">
        <w:rPr>
          <w:sz w:val="28"/>
          <w:szCs w:val="28"/>
        </w:rPr>
        <w:t xml:space="preserve">5.2. </w:t>
      </w:r>
      <w:proofErr w:type="gramStart"/>
      <w:r w:rsidRPr="00C7604B">
        <w:rPr>
          <w:sz w:val="28"/>
          <w:szCs w:val="28"/>
        </w:rPr>
        <w:t xml:space="preserve">Условия предоставления субсидий, не урегулированные нормативными правовыми актами </w:t>
      </w:r>
      <w:proofErr w:type="spellStart"/>
      <w:r w:rsidR="00BF5F10" w:rsidRPr="00C7604B">
        <w:rPr>
          <w:sz w:val="28"/>
          <w:szCs w:val="28"/>
        </w:rPr>
        <w:t>Балтасинского</w:t>
      </w:r>
      <w:proofErr w:type="spellEnd"/>
      <w:r w:rsidR="00BF5F10" w:rsidRPr="00C7604B">
        <w:rPr>
          <w:sz w:val="28"/>
          <w:szCs w:val="28"/>
        </w:rPr>
        <w:t xml:space="preserve"> районного исполнительного комитета Республики Татарстан</w:t>
      </w:r>
      <w:r w:rsidR="00C30EC0" w:rsidRPr="00C7604B">
        <w:rPr>
          <w:sz w:val="28"/>
          <w:szCs w:val="28"/>
        </w:rPr>
        <w:t xml:space="preserve"> </w:t>
      </w:r>
      <w:r w:rsidRPr="00C7604B">
        <w:rPr>
          <w:sz w:val="28"/>
          <w:szCs w:val="28"/>
        </w:rPr>
        <w:t xml:space="preserve"> регулируются</w:t>
      </w:r>
      <w:proofErr w:type="gramEnd"/>
      <w:r w:rsidRPr="00C7604B">
        <w:rPr>
          <w:sz w:val="28"/>
          <w:szCs w:val="28"/>
        </w:rPr>
        <w:t xml:space="preserve"> действующим законодательством Российской Федерации.</w:t>
      </w:r>
    </w:p>
    <w:p w:rsidR="00495480" w:rsidRPr="00C7604B" w:rsidRDefault="00495480" w:rsidP="00676BFA">
      <w:pPr>
        <w:widowControl w:val="0"/>
        <w:ind w:firstLine="709"/>
        <w:rPr>
          <w:sz w:val="28"/>
          <w:szCs w:val="28"/>
        </w:rPr>
      </w:pPr>
    </w:p>
    <w:p w:rsidR="00495480" w:rsidRPr="00C7604B" w:rsidRDefault="00495480" w:rsidP="005D2723">
      <w:pPr>
        <w:widowControl w:val="0"/>
        <w:ind w:firstLine="709"/>
        <w:jc w:val="center"/>
        <w:outlineLvl w:val="1"/>
        <w:rPr>
          <w:sz w:val="28"/>
          <w:szCs w:val="28"/>
        </w:rPr>
      </w:pPr>
      <w:bookmarkStart w:id="6" w:name="Par339"/>
      <w:bookmarkEnd w:id="6"/>
      <w:r w:rsidRPr="00C7604B">
        <w:rPr>
          <w:sz w:val="28"/>
          <w:szCs w:val="28"/>
        </w:rPr>
        <w:t>6. Порядок рассмотрения споров</w:t>
      </w:r>
    </w:p>
    <w:p w:rsidR="00495480" w:rsidRPr="00C7604B" w:rsidRDefault="00495480" w:rsidP="00676BFA">
      <w:pPr>
        <w:widowControl w:val="0"/>
        <w:ind w:firstLine="709"/>
        <w:jc w:val="both"/>
        <w:rPr>
          <w:sz w:val="28"/>
          <w:szCs w:val="28"/>
        </w:rPr>
      </w:pPr>
      <w:r w:rsidRPr="00C7604B">
        <w:rPr>
          <w:sz w:val="28"/>
          <w:szCs w:val="28"/>
        </w:rPr>
        <w:t xml:space="preserve">6.1. Соглашение может быть расторгнуто по соглашению Сторон, а также в соответствии с </w:t>
      </w:r>
      <w:hyperlink r:id="rId14" w:anchor="Par323#Par323" w:history="1">
        <w:r w:rsidRPr="00C7604B">
          <w:rPr>
            <w:rStyle w:val="a5"/>
            <w:color w:val="auto"/>
            <w:sz w:val="28"/>
            <w:szCs w:val="28"/>
            <w:u w:val="none"/>
          </w:rPr>
          <w:t>пунктом 3.1.2</w:t>
        </w:r>
      </w:hyperlink>
      <w:r w:rsidRPr="00C7604B">
        <w:rPr>
          <w:sz w:val="28"/>
          <w:szCs w:val="28"/>
        </w:rPr>
        <w:t xml:space="preserve"> настоящего Соглашения.</w:t>
      </w:r>
    </w:p>
    <w:p w:rsidR="00495480" w:rsidRPr="00C7604B" w:rsidRDefault="00495480" w:rsidP="00676BFA">
      <w:pPr>
        <w:widowControl w:val="0"/>
        <w:ind w:firstLine="709"/>
        <w:jc w:val="both"/>
        <w:rPr>
          <w:sz w:val="28"/>
          <w:szCs w:val="28"/>
        </w:rPr>
      </w:pPr>
      <w:r w:rsidRPr="00C7604B">
        <w:rPr>
          <w:sz w:val="28"/>
          <w:szCs w:val="28"/>
        </w:rPr>
        <w:t>6.2. Все разногласия и споры по настоящему Соглашению решаются Сторонами путем переговоров.</w:t>
      </w:r>
    </w:p>
    <w:p w:rsidR="00495480" w:rsidRPr="00C7604B" w:rsidRDefault="00495480" w:rsidP="00676BFA">
      <w:pPr>
        <w:widowControl w:val="0"/>
        <w:ind w:firstLine="709"/>
        <w:jc w:val="both"/>
        <w:rPr>
          <w:sz w:val="28"/>
          <w:szCs w:val="28"/>
        </w:rPr>
      </w:pPr>
      <w:r w:rsidRPr="00C7604B">
        <w:rPr>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суде.</w:t>
      </w:r>
    </w:p>
    <w:p w:rsidR="00495480" w:rsidRPr="00C7604B" w:rsidRDefault="00495480" w:rsidP="00676BFA">
      <w:pPr>
        <w:widowControl w:val="0"/>
        <w:ind w:firstLine="709"/>
        <w:rPr>
          <w:sz w:val="28"/>
          <w:szCs w:val="28"/>
        </w:rPr>
      </w:pPr>
      <w:bookmarkStart w:id="7" w:name="Par345"/>
      <w:bookmarkEnd w:id="7"/>
    </w:p>
    <w:p w:rsidR="00495480" w:rsidRPr="00C7604B" w:rsidRDefault="00495480" w:rsidP="005D2723">
      <w:pPr>
        <w:widowControl w:val="0"/>
        <w:ind w:firstLine="709"/>
        <w:jc w:val="center"/>
        <w:outlineLvl w:val="1"/>
        <w:rPr>
          <w:sz w:val="28"/>
          <w:szCs w:val="28"/>
        </w:rPr>
      </w:pPr>
      <w:bookmarkStart w:id="8" w:name="Par351"/>
      <w:bookmarkEnd w:id="8"/>
      <w:r w:rsidRPr="00C7604B">
        <w:rPr>
          <w:sz w:val="28"/>
          <w:szCs w:val="28"/>
        </w:rPr>
        <w:t>7. Прочие условия</w:t>
      </w:r>
    </w:p>
    <w:p w:rsidR="00495480" w:rsidRPr="00C7604B" w:rsidRDefault="004D523C" w:rsidP="00676BFA">
      <w:pPr>
        <w:widowControl w:val="0"/>
        <w:ind w:firstLine="709"/>
        <w:jc w:val="both"/>
        <w:rPr>
          <w:sz w:val="28"/>
          <w:szCs w:val="28"/>
        </w:rPr>
      </w:pPr>
      <w:r w:rsidRPr="00C7604B">
        <w:rPr>
          <w:sz w:val="28"/>
          <w:szCs w:val="28"/>
        </w:rPr>
        <w:t>7</w:t>
      </w:r>
      <w:r w:rsidR="00495480" w:rsidRPr="00C7604B">
        <w:rPr>
          <w:sz w:val="28"/>
          <w:szCs w:val="28"/>
        </w:rPr>
        <w:t>.1. Все изменения и дополнения к настоящему Соглашению считаются действительными, если они оформлены в письменном виде, подписаны уполномоченными на то лицами и заверены печатями обеих сторон.</w:t>
      </w:r>
    </w:p>
    <w:p w:rsidR="00495480" w:rsidRPr="00C7604B" w:rsidRDefault="004D523C" w:rsidP="00676BFA">
      <w:pPr>
        <w:widowControl w:val="0"/>
        <w:ind w:firstLine="709"/>
        <w:jc w:val="both"/>
        <w:rPr>
          <w:sz w:val="28"/>
          <w:szCs w:val="28"/>
        </w:rPr>
      </w:pPr>
      <w:r w:rsidRPr="00C7604B">
        <w:rPr>
          <w:sz w:val="28"/>
          <w:szCs w:val="28"/>
        </w:rPr>
        <w:t>7</w:t>
      </w:r>
      <w:r w:rsidR="00495480" w:rsidRPr="00C7604B">
        <w:rPr>
          <w:sz w:val="28"/>
          <w:szCs w:val="28"/>
        </w:rPr>
        <w:t>.2.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(пяти) дней информировать об этом другую сторону.</w:t>
      </w:r>
    </w:p>
    <w:p w:rsidR="00495480" w:rsidRPr="00C7604B" w:rsidRDefault="004D523C" w:rsidP="00676BFA">
      <w:pPr>
        <w:widowControl w:val="0"/>
        <w:ind w:firstLine="709"/>
        <w:jc w:val="both"/>
        <w:rPr>
          <w:sz w:val="28"/>
          <w:szCs w:val="28"/>
        </w:rPr>
      </w:pPr>
      <w:r w:rsidRPr="00C7604B">
        <w:rPr>
          <w:sz w:val="28"/>
          <w:szCs w:val="28"/>
        </w:rPr>
        <w:t>7</w:t>
      </w:r>
      <w:r w:rsidR="00495480" w:rsidRPr="00C7604B">
        <w:rPr>
          <w:sz w:val="28"/>
          <w:szCs w:val="28"/>
        </w:rPr>
        <w:t>.3. Настоящее Соглашение составлено в двух экземплярах, имеющих равную юридическую силу, по одному для каждой из Сторон.</w:t>
      </w:r>
    </w:p>
    <w:p w:rsidR="00495480" w:rsidRPr="00C7604B" w:rsidRDefault="00495480" w:rsidP="00676BFA">
      <w:pPr>
        <w:widowControl w:val="0"/>
        <w:ind w:firstLine="709"/>
        <w:rPr>
          <w:sz w:val="28"/>
          <w:szCs w:val="28"/>
        </w:rPr>
      </w:pPr>
    </w:p>
    <w:p w:rsidR="001F3649" w:rsidRDefault="001F3649" w:rsidP="00676BFA">
      <w:pPr>
        <w:widowControl w:val="0"/>
        <w:ind w:firstLine="709"/>
        <w:jc w:val="center"/>
        <w:outlineLvl w:val="1"/>
        <w:rPr>
          <w:sz w:val="28"/>
          <w:szCs w:val="28"/>
        </w:rPr>
      </w:pPr>
      <w:bookmarkStart w:id="9" w:name="Par357"/>
      <w:bookmarkEnd w:id="9"/>
    </w:p>
    <w:p w:rsidR="00495480" w:rsidRDefault="00495480" w:rsidP="00676BFA">
      <w:pPr>
        <w:widowControl w:val="0"/>
        <w:ind w:firstLine="709"/>
        <w:jc w:val="center"/>
        <w:outlineLvl w:val="1"/>
        <w:rPr>
          <w:sz w:val="28"/>
          <w:szCs w:val="28"/>
        </w:rPr>
      </w:pPr>
      <w:r w:rsidRPr="00C7604B">
        <w:rPr>
          <w:sz w:val="28"/>
          <w:szCs w:val="28"/>
        </w:rPr>
        <w:t>8. Юридические адреса и банковские реквизиты</w:t>
      </w: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bookmarkStart w:id="10" w:name="_GoBack"/>
      <w:bookmarkEnd w:id="10"/>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p w:rsidR="001F3649" w:rsidRDefault="001F3649" w:rsidP="00676BFA">
      <w:pPr>
        <w:widowControl w:val="0"/>
        <w:ind w:firstLine="709"/>
        <w:jc w:val="center"/>
        <w:outlineLvl w:val="1"/>
        <w:rPr>
          <w:sz w:val="28"/>
          <w:szCs w:val="28"/>
        </w:rPr>
      </w:pPr>
    </w:p>
    <w:sectPr w:rsidR="001F3649" w:rsidSect="009625F1">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12" w:rsidRDefault="001E7712" w:rsidP="00601515">
      <w:r>
        <w:separator/>
      </w:r>
    </w:p>
  </w:endnote>
  <w:endnote w:type="continuationSeparator" w:id="0">
    <w:p w:rsidR="001E7712" w:rsidRDefault="001E7712" w:rsidP="0060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Nimbus">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12" w:rsidRDefault="001E7712" w:rsidP="00601515">
      <w:r>
        <w:separator/>
      </w:r>
    </w:p>
  </w:footnote>
  <w:footnote w:type="continuationSeparator" w:id="0">
    <w:p w:rsidR="001E7712" w:rsidRDefault="001E7712" w:rsidP="00601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63652B"/>
    <w:multiLevelType w:val="hybridMultilevel"/>
    <w:tmpl w:val="10CCDD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6D"/>
    <w:rsid w:val="000167F2"/>
    <w:rsid w:val="000226EF"/>
    <w:rsid w:val="00025C83"/>
    <w:rsid w:val="00036F59"/>
    <w:rsid w:val="00073DEB"/>
    <w:rsid w:val="00080FC0"/>
    <w:rsid w:val="00081FAB"/>
    <w:rsid w:val="00083A18"/>
    <w:rsid w:val="0008404C"/>
    <w:rsid w:val="000908C3"/>
    <w:rsid w:val="00094A39"/>
    <w:rsid w:val="00096FAF"/>
    <w:rsid w:val="000A483C"/>
    <w:rsid w:val="000A72C2"/>
    <w:rsid w:val="000C79A5"/>
    <w:rsid w:val="000F7D77"/>
    <w:rsid w:val="001035D0"/>
    <w:rsid w:val="001069E1"/>
    <w:rsid w:val="00120740"/>
    <w:rsid w:val="00133388"/>
    <w:rsid w:val="0014163F"/>
    <w:rsid w:val="00155D19"/>
    <w:rsid w:val="00170373"/>
    <w:rsid w:val="00176C3F"/>
    <w:rsid w:val="00184468"/>
    <w:rsid w:val="0018647F"/>
    <w:rsid w:val="00192026"/>
    <w:rsid w:val="001A56CA"/>
    <w:rsid w:val="001C0A3E"/>
    <w:rsid w:val="001D1F8B"/>
    <w:rsid w:val="001E1C8E"/>
    <w:rsid w:val="001E7712"/>
    <w:rsid w:val="001F3649"/>
    <w:rsid w:val="001F6DB6"/>
    <w:rsid w:val="0020460C"/>
    <w:rsid w:val="00250AD8"/>
    <w:rsid w:val="00260E57"/>
    <w:rsid w:val="00267510"/>
    <w:rsid w:val="00281D58"/>
    <w:rsid w:val="0029196E"/>
    <w:rsid w:val="002A5D06"/>
    <w:rsid w:val="002B1E30"/>
    <w:rsid w:val="002B716B"/>
    <w:rsid w:val="002C5186"/>
    <w:rsid w:val="002C5F97"/>
    <w:rsid w:val="002D283C"/>
    <w:rsid w:val="002E2B96"/>
    <w:rsid w:val="002F2C3F"/>
    <w:rsid w:val="002F4527"/>
    <w:rsid w:val="00331EB5"/>
    <w:rsid w:val="0034130E"/>
    <w:rsid w:val="00342210"/>
    <w:rsid w:val="00342EAF"/>
    <w:rsid w:val="00345CB6"/>
    <w:rsid w:val="0036025D"/>
    <w:rsid w:val="0036154F"/>
    <w:rsid w:val="00363634"/>
    <w:rsid w:val="00364865"/>
    <w:rsid w:val="00371EA7"/>
    <w:rsid w:val="00386049"/>
    <w:rsid w:val="00387471"/>
    <w:rsid w:val="003A007F"/>
    <w:rsid w:val="003A6A1F"/>
    <w:rsid w:val="003B0A93"/>
    <w:rsid w:val="003B3D63"/>
    <w:rsid w:val="003D29D8"/>
    <w:rsid w:val="003D4057"/>
    <w:rsid w:val="0041210D"/>
    <w:rsid w:val="004142DC"/>
    <w:rsid w:val="00417E6D"/>
    <w:rsid w:val="0043414A"/>
    <w:rsid w:val="00463ECE"/>
    <w:rsid w:val="00464A77"/>
    <w:rsid w:val="00482660"/>
    <w:rsid w:val="0049246F"/>
    <w:rsid w:val="00495480"/>
    <w:rsid w:val="004B17D5"/>
    <w:rsid w:val="004B44DE"/>
    <w:rsid w:val="004B63A0"/>
    <w:rsid w:val="004D523C"/>
    <w:rsid w:val="004E1C77"/>
    <w:rsid w:val="004F2740"/>
    <w:rsid w:val="004F31BA"/>
    <w:rsid w:val="00500C3A"/>
    <w:rsid w:val="00516129"/>
    <w:rsid w:val="005227A4"/>
    <w:rsid w:val="00556B5D"/>
    <w:rsid w:val="00567268"/>
    <w:rsid w:val="0058770D"/>
    <w:rsid w:val="00593434"/>
    <w:rsid w:val="005A3DA5"/>
    <w:rsid w:val="005C3370"/>
    <w:rsid w:val="005D081A"/>
    <w:rsid w:val="005D2723"/>
    <w:rsid w:val="005D3B16"/>
    <w:rsid w:val="005D6D21"/>
    <w:rsid w:val="005F312F"/>
    <w:rsid w:val="005F4803"/>
    <w:rsid w:val="00601515"/>
    <w:rsid w:val="006022B1"/>
    <w:rsid w:val="00615A86"/>
    <w:rsid w:val="006267B3"/>
    <w:rsid w:val="006445E0"/>
    <w:rsid w:val="00655C9D"/>
    <w:rsid w:val="006561EC"/>
    <w:rsid w:val="0067291E"/>
    <w:rsid w:val="00676BFA"/>
    <w:rsid w:val="00690987"/>
    <w:rsid w:val="006938B3"/>
    <w:rsid w:val="00695D75"/>
    <w:rsid w:val="006B48B5"/>
    <w:rsid w:val="006B4D92"/>
    <w:rsid w:val="006C09D8"/>
    <w:rsid w:val="006C0C45"/>
    <w:rsid w:val="006C3F30"/>
    <w:rsid w:val="006D7163"/>
    <w:rsid w:val="006E66F9"/>
    <w:rsid w:val="006E7B0E"/>
    <w:rsid w:val="006F2538"/>
    <w:rsid w:val="006F7648"/>
    <w:rsid w:val="00700083"/>
    <w:rsid w:val="00711B33"/>
    <w:rsid w:val="007173DD"/>
    <w:rsid w:val="007208F0"/>
    <w:rsid w:val="00720F2D"/>
    <w:rsid w:val="00722E1B"/>
    <w:rsid w:val="007963E6"/>
    <w:rsid w:val="007A0222"/>
    <w:rsid w:val="007C6CA7"/>
    <w:rsid w:val="007D2FF3"/>
    <w:rsid w:val="007D4677"/>
    <w:rsid w:val="007F3CAB"/>
    <w:rsid w:val="00805C09"/>
    <w:rsid w:val="00821EA7"/>
    <w:rsid w:val="00827177"/>
    <w:rsid w:val="008331EE"/>
    <w:rsid w:val="008361D3"/>
    <w:rsid w:val="008407F1"/>
    <w:rsid w:val="00840D8E"/>
    <w:rsid w:val="00844499"/>
    <w:rsid w:val="008713D1"/>
    <w:rsid w:val="00873862"/>
    <w:rsid w:val="00875E5D"/>
    <w:rsid w:val="00883A9B"/>
    <w:rsid w:val="0088797B"/>
    <w:rsid w:val="008C1393"/>
    <w:rsid w:val="008D4F83"/>
    <w:rsid w:val="008D7055"/>
    <w:rsid w:val="008F0940"/>
    <w:rsid w:val="008F6F4C"/>
    <w:rsid w:val="00924291"/>
    <w:rsid w:val="00927817"/>
    <w:rsid w:val="00935324"/>
    <w:rsid w:val="00937D3E"/>
    <w:rsid w:val="009501BA"/>
    <w:rsid w:val="00951760"/>
    <w:rsid w:val="00951B9C"/>
    <w:rsid w:val="00955DCE"/>
    <w:rsid w:val="0096254F"/>
    <w:rsid w:val="009625F1"/>
    <w:rsid w:val="0096763F"/>
    <w:rsid w:val="00982AB7"/>
    <w:rsid w:val="00996916"/>
    <w:rsid w:val="009B08D1"/>
    <w:rsid w:val="009D427E"/>
    <w:rsid w:val="009D5DEF"/>
    <w:rsid w:val="009D7529"/>
    <w:rsid w:val="00A0291A"/>
    <w:rsid w:val="00A061DD"/>
    <w:rsid w:val="00A1120D"/>
    <w:rsid w:val="00A16BB0"/>
    <w:rsid w:val="00A31E6E"/>
    <w:rsid w:val="00A42315"/>
    <w:rsid w:val="00A535B7"/>
    <w:rsid w:val="00A57131"/>
    <w:rsid w:val="00A5774C"/>
    <w:rsid w:val="00A6042B"/>
    <w:rsid w:val="00A70227"/>
    <w:rsid w:val="00A717F2"/>
    <w:rsid w:val="00A820A4"/>
    <w:rsid w:val="00A9228A"/>
    <w:rsid w:val="00AA3EE2"/>
    <w:rsid w:val="00AB2616"/>
    <w:rsid w:val="00AC08C4"/>
    <w:rsid w:val="00AD5AF0"/>
    <w:rsid w:val="00AD7EBF"/>
    <w:rsid w:val="00AF5281"/>
    <w:rsid w:val="00B04BF2"/>
    <w:rsid w:val="00B06F15"/>
    <w:rsid w:val="00B2679D"/>
    <w:rsid w:val="00B27A71"/>
    <w:rsid w:val="00B31D0F"/>
    <w:rsid w:val="00B35BD4"/>
    <w:rsid w:val="00B43ECE"/>
    <w:rsid w:val="00B56DB2"/>
    <w:rsid w:val="00B62054"/>
    <w:rsid w:val="00B666AF"/>
    <w:rsid w:val="00B817BB"/>
    <w:rsid w:val="00BC2B98"/>
    <w:rsid w:val="00BC41CE"/>
    <w:rsid w:val="00BC5E6D"/>
    <w:rsid w:val="00BD1553"/>
    <w:rsid w:val="00BD1BEB"/>
    <w:rsid w:val="00BD3BD5"/>
    <w:rsid w:val="00BF3D98"/>
    <w:rsid w:val="00BF5F10"/>
    <w:rsid w:val="00C027E8"/>
    <w:rsid w:val="00C17611"/>
    <w:rsid w:val="00C23082"/>
    <w:rsid w:val="00C230DC"/>
    <w:rsid w:val="00C24F26"/>
    <w:rsid w:val="00C30EC0"/>
    <w:rsid w:val="00C3617E"/>
    <w:rsid w:val="00C43EBA"/>
    <w:rsid w:val="00C45334"/>
    <w:rsid w:val="00C467F6"/>
    <w:rsid w:val="00C51BB8"/>
    <w:rsid w:val="00C708C0"/>
    <w:rsid w:val="00C73E22"/>
    <w:rsid w:val="00C75ADE"/>
    <w:rsid w:val="00C7604B"/>
    <w:rsid w:val="00CC4711"/>
    <w:rsid w:val="00CC5FC2"/>
    <w:rsid w:val="00CE6014"/>
    <w:rsid w:val="00CF451B"/>
    <w:rsid w:val="00D10DF8"/>
    <w:rsid w:val="00D169DB"/>
    <w:rsid w:val="00D37ABE"/>
    <w:rsid w:val="00D51168"/>
    <w:rsid w:val="00D53F6A"/>
    <w:rsid w:val="00DB79F2"/>
    <w:rsid w:val="00DD6131"/>
    <w:rsid w:val="00DE2BA7"/>
    <w:rsid w:val="00DE3F98"/>
    <w:rsid w:val="00DE557B"/>
    <w:rsid w:val="00DE6E47"/>
    <w:rsid w:val="00DF5256"/>
    <w:rsid w:val="00DF63FE"/>
    <w:rsid w:val="00E052F2"/>
    <w:rsid w:val="00E269B0"/>
    <w:rsid w:val="00E41A7D"/>
    <w:rsid w:val="00E4758F"/>
    <w:rsid w:val="00E62D40"/>
    <w:rsid w:val="00E74486"/>
    <w:rsid w:val="00E85557"/>
    <w:rsid w:val="00E86630"/>
    <w:rsid w:val="00EB1A72"/>
    <w:rsid w:val="00EE02A3"/>
    <w:rsid w:val="00EE621E"/>
    <w:rsid w:val="00EE6938"/>
    <w:rsid w:val="00EF7162"/>
    <w:rsid w:val="00F04D2A"/>
    <w:rsid w:val="00F13BA8"/>
    <w:rsid w:val="00F1448A"/>
    <w:rsid w:val="00F315F6"/>
    <w:rsid w:val="00F408ED"/>
    <w:rsid w:val="00F42D48"/>
    <w:rsid w:val="00F454CC"/>
    <w:rsid w:val="00F610DF"/>
    <w:rsid w:val="00F62568"/>
    <w:rsid w:val="00F6631A"/>
    <w:rsid w:val="00F7519E"/>
    <w:rsid w:val="00F81790"/>
    <w:rsid w:val="00FA5C49"/>
    <w:rsid w:val="00FB64C1"/>
    <w:rsid w:val="00FB72B0"/>
    <w:rsid w:val="00FC1A6F"/>
    <w:rsid w:val="00FD3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6D"/>
  </w:style>
  <w:style w:type="paragraph" w:styleId="1">
    <w:name w:val="heading 1"/>
    <w:basedOn w:val="a"/>
    <w:next w:val="a"/>
    <w:qFormat/>
    <w:rsid w:val="00BC5E6D"/>
    <w:pPr>
      <w:keepNext/>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C5E6D"/>
    <w:pPr>
      <w:spacing w:before="120"/>
      <w:jc w:val="center"/>
    </w:pPr>
    <w:rPr>
      <w:b/>
      <w:sz w:val="40"/>
    </w:rPr>
  </w:style>
  <w:style w:type="table" w:styleId="a4">
    <w:name w:val="Table Grid"/>
    <w:basedOn w:val="a1"/>
    <w:rsid w:val="00BC5E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BC5E6D"/>
    <w:rPr>
      <w:color w:val="0000FF"/>
      <w:u w:val="single"/>
    </w:rPr>
  </w:style>
  <w:style w:type="character" w:customStyle="1" w:styleId="2">
    <w:name w:val="Основной текст 2 Знак"/>
    <w:basedOn w:val="a0"/>
    <w:link w:val="20"/>
    <w:locked/>
    <w:rsid w:val="00495480"/>
    <w:rPr>
      <w:sz w:val="28"/>
      <w:szCs w:val="24"/>
      <w:lang w:val="ru-RU" w:eastAsia="ru-RU" w:bidi="ar-SA"/>
    </w:rPr>
  </w:style>
  <w:style w:type="paragraph" w:styleId="20">
    <w:name w:val="Body Text 2"/>
    <w:basedOn w:val="a"/>
    <w:link w:val="2"/>
    <w:rsid w:val="00495480"/>
    <w:pPr>
      <w:autoSpaceDE w:val="0"/>
      <w:autoSpaceDN w:val="0"/>
      <w:adjustRightInd w:val="0"/>
      <w:ind w:firstLine="540"/>
      <w:jc w:val="both"/>
    </w:pPr>
    <w:rPr>
      <w:sz w:val="28"/>
      <w:szCs w:val="24"/>
    </w:rPr>
  </w:style>
  <w:style w:type="paragraph" w:styleId="a6">
    <w:name w:val="header"/>
    <w:basedOn w:val="a"/>
    <w:link w:val="a7"/>
    <w:rsid w:val="00601515"/>
    <w:pPr>
      <w:tabs>
        <w:tab w:val="center" w:pos="4677"/>
        <w:tab w:val="right" w:pos="9355"/>
      </w:tabs>
    </w:pPr>
  </w:style>
  <w:style w:type="character" w:customStyle="1" w:styleId="a7">
    <w:name w:val="Верхний колонтитул Знак"/>
    <w:basedOn w:val="a0"/>
    <w:link w:val="a6"/>
    <w:rsid w:val="00601515"/>
  </w:style>
  <w:style w:type="paragraph" w:styleId="a8">
    <w:name w:val="footer"/>
    <w:basedOn w:val="a"/>
    <w:link w:val="a9"/>
    <w:rsid w:val="00601515"/>
    <w:pPr>
      <w:tabs>
        <w:tab w:val="center" w:pos="4677"/>
        <w:tab w:val="right" w:pos="9355"/>
      </w:tabs>
    </w:pPr>
  </w:style>
  <w:style w:type="character" w:customStyle="1" w:styleId="a9">
    <w:name w:val="Нижний колонтитул Знак"/>
    <w:basedOn w:val="a0"/>
    <w:link w:val="a8"/>
    <w:rsid w:val="00601515"/>
  </w:style>
  <w:style w:type="paragraph" w:styleId="aa">
    <w:name w:val="Balloon Text"/>
    <w:basedOn w:val="a"/>
    <w:link w:val="ab"/>
    <w:rsid w:val="00B06F15"/>
    <w:rPr>
      <w:rFonts w:ascii="Tahoma" w:hAnsi="Tahoma" w:cs="Tahoma"/>
      <w:sz w:val="16"/>
      <w:szCs w:val="16"/>
    </w:rPr>
  </w:style>
  <w:style w:type="character" w:customStyle="1" w:styleId="ab">
    <w:name w:val="Текст выноски Знак"/>
    <w:basedOn w:val="a0"/>
    <w:link w:val="aa"/>
    <w:rsid w:val="00B06F15"/>
    <w:rPr>
      <w:rFonts w:ascii="Tahoma" w:hAnsi="Tahoma" w:cs="Tahoma"/>
      <w:sz w:val="16"/>
      <w:szCs w:val="16"/>
    </w:rPr>
  </w:style>
  <w:style w:type="paragraph" w:styleId="ac">
    <w:name w:val="No Spacing"/>
    <w:uiPriority w:val="1"/>
    <w:qFormat/>
    <w:rsid w:val="000167F2"/>
  </w:style>
  <w:style w:type="paragraph" w:customStyle="1" w:styleId="formattext">
    <w:name w:val="formattext"/>
    <w:basedOn w:val="a"/>
    <w:rsid w:val="002F2C3F"/>
    <w:pPr>
      <w:spacing w:before="100" w:beforeAutospacing="1" w:after="100" w:afterAutospacing="1"/>
    </w:pPr>
    <w:rPr>
      <w:sz w:val="24"/>
      <w:szCs w:val="24"/>
    </w:rPr>
  </w:style>
  <w:style w:type="character" w:customStyle="1" w:styleId="match">
    <w:name w:val="match"/>
    <w:basedOn w:val="a0"/>
    <w:rsid w:val="002F2C3F"/>
  </w:style>
  <w:style w:type="paragraph" w:customStyle="1" w:styleId="FORMATTEXT0">
    <w:name w:val=".FORMATTEXT"/>
    <w:uiPriority w:val="99"/>
    <w:rsid w:val="002F2C3F"/>
    <w:pPr>
      <w:widowControl w:val="0"/>
      <w:autoSpaceDE w:val="0"/>
      <w:autoSpaceDN w:val="0"/>
      <w:adjustRightInd w:val="0"/>
    </w:pPr>
    <w:rPr>
      <w:rFonts w:ascii="Arial" w:eastAsiaTheme="minorEastAsia" w:hAnsi="Arial" w:cs="Arial"/>
    </w:rPr>
  </w:style>
  <w:style w:type="paragraph" w:styleId="ad">
    <w:name w:val="List Paragraph"/>
    <w:basedOn w:val="a"/>
    <w:uiPriority w:val="34"/>
    <w:qFormat/>
    <w:rsid w:val="008713D1"/>
    <w:pPr>
      <w:ind w:left="720"/>
      <w:contextualSpacing/>
    </w:pPr>
  </w:style>
  <w:style w:type="paragraph" w:customStyle="1" w:styleId="ConsPlusNormal">
    <w:name w:val="ConsPlusNormal"/>
    <w:rsid w:val="002C5186"/>
    <w:pPr>
      <w:widowControl w:val="0"/>
      <w:autoSpaceDE w:val="0"/>
      <w:autoSpaceDN w:val="0"/>
      <w:adjustRightIn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6D"/>
  </w:style>
  <w:style w:type="paragraph" w:styleId="1">
    <w:name w:val="heading 1"/>
    <w:basedOn w:val="a"/>
    <w:next w:val="a"/>
    <w:qFormat/>
    <w:rsid w:val="00BC5E6D"/>
    <w:pPr>
      <w:keepNext/>
      <w:jc w:val="center"/>
      <w:outlineLvl w:val="0"/>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C5E6D"/>
    <w:pPr>
      <w:spacing w:before="120"/>
      <w:jc w:val="center"/>
    </w:pPr>
    <w:rPr>
      <w:b/>
      <w:sz w:val="40"/>
    </w:rPr>
  </w:style>
  <w:style w:type="table" w:styleId="a4">
    <w:name w:val="Table Grid"/>
    <w:basedOn w:val="a1"/>
    <w:rsid w:val="00BC5E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rsid w:val="00BC5E6D"/>
    <w:rPr>
      <w:color w:val="0000FF"/>
      <w:u w:val="single"/>
    </w:rPr>
  </w:style>
  <w:style w:type="character" w:customStyle="1" w:styleId="2">
    <w:name w:val="Основной текст 2 Знак"/>
    <w:basedOn w:val="a0"/>
    <w:link w:val="20"/>
    <w:locked/>
    <w:rsid w:val="00495480"/>
    <w:rPr>
      <w:sz w:val="28"/>
      <w:szCs w:val="24"/>
      <w:lang w:val="ru-RU" w:eastAsia="ru-RU" w:bidi="ar-SA"/>
    </w:rPr>
  </w:style>
  <w:style w:type="paragraph" w:styleId="20">
    <w:name w:val="Body Text 2"/>
    <w:basedOn w:val="a"/>
    <w:link w:val="2"/>
    <w:rsid w:val="00495480"/>
    <w:pPr>
      <w:autoSpaceDE w:val="0"/>
      <w:autoSpaceDN w:val="0"/>
      <w:adjustRightInd w:val="0"/>
      <w:ind w:firstLine="540"/>
      <w:jc w:val="both"/>
    </w:pPr>
    <w:rPr>
      <w:sz w:val="28"/>
      <w:szCs w:val="24"/>
    </w:rPr>
  </w:style>
  <w:style w:type="paragraph" w:styleId="a6">
    <w:name w:val="header"/>
    <w:basedOn w:val="a"/>
    <w:link w:val="a7"/>
    <w:rsid w:val="00601515"/>
    <w:pPr>
      <w:tabs>
        <w:tab w:val="center" w:pos="4677"/>
        <w:tab w:val="right" w:pos="9355"/>
      </w:tabs>
    </w:pPr>
  </w:style>
  <w:style w:type="character" w:customStyle="1" w:styleId="a7">
    <w:name w:val="Верхний колонтитул Знак"/>
    <w:basedOn w:val="a0"/>
    <w:link w:val="a6"/>
    <w:rsid w:val="00601515"/>
  </w:style>
  <w:style w:type="paragraph" w:styleId="a8">
    <w:name w:val="footer"/>
    <w:basedOn w:val="a"/>
    <w:link w:val="a9"/>
    <w:rsid w:val="00601515"/>
    <w:pPr>
      <w:tabs>
        <w:tab w:val="center" w:pos="4677"/>
        <w:tab w:val="right" w:pos="9355"/>
      </w:tabs>
    </w:pPr>
  </w:style>
  <w:style w:type="character" w:customStyle="1" w:styleId="a9">
    <w:name w:val="Нижний колонтитул Знак"/>
    <w:basedOn w:val="a0"/>
    <w:link w:val="a8"/>
    <w:rsid w:val="00601515"/>
  </w:style>
  <w:style w:type="paragraph" w:styleId="aa">
    <w:name w:val="Balloon Text"/>
    <w:basedOn w:val="a"/>
    <w:link w:val="ab"/>
    <w:rsid w:val="00B06F15"/>
    <w:rPr>
      <w:rFonts w:ascii="Tahoma" w:hAnsi="Tahoma" w:cs="Tahoma"/>
      <w:sz w:val="16"/>
      <w:szCs w:val="16"/>
    </w:rPr>
  </w:style>
  <w:style w:type="character" w:customStyle="1" w:styleId="ab">
    <w:name w:val="Текст выноски Знак"/>
    <w:basedOn w:val="a0"/>
    <w:link w:val="aa"/>
    <w:rsid w:val="00B06F15"/>
    <w:rPr>
      <w:rFonts w:ascii="Tahoma" w:hAnsi="Tahoma" w:cs="Tahoma"/>
      <w:sz w:val="16"/>
      <w:szCs w:val="16"/>
    </w:rPr>
  </w:style>
  <w:style w:type="paragraph" w:styleId="ac">
    <w:name w:val="No Spacing"/>
    <w:uiPriority w:val="1"/>
    <w:qFormat/>
    <w:rsid w:val="000167F2"/>
  </w:style>
  <w:style w:type="paragraph" w:customStyle="1" w:styleId="formattext">
    <w:name w:val="formattext"/>
    <w:basedOn w:val="a"/>
    <w:rsid w:val="002F2C3F"/>
    <w:pPr>
      <w:spacing w:before="100" w:beforeAutospacing="1" w:after="100" w:afterAutospacing="1"/>
    </w:pPr>
    <w:rPr>
      <w:sz w:val="24"/>
      <w:szCs w:val="24"/>
    </w:rPr>
  </w:style>
  <w:style w:type="character" w:customStyle="1" w:styleId="match">
    <w:name w:val="match"/>
    <w:basedOn w:val="a0"/>
    <w:rsid w:val="002F2C3F"/>
  </w:style>
  <w:style w:type="paragraph" w:customStyle="1" w:styleId="FORMATTEXT0">
    <w:name w:val=".FORMATTEXT"/>
    <w:uiPriority w:val="99"/>
    <w:rsid w:val="002F2C3F"/>
    <w:pPr>
      <w:widowControl w:val="0"/>
      <w:autoSpaceDE w:val="0"/>
      <w:autoSpaceDN w:val="0"/>
      <w:adjustRightInd w:val="0"/>
    </w:pPr>
    <w:rPr>
      <w:rFonts w:ascii="Arial" w:eastAsiaTheme="minorEastAsia" w:hAnsi="Arial" w:cs="Arial"/>
    </w:rPr>
  </w:style>
  <w:style w:type="paragraph" w:styleId="ad">
    <w:name w:val="List Paragraph"/>
    <w:basedOn w:val="a"/>
    <w:uiPriority w:val="34"/>
    <w:qFormat/>
    <w:rsid w:val="008713D1"/>
    <w:pPr>
      <w:ind w:left="720"/>
      <w:contextualSpacing/>
    </w:pPr>
  </w:style>
  <w:style w:type="paragraph" w:customStyle="1" w:styleId="ConsPlusNormal">
    <w:name w:val="ConsPlusNormal"/>
    <w:rsid w:val="002C5186"/>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8933">
      <w:bodyDiv w:val="1"/>
      <w:marLeft w:val="0"/>
      <w:marRight w:val="0"/>
      <w:marTop w:val="0"/>
      <w:marBottom w:val="0"/>
      <w:divBdr>
        <w:top w:val="none" w:sz="0" w:space="0" w:color="auto"/>
        <w:left w:val="none" w:sz="0" w:space="0" w:color="auto"/>
        <w:bottom w:val="none" w:sz="0" w:space="0" w:color="auto"/>
        <w:right w:val="none" w:sz="0" w:space="0" w:color="auto"/>
      </w:divBdr>
    </w:div>
    <w:div w:id="207828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9F1546C064C34A48F9FBD4A4E3F288C5330D5117467B99736776ACB28C2E7D3AD583114B0D029D0m0oB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1055;&#1086;&#1083;&#1100;&#1079;&#1086;&#1074;&#1072;&#1090;&#1077;&#1083;&#1100;%20&#1040;&#1062;&#1050;\&#1052;&#1086;&#1080;%20&#1076;&#1086;&#1082;&#1091;&#1084;&#1077;&#1085;&#1090;&#1099;\&#1041;&#1083;&#1072;&#1085;&#1082;%20&#1087;&#1086;&#1089;&#1090;%202015.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1055;&#1086;&#1083;&#1100;&#1079;&#1086;&#1074;&#1072;&#1090;&#1077;&#1083;&#1100;%20&#1040;&#1062;&#1050;\&#1052;&#1086;&#1080;%20&#1076;&#1086;&#1082;&#1091;&#1084;&#1077;&#1085;&#1090;&#1099;\&#1041;&#1083;&#1072;&#1085;&#1082;%20&#1087;&#1086;&#1089;&#1090;%202015.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Documents%20and%20Settings\&#1055;&#1086;&#1083;&#1100;&#1079;&#1086;&#1074;&#1072;&#1090;&#1077;&#1083;&#1100;%20&#1040;&#1062;&#1050;\&#1052;&#1086;&#1080;%20&#1076;&#1086;&#1082;&#1091;&#1084;&#1077;&#1085;&#1090;&#1099;\&#1041;&#1083;&#1072;&#1085;&#1082;%20&#1087;&#1086;&#1089;&#1090;%202015.doc" TargetMode="External"/><Relationship Id="rId4" Type="http://schemas.openxmlformats.org/officeDocument/2006/relationships/settings" Target="settings.xml"/><Relationship Id="rId9" Type="http://schemas.openxmlformats.org/officeDocument/2006/relationships/hyperlink" Target="file:///C:\Documents%20and%20Settings\&#1055;&#1086;&#1083;&#1100;&#1079;&#1086;&#1074;&#1072;&#1090;&#1077;&#1083;&#1100;%20&#1040;&#1062;&#1050;\&#1052;&#1086;&#1080;%20&#1076;&#1086;&#1082;&#1091;&#1084;&#1077;&#1085;&#1090;&#1099;\&#1041;&#1083;&#1072;&#1085;&#1082;%20&#1087;&#1086;&#1089;&#1090;%202015.doc" TargetMode="External"/><Relationship Id="rId14" Type="http://schemas.openxmlformats.org/officeDocument/2006/relationships/hyperlink" Target="file:///C:\Documents%20and%20Settings\&#1055;&#1086;&#1083;&#1100;&#1079;&#1086;&#1074;&#1072;&#1090;&#1077;&#1083;&#1100;%20&#1040;&#1062;&#1050;\&#1052;&#1086;&#1080;%20&#1076;&#1086;&#1082;&#1091;&#1084;&#1077;&#1085;&#1090;&#1099;\&#1041;&#1083;&#1072;&#1085;&#1082;%20&#1087;&#1086;&#1089;&#1090;%20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1705</Words>
  <Characters>14221</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15895</CharactersWithSpaces>
  <SharedDoc>false</SharedDoc>
  <HLinks>
    <vt:vector size="42" baseType="variant">
      <vt:variant>
        <vt:i4>7929939</vt:i4>
      </vt:variant>
      <vt:variant>
        <vt:i4>18</vt:i4>
      </vt:variant>
      <vt:variant>
        <vt:i4>0</vt:i4>
      </vt:variant>
      <vt:variant>
        <vt:i4>5</vt:i4>
      </vt:variant>
      <vt:variant>
        <vt:lpwstr>../../../../Пользователь АЦК/Мои документы/Бланк пост 2015.doc</vt:lpwstr>
      </vt:variant>
      <vt:variant>
        <vt:lpwstr>Par323#Par323</vt:lpwstr>
      </vt:variant>
      <vt:variant>
        <vt:i4>2424882</vt:i4>
      </vt:variant>
      <vt:variant>
        <vt:i4>15</vt:i4>
      </vt:variant>
      <vt:variant>
        <vt:i4>0</vt:i4>
      </vt:variant>
      <vt:variant>
        <vt:i4>5</vt:i4>
      </vt:variant>
      <vt:variant>
        <vt:lpwstr>consultantplus://offline/ref=C9F1546C064C34A48F9FBD4A4E3F288C5330D5117467B99736776ACB28C2E7D3AD583114B0D029D0m0oBG</vt:lpwstr>
      </vt:variant>
      <vt:variant>
        <vt:lpwstr/>
      </vt:variant>
      <vt:variant>
        <vt:i4>8323153</vt:i4>
      </vt:variant>
      <vt:variant>
        <vt:i4>12</vt:i4>
      </vt:variant>
      <vt:variant>
        <vt:i4>0</vt:i4>
      </vt:variant>
      <vt:variant>
        <vt:i4>5</vt:i4>
      </vt:variant>
      <vt:variant>
        <vt:lpwstr>../../../../Пользователь АЦК/Мои документы/Бланк пост 2015.doc</vt:lpwstr>
      </vt:variant>
      <vt:variant>
        <vt:lpwstr>Par307#Par307</vt:lpwstr>
      </vt:variant>
      <vt:variant>
        <vt:i4>8323153</vt:i4>
      </vt:variant>
      <vt:variant>
        <vt:i4>9</vt:i4>
      </vt:variant>
      <vt:variant>
        <vt:i4>0</vt:i4>
      </vt:variant>
      <vt:variant>
        <vt:i4>5</vt:i4>
      </vt:variant>
      <vt:variant>
        <vt:lpwstr>../../../../Пользователь АЦК/Мои документы/Бланк пост 2015.doc</vt:lpwstr>
      </vt:variant>
      <vt:variant>
        <vt:lpwstr>Par307#Par307</vt:lpwstr>
      </vt:variant>
      <vt:variant>
        <vt:i4>8323153</vt:i4>
      </vt:variant>
      <vt:variant>
        <vt:i4>6</vt:i4>
      </vt:variant>
      <vt:variant>
        <vt:i4>0</vt:i4>
      </vt:variant>
      <vt:variant>
        <vt:i4>5</vt:i4>
      </vt:variant>
      <vt:variant>
        <vt:lpwstr>../../../../Пользователь АЦК/Мои документы/Бланк пост 2015.doc</vt:lpwstr>
      </vt:variant>
      <vt:variant>
        <vt:lpwstr>Par307#Par307</vt:lpwstr>
      </vt:variant>
      <vt:variant>
        <vt:i4>8323153</vt:i4>
      </vt:variant>
      <vt:variant>
        <vt:i4>3</vt:i4>
      </vt:variant>
      <vt:variant>
        <vt:i4>0</vt:i4>
      </vt:variant>
      <vt:variant>
        <vt:i4>5</vt:i4>
      </vt:variant>
      <vt:variant>
        <vt:lpwstr>../../../../Пользователь АЦК/Мои документы/Бланк пост 2015.doc</vt:lpwstr>
      </vt:variant>
      <vt:variant>
        <vt:lpwstr>Par307#Par307</vt:lpwstr>
      </vt:variant>
      <vt:variant>
        <vt:i4>4784216</vt:i4>
      </vt:variant>
      <vt:variant>
        <vt:i4>0</vt:i4>
      </vt:variant>
      <vt:variant>
        <vt:i4>0</vt:i4>
      </vt:variant>
      <vt:variant>
        <vt:i4>5</vt:i4>
      </vt:variant>
      <vt:variant>
        <vt:lpwstr>consultantplus://offline/ref=608FE42D9933475396A2A09ACCF6FA446D41A79D3F4F970EE42DF6954BC1j0I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ws16</dc:creator>
  <cp:lastModifiedBy>YUROTDEL2</cp:lastModifiedBy>
  <cp:revision>8</cp:revision>
  <cp:lastPrinted>2019-09-09T08:41:00Z</cp:lastPrinted>
  <dcterms:created xsi:type="dcterms:W3CDTF">2019-09-09T11:19:00Z</dcterms:created>
  <dcterms:modified xsi:type="dcterms:W3CDTF">2019-10-03T12:55:00Z</dcterms:modified>
</cp:coreProperties>
</file>