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10" w:rsidRPr="002A540B" w:rsidRDefault="00F10810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A540B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10810" w:rsidRPr="002A540B" w:rsidRDefault="00F10810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A540B">
        <w:rPr>
          <w:rFonts w:ascii="Times New Roman" w:hAnsi="Times New Roman" w:cs="Times New Roman"/>
          <w:sz w:val="28"/>
          <w:szCs w:val="28"/>
          <w:lang w:val="tt-RU"/>
        </w:rPr>
        <w:t>ПОСТАНОВЛЕНИЕ</w:t>
      </w:r>
    </w:p>
    <w:p w:rsidR="00F10810" w:rsidRPr="002A540B" w:rsidRDefault="00F10810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A540B">
        <w:rPr>
          <w:rFonts w:ascii="Times New Roman" w:hAnsi="Times New Roman" w:cs="Times New Roman"/>
          <w:sz w:val="28"/>
          <w:szCs w:val="28"/>
          <w:lang w:val="tt-RU"/>
        </w:rPr>
        <w:t>“_____”_______________2018г.                                                                                                       №_______</w:t>
      </w:r>
    </w:p>
    <w:p w:rsidR="00E54488" w:rsidRPr="002A540B" w:rsidRDefault="00E54488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257A" w:rsidRPr="002A540B" w:rsidRDefault="009D257A" w:rsidP="002A54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r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Балтач муниципаль районы </w:t>
      </w:r>
      <w:r w:rsidR="00452D76" w:rsidRPr="002A540B">
        <w:rPr>
          <w:rFonts w:ascii="Times New Roman" w:hAnsi="Times New Roman" w:cs="Times New Roman"/>
          <w:sz w:val="28"/>
          <w:szCs w:val="28"/>
          <w:lang w:val="tt-RU"/>
        </w:rPr>
        <w:t>территориясендә</w:t>
      </w:r>
      <w:r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муници</w:t>
      </w:r>
      <w:r w:rsidR="00452D76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паль  торак фондын кулану һәм саклау, әлеге фондның  торак </w:t>
      </w:r>
      <w:r w:rsidR="00883AD5" w:rsidRPr="002A540B">
        <w:rPr>
          <w:rFonts w:ascii="Times New Roman" w:hAnsi="Times New Roman" w:cs="Times New Roman"/>
          <w:sz w:val="28"/>
          <w:szCs w:val="28"/>
          <w:lang w:val="tt-RU"/>
        </w:rPr>
        <w:t>биналарының билгеләнгән санитар һәм техник кагыйдәләргә һәм нормаларга, законнарның башка таләпләренә туры килүе буенча Муни</w:t>
      </w:r>
      <w:r w:rsidR="005A47E7" w:rsidRPr="002A540B">
        <w:rPr>
          <w:rFonts w:ascii="Times New Roman" w:hAnsi="Times New Roman" w:cs="Times New Roman"/>
          <w:sz w:val="28"/>
          <w:szCs w:val="28"/>
          <w:lang w:val="tt-RU"/>
        </w:rPr>
        <w:t>ципаль контрольны гамәлгә ашыру буенча админстратив регламенты раслау турында</w:t>
      </w:r>
    </w:p>
    <w:p w:rsidR="009D257A" w:rsidRPr="002A540B" w:rsidRDefault="009D257A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257A" w:rsidRPr="002A540B" w:rsidRDefault="009D257A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A540B">
        <w:rPr>
          <w:rFonts w:ascii="Times New Roman" w:hAnsi="Times New Roman" w:cs="Times New Roman"/>
          <w:sz w:val="28"/>
          <w:szCs w:val="28"/>
          <w:lang w:val="tt-RU"/>
        </w:rPr>
        <w:t>Россия Феде</w:t>
      </w:r>
      <w:r w:rsidR="00F86621" w:rsidRPr="002A540B">
        <w:rPr>
          <w:rFonts w:ascii="Times New Roman" w:hAnsi="Times New Roman" w:cs="Times New Roman"/>
          <w:sz w:val="28"/>
          <w:szCs w:val="28"/>
          <w:lang w:val="tt-RU"/>
        </w:rPr>
        <w:t>рациясе Торак кодексыны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F86621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20 статьясы нигезенд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2A540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F86621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Россия Федерациясендә җирле үзидарә оештыруның</w:t>
      </w:r>
      <w:r w:rsidR="00336221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гомуми принциплары турында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 xml:space="preserve"> 2003 елның 6 октябреннән 131-</w:t>
      </w:r>
      <w:r w:rsidR="00336221" w:rsidRPr="002A540B">
        <w:rPr>
          <w:rFonts w:ascii="Times New Roman" w:hAnsi="Times New Roman" w:cs="Times New Roman"/>
          <w:sz w:val="28"/>
          <w:szCs w:val="28"/>
          <w:lang w:val="tt-RU"/>
        </w:rPr>
        <w:t>ФЗ номерлы федераль</w:t>
      </w:r>
      <w:r w:rsidR="008F0D8B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закон</w:t>
      </w:r>
      <w:r w:rsidR="002A2FDA" w:rsidRPr="002A540B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8F0D8B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2A2FDA" w:rsidRPr="002A540B">
        <w:rPr>
          <w:rFonts w:ascii="Times New Roman" w:hAnsi="Times New Roman" w:cs="Times New Roman"/>
          <w:sz w:val="28"/>
          <w:szCs w:val="28"/>
          <w:lang w:val="tt-RU"/>
        </w:rPr>
        <w:t>“Д</w:t>
      </w:r>
      <w:r w:rsidR="004D56E4" w:rsidRPr="002A540B">
        <w:rPr>
          <w:rFonts w:ascii="Times New Roman" w:hAnsi="Times New Roman" w:cs="Times New Roman"/>
          <w:sz w:val="28"/>
          <w:szCs w:val="28"/>
          <w:lang w:val="tt-RU"/>
        </w:rPr>
        <w:t>әүләт контролен (күзәтчелеген) һәм муниципаль контрольне гамәлгә</w:t>
      </w:r>
      <w:r w:rsidR="00565639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ашыргында юридик затларның һәм шәхси эшмәкәрләрнең</w:t>
      </w:r>
      <w:r w:rsidR="00336221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20761" w:rsidRPr="002A540B">
        <w:rPr>
          <w:rFonts w:ascii="Times New Roman" w:hAnsi="Times New Roman" w:cs="Times New Roman"/>
          <w:sz w:val="28"/>
          <w:szCs w:val="28"/>
          <w:lang w:val="tt-RU"/>
        </w:rPr>
        <w:t>хокукларын яклау турында</w:t>
      </w:r>
      <w:r w:rsidR="002A2FDA" w:rsidRPr="002A540B">
        <w:rPr>
          <w:rFonts w:ascii="Times New Roman" w:hAnsi="Times New Roman" w:cs="Times New Roman"/>
          <w:sz w:val="28"/>
          <w:szCs w:val="28"/>
          <w:lang w:val="tt-RU"/>
        </w:rPr>
        <w:t>” 2008 елның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 xml:space="preserve"> 26 декабреннән 294-</w:t>
      </w:r>
      <w:r w:rsidR="002A2FDA" w:rsidRPr="002A540B">
        <w:rPr>
          <w:rFonts w:ascii="Times New Roman" w:hAnsi="Times New Roman" w:cs="Times New Roman"/>
          <w:sz w:val="28"/>
          <w:szCs w:val="28"/>
          <w:lang w:val="tt-RU"/>
        </w:rPr>
        <w:t>ФЗ номерлы Федераль  закон  белән</w:t>
      </w:r>
      <w:r w:rsidR="00027207" w:rsidRPr="002A540B">
        <w:rPr>
          <w:rFonts w:ascii="Times New Roman" w:hAnsi="Times New Roman" w:cs="Times New Roman"/>
          <w:sz w:val="28"/>
          <w:szCs w:val="28"/>
          <w:lang w:val="tt-RU"/>
        </w:rPr>
        <w:t>, “Гражданнарның торак хокукларын яклауны тәэмин итү турында”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 xml:space="preserve"> 2011 елның 10 октябреннән 72-</w:t>
      </w:r>
      <w:r w:rsidR="00027207" w:rsidRPr="002A540B">
        <w:rPr>
          <w:rFonts w:ascii="Times New Roman" w:hAnsi="Times New Roman" w:cs="Times New Roman"/>
          <w:sz w:val="28"/>
          <w:szCs w:val="28"/>
          <w:lang w:val="tt-RU"/>
        </w:rPr>
        <w:t>ТРЗ номерлы Татарстан Республикасы законы</w:t>
      </w:r>
      <w:r w:rsidR="00AB2B57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, Татарстан Республикасы Министрлар </w:t>
      </w:r>
      <w:r w:rsidR="002A540B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Кабинетының </w:t>
      </w:r>
      <w:r w:rsidR="00AB2B57" w:rsidRPr="002A540B">
        <w:rPr>
          <w:rFonts w:ascii="Times New Roman" w:hAnsi="Times New Roman" w:cs="Times New Roman"/>
          <w:sz w:val="28"/>
          <w:szCs w:val="28"/>
          <w:lang w:val="tt-RU"/>
        </w:rPr>
        <w:t>“Татарстан Республикасы муниципаль берәмлекләренең җирле үзидарә</w:t>
      </w:r>
      <w:r w:rsidR="00C75668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органнары тарафыннан муниципаль тикшерүдә тотуны гамәлгә</w:t>
      </w:r>
      <w:r w:rsidR="006B6A0B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ашыру буенча муниципаль функцияләр башкаруның административ регламентларын эшләү һәм раслау турында” 2013 ел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="006B6A0B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23 апрел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>еннән</w:t>
      </w:r>
      <w:r w:rsidR="006B6A0B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, 275 нче 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>номерлы</w:t>
      </w:r>
      <w:r w:rsidR="006B6A0B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карары, </w:t>
      </w:r>
      <w:r w:rsidR="008E1834" w:rsidRPr="002A540B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Балтач муниципаль районы Уставы</w:t>
      </w:r>
      <w:r w:rsidR="00744EC3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на </w:t>
      </w:r>
      <w:r w:rsidRPr="002A540B">
        <w:rPr>
          <w:rFonts w:ascii="Times New Roman" w:hAnsi="Times New Roman" w:cs="Times New Roman"/>
          <w:sz w:val="28"/>
          <w:szCs w:val="28"/>
          <w:lang w:val="tt-RU"/>
        </w:rPr>
        <w:t>нигезлэнеп,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4EC3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</w:t>
      </w:r>
      <w:r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Балтач районы башкарма комитеты </w:t>
      </w:r>
      <w:r w:rsidRPr="002A540B">
        <w:rPr>
          <w:rFonts w:ascii="Times New Roman" w:hAnsi="Times New Roman" w:cs="Times New Roman"/>
          <w:b/>
          <w:sz w:val="28"/>
          <w:szCs w:val="28"/>
          <w:lang w:val="tt-RU"/>
        </w:rPr>
        <w:t>карар бир</w:t>
      </w:r>
      <w:r w:rsidR="002A540B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Pr="002A540B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9D257A" w:rsidRPr="002A540B" w:rsidRDefault="009D257A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A540B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7449E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Балтач муниципаль районы территориясендә муниципаль торак фондыннан файдалану һәм </w:t>
      </w:r>
      <w:r w:rsidR="00C00EE0" w:rsidRPr="002A540B">
        <w:rPr>
          <w:rFonts w:ascii="Times New Roman" w:hAnsi="Times New Roman" w:cs="Times New Roman"/>
          <w:sz w:val="28"/>
          <w:szCs w:val="28"/>
          <w:lang w:val="tt-RU"/>
        </w:rPr>
        <w:t>аны саклау, әлеге фондның торак биналарының билгеләнгән санитар һәм техник кагыйдәләр һәм  нормаларга</w:t>
      </w:r>
      <w:r w:rsidR="00F60126" w:rsidRPr="002A540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00EE0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законнарның башка таләпләренә туры килүе</w:t>
      </w:r>
      <w:r w:rsidR="00F60126" w:rsidRPr="002A540B">
        <w:rPr>
          <w:rFonts w:ascii="Times New Roman" w:hAnsi="Times New Roman" w:cs="Times New Roman"/>
          <w:sz w:val="28"/>
          <w:szCs w:val="28"/>
          <w:lang w:val="tt-RU"/>
        </w:rPr>
        <w:t>, муниципаль контрольне гамәлгә ашыру буенча административ регламентны кушымта нигезенд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F60126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расларга.</w:t>
      </w:r>
    </w:p>
    <w:p w:rsidR="00C977A6" w:rsidRPr="002A540B" w:rsidRDefault="009D257A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A540B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977A6" w:rsidRPr="002A540B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Балтач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 xml:space="preserve"> районы</w:t>
      </w:r>
      <w:r w:rsidR="00C977A6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башкарма комитетының 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2A540B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Муниципаль </w:t>
      </w:r>
      <w:r w:rsidR="0025184A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торак фондыннан файдалануны һәм саклауны, әлеге фондның торак биналарының билгеләнгән санитария һәм </w:t>
      </w:r>
      <w:r w:rsidR="006B12A5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техник кагыйдәләргә һәм нормаларага, законнар җыелмасының башка таләпләренә туры килуен, муниципаль </w:t>
      </w:r>
      <w:r w:rsidR="00DB570C" w:rsidRPr="002A540B">
        <w:rPr>
          <w:rFonts w:ascii="Times New Roman" w:hAnsi="Times New Roman" w:cs="Times New Roman"/>
          <w:sz w:val="28"/>
          <w:szCs w:val="28"/>
          <w:lang w:val="tt-RU"/>
        </w:rPr>
        <w:t>торак фондыннан файдалануны һәм саклауны муниципаль тикшерүне гамәлгә ашыру турында</w:t>
      </w:r>
      <w:r w:rsidR="006737FC" w:rsidRPr="002A540B">
        <w:rPr>
          <w:rFonts w:ascii="Times New Roman" w:hAnsi="Times New Roman" w:cs="Times New Roman"/>
          <w:sz w:val="28"/>
          <w:szCs w:val="28"/>
          <w:lang w:val="tt-RU"/>
        </w:rPr>
        <w:t>” 2016 ел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="006737FC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11 июл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>еннән</w:t>
      </w:r>
      <w:r w:rsidR="006737FC" w:rsidRPr="002A540B">
        <w:rPr>
          <w:rFonts w:ascii="Times New Roman" w:hAnsi="Times New Roman" w:cs="Times New Roman"/>
          <w:sz w:val="28"/>
          <w:szCs w:val="28"/>
          <w:lang w:val="tt-RU"/>
        </w:rPr>
        <w:t>, 181 нче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="006737FC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карарын үз к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6737FC" w:rsidRPr="002A540B">
        <w:rPr>
          <w:rFonts w:ascii="Times New Roman" w:hAnsi="Times New Roman" w:cs="Times New Roman"/>
          <w:sz w:val="28"/>
          <w:szCs w:val="28"/>
          <w:lang w:val="tt-RU"/>
        </w:rPr>
        <w:t>чен югалткан дип санарга.</w:t>
      </w:r>
    </w:p>
    <w:p w:rsidR="009D257A" w:rsidRPr="002A540B" w:rsidRDefault="006737FC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A540B">
        <w:rPr>
          <w:rFonts w:ascii="Times New Roman" w:hAnsi="Times New Roman" w:cs="Times New Roman"/>
          <w:sz w:val="28"/>
          <w:szCs w:val="28"/>
          <w:lang w:val="tt-RU"/>
        </w:rPr>
        <w:t>3.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E3A74" w:rsidRPr="002A540B">
        <w:rPr>
          <w:rFonts w:ascii="Times New Roman" w:hAnsi="Times New Roman" w:cs="Times New Roman"/>
          <w:sz w:val="28"/>
          <w:szCs w:val="28"/>
          <w:lang w:val="tt-RU"/>
        </w:rPr>
        <w:t>Әлеге карарны Татарстан Республикасы хокукый мәгълүмат рәсми порталында һәм Балтач</w:t>
      </w:r>
      <w:r w:rsidR="009D257A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 районы</w:t>
      </w:r>
      <w:r w:rsidR="00EE3A74" w:rsidRPr="002A540B">
        <w:rPr>
          <w:rFonts w:ascii="Times New Roman" w:hAnsi="Times New Roman" w:cs="Times New Roman"/>
          <w:sz w:val="28"/>
          <w:szCs w:val="28"/>
          <w:lang w:val="tt-RU"/>
        </w:rPr>
        <w:t>ның рәсми</w:t>
      </w:r>
      <w:r w:rsidR="009D257A"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сайтын</w:t>
      </w:r>
      <w:r w:rsidR="00EE3A74" w:rsidRPr="002A540B"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9D257A" w:rsidRPr="002A540B">
        <w:rPr>
          <w:rFonts w:ascii="Times New Roman" w:hAnsi="Times New Roman" w:cs="Times New Roman"/>
          <w:sz w:val="28"/>
          <w:szCs w:val="28"/>
          <w:lang w:val="tt-RU"/>
        </w:rPr>
        <w:t>а урнаштырырга.</w:t>
      </w:r>
    </w:p>
    <w:p w:rsidR="009D257A" w:rsidRPr="002A540B" w:rsidRDefault="00426AC2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A540B">
        <w:rPr>
          <w:rFonts w:ascii="Times New Roman" w:hAnsi="Times New Roman" w:cs="Times New Roman"/>
          <w:sz w:val="28"/>
          <w:szCs w:val="28"/>
          <w:lang w:val="tt-RU"/>
        </w:rPr>
        <w:t>4.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A540B">
        <w:rPr>
          <w:rFonts w:ascii="Times New Roman" w:hAnsi="Times New Roman" w:cs="Times New Roman"/>
          <w:sz w:val="28"/>
          <w:szCs w:val="28"/>
          <w:lang w:val="tt-RU"/>
        </w:rPr>
        <w:t>Әлеге карарның үт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2A540B">
        <w:rPr>
          <w:rFonts w:ascii="Times New Roman" w:hAnsi="Times New Roman" w:cs="Times New Roman"/>
          <w:sz w:val="28"/>
          <w:szCs w:val="28"/>
          <w:lang w:val="tt-RU"/>
        </w:rPr>
        <w:t>лешен контрольдә тотуны Балтач район башкарма комитеты җитәкчесенең беренче урынбасарына йөкләргә</w:t>
      </w:r>
      <w:r w:rsidR="009D257A" w:rsidRPr="002A540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D257A" w:rsidRDefault="009D257A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A540B" w:rsidRDefault="002A540B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A540B" w:rsidRPr="002A540B" w:rsidRDefault="002A540B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257A" w:rsidRPr="002A540B" w:rsidRDefault="009D257A" w:rsidP="002A5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A540B">
        <w:rPr>
          <w:rFonts w:ascii="Times New Roman" w:hAnsi="Times New Roman" w:cs="Times New Roman"/>
          <w:sz w:val="28"/>
          <w:szCs w:val="28"/>
          <w:lang w:val="tt-RU"/>
        </w:rPr>
        <w:t>Жит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кче            </w:t>
      </w:r>
      <w:r w:rsidR="002A540B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2A540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Р.И.Шакиров   </w:t>
      </w:r>
    </w:p>
    <w:p w:rsidR="00B55D80" w:rsidRPr="002A540B" w:rsidRDefault="00B55D80" w:rsidP="002A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55D80" w:rsidRPr="002A540B" w:rsidSect="002A540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57A"/>
    <w:rsid w:val="00027207"/>
    <w:rsid w:val="00157ACC"/>
    <w:rsid w:val="0025184A"/>
    <w:rsid w:val="002A2FDA"/>
    <w:rsid w:val="002A540B"/>
    <w:rsid w:val="00327AA0"/>
    <w:rsid w:val="00336221"/>
    <w:rsid w:val="00420761"/>
    <w:rsid w:val="00426AC2"/>
    <w:rsid w:val="00427E3A"/>
    <w:rsid w:val="00452D76"/>
    <w:rsid w:val="004D56E4"/>
    <w:rsid w:val="00565639"/>
    <w:rsid w:val="005A47E7"/>
    <w:rsid w:val="006737FC"/>
    <w:rsid w:val="006B12A5"/>
    <w:rsid w:val="006B6A0B"/>
    <w:rsid w:val="00744EC3"/>
    <w:rsid w:val="00883AD5"/>
    <w:rsid w:val="008E1834"/>
    <w:rsid w:val="008F0D8B"/>
    <w:rsid w:val="009D257A"/>
    <w:rsid w:val="00AB2B57"/>
    <w:rsid w:val="00B55D80"/>
    <w:rsid w:val="00C00EE0"/>
    <w:rsid w:val="00C75668"/>
    <w:rsid w:val="00C977A6"/>
    <w:rsid w:val="00DB570C"/>
    <w:rsid w:val="00E45765"/>
    <w:rsid w:val="00E54488"/>
    <w:rsid w:val="00EE3A74"/>
    <w:rsid w:val="00F00D56"/>
    <w:rsid w:val="00F10810"/>
    <w:rsid w:val="00F60126"/>
    <w:rsid w:val="00F7449E"/>
    <w:rsid w:val="00F86621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Алия</cp:lastModifiedBy>
  <cp:revision>30</cp:revision>
  <dcterms:created xsi:type="dcterms:W3CDTF">2018-09-14T07:20:00Z</dcterms:created>
  <dcterms:modified xsi:type="dcterms:W3CDTF">2018-09-14T11:13:00Z</dcterms:modified>
</cp:coreProperties>
</file>