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5" w:type="dxa"/>
        <w:jc w:val="center"/>
        <w:tblInd w:w="-5" w:type="dxa"/>
        <w:tblLayout w:type="fixed"/>
        <w:tblCellMar>
          <w:left w:w="0" w:type="dxa"/>
          <w:right w:w="0" w:type="dxa"/>
        </w:tblCellMar>
        <w:tblLook w:val="04A0" w:firstRow="1" w:lastRow="0" w:firstColumn="1" w:lastColumn="0" w:noHBand="0" w:noVBand="1"/>
      </w:tblPr>
      <w:tblGrid>
        <w:gridCol w:w="4261"/>
        <w:gridCol w:w="1136"/>
        <w:gridCol w:w="4238"/>
      </w:tblGrid>
      <w:tr w:rsidR="008020A2" w:rsidRPr="008020A2" w:rsidTr="00D45FA4">
        <w:trPr>
          <w:trHeight w:val="1662"/>
          <w:jc w:val="center"/>
        </w:trPr>
        <w:tc>
          <w:tcPr>
            <w:tcW w:w="4259" w:type="dxa"/>
            <w:hideMark/>
          </w:tcPr>
          <w:p w:rsidR="008020A2" w:rsidRPr="008020A2" w:rsidRDefault="008020A2" w:rsidP="008020A2">
            <w:pPr>
              <w:rPr>
                <w:sz w:val="28"/>
                <w:szCs w:val="28"/>
                <w:lang w:val="be-BY"/>
              </w:rPr>
            </w:pPr>
            <w:r w:rsidRPr="008020A2">
              <w:rPr>
                <w:sz w:val="28"/>
                <w:szCs w:val="28"/>
              </w:rPr>
              <w:t>ИСПОЛНИТЕЛЬНЫЙ КОМИТЕТ</w:t>
            </w:r>
          </w:p>
          <w:p w:rsidR="008020A2" w:rsidRPr="008020A2" w:rsidRDefault="008020A2" w:rsidP="008020A2">
            <w:pPr>
              <w:jc w:val="center"/>
              <w:rPr>
                <w:sz w:val="28"/>
                <w:szCs w:val="28"/>
                <w:lang w:val="be-BY"/>
              </w:rPr>
            </w:pPr>
            <w:r w:rsidRPr="008020A2">
              <w:rPr>
                <w:caps/>
                <w:sz w:val="28"/>
                <w:szCs w:val="28"/>
                <w:lang w:val="be-BY"/>
              </w:rPr>
              <w:t xml:space="preserve"> </w:t>
            </w:r>
            <w:r w:rsidRPr="008020A2">
              <w:rPr>
                <w:caps/>
                <w:sz w:val="28"/>
                <w:szCs w:val="28"/>
              </w:rPr>
              <w:t xml:space="preserve">ШУБАНСКОГО СЕЛЬСКОГО ПОСЕЛЕНИЯ </w:t>
            </w:r>
            <w:r w:rsidRPr="008020A2">
              <w:rPr>
                <w:sz w:val="28"/>
                <w:szCs w:val="28"/>
                <w:lang w:val="be-BY"/>
              </w:rPr>
              <w:t xml:space="preserve">БАЛТАСИНСКОГО МУНИЦИПАЛЬНОГО  РАЙОНА </w:t>
            </w:r>
          </w:p>
          <w:p w:rsidR="008020A2" w:rsidRPr="008020A2" w:rsidRDefault="008020A2" w:rsidP="008020A2">
            <w:pPr>
              <w:jc w:val="center"/>
              <w:rPr>
                <w:sz w:val="28"/>
                <w:szCs w:val="28"/>
              </w:rPr>
            </w:pPr>
            <w:r w:rsidRPr="008020A2">
              <w:rPr>
                <w:sz w:val="28"/>
                <w:szCs w:val="28"/>
              </w:rPr>
              <w:t>РЕСПУБЛИКИ ТАТАРСТАН</w:t>
            </w:r>
          </w:p>
        </w:tc>
        <w:tc>
          <w:tcPr>
            <w:tcW w:w="1136" w:type="dxa"/>
            <w:vMerge w:val="restart"/>
            <w:hideMark/>
          </w:tcPr>
          <w:p w:rsidR="008020A2" w:rsidRPr="008020A2" w:rsidRDefault="008020A2" w:rsidP="008020A2">
            <w:pPr>
              <w:ind w:left="-18"/>
              <w:jc w:val="center"/>
              <w:rPr>
                <w:rFonts w:ascii="SL_Nimbus" w:hAnsi="SL_Nimbus"/>
                <w:b/>
                <w:bCs/>
                <w:caps/>
                <w:sz w:val="16"/>
                <w:szCs w:val="16"/>
                <w:lang w:val="en-US"/>
              </w:rPr>
            </w:pPr>
            <w:r w:rsidRPr="008020A2">
              <w:rPr>
                <w:rFonts w:ascii="SL_Nimbus" w:hAnsi="SL_Nimbus"/>
                <w:b/>
                <w:caps/>
                <w:noProof/>
                <w:sz w:val="16"/>
                <w:szCs w:val="16"/>
              </w:rPr>
              <w:t xml:space="preserve"> </w:t>
            </w:r>
            <w:r>
              <w:rPr>
                <w:rFonts w:ascii="SL_Nimbus" w:hAnsi="SL_Nimbus"/>
                <w:b/>
                <w:caps/>
                <w:noProof/>
                <w:sz w:val="16"/>
                <w:szCs w:val="16"/>
              </w:rPr>
              <w:drawing>
                <wp:inline distT="0" distB="0" distL="0" distR="0">
                  <wp:extent cx="657225" cy="828675"/>
                  <wp:effectExtent l="0" t="0" r="0" b="0"/>
                  <wp:docPr id="2" name="Рисунок 2" descr="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tc>
        <w:tc>
          <w:tcPr>
            <w:tcW w:w="4238" w:type="dxa"/>
            <w:hideMark/>
          </w:tcPr>
          <w:p w:rsidR="008020A2" w:rsidRPr="008020A2" w:rsidRDefault="008020A2" w:rsidP="008020A2">
            <w:pPr>
              <w:ind w:right="57"/>
              <w:jc w:val="center"/>
              <w:rPr>
                <w:sz w:val="28"/>
                <w:szCs w:val="28"/>
              </w:rPr>
            </w:pPr>
            <w:r w:rsidRPr="008020A2">
              <w:rPr>
                <w:sz w:val="28"/>
                <w:szCs w:val="28"/>
              </w:rPr>
              <w:t>ТАТАРСТАН РЕСПУБЛИКАСЫ</w:t>
            </w:r>
          </w:p>
          <w:p w:rsidR="008020A2" w:rsidRPr="008020A2" w:rsidRDefault="008020A2" w:rsidP="008020A2">
            <w:pPr>
              <w:ind w:right="57"/>
              <w:jc w:val="center"/>
              <w:rPr>
                <w:sz w:val="26"/>
                <w:szCs w:val="26"/>
              </w:rPr>
            </w:pPr>
            <w:r w:rsidRPr="008020A2">
              <w:rPr>
                <w:sz w:val="26"/>
                <w:szCs w:val="26"/>
              </w:rPr>
              <w:t xml:space="preserve">БАЛТАЧ  МУНИЦИПАЛЬ </w:t>
            </w:r>
            <w:proofErr w:type="spellStart"/>
            <w:r w:rsidRPr="008020A2">
              <w:rPr>
                <w:sz w:val="26"/>
                <w:szCs w:val="26"/>
              </w:rPr>
              <w:t>РАЙОНы</w:t>
            </w:r>
            <w:proofErr w:type="spellEnd"/>
          </w:p>
          <w:p w:rsidR="008020A2" w:rsidRPr="008020A2" w:rsidRDefault="008020A2" w:rsidP="008020A2">
            <w:pPr>
              <w:jc w:val="center"/>
              <w:rPr>
                <w:i/>
                <w:iCs/>
              </w:rPr>
            </w:pPr>
            <w:r w:rsidRPr="008020A2">
              <w:rPr>
                <w:sz w:val="26"/>
                <w:szCs w:val="26"/>
              </w:rPr>
              <w:t>ШУБАН АВЫЛЫ БАШКАРМА  КОМИТЕТЫ</w:t>
            </w:r>
          </w:p>
        </w:tc>
      </w:tr>
      <w:tr w:rsidR="008020A2" w:rsidRPr="008020A2" w:rsidTr="00D45FA4">
        <w:trPr>
          <w:trHeight w:val="70"/>
          <w:jc w:val="center"/>
        </w:trPr>
        <w:tc>
          <w:tcPr>
            <w:tcW w:w="4261" w:type="dxa"/>
            <w:hideMark/>
          </w:tcPr>
          <w:p w:rsidR="008020A2" w:rsidRPr="008020A2" w:rsidRDefault="008020A2" w:rsidP="008020A2">
            <w:pPr>
              <w:ind w:right="57"/>
              <w:jc w:val="center"/>
              <w:rPr>
                <w:rFonts w:ascii="SL_Nimbus" w:hAnsi="SL_Nimbus"/>
                <w:sz w:val="22"/>
              </w:rPr>
            </w:pPr>
            <w:r w:rsidRPr="008020A2">
              <w:rPr>
                <w:sz w:val="20"/>
              </w:rPr>
              <w:t>ул. Центральная д.33,</w:t>
            </w:r>
            <w:r w:rsidRPr="008020A2">
              <w:rPr>
                <w:sz w:val="20"/>
                <w:lang w:val="tt-RU"/>
              </w:rPr>
              <w:t xml:space="preserve"> д</w:t>
            </w:r>
            <w:r w:rsidRPr="008020A2">
              <w:rPr>
                <w:sz w:val="20"/>
              </w:rPr>
              <w:t xml:space="preserve">. </w:t>
            </w:r>
            <w:proofErr w:type="spellStart"/>
            <w:r w:rsidRPr="008020A2">
              <w:rPr>
                <w:sz w:val="20"/>
              </w:rPr>
              <w:t>В.Шубан</w:t>
            </w:r>
            <w:proofErr w:type="spellEnd"/>
            <w:r w:rsidRPr="008020A2">
              <w:rPr>
                <w:sz w:val="20"/>
              </w:rPr>
              <w:t>, 422265</w:t>
            </w:r>
          </w:p>
        </w:tc>
        <w:tc>
          <w:tcPr>
            <w:tcW w:w="1136" w:type="dxa"/>
            <w:vMerge/>
            <w:vAlign w:val="center"/>
            <w:hideMark/>
          </w:tcPr>
          <w:p w:rsidR="008020A2" w:rsidRPr="008020A2" w:rsidRDefault="008020A2" w:rsidP="008020A2">
            <w:pPr>
              <w:rPr>
                <w:rFonts w:ascii="SL_Nimbus" w:hAnsi="SL_Nimbus"/>
                <w:b/>
                <w:bCs/>
                <w:caps/>
                <w:sz w:val="16"/>
                <w:szCs w:val="16"/>
              </w:rPr>
            </w:pPr>
          </w:p>
        </w:tc>
        <w:tc>
          <w:tcPr>
            <w:tcW w:w="4238" w:type="dxa"/>
            <w:hideMark/>
          </w:tcPr>
          <w:p w:rsidR="008020A2" w:rsidRPr="008020A2" w:rsidRDefault="008020A2" w:rsidP="008020A2">
            <w:pPr>
              <w:ind w:right="57"/>
              <w:jc w:val="center"/>
              <w:rPr>
                <w:rFonts w:ascii="SL_Nimbus" w:hAnsi="SL_Nimbus"/>
                <w:sz w:val="22"/>
                <w:lang w:val="tt-RU"/>
              </w:rPr>
            </w:pPr>
            <w:r w:rsidRPr="008020A2">
              <w:rPr>
                <w:sz w:val="20"/>
              </w:rPr>
              <w:t xml:space="preserve">   </w:t>
            </w:r>
            <w:r w:rsidRPr="008020A2">
              <w:rPr>
                <w:sz w:val="20"/>
                <w:lang w:val="tt-RU"/>
              </w:rPr>
              <w:t>Үзәк</w:t>
            </w:r>
            <w:r w:rsidRPr="008020A2">
              <w:rPr>
                <w:sz w:val="20"/>
              </w:rPr>
              <w:t xml:space="preserve"> </w:t>
            </w:r>
            <w:proofErr w:type="spellStart"/>
            <w:r w:rsidRPr="008020A2">
              <w:rPr>
                <w:sz w:val="20"/>
              </w:rPr>
              <w:t>ур</w:t>
            </w:r>
            <w:proofErr w:type="spellEnd"/>
            <w:r w:rsidRPr="008020A2">
              <w:rPr>
                <w:sz w:val="20"/>
              </w:rPr>
              <w:t xml:space="preserve">., </w:t>
            </w:r>
            <w:r w:rsidRPr="008020A2">
              <w:rPr>
                <w:sz w:val="20"/>
                <w:lang w:val="tt-RU"/>
              </w:rPr>
              <w:t>33</w:t>
            </w:r>
            <w:r w:rsidRPr="008020A2">
              <w:rPr>
                <w:sz w:val="20"/>
              </w:rPr>
              <w:t xml:space="preserve"> </w:t>
            </w:r>
            <w:proofErr w:type="spellStart"/>
            <w:r w:rsidRPr="008020A2">
              <w:rPr>
                <w:sz w:val="20"/>
              </w:rPr>
              <w:t>нч</w:t>
            </w:r>
            <w:proofErr w:type="spellEnd"/>
            <w:r w:rsidRPr="008020A2">
              <w:rPr>
                <w:sz w:val="20"/>
                <w:lang w:val="tt-RU"/>
              </w:rPr>
              <w:t>е</w:t>
            </w:r>
            <w:r w:rsidRPr="008020A2">
              <w:rPr>
                <w:sz w:val="20"/>
              </w:rPr>
              <w:t xml:space="preserve"> </w:t>
            </w:r>
            <w:proofErr w:type="spellStart"/>
            <w:r w:rsidRPr="008020A2">
              <w:rPr>
                <w:sz w:val="20"/>
              </w:rPr>
              <w:t>йорт</w:t>
            </w:r>
            <w:proofErr w:type="spellEnd"/>
            <w:r w:rsidRPr="008020A2">
              <w:rPr>
                <w:sz w:val="20"/>
              </w:rPr>
              <w:t xml:space="preserve">, </w:t>
            </w:r>
            <w:r w:rsidRPr="008020A2">
              <w:rPr>
                <w:sz w:val="20"/>
                <w:lang w:val="tt-RU"/>
              </w:rPr>
              <w:t>Шубан</w:t>
            </w:r>
            <w:r w:rsidRPr="008020A2">
              <w:rPr>
                <w:sz w:val="20"/>
              </w:rPr>
              <w:t xml:space="preserve"> </w:t>
            </w:r>
            <w:proofErr w:type="spellStart"/>
            <w:r w:rsidRPr="008020A2">
              <w:rPr>
                <w:sz w:val="20"/>
              </w:rPr>
              <w:t>авылы</w:t>
            </w:r>
            <w:proofErr w:type="spellEnd"/>
            <w:r w:rsidRPr="008020A2">
              <w:rPr>
                <w:sz w:val="20"/>
              </w:rPr>
              <w:t>, 4222</w:t>
            </w:r>
            <w:r w:rsidRPr="008020A2">
              <w:rPr>
                <w:sz w:val="20"/>
                <w:lang w:val="tt-RU"/>
              </w:rPr>
              <w:t>65</w:t>
            </w:r>
          </w:p>
        </w:tc>
      </w:tr>
      <w:tr w:rsidR="008020A2" w:rsidRPr="008020A2" w:rsidTr="00D45FA4">
        <w:trPr>
          <w:trHeight w:val="669"/>
          <w:jc w:val="center"/>
        </w:trPr>
        <w:tc>
          <w:tcPr>
            <w:tcW w:w="9633" w:type="dxa"/>
            <w:gridSpan w:val="3"/>
          </w:tcPr>
          <w:p w:rsidR="008020A2" w:rsidRPr="008020A2" w:rsidRDefault="008020A2" w:rsidP="008020A2">
            <w:pPr>
              <w:ind w:right="57"/>
              <w:jc w:val="center"/>
              <w:rPr>
                <w:sz w:val="16"/>
                <w:szCs w:val="16"/>
              </w:rPr>
            </w:pPr>
          </w:p>
          <w:p w:rsidR="008020A2" w:rsidRPr="008020A2" w:rsidRDefault="008020A2" w:rsidP="008020A2">
            <w:pPr>
              <w:ind w:right="57"/>
              <w:jc w:val="center"/>
              <w:rPr>
                <w:sz w:val="16"/>
                <w:szCs w:val="16"/>
              </w:rPr>
            </w:pPr>
          </w:p>
          <w:p w:rsidR="008020A2" w:rsidRPr="008020A2" w:rsidRDefault="008020A2" w:rsidP="008020A2">
            <w:pPr>
              <w:ind w:right="57"/>
              <w:jc w:val="center"/>
              <w:rPr>
                <w:sz w:val="20"/>
                <w:szCs w:val="20"/>
              </w:rPr>
            </w:pPr>
            <w:r w:rsidRPr="008020A2">
              <w:rPr>
                <w:sz w:val="20"/>
                <w:szCs w:val="20"/>
              </w:rPr>
              <w:t xml:space="preserve">Тел.: (84368) </w:t>
            </w:r>
            <w:r w:rsidRPr="008020A2">
              <w:rPr>
                <w:sz w:val="20"/>
                <w:szCs w:val="20"/>
                <w:lang w:val="tt-RU"/>
              </w:rPr>
              <w:t>2</w:t>
            </w:r>
            <w:r w:rsidRPr="008020A2">
              <w:rPr>
                <w:sz w:val="20"/>
                <w:szCs w:val="20"/>
              </w:rPr>
              <w:t>-</w:t>
            </w:r>
            <w:r w:rsidRPr="008020A2">
              <w:rPr>
                <w:sz w:val="20"/>
                <w:szCs w:val="20"/>
                <w:lang w:val="tt-RU"/>
              </w:rPr>
              <w:t>81</w:t>
            </w:r>
            <w:r w:rsidRPr="008020A2">
              <w:rPr>
                <w:sz w:val="20"/>
                <w:szCs w:val="20"/>
              </w:rPr>
              <w:t>-</w:t>
            </w:r>
            <w:r w:rsidRPr="008020A2">
              <w:rPr>
                <w:sz w:val="20"/>
                <w:szCs w:val="20"/>
                <w:lang w:val="tt-RU"/>
              </w:rPr>
              <w:t>36</w:t>
            </w:r>
            <w:r w:rsidRPr="008020A2">
              <w:rPr>
                <w:sz w:val="20"/>
                <w:szCs w:val="20"/>
              </w:rPr>
              <w:t xml:space="preserve">, факс: (84368) </w:t>
            </w:r>
            <w:r w:rsidRPr="008020A2">
              <w:rPr>
                <w:sz w:val="20"/>
                <w:szCs w:val="20"/>
                <w:lang w:val="tt-RU"/>
              </w:rPr>
              <w:t>2</w:t>
            </w:r>
            <w:r w:rsidRPr="008020A2">
              <w:rPr>
                <w:sz w:val="20"/>
                <w:szCs w:val="20"/>
              </w:rPr>
              <w:t>-</w:t>
            </w:r>
            <w:r w:rsidRPr="008020A2">
              <w:rPr>
                <w:sz w:val="20"/>
                <w:szCs w:val="20"/>
                <w:lang w:val="tt-RU"/>
              </w:rPr>
              <w:t>81</w:t>
            </w:r>
            <w:r w:rsidRPr="008020A2">
              <w:rPr>
                <w:sz w:val="20"/>
                <w:szCs w:val="20"/>
              </w:rPr>
              <w:t>-</w:t>
            </w:r>
            <w:r w:rsidRPr="008020A2">
              <w:rPr>
                <w:sz w:val="20"/>
                <w:szCs w:val="20"/>
                <w:lang w:val="tt-RU"/>
              </w:rPr>
              <w:t>32</w:t>
            </w:r>
            <w:r w:rsidRPr="008020A2">
              <w:rPr>
                <w:sz w:val="20"/>
                <w:szCs w:val="20"/>
              </w:rPr>
              <w:t xml:space="preserve">. </w:t>
            </w:r>
            <w:r w:rsidRPr="008020A2">
              <w:rPr>
                <w:sz w:val="20"/>
                <w:szCs w:val="20"/>
                <w:lang w:val="en-US"/>
              </w:rPr>
              <w:t>E-mail</w:t>
            </w:r>
            <w:r w:rsidRPr="008020A2">
              <w:rPr>
                <w:sz w:val="20"/>
                <w:szCs w:val="20"/>
                <w:lang w:val="tt-RU"/>
              </w:rPr>
              <w:t xml:space="preserve"> </w:t>
            </w:r>
            <w:hyperlink r:id="rId7" w:history="1">
              <w:r w:rsidRPr="008020A2">
                <w:rPr>
                  <w:sz w:val="20"/>
                  <w:szCs w:val="20"/>
                  <w:u w:val="single"/>
                  <w:lang w:val="en-US"/>
                </w:rPr>
                <w:t>Shub.Blt@tatar.ru</w:t>
              </w:r>
            </w:hyperlink>
            <w:r w:rsidRPr="008020A2">
              <w:rPr>
                <w:sz w:val="20"/>
                <w:szCs w:val="20"/>
                <w:lang w:val="en-US"/>
              </w:rPr>
              <w:t xml:space="preserve">, </w:t>
            </w:r>
            <w:hyperlink r:id="rId8" w:history="1">
              <w:r w:rsidRPr="008020A2">
                <w:rPr>
                  <w:sz w:val="20"/>
                  <w:szCs w:val="20"/>
                  <w:u w:val="single"/>
                  <w:lang w:val="en-US"/>
                </w:rPr>
                <w:t>www.baltasi.tatarstan.ru</w:t>
              </w:r>
            </w:hyperlink>
          </w:p>
          <w:p w:rsidR="008020A2" w:rsidRPr="008020A2" w:rsidRDefault="008020A2" w:rsidP="008020A2">
            <w:pPr>
              <w:ind w:right="57"/>
              <w:jc w:val="center"/>
              <w:rPr>
                <w:b/>
                <w:sz w:val="20"/>
              </w:rPr>
            </w:pPr>
            <w:r w:rsidRPr="008020A2">
              <w:rPr>
                <w:b/>
                <w:sz w:val="20"/>
                <w:szCs w:val="20"/>
              </w:rPr>
              <w:t>_______________________________________________________________________________________________</w:t>
            </w:r>
          </w:p>
        </w:tc>
      </w:tr>
    </w:tbl>
    <w:p w:rsidR="008020A2" w:rsidRDefault="008020A2" w:rsidP="007F336F">
      <w:pPr>
        <w:ind w:right="57"/>
        <w:rPr>
          <w:b/>
          <w:sz w:val="28"/>
          <w:szCs w:val="28"/>
        </w:rPr>
      </w:pPr>
    </w:p>
    <w:p w:rsidR="008020A2" w:rsidRPr="008020A2" w:rsidRDefault="008020A2" w:rsidP="008020A2">
      <w:pPr>
        <w:rPr>
          <w:sz w:val="20"/>
          <w:szCs w:val="20"/>
        </w:rPr>
      </w:pPr>
    </w:p>
    <w:p w:rsidR="008020A2" w:rsidRPr="008020A2" w:rsidRDefault="008020A2" w:rsidP="008020A2">
      <w:pPr>
        <w:rPr>
          <w:vanish/>
          <w:sz w:val="20"/>
          <w:szCs w:val="20"/>
        </w:rPr>
      </w:pPr>
    </w:p>
    <w:tbl>
      <w:tblPr>
        <w:tblpPr w:leftFromText="180" w:rightFromText="180" w:vertAnchor="text" w:horzAnchor="margin" w:tblpX="108" w:tblpY="193"/>
        <w:tblW w:w="9656" w:type="dxa"/>
        <w:tblLook w:val="04A0" w:firstRow="1" w:lastRow="0" w:firstColumn="1" w:lastColumn="0" w:noHBand="0" w:noVBand="1"/>
      </w:tblPr>
      <w:tblGrid>
        <w:gridCol w:w="4368"/>
        <w:gridCol w:w="1136"/>
        <w:gridCol w:w="4152"/>
      </w:tblGrid>
      <w:tr w:rsidR="008020A2" w:rsidRPr="008020A2" w:rsidTr="00D45FA4">
        <w:tc>
          <w:tcPr>
            <w:tcW w:w="4368" w:type="dxa"/>
            <w:shd w:val="clear" w:color="auto" w:fill="auto"/>
          </w:tcPr>
          <w:p w:rsidR="008020A2" w:rsidRPr="008020A2" w:rsidRDefault="008020A2" w:rsidP="008020A2">
            <w:pPr>
              <w:rPr>
                <w:b/>
                <w:sz w:val="28"/>
                <w:szCs w:val="28"/>
              </w:rPr>
            </w:pPr>
            <w:r w:rsidRPr="008020A2">
              <w:rPr>
                <w:b/>
                <w:sz w:val="28"/>
                <w:szCs w:val="28"/>
              </w:rPr>
              <w:t>ПОСТАНОВЛЕНИЕ</w:t>
            </w:r>
          </w:p>
          <w:p w:rsidR="008020A2" w:rsidRPr="008020A2" w:rsidRDefault="008020A2" w:rsidP="008020A2">
            <w:pPr>
              <w:rPr>
                <w:b/>
                <w:sz w:val="28"/>
                <w:szCs w:val="28"/>
              </w:rPr>
            </w:pPr>
          </w:p>
          <w:p w:rsidR="008020A2" w:rsidRPr="008020A2" w:rsidRDefault="008020A2" w:rsidP="008020A2">
            <w:pPr>
              <w:rPr>
                <w:sz w:val="28"/>
                <w:szCs w:val="28"/>
              </w:rPr>
            </w:pPr>
            <w:r w:rsidRPr="008020A2">
              <w:rPr>
                <w:sz w:val="28"/>
                <w:szCs w:val="28"/>
              </w:rPr>
              <w:t>«</w:t>
            </w:r>
            <w:r w:rsidRPr="008020A2">
              <w:rPr>
                <w:sz w:val="28"/>
                <w:szCs w:val="28"/>
              </w:rPr>
              <w:t>1</w:t>
            </w:r>
            <w:r w:rsidRPr="008020A2">
              <w:rPr>
                <w:sz w:val="28"/>
                <w:szCs w:val="28"/>
              </w:rPr>
              <w:t xml:space="preserve">7» </w:t>
            </w:r>
            <w:r w:rsidRPr="008020A2">
              <w:rPr>
                <w:sz w:val="28"/>
                <w:szCs w:val="28"/>
              </w:rPr>
              <w:t>июня</w:t>
            </w:r>
            <w:r w:rsidRPr="008020A2">
              <w:rPr>
                <w:sz w:val="28"/>
                <w:szCs w:val="28"/>
              </w:rPr>
              <w:t xml:space="preserve">  2016 г.</w:t>
            </w:r>
          </w:p>
        </w:tc>
        <w:tc>
          <w:tcPr>
            <w:tcW w:w="1136" w:type="dxa"/>
            <w:shd w:val="clear" w:color="auto" w:fill="auto"/>
          </w:tcPr>
          <w:p w:rsidR="008020A2" w:rsidRPr="008020A2" w:rsidRDefault="008020A2" w:rsidP="008020A2">
            <w:pPr>
              <w:rPr>
                <w:sz w:val="28"/>
                <w:szCs w:val="28"/>
              </w:rPr>
            </w:pPr>
          </w:p>
          <w:p w:rsidR="008020A2" w:rsidRPr="008020A2" w:rsidRDefault="008020A2" w:rsidP="008020A2">
            <w:pPr>
              <w:jc w:val="center"/>
              <w:rPr>
                <w:sz w:val="20"/>
                <w:szCs w:val="20"/>
              </w:rPr>
            </w:pPr>
          </w:p>
        </w:tc>
        <w:tc>
          <w:tcPr>
            <w:tcW w:w="4152" w:type="dxa"/>
            <w:shd w:val="clear" w:color="auto" w:fill="auto"/>
          </w:tcPr>
          <w:p w:rsidR="008020A2" w:rsidRPr="008020A2" w:rsidRDefault="008020A2" w:rsidP="008020A2">
            <w:pPr>
              <w:rPr>
                <w:b/>
                <w:sz w:val="28"/>
                <w:szCs w:val="28"/>
              </w:rPr>
            </w:pPr>
            <w:r w:rsidRPr="008020A2">
              <w:rPr>
                <w:sz w:val="12"/>
                <w:szCs w:val="12"/>
              </w:rPr>
              <w:t xml:space="preserve">                                               </w:t>
            </w:r>
            <w:r w:rsidRPr="008020A2">
              <w:rPr>
                <w:b/>
                <w:sz w:val="28"/>
                <w:szCs w:val="28"/>
              </w:rPr>
              <w:t>КАРАР</w:t>
            </w:r>
          </w:p>
          <w:p w:rsidR="008020A2" w:rsidRPr="008020A2" w:rsidRDefault="008020A2" w:rsidP="008020A2">
            <w:pPr>
              <w:rPr>
                <w:b/>
                <w:sz w:val="28"/>
                <w:szCs w:val="28"/>
              </w:rPr>
            </w:pPr>
            <w:r w:rsidRPr="008020A2">
              <w:rPr>
                <w:b/>
                <w:sz w:val="28"/>
                <w:szCs w:val="28"/>
              </w:rPr>
              <w:t xml:space="preserve">                         </w:t>
            </w:r>
          </w:p>
          <w:p w:rsidR="008020A2" w:rsidRPr="008020A2" w:rsidRDefault="008020A2" w:rsidP="008020A2">
            <w:pPr>
              <w:rPr>
                <w:sz w:val="28"/>
                <w:szCs w:val="28"/>
              </w:rPr>
            </w:pPr>
            <w:r w:rsidRPr="008020A2">
              <w:rPr>
                <w:b/>
                <w:sz w:val="28"/>
                <w:szCs w:val="28"/>
              </w:rPr>
              <w:t xml:space="preserve">                     </w:t>
            </w:r>
            <w:r w:rsidRPr="008020A2">
              <w:rPr>
                <w:sz w:val="28"/>
                <w:szCs w:val="28"/>
              </w:rPr>
              <w:t xml:space="preserve">№ </w:t>
            </w:r>
            <w:r w:rsidRPr="008020A2">
              <w:rPr>
                <w:sz w:val="28"/>
                <w:szCs w:val="28"/>
              </w:rPr>
              <w:t>1</w:t>
            </w:r>
            <w:r>
              <w:rPr>
                <w:sz w:val="28"/>
                <w:szCs w:val="28"/>
              </w:rPr>
              <w:t>1</w:t>
            </w:r>
            <w:bookmarkStart w:id="0" w:name="_GoBack"/>
            <w:bookmarkEnd w:id="0"/>
          </w:p>
        </w:tc>
      </w:tr>
    </w:tbl>
    <w:p w:rsidR="007F336F" w:rsidRDefault="007F336F" w:rsidP="007F336F">
      <w:pPr>
        <w:rPr>
          <w:sz w:val="28"/>
          <w:szCs w:val="28"/>
        </w:rPr>
      </w:pPr>
    </w:p>
    <w:p w:rsidR="007F336F" w:rsidRPr="00BF4FCB" w:rsidRDefault="007F336F" w:rsidP="007F336F">
      <w:pPr>
        <w:ind w:firstLine="720"/>
        <w:jc w:val="center"/>
        <w:rPr>
          <w:sz w:val="28"/>
          <w:szCs w:val="28"/>
        </w:rPr>
      </w:pPr>
      <w:r w:rsidRPr="00BF4FCB">
        <w:rPr>
          <w:sz w:val="28"/>
          <w:szCs w:val="28"/>
        </w:rPr>
        <w:t>Об утверждении Положения</w:t>
      </w:r>
    </w:p>
    <w:p w:rsidR="007F336F" w:rsidRPr="00BF4FCB" w:rsidRDefault="007F336F" w:rsidP="007F336F">
      <w:pPr>
        <w:ind w:firstLine="720"/>
        <w:jc w:val="center"/>
        <w:rPr>
          <w:b/>
          <w:sz w:val="28"/>
          <w:szCs w:val="28"/>
        </w:rPr>
      </w:pPr>
      <w:r w:rsidRPr="00BF4FCB">
        <w:rPr>
          <w:sz w:val="28"/>
          <w:szCs w:val="28"/>
        </w:rPr>
        <w:t>о порядке обращений граждан по фактам коррупционной направленности в муниципальном образовании «</w:t>
      </w:r>
      <w:proofErr w:type="spellStart"/>
      <w:r w:rsidR="005F1D9A">
        <w:rPr>
          <w:sz w:val="28"/>
          <w:szCs w:val="28"/>
        </w:rPr>
        <w:t>Шубанское</w:t>
      </w:r>
      <w:proofErr w:type="spellEnd"/>
      <w:r w:rsidRPr="00BF4FCB">
        <w:rPr>
          <w:sz w:val="28"/>
          <w:szCs w:val="28"/>
        </w:rPr>
        <w:t xml:space="preserve"> сельское поселение» Балтасинского муниципального района</w:t>
      </w:r>
    </w:p>
    <w:p w:rsidR="007F336F" w:rsidRDefault="007F336F" w:rsidP="007F336F">
      <w:pPr>
        <w:pStyle w:val="a3"/>
        <w:spacing w:before="0" w:after="0" w:afterAutospacing="0" w:line="360" w:lineRule="auto"/>
        <w:ind w:firstLine="540"/>
        <w:jc w:val="both"/>
        <w:rPr>
          <w:sz w:val="28"/>
          <w:szCs w:val="28"/>
        </w:rPr>
      </w:pPr>
    </w:p>
    <w:p w:rsidR="007F336F" w:rsidRDefault="007F336F" w:rsidP="007F336F">
      <w:pPr>
        <w:pStyle w:val="a3"/>
        <w:spacing w:before="0" w:after="0" w:afterAutospacing="0" w:line="360" w:lineRule="auto"/>
        <w:ind w:firstLine="540"/>
        <w:jc w:val="both"/>
        <w:rPr>
          <w:sz w:val="28"/>
          <w:szCs w:val="28"/>
        </w:rPr>
      </w:pPr>
    </w:p>
    <w:p w:rsidR="007F336F" w:rsidRDefault="007F336F" w:rsidP="007F336F">
      <w:pPr>
        <w:pStyle w:val="a3"/>
        <w:jc w:val="both"/>
        <w:rPr>
          <w:sz w:val="28"/>
        </w:rPr>
      </w:pPr>
      <w:proofErr w:type="gramStart"/>
      <w:r>
        <w:rPr>
          <w:sz w:val="28"/>
        </w:rPr>
        <w:t xml:space="preserve">В соответствии  Федерального закона </w:t>
      </w:r>
      <w:r>
        <w:rPr>
          <w:sz w:val="28"/>
          <w:szCs w:val="28"/>
        </w:rPr>
        <w:t xml:space="preserve">от  </w:t>
      </w:r>
      <w:r w:rsidRPr="00EA20C4">
        <w:rPr>
          <w:sz w:val="28"/>
          <w:szCs w:val="28"/>
        </w:rPr>
        <w:t>02.05.2006 № 59-ФЗ «О порядке рассмотрения обращений граждан Российской Федерации</w:t>
      </w:r>
      <w:r>
        <w:rPr>
          <w:sz w:val="28"/>
          <w:szCs w:val="28"/>
        </w:rPr>
        <w:t>»</w:t>
      </w:r>
      <w:r w:rsidRPr="00EA20C4">
        <w:rPr>
          <w:sz w:val="28"/>
          <w:szCs w:val="28"/>
        </w:rPr>
        <w:t xml:space="preserve">, </w:t>
      </w:r>
      <w:r>
        <w:rPr>
          <w:sz w:val="28"/>
        </w:rPr>
        <w:t xml:space="preserve">ст. 7 Федерального Закона от 25.12.2008 №273-ФЗ «О противодействии коррупции», ст. 21 Закона Республики Татарстан от 12.03.2003 №16-ЗРТ «Об обращениях граждан в Республике Татарстан»,  ст. 24 Устава </w:t>
      </w:r>
      <w:proofErr w:type="spellStart"/>
      <w:r w:rsidR="005F1D9A">
        <w:rPr>
          <w:sz w:val="28"/>
        </w:rPr>
        <w:t>Шубанского</w:t>
      </w:r>
      <w:proofErr w:type="spellEnd"/>
      <w:r>
        <w:rPr>
          <w:sz w:val="28"/>
        </w:rPr>
        <w:t xml:space="preserve"> сельского поселения Балтасинского района Республики Татарстан, исполнительный комитет  </w:t>
      </w:r>
      <w:proofErr w:type="spellStart"/>
      <w:r w:rsidR="005F1D9A">
        <w:rPr>
          <w:sz w:val="28"/>
        </w:rPr>
        <w:t>Шубанского</w:t>
      </w:r>
      <w:proofErr w:type="spellEnd"/>
      <w:r>
        <w:rPr>
          <w:sz w:val="28"/>
        </w:rPr>
        <w:t xml:space="preserve"> сельского поселения Балтасинского муниципального района </w:t>
      </w:r>
      <w:r>
        <w:rPr>
          <w:b/>
          <w:sz w:val="28"/>
        </w:rPr>
        <w:t>постановляет</w:t>
      </w:r>
      <w:r>
        <w:rPr>
          <w:sz w:val="28"/>
        </w:rPr>
        <w:t>:</w:t>
      </w:r>
      <w:proofErr w:type="gramEnd"/>
    </w:p>
    <w:p w:rsidR="007F336F" w:rsidRDefault="007F336F" w:rsidP="00BF4FCB">
      <w:pPr>
        <w:ind w:firstLine="720"/>
        <w:jc w:val="both"/>
        <w:rPr>
          <w:sz w:val="28"/>
        </w:rPr>
      </w:pPr>
      <w:r w:rsidRPr="00BF4FCB">
        <w:rPr>
          <w:sz w:val="28"/>
          <w:szCs w:val="28"/>
        </w:rPr>
        <w:t xml:space="preserve">1. Утвердить  Положенияо </w:t>
      </w:r>
      <w:proofErr w:type="gramStart"/>
      <w:r w:rsidRPr="00BF4FCB">
        <w:rPr>
          <w:sz w:val="28"/>
          <w:szCs w:val="28"/>
        </w:rPr>
        <w:t>порядке</w:t>
      </w:r>
      <w:proofErr w:type="gramEnd"/>
      <w:r w:rsidRPr="00BF4FCB">
        <w:rPr>
          <w:sz w:val="28"/>
          <w:szCs w:val="28"/>
        </w:rPr>
        <w:t xml:space="preserve"> обращений граждан по фактам коррупционной направленности  в муниципальном образовании «</w:t>
      </w:r>
      <w:proofErr w:type="spellStart"/>
      <w:r w:rsidR="005F1D9A">
        <w:rPr>
          <w:sz w:val="28"/>
          <w:szCs w:val="28"/>
        </w:rPr>
        <w:t>Шубанское</w:t>
      </w:r>
      <w:proofErr w:type="spellEnd"/>
      <w:r w:rsidRPr="00BF4FCB">
        <w:rPr>
          <w:sz w:val="28"/>
          <w:szCs w:val="28"/>
        </w:rPr>
        <w:t xml:space="preserve"> сельское поселение» Балтасинского муниципального района</w:t>
      </w:r>
      <w:r>
        <w:rPr>
          <w:sz w:val="28"/>
        </w:rPr>
        <w:t>. (Приложение 1)</w:t>
      </w:r>
    </w:p>
    <w:p w:rsidR="00BF4FCB" w:rsidRPr="00BF4FCB" w:rsidRDefault="00BF4FCB" w:rsidP="00BF4FCB">
      <w:pPr>
        <w:keepNext/>
        <w:keepLines/>
        <w:autoSpaceDE w:val="0"/>
        <w:autoSpaceDN w:val="0"/>
        <w:adjustRightInd w:val="0"/>
        <w:spacing w:line="360" w:lineRule="auto"/>
        <w:ind w:firstLine="709"/>
        <w:jc w:val="both"/>
        <w:rPr>
          <w:sz w:val="28"/>
          <w:szCs w:val="28"/>
        </w:rPr>
      </w:pPr>
      <w:bookmarkStart w:id="1" w:name="sub_2"/>
      <w:r w:rsidRPr="00BF4FCB">
        <w:rPr>
          <w:rFonts w:eastAsia="Calibri"/>
          <w:sz w:val="28"/>
          <w:szCs w:val="28"/>
        </w:rPr>
        <w:t>2</w:t>
      </w:r>
      <w:r w:rsidRPr="00BF4FCB">
        <w:rPr>
          <w:rFonts w:eastAsia="Calibri"/>
          <w:color w:val="FF0000"/>
          <w:sz w:val="28"/>
          <w:szCs w:val="28"/>
        </w:rPr>
        <w:t xml:space="preserve">. </w:t>
      </w:r>
      <w:bookmarkEnd w:id="1"/>
      <w:r w:rsidRPr="00BF4FCB">
        <w:rPr>
          <w:sz w:val="28"/>
          <w:szCs w:val="28"/>
        </w:rPr>
        <w:t xml:space="preserve">Настоящее постановление обнародовать путем размещения на официальном сайте Балтасинского муниципального района </w:t>
      </w:r>
      <w:r w:rsidRPr="00BF4FCB">
        <w:rPr>
          <w:sz w:val="28"/>
          <w:szCs w:val="28"/>
          <w:lang w:val="en-US"/>
        </w:rPr>
        <w:t>baltasi</w:t>
      </w:r>
      <w:r w:rsidRPr="00BF4FCB">
        <w:rPr>
          <w:sz w:val="28"/>
          <w:szCs w:val="28"/>
        </w:rPr>
        <w:t>.</w:t>
      </w:r>
      <w:r w:rsidRPr="00BF4FCB">
        <w:rPr>
          <w:sz w:val="28"/>
          <w:szCs w:val="28"/>
          <w:lang w:val="en-US"/>
        </w:rPr>
        <w:t>tatar</w:t>
      </w:r>
      <w:r w:rsidRPr="00BF4FCB">
        <w:rPr>
          <w:sz w:val="28"/>
          <w:szCs w:val="28"/>
        </w:rPr>
        <w:t>.</w:t>
      </w:r>
      <w:r w:rsidRPr="00BF4FCB">
        <w:rPr>
          <w:sz w:val="28"/>
          <w:szCs w:val="28"/>
          <w:lang w:val="en-US"/>
        </w:rPr>
        <w:t>ru</w:t>
      </w:r>
      <w:r w:rsidRPr="00BF4FCB">
        <w:rPr>
          <w:sz w:val="28"/>
          <w:szCs w:val="28"/>
        </w:rPr>
        <w:t xml:space="preserve">. </w:t>
      </w:r>
    </w:p>
    <w:p w:rsidR="00BF4FCB" w:rsidRPr="00BF4FCB" w:rsidRDefault="00BF4FCB" w:rsidP="00BF4FCB">
      <w:pPr>
        <w:keepNext/>
        <w:keepLines/>
        <w:autoSpaceDE w:val="0"/>
        <w:autoSpaceDN w:val="0"/>
        <w:adjustRightInd w:val="0"/>
        <w:spacing w:line="360" w:lineRule="auto"/>
        <w:ind w:firstLine="709"/>
        <w:jc w:val="both"/>
        <w:rPr>
          <w:rFonts w:eastAsia="Calibri"/>
          <w:sz w:val="28"/>
          <w:szCs w:val="28"/>
        </w:rPr>
      </w:pPr>
      <w:r w:rsidRPr="00BF4FCB">
        <w:rPr>
          <w:rFonts w:eastAsia="Calibri"/>
          <w:sz w:val="28"/>
          <w:szCs w:val="28"/>
        </w:rPr>
        <w:t>3. Постановление вступает в силу со дня его подписания.</w:t>
      </w:r>
    </w:p>
    <w:p w:rsidR="00BF4FCB" w:rsidRDefault="00BF4FCB" w:rsidP="00BF4FCB">
      <w:pPr>
        <w:keepNext/>
        <w:keepLines/>
        <w:spacing w:line="360" w:lineRule="auto"/>
        <w:ind w:firstLine="709"/>
        <w:jc w:val="both"/>
      </w:pPr>
      <w:r>
        <w:t> </w:t>
      </w:r>
    </w:p>
    <w:p w:rsidR="007F336F" w:rsidRDefault="007F336F" w:rsidP="007F336F">
      <w:pPr>
        <w:pStyle w:val="a3"/>
        <w:spacing w:before="0" w:after="0" w:afterAutospacing="0" w:line="360" w:lineRule="auto"/>
        <w:ind w:firstLine="540"/>
        <w:jc w:val="both"/>
        <w:rPr>
          <w:sz w:val="28"/>
          <w:szCs w:val="28"/>
        </w:rPr>
      </w:pPr>
    </w:p>
    <w:p w:rsidR="007F336F" w:rsidRDefault="007F336F" w:rsidP="007F336F">
      <w:pPr>
        <w:rPr>
          <w:sz w:val="28"/>
          <w:szCs w:val="28"/>
        </w:rPr>
      </w:pPr>
    </w:p>
    <w:p w:rsidR="008020A2" w:rsidRDefault="007F336F" w:rsidP="007F336F">
      <w:pPr>
        <w:rPr>
          <w:sz w:val="28"/>
          <w:szCs w:val="28"/>
        </w:rPr>
      </w:pPr>
      <w:r>
        <w:rPr>
          <w:sz w:val="28"/>
          <w:szCs w:val="28"/>
        </w:rPr>
        <w:t xml:space="preserve">Глава </w:t>
      </w:r>
      <w:proofErr w:type="spellStart"/>
      <w:r w:rsidR="005F1D9A">
        <w:rPr>
          <w:sz w:val="28"/>
          <w:szCs w:val="28"/>
        </w:rPr>
        <w:t>Шубанского</w:t>
      </w:r>
      <w:proofErr w:type="spellEnd"/>
    </w:p>
    <w:p w:rsidR="007F336F" w:rsidRPr="008020A2" w:rsidRDefault="008020A2" w:rsidP="007F336F">
      <w:pPr>
        <w:rPr>
          <w:sz w:val="28"/>
          <w:szCs w:val="28"/>
        </w:rPr>
      </w:pPr>
      <w:r>
        <w:rPr>
          <w:sz w:val="28"/>
          <w:szCs w:val="28"/>
        </w:rPr>
        <w:t>сельского поселения</w:t>
      </w:r>
      <w:r w:rsidR="007F336F">
        <w:rPr>
          <w:sz w:val="28"/>
          <w:szCs w:val="28"/>
        </w:rPr>
        <w:t xml:space="preserve">:                            </w:t>
      </w:r>
      <w:r>
        <w:rPr>
          <w:sz w:val="28"/>
          <w:szCs w:val="28"/>
        </w:rPr>
        <w:t xml:space="preserve">                       </w:t>
      </w:r>
      <w:r w:rsidR="005F1D9A">
        <w:rPr>
          <w:sz w:val="28"/>
          <w:szCs w:val="28"/>
          <w:lang w:val="tt-RU"/>
        </w:rPr>
        <w:t>Р.Р.Музипов.</w:t>
      </w:r>
    </w:p>
    <w:p w:rsidR="005F1D9A" w:rsidRPr="005F1D9A" w:rsidRDefault="005F1D9A" w:rsidP="008020A2">
      <w:pPr>
        <w:rPr>
          <w:lang w:val="tt-RU"/>
        </w:rPr>
      </w:pPr>
    </w:p>
    <w:p w:rsidR="00AB2BE4" w:rsidRDefault="00AB2BE4" w:rsidP="00BF4FCB">
      <w:pPr>
        <w:ind w:firstLine="720"/>
        <w:jc w:val="center"/>
      </w:pPr>
    </w:p>
    <w:p w:rsidR="00EB70E6" w:rsidRDefault="00BF4FCB" w:rsidP="00EB70E6">
      <w:pPr>
        <w:ind w:firstLine="720"/>
        <w:jc w:val="right"/>
      </w:pPr>
      <w:r>
        <w:t xml:space="preserve">  Приложение  №1 </w:t>
      </w:r>
    </w:p>
    <w:p w:rsidR="00BF4FCB" w:rsidRDefault="00BF4FCB" w:rsidP="00EB70E6">
      <w:pPr>
        <w:ind w:firstLine="720"/>
        <w:jc w:val="right"/>
      </w:pPr>
      <w:r>
        <w:t>к постановлению №</w:t>
      </w:r>
      <w:r w:rsidR="008020A2">
        <w:t>1</w:t>
      </w:r>
      <w:r w:rsidR="00EB70E6">
        <w:t>1</w:t>
      </w:r>
      <w:r>
        <w:t xml:space="preserve"> от </w:t>
      </w:r>
      <w:r w:rsidR="00EB70E6">
        <w:t>17.06.2016г.</w:t>
      </w:r>
    </w:p>
    <w:p w:rsidR="00BF4FCB" w:rsidRDefault="00BF4FCB" w:rsidP="00BF4FCB">
      <w:pPr>
        <w:ind w:firstLine="720"/>
        <w:jc w:val="center"/>
      </w:pPr>
    </w:p>
    <w:p w:rsidR="00BF4FCB" w:rsidRPr="00EB70E6" w:rsidRDefault="00BF4FCB" w:rsidP="00BF4FCB">
      <w:pPr>
        <w:ind w:firstLine="720"/>
        <w:jc w:val="center"/>
        <w:rPr>
          <w:sz w:val="28"/>
          <w:szCs w:val="28"/>
        </w:rPr>
      </w:pPr>
      <w:r w:rsidRPr="00EB70E6">
        <w:rPr>
          <w:sz w:val="28"/>
          <w:szCs w:val="28"/>
        </w:rPr>
        <w:t>Положение</w:t>
      </w:r>
    </w:p>
    <w:p w:rsidR="00BF4FCB" w:rsidRPr="00EB70E6" w:rsidRDefault="00BF4FCB" w:rsidP="00BF4FCB">
      <w:pPr>
        <w:ind w:firstLine="720"/>
        <w:jc w:val="center"/>
        <w:rPr>
          <w:sz w:val="28"/>
          <w:szCs w:val="28"/>
        </w:rPr>
      </w:pPr>
      <w:r w:rsidRPr="00EB70E6">
        <w:rPr>
          <w:sz w:val="28"/>
          <w:szCs w:val="28"/>
        </w:rPr>
        <w:t>о порядке обращений граждан по фактам коррупционной направленности в муниципальном образовании «</w:t>
      </w:r>
      <w:proofErr w:type="spellStart"/>
      <w:r w:rsidR="005F1D9A">
        <w:rPr>
          <w:sz w:val="28"/>
          <w:szCs w:val="28"/>
        </w:rPr>
        <w:t>Шубанское</w:t>
      </w:r>
      <w:proofErr w:type="spellEnd"/>
      <w:r w:rsidRPr="00EB70E6">
        <w:rPr>
          <w:sz w:val="28"/>
          <w:szCs w:val="28"/>
        </w:rPr>
        <w:t xml:space="preserve"> сельское поселение»</w:t>
      </w:r>
    </w:p>
    <w:p w:rsidR="00BF4FCB" w:rsidRPr="00EB70E6" w:rsidRDefault="00BF4FCB" w:rsidP="00BF4FCB">
      <w:pPr>
        <w:ind w:firstLine="720"/>
        <w:jc w:val="center"/>
        <w:rPr>
          <w:b/>
          <w:sz w:val="28"/>
          <w:szCs w:val="28"/>
        </w:rPr>
      </w:pPr>
      <w:r w:rsidRPr="00EB70E6">
        <w:rPr>
          <w:sz w:val="28"/>
          <w:szCs w:val="28"/>
        </w:rPr>
        <w:t xml:space="preserve"> Балтасинского муниципального района</w:t>
      </w:r>
    </w:p>
    <w:p w:rsidR="00BF4FCB" w:rsidRPr="00EB70E6" w:rsidRDefault="00BF4FCB" w:rsidP="00BF4FCB">
      <w:pPr>
        <w:ind w:firstLine="720"/>
        <w:jc w:val="center"/>
        <w:rPr>
          <w:b/>
          <w:sz w:val="28"/>
          <w:szCs w:val="28"/>
        </w:rPr>
      </w:pPr>
    </w:p>
    <w:p w:rsidR="00BF4FCB" w:rsidRPr="00EB70E6" w:rsidRDefault="00BF4FCB" w:rsidP="00BF4FCB">
      <w:pPr>
        <w:ind w:firstLine="720"/>
        <w:jc w:val="center"/>
        <w:rPr>
          <w:b/>
          <w:sz w:val="28"/>
          <w:szCs w:val="28"/>
        </w:rPr>
      </w:pPr>
      <w:r w:rsidRPr="00EB70E6">
        <w:rPr>
          <w:b/>
          <w:sz w:val="28"/>
          <w:szCs w:val="28"/>
        </w:rPr>
        <w:t>1.Общие  положения</w:t>
      </w:r>
    </w:p>
    <w:p w:rsidR="00BF4FCB" w:rsidRPr="00EB70E6" w:rsidRDefault="00BF4FCB" w:rsidP="00BF4FCB">
      <w:pPr>
        <w:ind w:firstLine="720"/>
        <w:jc w:val="center"/>
        <w:rPr>
          <w:b/>
          <w:sz w:val="28"/>
          <w:szCs w:val="28"/>
        </w:rPr>
      </w:pPr>
    </w:p>
    <w:p w:rsidR="00BF4FCB" w:rsidRPr="00EB70E6" w:rsidRDefault="00BF4FCB" w:rsidP="00BF4FCB">
      <w:pPr>
        <w:widowControl w:val="0"/>
        <w:ind w:firstLine="567"/>
        <w:jc w:val="both"/>
        <w:rPr>
          <w:sz w:val="28"/>
          <w:szCs w:val="28"/>
        </w:rPr>
      </w:pPr>
      <w:r w:rsidRPr="00EB70E6">
        <w:rPr>
          <w:sz w:val="28"/>
          <w:szCs w:val="28"/>
        </w:rPr>
        <w:t>1.1.Настоящее  Положение о порядке обращений граждан по фактам коррупционной направленности   (далее – Положение) устанавливает порядок работы в муниципальном образовании «</w:t>
      </w:r>
      <w:proofErr w:type="spellStart"/>
      <w:r w:rsidR="005F1D9A">
        <w:rPr>
          <w:sz w:val="28"/>
          <w:szCs w:val="28"/>
        </w:rPr>
        <w:t>Шубанское</w:t>
      </w:r>
      <w:proofErr w:type="spellEnd"/>
      <w:r w:rsidRPr="00EB70E6">
        <w:rPr>
          <w:sz w:val="28"/>
          <w:szCs w:val="28"/>
        </w:rPr>
        <w:t xml:space="preserve"> сельское поселение» Балтасинского муниципального района (далее по тексту – Поселение)</w:t>
      </w:r>
      <w:proofErr w:type="gramStart"/>
      <w:r w:rsidR="00EB70E6">
        <w:rPr>
          <w:sz w:val="28"/>
          <w:szCs w:val="28"/>
        </w:rPr>
        <w:t>.</w:t>
      </w:r>
      <w:r w:rsidR="00AB2BE4" w:rsidRPr="00EB70E6">
        <w:rPr>
          <w:sz w:val="28"/>
          <w:szCs w:val="28"/>
        </w:rPr>
        <w:t>П</w:t>
      </w:r>
      <w:proofErr w:type="gramEnd"/>
      <w:r w:rsidR="00AB2BE4" w:rsidRPr="00EB70E6">
        <w:rPr>
          <w:sz w:val="28"/>
          <w:szCs w:val="28"/>
        </w:rPr>
        <w:t>о</w:t>
      </w:r>
      <w:r w:rsidRPr="00EB70E6">
        <w:rPr>
          <w:sz w:val="28"/>
          <w:szCs w:val="28"/>
        </w:rPr>
        <w:t xml:space="preserve">  обращениям граждан по фактам коррупционной направленности который  включают в себя сведения о фактах коррупции и вымогательства, ущемления прав и законных интересов граждан, нарушения требований к служебному поведению, а также совершения иных деяний, содержащих признаки злоупотребления служебным положением   с которыми граждане столкнулись на территории сельского поселения.</w:t>
      </w:r>
    </w:p>
    <w:p w:rsidR="00BF4FCB" w:rsidRPr="00EB70E6" w:rsidRDefault="00BF4FCB" w:rsidP="00BF4FCB">
      <w:pPr>
        <w:widowControl w:val="0"/>
        <w:ind w:firstLine="567"/>
        <w:jc w:val="both"/>
        <w:rPr>
          <w:b/>
          <w:sz w:val="28"/>
          <w:szCs w:val="28"/>
        </w:rPr>
      </w:pPr>
      <w:r w:rsidRPr="00EB70E6">
        <w:rPr>
          <w:sz w:val="28"/>
          <w:szCs w:val="28"/>
        </w:rPr>
        <w:t>1.2. Правовую основу работы по  обращениям граждан по фактам коррупционной направленности»составляют:</w:t>
      </w:r>
    </w:p>
    <w:p w:rsidR="00BF4FCB" w:rsidRPr="00EB70E6" w:rsidRDefault="00BF4FCB" w:rsidP="00BF4FCB">
      <w:pPr>
        <w:widowControl w:val="0"/>
        <w:numPr>
          <w:ilvl w:val="0"/>
          <w:numId w:val="1"/>
        </w:numPr>
        <w:tabs>
          <w:tab w:val="left" w:pos="284"/>
        </w:tabs>
        <w:ind w:left="0" w:firstLine="567"/>
        <w:jc w:val="both"/>
        <w:rPr>
          <w:sz w:val="28"/>
          <w:szCs w:val="28"/>
        </w:rPr>
      </w:pPr>
      <w:r w:rsidRPr="00EB70E6">
        <w:rPr>
          <w:sz w:val="28"/>
          <w:szCs w:val="28"/>
        </w:rPr>
        <w:t>Федеральный закон от 25.12.2008 г.  № 273-ФЗ «О противодействии коррупции»;</w:t>
      </w:r>
    </w:p>
    <w:p w:rsidR="00BF4FCB" w:rsidRPr="00EB70E6" w:rsidRDefault="00BF4FCB" w:rsidP="00BF4FCB">
      <w:pPr>
        <w:pStyle w:val="ConsPlusNormal"/>
        <w:widowControl/>
        <w:numPr>
          <w:ilvl w:val="0"/>
          <w:numId w:val="1"/>
        </w:numPr>
        <w:ind w:left="284" w:firstLine="283"/>
        <w:jc w:val="both"/>
        <w:rPr>
          <w:rFonts w:ascii="Times New Roman" w:hAnsi="Times New Roman" w:cs="Times New Roman"/>
          <w:sz w:val="28"/>
          <w:szCs w:val="28"/>
        </w:rPr>
      </w:pPr>
      <w:r w:rsidRPr="00EB70E6">
        <w:rPr>
          <w:rFonts w:ascii="Times New Roman" w:hAnsi="Times New Roman" w:cs="Times New Roman"/>
          <w:sz w:val="28"/>
          <w:szCs w:val="28"/>
        </w:rPr>
        <w:t>Федеральный закон от 02.05.2006 г. № 59-ФЗ «О порядке рассмотрения обращений граждан Российской Федерации»;</w:t>
      </w:r>
    </w:p>
    <w:p w:rsidR="00BF4FCB" w:rsidRPr="00EB70E6" w:rsidRDefault="00BF4FCB" w:rsidP="00BF4FCB">
      <w:pPr>
        <w:pStyle w:val="ConsPlusNormal"/>
        <w:widowControl/>
        <w:numPr>
          <w:ilvl w:val="0"/>
          <w:numId w:val="1"/>
        </w:numPr>
        <w:ind w:left="284" w:firstLine="283"/>
        <w:jc w:val="both"/>
        <w:rPr>
          <w:rFonts w:ascii="Times New Roman" w:hAnsi="Times New Roman" w:cs="Times New Roman"/>
          <w:sz w:val="28"/>
          <w:szCs w:val="28"/>
        </w:rPr>
      </w:pPr>
      <w:r w:rsidRPr="00EB70E6">
        <w:rPr>
          <w:rFonts w:ascii="Times New Roman" w:hAnsi="Times New Roman" w:cs="Times New Roman"/>
          <w:sz w:val="28"/>
          <w:szCs w:val="28"/>
        </w:rPr>
        <w:t>Закон Республики Татарстан  от 12.05.2003 №16-ЗРТ «Об обращениях граждан в Республики Татарстан».</w:t>
      </w:r>
    </w:p>
    <w:p w:rsidR="00BF4FCB" w:rsidRPr="00EB70E6" w:rsidRDefault="00BF4FCB" w:rsidP="00BF4FCB">
      <w:pPr>
        <w:widowControl w:val="0"/>
        <w:ind w:firstLine="567"/>
        <w:jc w:val="both"/>
        <w:rPr>
          <w:sz w:val="28"/>
          <w:szCs w:val="28"/>
        </w:rPr>
      </w:pPr>
      <w:r w:rsidRPr="00EB70E6">
        <w:rPr>
          <w:sz w:val="28"/>
          <w:szCs w:val="28"/>
        </w:rPr>
        <w:t>1.3. Установленный  настоящим  Положением порядок  рассмотрения обращений  граждан  распространяется на  обращения граждан, за исключением обращений, которые подлежат  рассмотрению в ином порядке,  установленном  федеральными конституционными  законами и иными  федеральными законами.</w:t>
      </w:r>
    </w:p>
    <w:p w:rsidR="00BF4FCB" w:rsidRPr="00EB70E6" w:rsidRDefault="00BF4FCB" w:rsidP="00BF4FCB">
      <w:pPr>
        <w:widowControl w:val="0"/>
        <w:ind w:firstLine="567"/>
        <w:jc w:val="both"/>
        <w:rPr>
          <w:sz w:val="28"/>
          <w:szCs w:val="28"/>
        </w:rPr>
      </w:pPr>
      <w:r w:rsidRPr="00EB70E6">
        <w:rPr>
          <w:sz w:val="28"/>
          <w:szCs w:val="28"/>
        </w:rPr>
        <w:t>1.4.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должностному лицу, в компетенцию которого входит решение поставленных в обращении вопросов до выяснения всех обстоятельств рассматриваемого вопроса.</w:t>
      </w:r>
    </w:p>
    <w:p w:rsidR="00BF4FCB" w:rsidRPr="00EB70E6" w:rsidRDefault="00BF4FCB" w:rsidP="00BF4FCB">
      <w:pPr>
        <w:widowControl w:val="0"/>
        <w:ind w:firstLine="567"/>
        <w:jc w:val="both"/>
        <w:rPr>
          <w:sz w:val="28"/>
          <w:szCs w:val="28"/>
        </w:rPr>
      </w:pPr>
      <w:r w:rsidRPr="00EB70E6">
        <w:rPr>
          <w:sz w:val="28"/>
          <w:szCs w:val="28"/>
        </w:rPr>
        <w:t xml:space="preserve">1.6.Заместитель руководителя  исполнительного комитета </w:t>
      </w:r>
      <w:proofErr w:type="spellStart"/>
      <w:r w:rsidR="005F1D9A">
        <w:rPr>
          <w:sz w:val="28"/>
          <w:szCs w:val="28"/>
        </w:rPr>
        <w:t>Шубанского</w:t>
      </w:r>
      <w:proofErr w:type="spellEnd"/>
      <w:r w:rsidRPr="00EB70E6">
        <w:rPr>
          <w:sz w:val="28"/>
          <w:szCs w:val="28"/>
        </w:rPr>
        <w:t xml:space="preserve"> сельского поселения систематически  анализирует  и  обобщает  обращения граждан,   содержащиеся  в них  критические   замечания,  с  целью  </w:t>
      </w:r>
      <w:r w:rsidRPr="00EB70E6">
        <w:rPr>
          <w:sz w:val="28"/>
          <w:szCs w:val="28"/>
        </w:rPr>
        <w:lastRenderedPageBreak/>
        <w:t>своевременного  выявления  и устранения причин,  порождающих   факты коррупционной направленности.</w:t>
      </w:r>
    </w:p>
    <w:p w:rsidR="00BF4FCB" w:rsidRPr="00EB70E6" w:rsidRDefault="00BF4FCB" w:rsidP="00BF4FCB">
      <w:pPr>
        <w:widowControl w:val="0"/>
        <w:ind w:firstLine="567"/>
        <w:jc w:val="both"/>
        <w:rPr>
          <w:sz w:val="28"/>
          <w:szCs w:val="28"/>
        </w:rPr>
      </w:pPr>
    </w:p>
    <w:p w:rsidR="00BF4FCB" w:rsidRPr="00EB70E6" w:rsidRDefault="00BF4FCB" w:rsidP="00BF4FCB">
      <w:pPr>
        <w:widowControl w:val="0"/>
        <w:ind w:firstLine="567"/>
        <w:jc w:val="both"/>
        <w:rPr>
          <w:sz w:val="28"/>
          <w:szCs w:val="28"/>
        </w:rPr>
      </w:pPr>
    </w:p>
    <w:p w:rsidR="00BF4FCB" w:rsidRPr="00EB70E6" w:rsidRDefault="00BF4FCB" w:rsidP="00BF4FCB">
      <w:pPr>
        <w:widowControl w:val="0"/>
        <w:jc w:val="center"/>
        <w:rPr>
          <w:b/>
          <w:sz w:val="28"/>
          <w:szCs w:val="28"/>
        </w:rPr>
      </w:pPr>
      <w:r w:rsidRPr="00EB70E6">
        <w:rPr>
          <w:b/>
          <w:sz w:val="28"/>
          <w:szCs w:val="28"/>
        </w:rPr>
        <w:t>2. Право  граждан   на  обращение</w:t>
      </w:r>
    </w:p>
    <w:p w:rsidR="00BF4FCB" w:rsidRPr="00EB70E6" w:rsidRDefault="00BF4FCB" w:rsidP="00BF4FCB">
      <w:pPr>
        <w:widowControl w:val="0"/>
        <w:jc w:val="center"/>
        <w:rPr>
          <w:b/>
          <w:sz w:val="28"/>
          <w:szCs w:val="28"/>
        </w:rPr>
      </w:pPr>
    </w:p>
    <w:p w:rsidR="00BF4FCB" w:rsidRPr="00EB70E6" w:rsidRDefault="00BF4FCB" w:rsidP="00BF4FCB">
      <w:pPr>
        <w:widowControl w:val="0"/>
        <w:ind w:firstLine="567"/>
        <w:jc w:val="both"/>
        <w:rPr>
          <w:sz w:val="28"/>
          <w:szCs w:val="28"/>
        </w:rPr>
      </w:pPr>
      <w:r w:rsidRPr="00EB70E6">
        <w:rPr>
          <w:sz w:val="28"/>
          <w:szCs w:val="28"/>
        </w:rPr>
        <w:t xml:space="preserve">2.1. Граждане  имеют  право  обращаться  лично.  Обращения могут быть, как с подписью и всеми адресными данными, так и анонимными. </w:t>
      </w:r>
    </w:p>
    <w:p w:rsidR="00BF4FCB" w:rsidRPr="00EB70E6" w:rsidRDefault="00BF4FCB" w:rsidP="00BF4FCB">
      <w:pPr>
        <w:widowControl w:val="0"/>
        <w:ind w:firstLine="567"/>
        <w:jc w:val="both"/>
        <w:rPr>
          <w:sz w:val="28"/>
          <w:szCs w:val="28"/>
        </w:rPr>
      </w:pPr>
      <w:r w:rsidRPr="00EB70E6">
        <w:rPr>
          <w:sz w:val="28"/>
          <w:szCs w:val="28"/>
        </w:rPr>
        <w:t>2.2. Граждане  реализуют  право на  обращение свободно  и добровольно,  не  нарушая  прав и свободы  других лиц.</w:t>
      </w:r>
    </w:p>
    <w:p w:rsidR="00BF4FCB" w:rsidRPr="00EB70E6" w:rsidRDefault="00BF4FCB" w:rsidP="00BF4FCB">
      <w:pPr>
        <w:widowControl w:val="0"/>
        <w:ind w:firstLine="567"/>
        <w:jc w:val="both"/>
        <w:rPr>
          <w:sz w:val="28"/>
          <w:szCs w:val="28"/>
        </w:rPr>
      </w:pPr>
      <w:r w:rsidRPr="00EB70E6">
        <w:rPr>
          <w:sz w:val="28"/>
          <w:szCs w:val="28"/>
        </w:rPr>
        <w:t>2.3. При  обращении родителей (законных представителей)  висполнительный комитет Поселения по фактам коррупционной направленности гражданин  имеет  право:</w:t>
      </w:r>
    </w:p>
    <w:p w:rsidR="00BF4FCB" w:rsidRPr="00EB70E6" w:rsidRDefault="00BF4FCB" w:rsidP="00BF4FCB">
      <w:pPr>
        <w:widowControl w:val="0"/>
        <w:ind w:firstLine="567"/>
        <w:jc w:val="both"/>
        <w:rPr>
          <w:sz w:val="28"/>
          <w:szCs w:val="28"/>
        </w:rPr>
      </w:pPr>
      <w:r w:rsidRPr="00EB70E6">
        <w:rPr>
          <w:sz w:val="28"/>
          <w:szCs w:val="28"/>
        </w:rPr>
        <w:t xml:space="preserve">- </w:t>
      </w:r>
      <w:proofErr w:type="gramStart"/>
      <w:r w:rsidRPr="00EB70E6">
        <w:rPr>
          <w:sz w:val="28"/>
          <w:szCs w:val="28"/>
        </w:rPr>
        <w:t>Предоставлять  дополнительные документы</w:t>
      </w:r>
      <w:proofErr w:type="gramEnd"/>
      <w:r w:rsidRPr="00EB70E6">
        <w:rPr>
          <w:sz w:val="28"/>
          <w:szCs w:val="28"/>
        </w:rPr>
        <w:t xml:space="preserve"> и материалы, либо обращаться с просьбой об их истребовании.</w:t>
      </w:r>
    </w:p>
    <w:p w:rsidR="00BF4FCB" w:rsidRPr="00EB70E6" w:rsidRDefault="00BF4FCB" w:rsidP="00BF4FCB">
      <w:pPr>
        <w:widowControl w:val="0"/>
        <w:ind w:firstLine="567"/>
        <w:jc w:val="both"/>
        <w:rPr>
          <w:sz w:val="28"/>
          <w:szCs w:val="28"/>
        </w:rPr>
      </w:pPr>
      <w:r w:rsidRPr="00EB70E6">
        <w:rPr>
          <w:sz w:val="28"/>
          <w:szCs w:val="28"/>
        </w:rPr>
        <w:t>- Получать  письменный  ответ  по существу  поставленных  в обращении вопросов,    уведомление  о переадресации  письменного  обращения  в государственные органы, орган  местного  самоуправления  или   должностному лицу,  в компетенцию   которых входит  решение  поставленных в обращении  вопросов.</w:t>
      </w:r>
    </w:p>
    <w:p w:rsidR="00BF4FCB" w:rsidRPr="00EB70E6" w:rsidRDefault="00BF4FCB" w:rsidP="00BF4FCB">
      <w:pPr>
        <w:widowControl w:val="0"/>
        <w:ind w:firstLine="567"/>
        <w:jc w:val="both"/>
        <w:rPr>
          <w:sz w:val="28"/>
          <w:szCs w:val="28"/>
        </w:rPr>
      </w:pPr>
    </w:p>
    <w:p w:rsidR="00BF4FCB" w:rsidRPr="00EB70E6" w:rsidRDefault="00BF4FCB" w:rsidP="00BF4FCB">
      <w:pPr>
        <w:widowControl w:val="0"/>
        <w:jc w:val="center"/>
        <w:rPr>
          <w:b/>
          <w:sz w:val="28"/>
          <w:szCs w:val="28"/>
        </w:rPr>
      </w:pPr>
    </w:p>
    <w:p w:rsidR="00BF4FCB" w:rsidRPr="00EB70E6" w:rsidRDefault="00BF4FCB" w:rsidP="00BF4FCB">
      <w:pPr>
        <w:widowControl w:val="0"/>
        <w:jc w:val="center"/>
        <w:rPr>
          <w:b/>
          <w:sz w:val="28"/>
          <w:szCs w:val="28"/>
        </w:rPr>
      </w:pPr>
      <w:r w:rsidRPr="00EB70E6">
        <w:rPr>
          <w:b/>
          <w:sz w:val="28"/>
          <w:szCs w:val="28"/>
        </w:rPr>
        <w:t>3. Требования  к  письменному  обращению</w:t>
      </w:r>
    </w:p>
    <w:p w:rsidR="00BF4FCB" w:rsidRPr="00EB70E6" w:rsidRDefault="00BF4FCB" w:rsidP="00BF4FCB">
      <w:pPr>
        <w:widowControl w:val="0"/>
        <w:ind w:firstLine="567"/>
        <w:jc w:val="center"/>
        <w:rPr>
          <w:b/>
          <w:sz w:val="28"/>
          <w:szCs w:val="28"/>
        </w:rPr>
      </w:pPr>
    </w:p>
    <w:p w:rsidR="00BF4FCB" w:rsidRPr="00EB70E6" w:rsidRDefault="00BF4FCB" w:rsidP="00BF4FCB">
      <w:pPr>
        <w:widowControl w:val="0"/>
        <w:ind w:firstLine="567"/>
        <w:jc w:val="both"/>
        <w:rPr>
          <w:sz w:val="28"/>
          <w:szCs w:val="28"/>
        </w:rPr>
      </w:pPr>
      <w:r w:rsidRPr="00EB70E6">
        <w:rPr>
          <w:sz w:val="28"/>
          <w:szCs w:val="28"/>
        </w:rPr>
        <w:t>3.1. В письменном обращении граждан  в обязательном  порядке  указывается фамилия,  имя, отчество  соответствующего  должностного лица  или его  должность. Для тех, кто желает получить письменный ответ на своё обращение, необходимо указать  свою фамилию,  имя, отчество,  почтовый адрес,  по которому  должен  быть направлен ответ,  уведомление  переадресации  обращения,  изложить  суть  обращения,  заявления  или жалобы,  поставить  дату.</w:t>
      </w:r>
    </w:p>
    <w:p w:rsidR="00BF4FCB" w:rsidRPr="00EB70E6" w:rsidRDefault="00BF4FCB" w:rsidP="00BF4FCB">
      <w:pPr>
        <w:widowControl w:val="0"/>
        <w:ind w:firstLine="567"/>
        <w:jc w:val="both"/>
        <w:rPr>
          <w:sz w:val="28"/>
          <w:szCs w:val="28"/>
        </w:rPr>
      </w:pPr>
      <w:r w:rsidRPr="00EB70E6">
        <w:rPr>
          <w:sz w:val="28"/>
          <w:szCs w:val="28"/>
        </w:rPr>
        <w:t>3.2. В случае  необходимости  в подтверждение  своих  доводов  гражданин по письменному  обращению  может приложить  документы и материалы,  либо их копии,  книжки и оригиналы  иных документов. Приложенные  к  обращениям документы,   возвращаются  заявителям  по их просьбе.</w:t>
      </w:r>
    </w:p>
    <w:p w:rsidR="00BF4FCB" w:rsidRPr="00EB70E6" w:rsidRDefault="00BF4FCB" w:rsidP="00BF4FCB">
      <w:pPr>
        <w:widowControl w:val="0"/>
        <w:ind w:firstLine="567"/>
        <w:jc w:val="both"/>
        <w:rPr>
          <w:sz w:val="28"/>
          <w:szCs w:val="28"/>
        </w:rPr>
      </w:pPr>
      <w:r w:rsidRPr="00EB70E6">
        <w:rPr>
          <w:sz w:val="28"/>
          <w:szCs w:val="28"/>
        </w:rPr>
        <w:t>3.3. Обращения,  поступившие в исполнительный комитет в  «Ящик</w:t>
      </w:r>
      <w:r w:rsidR="00401695" w:rsidRPr="00EB70E6">
        <w:rPr>
          <w:sz w:val="28"/>
          <w:szCs w:val="28"/>
        </w:rPr>
        <w:t>доверия»</w:t>
      </w:r>
      <w:r w:rsidRPr="00EB70E6">
        <w:rPr>
          <w:sz w:val="28"/>
          <w:szCs w:val="28"/>
        </w:rPr>
        <w:t xml:space="preserve"> вынимаются  ежемесячно в последний  </w:t>
      </w:r>
      <w:proofErr w:type="gramStart"/>
      <w:r w:rsidRPr="00EB70E6">
        <w:rPr>
          <w:sz w:val="28"/>
          <w:szCs w:val="28"/>
        </w:rPr>
        <w:t>рабочей</w:t>
      </w:r>
      <w:proofErr w:type="gramEnd"/>
      <w:r w:rsidRPr="00EB70E6">
        <w:rPr>
          <w:sz w:val="28"/>
          <w:szCs w:val="28"/>
        </w:rPr>
        <w:t xml:space="preserve"> день данного месяца заместителем руководителя исполнительного комитета </w:t>
      </w:r>
      <w:proofErr w:type="spellStart"/>
      <w:r w:rsidR="005F1D9A">
        <w:rPr>
          <w:sz w:val="28"/>
          <w:szCs w:val="28"/>
        </w:rPr>
        <w:t>Шубанского</w:t>
      </w:r>
      <w:proofErr w:type="spellEnd"/>
      <w:r w:rsidRPr="00EB70E6">
        <w:rPr>
          <w:sz w:val="28"/>
          <w:szCs w:val="28"/>
        </w:rPr>
        <w:t xml:space="preserve"> сельского поселения.</w:t>
      </w:r>
    </w:p>
    <w:p w:rsidR="00BF4FCB" w:rsidRPr="00EB70E6" w:rsidRDefault="00BF4FCB" w:rsidP="00BF4FCB">
      <w:pPr>
        <w:widowControl w:val="0"/>
        <w:ind w:firstLine="567"/>
        <w:jc w:val="both"/>
        <w:rPr>
          <w:sz w:val="28"/>
          <w:szCs w:val="28"/>
        </w:rPr>
      </w:pPr>
      <w:r w:rsidRPr="00EB70E6">
        <w:rPr>
          <w:sz w:val="28"/>
          <w:szCs w:val="28"/>
        </w:rPr>
        <w:t xml:space="preserve">3.4. Все письменные  обращения  подлежат  обязательной  регистрации  в день вскрытия «Ящика </w:t>
      </w:r>
      <w:r w:rsidR="00401695" w:rsidRPr="00EB70E6">
        <w:rPr>
          <w:sz w:val="28"/>
          <w:szCs w:val="28"/>
        </w:rPr>
        <w:t>доверия»</w:t>
      </w:r>
      <w:r w:rsidRPr="00EB70E6">
        <w:rPr>
          <w:sz w:val="28"/>
          <w:szCs w:val="28"/>
        </w:rPr>
        <w:t>. Регистрационный  номер  обращения  граждан  указывается  в письменном обращении,  который  ставится  в верхнем  левом  углу  первого листа.</w:t>
      </w:r>
    </w:p>
    <w:p w:rsidR="00BF4FCB" w:rsidRPr="00EB70E6" w:rsidRDefault="00BF4FCB" w:rsidP="00BF4FCB">
      <w:pPr>
        <w:widowControl w:val="0"/>
        <w:ind w:firstLine="567"/>
        <w:jc w:val="both"/>
        <w:rPr>
          <w:sz w:val="28"/>
          <w:szCs w:val="28"/>
        </w:rPr>
      </w:pPr>
      <w:r w:rsidRPr="00EB70E6">
        <w:rPr>
          <w:sz w:val="28"/>
          <w:szCs w:val="28"/>
        </w:rPr>
        <w:t xml:space="preserve">3.5. Письма  граждан  с пометкой «лично»  после  прочтения адресатом,  </w:t>
      </w:r>
      <w:r w:rsidRPr="00EB70E6">
        <w:rPr>
          <w:sz w:val="28"/>
          <w:szCs w:val="28"/>
        </w:rPr>
        <w:lastRenderedPageBreak/>
        <w:t>в случае,  если  в них ставятся вопросы,  требующие  официальных  ответов,  передаются  на  регистрацию  в установленном порядке.</w:t>
      </w:r>
    </w:p>
    <w:p w:rsidR="00BF4FCB" w:rsidRPr="00EB70E6" w:rsidRDefault="00BF4FCB" w:rsidP="00BF4FCB">
      <w:pPr>
        <w:widowControl w:val="0"/>
        <w:ind w:firstLine="567"/>
        <w:jc w:val="both"/>
        <w:rPr>
          <w:sz w:val="28"/>
          <w:szCs w:val="28"/>
        </w:rPr>
      </w:pPr>
      <w:r w:rsidRPr="00EB70E6">
        <w:rPr>
          <w:sz w:val="28"/>
          <w:szCs w:val="28"/>
        </w:rPr>
        <w:t>3.6. Письменное  обращение,  содержащее  вопросы,  решение которых  не входит  в  компетенцию  исполнительного комитета Поселения,  подлежит  пересылке  в течение  семи  дней  со дня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гражданина  о переадресации  его  обращения.</w:t>
      </w:r>
    </w:p>
    <w:p w:rsidR="00BF4FCB" w:rsidRPr="00EB70E6" w:rsidRDefault="00BF4FCB" w:rsidP="00BF4FCB">
      <w:pPr>
        <w:widowControl w:val="0"/>
        <w:ind w:firstLine="567"/>
        <w:jc w:val="both"/>
        <w:rPr>
          <w:sz w:val="28"/>
          <w:szCs w:val="28"/>
        </w:rPr>
      </w:pPr>
      <w:r w:rsidRPr="00EB70E6">
        <w:rPr>
          <w:sz w:val="28"/>
          <w:szCs w:val="28"/>
        </w:rPr>
        <w:t>3.7. Запрещается  направлять жалобы  граждан  на  рассмотрение  тем  должностным  лицам  Поселения, решение  или действие (бездействие)  которых  обжалуется.</w:t>
      </w:r>
    </w:p>
    <w:p w:rsidR="00BF4FCB" w:rsidRPr="00EB70E6" w:rsidRDefault="00BF4FCB" w:rsidP="00BF4FCB">
      <w:pPr>
        <w:widowControl w:val="0"/>
        <w:ind w:firstLine="567"/>
        <w:jc w:val="both"/>
        <w:rPr>
          <w:sz w:val="28"/>
          <w:szCs w:val="28"/>
        </w:rPr>
      </w:pPr>
    </w:p>
    <w:p w:rsidR="00BF4FCB" w:rsidRPr="00EB70E6" w:rsidRDefault="00BF4FCB" w:rsidP="00BF4FCB">
      <w:pPr>
        <w:widowControl w:val="0"/>
        <w:ind w:firstLine="567"/>
        <w:jc w:val="both"/>
        <w:rPr>
          <w:sz w:val="28"/>
          <w:szCs w:val="28"/>
        </w:rPr>
      </w:pPr>
    </w:p>
    <w:p w:rsidR="00BF4FCB" w:rsidRPr="00EB70E6" w:rsidRDefault="00BF4FCB" w:rsidP="00BF4FCB">
      <w:pPr>
        <w:widowControl w:val="0"/>
        <w:jc w:val="center"/>
        <w:rPr>
          <w:b/>
          <w:sz w:val="28"/>
          <w:szCs w:val="28"/>
        </w:rPr>
      </w:pPr>
      <w:r w:rsidRPr="00EB70E6">
        <w:rPr>
          <w:b/>
          <w:sz w:val="28"/>
          <w:szCs w:val="28"/>
        </w:rPr>
        <w:t>4. Порядок рассмотрения  обращений  граждан, подготовка  ответов</w:t>
      </w:r>
    </w:p>
    <w:p w:rsidR="00BF4FCB" w:rsidRPr="00EB70E6" w:rsidRDefault="00BF4FCB" w:rsidP="00BF4FCB">
      <w:pPr>
        <w:widowControl w:val="0"/>
        <w:jc w:val="center"/>
        <w:rPr>
          <w:b/>
          <w:sz w:val="28"/>
          <w:szCs w:val="28"/>
        </w:rPr>
      </w:pPr>
    </w:p>
    <w:p w:rsidR="00BF4FCB" w:rsidRPr="00EB70E6" w:rsidRDefault="00BF4FCB" w:rsidP="00BF4FCB">
      <w:pPr>
        <w:widowControl w:val="0"/>
        <w:ind w:firstLine="567"/>
        <w:jc w:val="both"/>
        <w:rPr>
          <w:sz w:val="28"/>
          <w:szCs w:val="28"/>
        </w:rPr>
      </w:pPr>
      <w:r w:rsidRPr="00EB70E6">
        <w:rPr>
          <w:sz w:val="28"/>
          <w:szCs w:val="28"/>
        </w:rPr>
        <w:t>4.1. Все обращения граждан по фактам коррупционной направленности подлежат  обязательному рассмотрению.</w:t>
      </w:r>
    </w:p>
    <w:p w:rsidR="00BF4FCB" w:rsidRPr="00EB70E6" w:rsidRDefault="00BF4FCB" w:rsidP="00BF4FCB">
      <w:pPr>
        <w:autoSpaceDE w:val="0"/>
        <w:autoSpaceDN w:val="0"/>
        <w:adjustRightInd w:val="0"/>
        <w:ind w:firstLine="540"/>
        <w:jc w:val="both"/>
        <w:rPr>
          <w:sz w:val="28"/>
          <w:szCs w:val="28"/>
        </w:rPr>
      </w:pPr>
      <w:r w:rsidRPr="00EB70E6">
        <w:rPr>
          <w:sz w:val="28"/>
          <w:szCs w:val="28"/>
        </w:rPr>
        <w:t>4.2. При наличии в поступившем обращении сведений о подготавливаемом, совершаемом или совершенном противоправном деянии, а также о лице, его подготавливающем, совершающем или совершившем, такое обращение направляется в правоохранительные органы в соответствии с их компетенцией.</w:t>
      </w:r>
    </w:p>
    <w:p w:rsidR="00BF4FCB" w:rsidRPr="00EB70E6" w:rsidRDefault="00BF4FCB" w:rsidP="00BF4FCB">
      <w:pPr>
        <w:widowControl w:val="0"/>
        <w:ind w:firstLine="567"/>
        <w:jc w:val="both"/>
        <w:rPr>
          <w:sz w:val="28"/>
          <w:szCs w:val="28"/>
        </w:rPr>
      </w:pPr>
      <w:r w:rsidRPr="00EB70E6">
        <w:rPr>
          <w:sz w:val="28"/>
          <w:szCs w:val="28"/>
        </w:rPr>
        <w:t>4.3. Учет,  регистрация,  ход  рассмотрения  обращения  граждан  осуществляются заместителем руководителя исполнительного комитета Поселения с занесением  в журнал с пометкой «К».</w:t>
      </w:r>
    </w:p>
    <w:p w:rsidR="00BF4FCB" w:rsidRPr="00EB70E6" w:rsidRDefault="00BF4FCB" w:rsidP="00BF4FCB">
      <w:pPr>
        <w:widowControl w:val="0"/>
        <w:ind w:firstLine="567"/>
        <w:jc w:val="both"/>
        <w:rPr>
          <w:sz w:val="28"/>
          <w:szCs w:val="28"/>
        </w:rPr>
      </w:pPr>
      <w:r w:rsidRPr="00EB70E6">
        <w:rPr>
          <w:sz w:val="28"/>
          <w:szCs w:val="28"/>
        </w:rPr>
        <w:t>4.4.Заместитель руководителя исполнительного комитета Поселения:</w:t>
      </w:r>
    </w:p>
    <w:p w:rsidR="00BF4FCB" w:rsidRPr="00EB70E6" w:rsidRDefault="00BF4FCB" w:rsidP="00BF4FCB">
      <w:pPr>
        <w:widowControl w:val="0"/>
        <w:ind w:firstLine="567"/>
        <w:jc w:val="both"/>
        <w:rPr>
          <w:sz w:val="28"/>
          <w:szCs w:val="28"/>
        </w:rPr>
      </w:pPr>
      <w:r w:rsidRPr="00EB70E6">
        <w:rPr>
          <w:sz w:val="28"/>
          <w:szCs w:val="28"/>
        </w:rPr>
        <w:t>- обеспечивает  объективное,  всестороннее  и своевременное   рассмотрение  обращения,  в случае  необходимости (или пожелания) – и с участием гражданина, направившего  обращение;</w:t>
      </w:r>
    </w:p>
    <w:p w:rsidR="00BF4FCB" w:rsidRPr="00EB70E6" w:rsidRDefault="00BF4FCB" w:rsidP="00BF4FCB">
      <w:pPr>
        <w:widowControl w:val="0"/>
        <w:ind w:firstLine="567"/>
        <w:jc w:val="both"/>
        <w:rPr>
          <w:sz w:val="28"/>
          <w:szCs w:val="28"/>
        </w:rPr>
      </w:pPr>
      <w:r w:rsidRPr="00EB70E6">
        <w:rPr>
          <w:sz w:val="28"/>
          <w:szCs w:val="28"/>
        </w:rPr>
        <w:t>- запрашивает  необходимые  для  рассмотрения  обращения  документы  и материалы;</w:t>
      </w:r>
    </w:p>
    <w:p w:rsidR="00BF4FCB" w:rsidRPr="00EB70E6" w:rsidRDefault="00BF4FCB" w:rsidP="00BF4FCB">
      <w:pPr>
        <w:widowControl w:val="0"/>
        <w:ind w:firstLine="567"/>
        <w:jc w:val="both"/>
        <w:rPr>
          <w:b/>
          <w:sz w:val="28"/>
          <w:szCs w:val="28"/>
        </w:rPr>
      </w:pPr>
      <w:r w:rsidRPr="00EB70E6">
        <w:rPr>
          <w:sz w:val="28"/>
          <w:szCs w:val="28"/>
        </w:rPr>
        <w:t>- принимает меры,  направленные  на  восстановление  или защиту  нарушенных  прав и  законных  интересов  гражданина;</w:t>
      </w:r>
    </w:p>
    <w:p w:rsidR="00BF4FCB" w:rsidRPr="00EB70E6" w:rsidRDefault="00BF4FCB" w:rsidP="00BF4FCB">
      <w:pPr>
        <w:widowControl w:val="0"/>
        <w:ind w:firstLine="567"/>
        <w:jc w:val="both"/>
        <w:rPr>
          <w:sz w:val="28"/>
          <w:szCs w:val="28"/>
        </w:rPr>
      </w:pPr>
      <w:r w:rsidRPr="00EB70E6">
        <w:rPr>
          <w:sz w:val="28"/>
          <w:szCs w:val="28"/>
        </w:rPr>
        <w:t>- дает  письменные ответы  по существу поставленных в обращении вопросов;</w:t>
      </w:r>
    </w:p>
    <w:p w:rsidR="00BF4FCB" w:rsidRPr="00EB70E6" w:rsidRDefault="00BF4FCB" w:rsidP="00BF4FCB">
      <w:pPr>
        <w:widowControl w:val="0"/>
        <w:ind w:firstLine="567"/>
        <w:jc w:val="both"/>
        <w:rPr>
          <w:sz w:val="28"/>
          <w:szCs w:val="28"/>
        </w:rPr>
      </w:pPr>
      <w:r w:rsidRPr="00EB70E6">
        <w:rPr>
          <w:sz w:val="28"/>
          <w:szCs w:val="28"/>
        </w:rPr>
        <w:t>- уведомляет гражданина  о направлении его обращения на рассмотрение в другой  орган  или  другие  предприятия  и  организации  города  в соответствии с их  компетенцией.</w:t>
      </w:r>
    </w:p>
    <w:p w:rsidR="00BF4FCB" w:rsidRPr="00EB70E6" w:rsidRDefault="00BF4FCB" w:rsidP="00BF4FCB">
      <w:pPr>
        <w:widowControl w:val="0"/>
        <w:ind w:firstLine="567"/>
        <w:jc w:val="both"/>
        <w:rPr>
          <w:sz w:val="28"/>
          <w:szCs w:val="28"/>
        </w:rPr>
      </w:pPr>
      <w:r w:rsidRPr="00EB70E6">
        <w:rPr>
          <w:sz w:val="28"/>
          <w:szCs w:val="28"/>
        </w:rPr>
        <w:t>4.5. Ответы  на обращения граждан по фактам коррупции, готовятся  на бланке  исполнительного комитета Поселения за подписью главы поселения  и регистрируются в журнале с пометкой «К».</w:t>
      </w:r>
    </w:p>
    <w:p w:rsidR="00BF4FCB" w:rsidRPr="00EB70E6" w:rsidRDefault="00BF4FCB" w:rsidP="00BF4FCB">
      <w:pPr>
        <w:widowControl w:val="0"/>
        <w:ind w:firstLine="567"/>
        <w:jc w:val="both"/>
        <w:rPr>
          <w:sz w:val="28"/>
          <w:szCs w:val="28"/>
        </w:rPr>
      </w:pPr>
      <w:r w:rsidRPr="00EB70E6">
        <w:rPr>
          <w:sz w:val="28"/>
          <w:szCs w:val="28"/>
        </w:rPr>
        <w:t xml:space="preserve">4.6 Ответы  должны содержать конкретную и четкую информацию  по всем  вопросам,  поставленным  в обращении  граждан. Если  заявителю дан  ответ в устной форме, то  в материалах,  приложенных  к  обращению,  должно  быть  это  указано.  Если  дается  промежуточный  ответ,  то  </w:t>
      </w:r>
      <w:r w:rsidRPr="00EB70E6">
        <w:rPr>
          <w:sz w:val="28"/>
          <w:szCs w:val="28"/>
        </w:rPr>
        <w:lastRenderedPageBreak/>
        <w:t>указывается  срок  окончательного  решения  поставленного  вопроса.</w:t>
      </w:r>
    </w:p>
    <w:p w:rsidR="00BF4FCB" w:rsidRPr="00EB70E6" w:rsidRDefault="00BF4FCB" w:rsidP="00BF4FCB">
      <w:pPr>
        <w:widowControl w:val="0"/>
        <w:ind w:firstLine="567"/>
        <w:jc w:val="both"/>
        <w:rPr>
          <w:sz w:val="28"/>
          <w:szCs w:val="28"/>
        </w:rPr>
      </w:pPr>
      <w:r w:rsidRPr="00EB70E6">
        <w:rPr>
          <w:sz w:val="28"/>
          <w:szCs w:val="28"/>
        </w:rPr>
        <w:t>Ответы,  подготовленные на  основании  правовых  документов,  должны  содержать  реквизиты  этих  документов  с  указанием  даты  и наименования.</w:t>
      </w:r>
    </w:p>
    <w:p w:rsidR="00BF4FCB" w:rsidRPr="00EB70E6" w:rsidRDefault="00BF4FCB" w:rsidP="00BF4FCB">
      <w:pPr>
        <w:widowControl w:val="0"/>
        <w:ind w:firstLine="567"/>
        <w:jc w:val="both"/>
        <w:rPr>
          <w:sz w:val="28"/>
          <w:szCs w:val="28"/>
        </w:rPr>
      </w:pPr>
      <w:r w:rsidRPr="00EB70E6">
        <w:rPr>
          <w:sz w:val="28"/>
          <w:szCs w:val="28"/>
        </w:rPr>
        <w:t xml:space="preserve">4.7. Обращения  граждан  после  их  рассмотрения  заместителем руководителя исполнительного комитета </w:t>
      </w:r>
      <w:proofErr w:type="spellStart"/>
      <w:r w:rsidR="005F1D9A">
        <w:rPr>
          <w:sz w:val="28"/>
          <w:szCs w:val="28"/>
        </w:rPr>
        <w:t>Шубанского</w:t>
      </w:r>
      <w:proofErr w:type="spellEnd"/>
      <w:r w:rsidRPr="00EB70E6">
        <w:rPr>
          <w:sz w:val="28"/>
          <w:szCs w:val="28"/>
        </w:rPr>
        <w:t xml:space="preserve"> сельского поселения    передаются  главе поселения со всеми  относящимися  к ним  материалами,  </w:t>
      </w:r>
      <w:proofErr w:type="gramStart"/>
      <w:r w:rsidRPr="00EB70E6">
        <w:rPr>
          <w:sz w:val="28"/>
          <w:szCs w:val="28"/>
        </w:rPr>
        <w:t>который</w:t>
      </w:r>
      <w:proofErr w:type="gramEnd"/>
      <w:r w:rsidRPr="00EB70E6">
        <w:rPr>
          <w:sz w:val="28"/>
          <w:szCs w:val="28"/>
        </w:rPr>
        <w:t xml:space="preserve">  выносит решение по выяснившим фактам по  результатам   рассмотрения.</w:t>
      </w:r>
    </w:p>
    <w:p w:rsidR="00BF4FCB" w:rsidRPr="00EB70E6" w:rsidRDefault="00BF4FCB" w:rsidP="00BF4FCB">
      <w:pPr>
        <w:widowControl w:val="0"/>
        <w:ind w:firstLine="567"/>
        <w:jc w:val="both"/>
        <w:rPr>
          <w:sz w:val="28"/>
          <w:szCs w:val="28"/>
        </w:rPr>
      </w:pPr>
      <w:r w:rsidRPr="00EB70E6">
        <w:rPr>
          <w:sz w:val="28"/>
          <w:szCs w:val="28"/>
        </w:rPr>
        <w:t>4.8. При  получении  письменного  обращения,  в котором содержатся  нецензурные, оскорбительные выражения, угрозы жизни, здоровью или имуществу должностного лица,  а также  членов его семьи  исполнительный комитет Поселения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BF4FCB" w:rsidRPr="00EB70E6" w:rsidRDefault="00BF4FCB" w:rsidP="00BF4FCB">
      <w:pPr>
        <w:widowControl w:val="0"/>
        <w:ind w:firstLine="567"/>
        <w:jc w:val="both"/>
        <w:rPr>
          <w:sz w:val="28"/>
          <w:szCs w:val="28"/>
        </w:rPr>
      </w:pPr>
      <w:r w:rsidRPr="00EB70E6">
        <w:rPr>
          <w:sz w:val="28"/>
          <w:szCs w:val="28"/>
        </w:rPr>
        <w:t xml:space="preserve">4.9. В случае  если   текст  письменного  обращения  не  поддается  прочтению,  обращение не подлежит  направлению  на  рассмотрение  и ответ  на него не дается. Заявителю  об этом  сообщается,  если  его  фамилия  и почтовый  адрес  поддаются  прочтению.  </w:t>
      </w:r>
    </w:p>
    <w:p w:rsidR="00BF4FCB" w:rsidRPr="00EB70E6" w:rsidRDefault="00BF4FCB" w:rsidP="00BF4FCB">
      <w:pPr>
        <w:widowControl w:val="0"/>
        <w:ind w:firstLine="567"/>
        <w:jc w:val="both"/>
        <w:rPr>
          <w:sz w:val="28"/>
          <w:szCs w:val="28"/>
        </w:rPr>
      </w:pPr>
      <w:r w:rsidRPr="00EB70E6">
        <w:rPr>
          <w:sz w:val="28"/>
          <w:szCs w:val="28"/>
        </w:rPr>
        <w:t>4.10. Обращения  граждан,  поступившие от одного и того же лица  по одному и тому же  вопросу,  если  со  времени подачи  первого  обращения истек установленный  настоящим  Положением  срок  рассмотрения  или  заявитель не согласен  с принятым  по  его  обращению  решением,  считаются  повторными.</w:t>
      </w:r>
    </w:p>
    <w:p w:rsidR="00BF4FCB" w:rsidRPr="00EB70E6" w:rsidRDefault="00BF4FCB" w:rsidP="00BF4FCB">
      <w:pPr>
        <w:widowControl w:val="0"/>
        <w:ind w:firstLine="426"/>
        <w:jc w:val="both"/>
        <w:rPr>
          <w:sz w:val="28"/>
          <w:szCs w:val="28"/>
        </w:rPr>
      </w:pPr>
      <w:r w:rsidRPr="00EB70E6">
        <w:rPr>
          <w:sz w:val="28"/>
          <w:szCs w:val="28"/>
        </w:rPr>
        <w:t>При  работе с повторными  обращениями  формируется  дело с уже имеющимися документами по  обращениям  данного  заявителя.</w:t>
      </w:r>
    </w:p>
    <w:p w:rsidR="00BF4FCB" w:rsidRPr="00EB70E6" w:rsidRDefault="00BF4FCB" w:rsidP="00BF4FCB">
      <w:pPr>
        <w:widowControl w:val="0"/>
        <w:ind w:firstLine="426"/>
        <w:jc w:val="both"/>
        <w:rPr>
          <w:sz w:val="28"/>
          <w:szCs w:val="28"/>
        </w:rPr>
      </w:pPr>
      <w:r w:rsidRPr="00EB70E6">
        <w:rPr>
          <w:sz w:val="28"/>
          <w:szCs w:val="28"/>
        </w:rPr>
        <w:t>Не считаются повторными обращения одного и того же заявителя, но по разным вопросам, а также  многократные – по одному и тому же   вопросу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w:t>
      </w:r>
    </w:p>
    <w:p w:rsidR="00BF4FCB" w:rsidRPr="00EB70E6" w:rsidRDefault="00BF4FCB" w:rsidP="00BF4FCB">
      <w:pPr>
        <w:widowControl w:val="0"/>
        <w:ind w:firstLine="567"/>
        <w:jc w:val="both"/>
        <w:rPr>
          <w:sz w:val="28"/>
          <w:szCs w:val="28"/>
        </w:rPr>
      </w:pPr>
      <w:r w:rsidRPr="00EB70E6">
        <w:rPr>
          <w:sz w:val="28"/>
          <w:szCs w:val="28"/>
        </w:rPr>
        <w:tab/>
      </w:r>
      <w:r w:rsidRPr="00EB70E6">
        <w:rPr>
          <w:sz w:val="28"/>
          <w:szCs w:val="28"/>
        </w:rPr>
        <w:tab/>
      </w:r>
    </w:p>
    <w:p w:rsidR="00BF4FCB" w:rsidRPr="00EB70E6" w:rsidRDefault="00BF4FCB" w:rsidP="00BF4FCB">
      <w:pPr>
        <w:widowControl w:val="0"/>
        <w:jc w:val="center"/>
        <w:rPr>
          <w:b/>
          <w:sz w:val="28"/>
          <w:szCs w:val="28"/>
        </w:rPr>
      </w:pPr>
      <w:r w:rsidRPr="00EB70E6">
        <w:rPr>
          <w:b/>
          <w:sz w:val="28"/>
          <w:szCs w:val="28"/>
        </w:rPr>
        <w:t>5. Сроки  рассмотрения  обращений  и  уведомление  заявителей</w:t>
      </w:r>
    </w:p>
    <w:p w:rsidR="00BF4FCB" w:rsidRPr="00EB70E6" w:rsidRDefault="00BF4FCB" w:rsidP="00BF4FCB">
      <w:pPr>
        <w:widowControl w:val="0"/>
        <w:ind w:firstLine="567"/>
        <w:jc w:val="both"/>
        <w:rPr>
          <w:sz w:val="28"/>
          <w:szCs w:val="28"/>
        </w:rPr>
      </w:pPr>
      <w:r w:rsidRPr="00EB70E6">
        <w:rPr>
          <w:sz w:val="28"/>
          <w:szCs w:val="28"/>
        </w:rPr>
        <w:tab/>
      </w:r>
    </w:p>
    <w:p w:rsidR="00BF4FCB" w:rsidRPr="00EB70E6" w:rsidRDefault="00BF4FCB" w:rsidP="00BF4FCB">
      <w:pPr>
        <w:widowControl w:val="0"/>
        <w:ind w:firstLine="567"/>
        <w:jc w:val="both"/>
        <w:rPr>
          <w:sz w:val="28"/>
          <w:szCs w:val="28"/>
        </w:rPr>
      </w:pPr>
      <w:r w:rsidRPr="00EB70E6">
        <w:rPr>
          <w:sz w:val="28"/>
          <w:szCs w:val="28"/>
        </w:rPr>
        <w:t>5.1. Обращения,  поступившие исполнительный комитет Поселения  рассматриваются  в сроках установленного законодательством.   Обращения, не требующие дополнительного изучения и проверки, рассматриваются  безотлагательно.  О результатах  рассмотрения  уведомляются  заявители.</w:t>
      </w:r>
    </w:p>
    <w:p w:rsidR="00BF4FCB" w:rsidRPr="00EB70E6" w:rsidRDefault="00BF4FCB" w:rsidP="00BF4FCB">
      <w:pPr>
        <w:widowControl w:val="0"/>
        <w:ind w:firstLine="567"/>
        <w:jc w:val="both"/>
        <w:rPr>
          <w:sz w:val="28"/>
          <w:szCs w:val="28"/>
        </w:rPr>
      </w:pPr>
      <w:r w:rsidRPr="00EB70E6">
        <w:rPr>
          <w:sz w:val="28"/>
          <w:szCs w:val="28"/>
        </w:rPr>
        <w:t xml:space="preserve">5.2. </w:t>
      </w:r>
      <w:hyperlink r:id="rId9" w:anchor="P34" w:history="1">
        <w:r w:rsidRPr="00EB70E6">
          <w:rPr>
            <w:rStyle w:val="a6"/>
            <w:sz w:val="28"/>
            <w:szCs w:val="28"/>
          </w:rPr>
          <w:t>Порядок</w:t>
        </w:r>
      </w:hyperlink>
      <w:r w:rsidRPr="00EB70E6">
        <w:rPr>
          <w:sz w:val="28"/>
          <w:szCs w:val="28"/>
        </w:rPr>
        <w:t xml:space="preserve"> проведения анализа обращений граждан и организаций, поступивших в муниципальное образование «</w:t>
      </w:r>
      <w:proofErr w:type="spellStart"/>
      <w:r w:rsidR="005F1D9A">
        <w:rPr>
          <w:sz w:val="28"/>
          <w:szCs w:val="28"/>
        </w:rPr>
        <w:t>Шубанское</w:t>
      </w:r>
      <w:proofErr w:type="spellEnd"/>
      <w:r w:rsidRPr="00EB70E6">
        <w:rPr>
          <w:sz w:val="28"/>
          <w:szCs w:val="28"/>
        </w:rPr>
        <w:t xml:space="preserve"> сельское поселение» Балтасинского муниципального района Республики Татарстан осуществляется в соответствии с муниципальным правовым актом принятом исполнительным комитетом поселения. </w:t>
      </w:r>
    </w:p>
    <w:p w:rsidR="00BF4FCB" w:rsidRPr="00EB70E6" w:rsidRDefault="00BF4FCB" w:rsidP="00BF4FCB">
      <w:pPr>
        <w:pStyle w:val="1"/>
        <w:shd w:val="clear" w:color="auto" w:fill="auto"/>
        <w:spacing w:line="240" w:lineRule="auto"/>
        <w:ind w:left="20" w:right="20" w:firstLine="547"/>
        <w:jc w:val="both"/>
        <w:rPr>
          <w:sz w:val="28"/>
          <w:szCs w:val="28"/>
        </w:rPr>
      </w:pPr>
      <w:r w:rsidRPr="00EB70E6">
        <w:rPr>
          <w:sz w:val="28"/>
          <w:szCs w:val="28"/>
        </w:rPr>
        <w:t xml:space="preserve">5.3. В </w:t>
      </w:r>
      <w:proofErr w:type="gramStart"/>
      <w:r w:rsidRPr="00EB70E6">
        <w:rPr>
          <w:sz w:val="28"/>
          <w:szCs w:val="28"/>
        </w:rPr>
        <w:t>случаях</w:t>
      </w:r>
      <w:proofErr w:type="gramEnd"/>
      <w:r w:rsidRPr="00EB70E6">
        <w:rPr>
          <w:sz w:val="28"/>
          <w:szCs w:val="28"/>
        </w:rPr>
        <w:t xml:space="preserve"> когда в обращении содержатся сведения о готовящемся, совершаемом или совершенном противоправном деянии, а также о лице, его </w:t>
      </w:r>
      <w:r w:rsidRPr="00EB70E6">
        <w:rPr>
          <w:sz w:val="28"/>
          <w:szCs w:val="28"/>
        </w:rPr>
        <w:lastRenderedPageBreak/>
        <w:t>готовящем, совершающем или совершившем, Обращение рекомендуется регистрировать и направлять в правоохранительные органы  в кратчайший срок.</w:t>
      </w:r>
    </w:p>
    <w:p w:rsidR="00BF4FCB" w:rsidRPr="00EB70E6" w:rsidRDefault="00BF4FCB" w:rsidP="00BF4FCB">
      <w:pPr>
        <w:pStyle w:val="1"/>
        <w:shd w:val="clear" w:color="auto" w:fill="auto"/>
        <w:spacing w:line="240" w:lineRule="auto"/>
        <w:ind w:left="20" w:right="40" w:firstLine="547"/>
        <w:jc w:val="both"/>
        <w:rPr>
          <w:sz w:val="28"/>
          <w:szCs w:val="28"/>
        </w:rPr>
      </w:pPr>
      <w:r w:rsidRPr="00EB70E6">
        <w:rPr>
          <w:sz w:val="28"/>
          <w:szCs w:val="28"/>
        </w:rPr>
        <w:t>Анонимные обращения, а также обращения без указания конкретных лиц и обстоятельств дела рассматриваются в соответствии с Федеральным законом от 2 мая 2006 г. № 59-ФЗ «О порядке рассмотрения обращений граждан Российской Федерации», но при проведении мониторинга по обращениям не учитываются.</w:t>
      </w:r>
    </w:p>
    <w:p w:rsidR="00BF4FCB" w:rsidRPr="00EB70E6" w:rsidRDefault="00BF4FCB" w:rsidP="00BF4FCB">
      <w:pPr>
        <w:pStyle w:val="1"/>
        <w:shd w:val="clear" w:color="auto" w:fill="auto"/>
        <w:spacing w:line="240" w:lineRule="auto"/>
        <w:ind w:left="20" w:right="20" w:firstLine="547"/>
        <w:jc w:val="both"/>
        <w:rPr>
          <w:sz w:val="28"/>
          <w:szCs w:val="28"/>
        </w:rPr>
      </w:pPr>
    </w:p>
    <w:p w:rsidR="00BF4FCB" w:rsidRPr="00EB70E6" w:rsidRDefault="00BF4FCB" w:rsidP="00BF4FCB">
      <w:pPr>
        <w:widowControl w:val="0"/>
        <w:jc w:val="center"/>
        <w:rPr>
          <w:b/>
          <w:sz w:val="28"/>
          <w:szCs w:val="28"/>
        </w:rPr>
      </w:pPr>
      <w:r w:rsidRPr="00EB70E6">
        <w:rPr>
          <w:b/>
          <w:sz w:val="28"/>
          <w:szCs w:val="28"/>
        </w:rPr>
        <w:t>6. Ответственность  за  своевременное соблюдение  порядка  рассмотрения обращений</w:t>
      </w:r>
    </w:p>
    <w:p w:rsidR="00BF4FCB" w:rsidRPr="00EB70E6" w:rsidRDefault="00BF4FCB" w:rsidP="00BF4FCB">
      <w:pPr>
        <w:widowControl w:val="0"/>
        <w:jc w:val="center"/>
        <w:rPr>
          <w:b/>
          <w:sz w:val="28"/>
          <w:szCs w:val="28"/>
        </w:rPr>
      </w:pPr>
    </w:p>
    <w:p w:rsidR="00BF4FCB" w:rsidRPr="00EB70E6" w:rsidRDefault="00BF4FCB" w:rsidP="00BF4FCB">
      <w:pPr>
        <w:widowControl w:val="0"/>
        <w:ind w:firstLine="567"/>
        <w:jc w:val="both"/>
        <w:rPr>
          <w:sz w:val="28"/>
          <w:szCs w:val="28"/>
        </w:rPr>
      </w:pPr>
      <w:r w:rsidRPr="00EB70E6">
        <w:rPr>
          <w:sz w:val="28"/>
          <w:szCs w:val="28"/>
        </w:rPr>
        <w:tab/>
        <w:t>6.1. Глава Поселения принимает  меры по своевременному  выявлению  и устранению  причин нарушения прав, свобод и законных интересов граждан.</w:t>
      </w:r>
    </w:p>
    <w:p w:rsidR="00BF4FCB" w:rsidRPr="00EB70E6" w:rsidRDefault="00BF4FCB" w:rsidP="00BF4FCB">
      <w:pPr>
        <w:widowControl w:val="0"/>
        <w:ind w:firstLine="567"/>
        <w:jc w:val="both"/>
        <w:rPr>
          <w:sz w:val="28"/>
          <w:szCs w:val="28"/>
        </w:rPr>
      </w:pPr>
      <w:r w:rsidRPr="00EB70E6">
        <w:rPr>
          <w:sz w:val="28"/>
          <w:szCs w:val="28"/>
        </w:rPr>
        <w:tab/>
        <w:t>6.2. Лица, виноватые в нарушении порядка рассмотрения обращений граждан, изложенного в настоящем Положении,  несут  ответственность,  предусмотренную  законодательством РФ.</w:t>
      </w:r>
    </w:p>
    <w:p w:rsidR="00BF4FCB" w:rsidRPr="00EB70E6" w:rsidRDefault="00BF4FCB" w:rsidP="00BF4FCB">
      <w:pPr>
        <w:autoSpaceDE w:val="0"/>
        <w:autoSpaceDN w:val="0"/>
        <w:adjustRightInd w:val="0"/>
        <w:ind w:firstLine="540"/>
        <w:jc w:val="both"/>
        <w:rPr>
          <w:sz w:val="28"/>
          <w:szCs w:val="28"/>
        </w:rPr>
      </w:pPr>
    </w:p>
    <w:p w:rsidR="00BF4FCB" w:rsidRPr="00EB70E6" w:rsidRDefault="00BF4FCB">
      <w:pPr>
        <w:rPr>
          <w:sz w:val="28"/>
          <w:szCs w:val="28"/>
        </w:rPr>
      </w:pPr>
    </w:p>
    <w:sectPr w:rsidR="00BF4FCB" w:rsidRPr="00EB70E6" w:rsidSect="007F36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L_Nimbus">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EC28F9"/>
    <w:multiLevelType w:val="hybridMultilevel"/>
    <w:tmpl w:val="45D69F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F336F"/>
    <w:rsid w:val="0036524B"/>
    <w:rsid w:val="00401695"/>
    <w:rsid w:val="005F1D9A"/>
    <w:rsid w:val="007F336F"/>
    <w:rsid w:val="007F36B8"/>
    <w:rsid w:val="008020A2"/>
    <w:rsid w:val="00841777"/>
    <w:rsid w:val="00AB2BE4"/>
    <w:rsid w:val="00AF2B27"/>
    <w:rsid w:val="00BF4FCB"/>
    <w:rsid w:val="00C651F6"/>
    <w:rsid w:val="00EB70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36F"/>
    <w:rPr>
      <w:sz w:val="24"/>
      <w:szCs w:val="24"/>
      <w:lang w:eastAsia="ru-RU"/>
    </w:rPr>
  </w:style>
  <w:style w:type="paragraph" w:styleId="2">
    <w:name w:val="heading 2"/>
    <w:basedOn w:val="a"/>
    <w:next w:val="a"/>
    <w:link w:val="20"/>
    <w:qFormat/>
    <w:rsid w:val="0036524B"/>
    <w:pPr>
      <w:keepNext/>
      <w:jc w:val="center"/>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6524B"/>
    <w:rPr>
      <w:b/>
      <w:sz w:val="32"/>
      <w:lang w:eastAsia="ru-RU"/>
    </w:rPr>
  </w:style>
  <w:style w:type="paragraph" w:styleId="a3">
    <w:name w:val="Normal (Web)"/>
    <w:basedOn w:val="a"/>
    <w:semiHidden/>
    <w:unhideWhenUsed/>
    <w:rsid w:val="007F336F"/>
    <w:pPr>
      <w:spacing w:before="51" w:after="100" w:afterAutospacing="1"/>
    </w:pPr>
  </w:style>
  <w:style w:type="paragraph" w:styleId="a4">
    <w:name w:val="Balloon Text"/>
    <w:basedOn w:val="a"/>
    <w:link w:val="a5"/>
    <w:uiPriority w:val="99"/>
    <w:semiHidden/>
    <w:unhideWhenUsed/>
    <w:rsid w:val="007F336F"/>
    <w:rPr>
      <w:rFonts w:ascii="Tahoma" w:hAnsi="Tahoma" w:cs="Tahoma"/>
      <w:sz w:val="16"/>
      <w:szCs w:val="16"/>
    </w:rPr>
  </w:style>
  <w:style w:type="character" w:customStyle="1" w:styleId="a5">
    <w:name w:val="Текст выноски Знак"/>
    <w:basedOn w:val="a0"/>
    <w:link w:val="a4"/>
    <w:uiPriority w:val="99"/>
    <w:semiHidden/>
    <w:rsid w:val="007F336F"/>
    <w:rPr>
      <w:rFonts w:ascii="Tahoma" w:hAnsi="Tahoma" w:cs="Tahoma"/>
      <w:sz w:val="16"/>
      <w:szCs w:val="16"/>
      <w:lang w:eastAsia="ru-RU"/>
    </w:rPr>
  </w:style>
  <w:style w:type="paragraph" w:customStyle="1" w:styleId="ConsPlusNormal">
    <w:name w:val="ConsPlusNormal"/>
    <w:rsid w:val="00BF4FCB"/>
    <w:pPr>
      <w:widowControl w:val="0"/>
      <w:autoSpaceDE w:val="0"/>
      <w:autoSpaceDN w:val="0"/>
      <w:adjustRightInd w:val="0"/>
      <w:ind w:firstLine="720"/>
    </w:pPr>
    <w:rPr>
      <w:rFonts w:ascii="Arial" w:hAnsi="Arial" w:cs="Arial"/>
      <w:lang w:eastAsia="ru-RU"/>
    </w:rPr>
  </w:style>
  <w:style w:type="character" w:styleId="a6">
    <w:name w:val="Hyperlink"/>
    <w:uiPriority w:val="99"/>
    <w:unhideWhenUsed/>
    <w:rsid w:val="00BF4FCB"/>
    <w:rPr>
      <w:color w:val="0000FF"/>
      <w:u w:val="single"/>
    </w:rPr>
  </w:style>
  <w:style w:type="character" w:customStyle="1" w:styleId="a7">
    <w:name w:val="Основной текст_"/>
    <w:link w:val="1"/>
    <w:rsid w:val="00BF4FCB"/>
    <w:rPr>
      <w:sz w:val="26"/>
      <w:szCs w:val="26"/>
      <w:shd w:val="clear" w:color="auto" w:fill="FFFFFF"/>
    </w:rPr>
  </w:style>
  <w:style w:type="paragraph" w:customStyle="1" w:styleId="1">
    <w:name w:val="Основной текст1"/>
    <w:basedOn w:val="a"/>
    <w:link w:val="a7"/>
    <w:rsid w:val="00BF4FCB"/>
    <w:pPr>
      <w:widowControl w:val="0"/>
      <w:shd w:val="clear" w:color="auto" w:fill="FFFFFF"/>
      <w:spacing w:line="322" w:lineRule="exact"/>
    </w:pPr>
    <w:rPr>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36F"/>
    <w:rPr>
      <w:sz w:val="24"/>
      <w:szCs w:val="24"/>
      <w:lang w:eastAsia="ru-RU"/>
    </w:rPr>
  </w:style>
  <w:style w:type="paragraph" w:styleId="2">
    <w:name w:val="heading 2"/>
    <w:basedOn w:val="a"/>
    <w:next w:val="a"/>
    <w:link w:val="20"/>
    <w:qFormat/>
    <w:rsid w:val="0036524B"/>
    <w:pPr>
      <w:keepNext/>
      <w:jc w:val="center"/>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6524B"/>
    <w:rPr>
      <w:b/>
      <w:sz w:val="32"/>
      <w:lang w:eastAsia="ru-RU"/>
    </w:rPr>
  </w:style>
  <w:style w:type="paragraph" w:styleId="a3">
    <w:name w:val="Normal (Web)"/>
    <w:basedOn w:val="a"/>
    <w:semiHidden/>
    <w:unhideWhenUsed/>
    <w:rsid w:val="007F336F"/>
    <w:pPr>
      <w:spacing w:before="51" w:after="100" w:afterAutospacing="1"/>
    </w:pPr>
  </w:style>
  <w:style w:type="paragraph" w:styleId="a4">
    <w:name w:val="Balloon Text"/>
    <w:basedOn w:val="a"/>
    <w:link w:val="a5"/>
    <w:uiPriority w:val="99"/>
    <w:semiHidden/>
    <w:unhideWhenUsed/>
    <w:rsid w:val="007F336F"/>
    <w:rPr>
      <w:rFonts w:ascii="Tahoma" w:hAnsi="Tahoma" w:cs="Tahoma"/>
      <w:sz w:val="16"/>
      <w:szCs w:val="16"/>
    </w:rPr>
  </w:style>
  <w:style w:type="character" w:customStyle="1" w:styleId="a5">
    <w:name w:val="Текст выноски Знак"/>
    <w:basedOn w:val="a0"/>
    <w:link w:val="a4"/>
    <w:uiPriority w:val="99"/>
    <w:semiHidden/>
    <w:rsid w:val="007F336F"/>
    <w:rPr>
      <w:rFonts w:ascii="Tahoma" w:hAnsi="Tahoma" w:cs="Tahoma"/>
      <w:sz w:val="16"/>
      <w:szCs w:val="16"/>
      <w:lang w:eastAsia="ru-RU"/>
    </w:rPr>
  </w:style>
  <w:style w:type="paragraph" w:customStyle="1" w:styleId="ConsPlusNormal">
    <w:name w:val="ConsPlusNormal"/>
    <w:rsid w:val="00BF4FCB"/>
    <w:pPr>
      <w:widowControl w:val="0"/>
      <w:autoSpaceDE w:val="0"/>
      <w:autoSpaceDN w:val="0"/>
      <w:adjustRightInd w:val="0"/>
      <w:ind w:firstLine="720"/>
    </w:pPr>
    <w:rPr>
      <w:rFonts w:ascii="Arial" w:hAnsi="Arial" w:cs="Arial"/>
      <w:lang w:eastAsia="ru-RU"/>
    </w:rPr>
  </w:style>
  <w:style w:type="character" w:styleId="a6">
    <w:name w:val="Hyperlink"/>
    <w:uiPriority w:val="99"/>
    <w:unhideWhenUsed/>
    <w:rsid w:val="00BF4FCB"/>
    <w:rPr>
      <w:color w:val="0000FF"/>
      <w:u w:val="single"/>
    </w:rPr>
  </w:style>
  <w:style w:type="character" w:customStyle="1" w:styleId="a7">
    <w:name w:val="Основной текст_"/>
    <w:link w:val="1"/>
    <w:rsid w:val="00BF4FCB"/>
    <w:rPr>
      <w:sz w:val="26"/>
      <w:szCs w:val="26"/>
      <w:shd w:val="clear" w:color="auto" w:fill="FFFFFF"/>
    </w:rPr>
  </w:style>
  <w:style w:type="paragraph" w:customStyle="1" w:styleId="1">
    <w:name w:val="Основной текст1"/>
    <w:basedOn w:val="a"/>
    <w:link w:val="a7"/>
    <w:rsid w:val="00BF4FCB"/>
    <w:pPr>
      <w:widowControl w:val="0"/>
      <w:shd w:val="clear" w:color="auto" w:fill="FFFFFF"/>
      <w:spacing w:line="322" w:lineRule="exact"/>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25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tasi.tatarstan.ru" TargetMode="External"/><Relationship Id="rId3" Type="http://schemas.microsoft.com/office/2007/relationships/stylesWithEffects" Target="stylesWithEffects.xml"/><Relationship Id="rId7" Type="http://schemas.openxmlformats.org/officeDocument/2006/relationships/hyperlink" Target="mailto:Shub.Blt@tat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1069;&#1085;&#1078;&#1077;%20&#1060;&#1072;&#1088;&#1080;&#1090;&#1086;&#1074;&#1085;&#1072;\Downloads\pub_37151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6</Pages>
  <Words>1852</Words>
  <Characters>10561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Шубан СП</cp:lastModifiedBy>
  <cp:revision>12</cp:revision>
  <cp:lastPrinted>2016-06-18T07:22:00Z</cp:lastPrinted>
  <dcterms:created xsi:type="dcterms:W3CDTF">2016-06-16T12:55:00Z</dcterms:created>
  <dcterms:modified xsi:type="dcterms:W3CDTF">2016-06-18T07:22:00Z</dcterms:modified>
</cp:coreProperties>
</file>