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C65EE7" w:rsidTr="00EB1DE6">
        <w:trPr>
          <w:trHeight w:val="1071"/>
          <w:jc w:val="center"/>
        </w:trPr>
        <w:tc>
          <w:tcPr>
            <w:tcW w:w="4257" w:type="dxa"/>
            <w:shd w:val="clear" w:color="auto" w:fill="auto"/>
          </w:tcPr>
          <w:p w:rsidR="00C65EE7" w:rsidRPr="0060663D" w:rsidRDefault="00C65EE7" w:rsidP="00EB1DE6">
            <w:pPr>
              <w:jc w:val="center"/>
              <w:rPr>
                <w:sz w:val="28"/>
                <w:szCs w:val="28"/>
                <w:lang w:val="be-BY"/>
              </w:rPr>
            </w:pPr>
            <w:r>
              <w:rPr>
                <w:sz w:val="28"/>
                <w:szCs w:val="28"/>
              </w:rPr>
              <w:t>ИСПОЛНИТЕЛЬНЫЙ КОМИТЕТ</w:t>
            </w:r>
          </w:p>
          <w:p w:rsidR="00C65EE7" w:rsidRDefault="00C65EE7" w:rsidP="00EB1DE6">
            <w:pPr>
              <w:jc w:val="center"/>
              <w:rPr>
                <w:sz w:val="28"/>
                <w:szCs w:val="28"/>
                <w:lang w:val="be-BY"/>
              </w:rPr>
            </w:pPr>
            <w:r w:rsidRPr="00845645">
              <w:rPr>
                <w:caps/>
                <w:sz w:val="28"/>
                <w:szCs w:val="28"/>
              </w:rPr>
              <w:t xml:space="preserve"> </w:t>
            </w:r>
            <w:r>
              <w:rPr>
                <w:caps/>
                <w:sz w:val="28"/>
                <w:szCs w:val="28"/>
              </w:rPr>
              <w:t xml:space="preserve">КУГУНУРСКОГО СЕЛЬСКОГО ПОСЕЛЕНИЯ </w:t>
            </w:r>
            <w:r w:rsidRPr="00845645">
              <w:rPr>
                <w:sz w:val="28"/>
                <w:szCs w:val="28"/>
                <w:lang w:val="be-BY"/>
              </w:rPr>
              <w:t>БАЛТАСИНСК</w:t>
            </w:r>
            <w:r>
              <w:rPr>
                <w:sz w:val="28"/>
                <w:szCs w:val="28"/>
                <w:lang w:val="be-BY"/>
              </w:rPr>
              <w:t xml:space="preserve">ОГО МУНИЦИПАЛЬНОГО </w:t>
            </w:r>
            <w:r w:rsidRPr="00845645">
              <w:rPr>
                <w:sz w:val="28"/>
                <w:szCs w:val="28"/>
                <w:lang w:val="be-BY"/>
              </w:rPr>
              <w:t xml:space="preserve"> </w:t>
            </w:r>
            <w:r>
              <w:rPr>
                <w:sz w:val="28"/>
                <w:szCs w:val="28"/>
                <w:lang w:val="be-BY"/>
              </w:rPr>
              <w:t xml:space="preserve">РАЙОНА </w:t>
            </w:r>
          </w:p>
          <w:p w:rsidR="00C65EE7" w:rsidRPr="00845645" w:rsidRDefault="00C65EE7" w:rsidP="00EB1DE6">
            <w:pPr>
              <w:jc w:val="center"/>
              <w:rPr>
                <w:sz w:val="28"/>
                <w:szCs w:val="28"/>
              </w:rPr>
            </w:pPr>
            <w:r w:rsidRPr="00845645">
              <w:rPr>
                <w:sz w:val="28"/>
                <w:szCs w:val="28"/>
              </w:rPr>
              <w:t>РЕСПУБЛИКИ ТАТАРСТАН</w:t>
            </w:r>
          </w:p>
        </w:tc>
        <w:tc>
          <w:tcPr>
            <w:tcW w:w="1136" w:type="dxa"/>
            <w:vMerge w:val="restart"/>
            <w:shd w:val="clear" w:color="auto" w:fill="auto"/>
          </w:tcPr>
          <w:p w:rsidR="00C65EE7" w:rsidRPr="00B61AF4" w:rsidRDefault="00C65EE7" w:rsidP="00EB1DE6">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14:anchorId="039316F2" wp14:editId="3CE3EAD3">
                  <wp:extent cx="657225" cy="8286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C65EE7" w:rsidRPr="00D5507E" w:rsidRDefault="00C65EE7" w:rsidP="00EB1DE6">
            <w:pPr>
              <w:ind w:right="57"/>
              <w:jc w:val="center"/>
              <w:rPr>
                <w:sz w:val="28"/>
                <w:szCs w:val="28"/>
              </w:rPr>
            </w:pPr>
            <w:r w:rsidRPr="00F7772A">
              <w:rPr>
                <w:sz w:val="28"/>
                <w:szCs w:val="28"/>
              </w:rPr>
              <w:t>ТАТАРСТАН РЕСПУБЛИКАСЫ</w:t>
            </w:r>
          </w:p>
          <w:p w:rsidR="00C65EE7" w:rsidRPr="00A248A5" w:rsidRDefault="00C65EE7" w:rsidP="00EB1DE6">
            <w:pPr>
              <w:ind w:right="57"/>
              <w:jc w:val="center"/>
              <w:rPr>
                <w:sz w:val="26"/>
                <w:szCs w:val="26"/>
              </w:rPr>
            </w:pPr>
            <w:r>
              <w:rPr>
                <w:sz w:val="26"/>
                <w:szCs w:val="26"/>
              </w:rPr>
              <w:t xml:space="preserve">БАЛТАЧ  МУНИЦИПАЛЬ </w:t>
            </w:r>
            <w:proofErr w:type="spellStart"/>
            <w:r>
              <w:rPr>
                <w:sz w:val="26"/>
                <w:szCs w:val="26"/>
              </w:rPr>
              <w:t>РАЙОНы</w:t>
            </w:r>
            <w:proofErr w:type="spellEnd"/>
          </w:p>
          <w:p w:rsidR="00C65EE7" w:rsidRPr="00F7772A" w:rsidRDefault="00C65EE7" w:rsidP="00EB1DE6">
            <w:pPr>
              <w:jc w:val="center"/>
              <w:rPr>
                <w:i/>
                <w:iCs/>
              </w:rPr>
            </w:pPr>
            <w:r>
              <w:rPr>
                <w:sz w:val="26"/>
                <w:szCs w:val="26"/>
              </w:rPr>
              <w:t xml:space="preserve">КУНЫР АВЫЛЫ </w:t>
            </w:r>
            <w:r w:rsidRPr="0060663D">
              <w:rPr>
                <w:sz w:val="26"/>
                <w:szCs w:val="26"/>
              </w:rPr>
              <w:t>БАШКАРМА  КОМИТЕТЫ</w:t>
            </w:r>
          </w:p>
        </w:tc>
      </w:tr>
      <w:tr w:rsidR="00C65EE7" w:rsidTr="00EB1DE6">
        <w:trPr>
          <w:trHeight w:val="70"/>
          <w:jc w:val="center"/>
        </w:trPr>
        <w:tc>
          <w:tcPr>
            <w:tcW w:w="4257" w:type="dxa"/>
            <w:shd w:val="clear" w:color="auto" w:fill="auto"/>
          </w:tcPr>
          <w:p w:rsidR="00C65EE7" w:rsidRPr="00F7772A" w:rsidRDefault="00C65EE7" w:rsidP="00EB1DE6">
            <w:pPr>
              <w:ind w:right="57"/>
              <w:jc w:val="center"/>
              <w:rPr>
                <w:rFonts w:ascii="SL_Nimbus" w:hAnsi="SL_Nimbus"/>
                <w:sz w:val="22"/>
              </w:rPr>
            </w:pPr>
          </w:p>
        </w:tc>
        <w:tc>
          <w:tcPr>
            <w:tcW w:w="1136" w:type="dxa"/>
            <w:vMerge/>
            <w:shd w:val="clear" w:color="auto" w:fill="auto"/>
          </w:tcPr>
          <w:p w:rsidR="00C65EE7" w:rsidRPr="00F7772A" w:rsidRDefault="00C65EE7" w:rsidP="00EB1DE6">
            <w:pPr>
              <w:jc w:val="center"/>
              <w:rPr>
                <w:rFonts w:ascii="SL_Nimbus" w:hAnsi="SL_Nimbus"/>
                <w:sz w:val="22"/>
              </w:rPr>
            </w:pPr>
          </w:p>
        </w:tc>
        <w:tc>
          <w:tcPr>
            <w:tcW w:w="4239" w:type="dxa"/>
            <w:shd w:val="clear" w:color="auto" w:fill="auto"/>
          </w:tcPr>
          <w:p w:rsidR="00C65EE7" w:rsidRPr="00F7772A" w:rsidRDefault="00C65EE7" w:rsidP="00EB1DE6">
            <w:pPr>
              <w:ind w:right="57"/>
              <w:jc w:val="center"/>
              <w:rPr>
                <w:rFonts w:ascii="SL_Nimbus" w:hAnsi="SL_Nimbus"/>
                <w:sz w:val="22"/>
              </w:rPr>
            </w:pPr>
          </w:p>
        </w:tc>
      </w:tr>
    </w:tbl>
    <w:p w:rsidR="00037429" w:rsidRPr="00D87C5A" w:rsidRDefault="00D87C5A" w:rsidP="00D87C5A">
      <w:pPr>
        <w:tabs>
          <w:tab w:val="left" w:pos="5565"/>
        </w:tabs>
        <w:jc w:val="both"/>
        <w:rPr>
          <w:b/>
          <w:sz w:val="28"/>
          <w:szCs w:val="28"/>
        </w:rPr>
      </w:pPr>
      <w:r w:rsidRPr="00D87C5A">
        <w:rPr>
          <w:b/>
          <w:sz w:val="28"/>
          <w:szCs w:val="28"/>
        </w:rPr>
        <w:t>______________________________________________________________</w:t>
      </w:r>
    </w:p>
    <w:p w:rsidR="00EA6A5F" w:rsidRDefault="007C290B" w:rsidP="00EA6A5F">
      <w:pPr>
        <w:tabs>
          <w:tab w:val="left" w:pos="5565"/>
        </w:tabs>
        <w:jc w:val="center"/>
        <w:rPr>
          <w:b/>
          <w:sz w:val="28"/>
          <w:szCs w:val="28"/>
        </w:rPr>
      </w:pPr>
      <w:r>
        <w:rPr>
          <w:b/>
          <w:sz w:val="28"/>
          <w:szCs w:val="28"/>
        </w:rPr>
        <w:t>КАРАР</w:t>
      </w:r>
    </w:p>
    <w:p w:rsidR="00EA6A5F" w:rsidRDefault="005A4148" w:rsidP="00EA6A5F">
      <w:pPr>
        <w:tabs>
          <w:tab w:val="left" w:pos="5565"/>
        </w:tabs>
        <w:jc w:val="center"/>
        <w:rPr>
          <w:b/>
          <w:sz w:val="28"/>
          <w:szCs w:val="28"/>
        </w:rPr>
      </w:pPr>
      <w:r>
        <w:rPr>
          <w:b/>
          <w:sz w:val="28"/>
          <w:szCs w:val="28"/>
        </w:rPr>
        <w:t>Постановление</w:t>
      </w:r>
    </w:p>
    <w:p w:rsidR="00EA6A5F" w:rsidRDefault="00EA6A5F" w:rsidP="00EA6A5F">
      <w:pPr>
        <w:tabs>
          <w:tab w:val="left" w:pos="5565"/>
        </w:tabs>
        <w:jc w:val="center"/>
        <w:rPr>
          <w:sz w:val="28"/>
          <w:szCs w:val="28"/>
        </w:rPr>
      </w:pPr>
    </w:p>
    <w:tbl>
      <w:tblPr>
        <w:tblW w:w="9632" w:type="dxa"/>
        <w:jc w:val="center"/>
        <w:tblLayout w:type="fixed"/>
        <w:tblCellMar>
          <w:left w:w="0" w:type="dxa"/>
          <w:right w:w="0" w:type="dxa"/>
        </w:tblCellMar>
        <w:tblLook w:val="0000" w:firstRow="0" w:lastRow="0" w:firstColumn="0" w:lastColumn="0" w:noHBand="0" w:noVBand="0"/>
      </w:tblPr>
      <w:tblGrid>
        <w:gridCol w:w="4257"/>
        <w:gridCol w:w="1145"/>
        <w:gridCol w:w="4230"/>
      </w:tblGrid>
      <w:tr w:rsidR="009E046D" w:rsidRPr="0029568E" w:rsidTr="008C3ABC">
        <w:trPr>
          <w:trHeight w:val="837"/>
          <w:jc w:val="center"/>
        </w:trPr>
        <w:tc>
          <w:tcPr>
            <w:tcW w:w="4257" w:type="dxa"/>
            <w:shd w:val="clear" w:color="auto" w:fill="auto"/>
          </w:tcPr>
          <w:p w:rsidR="009E046D" w:rsidRPr="0029568E" w:rsidRDefault="009E046D" w:rsidP="008C3ABC">
            <w:pPr>
              <w:ind w:right="57"/>
              <w:rPr>
                <w:sz w:val="28"/>
                <w:szCs w:val="28"/>
                <w:lang w:val="tt-RU"/>
              </w:rPr>
            </w:pPr>
          </w:p>
          <w:p w:rsidR="009E046D" w:rsidRPr="0029568E" w:rsidRDefault="005E0BAE" w:rsidP="008C3ABC">
            <w:pPr>
              <w:ind w:right="57"/>
              <w:rPr>
                <w:sz w:val="28"/>
                <w:szCs w:val="28"/>
              </w:rPr>
            </w:pPr>
            <w:r>
              <w:rPr>
                <w:sz w:val="28"/>
                <w:szCs w:val="28"/>
              </w:rPr>
              <w:t>2</w:t>
            </w:r>
            <w:r w:rsidR="009E046D">
              <w:rPr>
                <w:sz w:val="28"/>
                <w:szCs w:val="28"/>
              </w:rPr>
              <w:t>9</w:t>
            </w:r>
            <w:r w:rsidR="009E046D" w:rsidRPr="0029568E">
              <w:rPr>
                <w:sz w:val="28"/>
                <w:szCs w:val="28"/>
              </w:rPr>
              <w:t>.0</w:t>
            </w:r>
            <w:r>
              <w:rPr>
                <w:sz w:val="28"/>
                <w:szCs w:val="28"/>
              </w:rPr>
              <w:t>2</w:t>
            </w:r>
            <w:r w:rsidR="009E046D" w:rsidRPr="0029568E">
              <w:rPr>
                <w:sz w:val="28"/>
                <w:szCs w:val="28"/>
              </w:rPr>
              <w:t>.201</w:t>
            </w:r>
            <w:r w:rsidR="009E046D">
              <w:rPr>
                <w:sz w:val="28"/>
                <w:szCs w:val="28"/>
              </w:rPr>
              <w:t>6</w:t>
            </w:r>
            <w:r w:rsidR="009E046D" w:rsidRPr="0029568E">
              <w:rPr>
                <w:sz w:val="28"/>
                <w:szCs w:val="28"/>
              </w:rPr>
              <w:t xml:space="preserve">г. </w:t>
            </w:r>
            <w:r w:rsidR="009E046D" w:rsidRPr="0029568E">
              <w:rPr>
                <w:sz w:val="28"/>
                <w:szCs w:val="28"/>
                <w:lang w:val="tt-RU"/>
              </w:rPr>
              <w:t xml:space="preserve">  </w:t>
            </w:r>
          </w:p>
          <w:p w:rsidR="009E046D" w:rsidRPr="0029568E" w:rsidRDefault="009E046D" w:rsidP="008C3ABC">
            <w:pPr>
              <w:ind w:right="57"/>
              <w:rPr>
                <w:sz w:val="28"/>
                <w:szCs w:val="28"/>
              </w:rPr>
            </w:pPr>
          </w:p>
          <w:p w:rsidR="009E046D" w:rsidRPr="0029568E" w:rsidRDefault="009E046D" w:rsidP="008C3ABC">
            <w:pPr>
              <w:ind w:right="57"/>
              <w:rPr>
                <w:sz w:val="28"/>
                <w:szCs w:val="28"/>
              </w:rPr>
            </w:pPr>
          </w:p>
        </w:tc>
        <w:tc>
          <w:tcPr>
            <w:tcW w:w="1145" w:type="dxa"/>
            <w:shd w:val="clear" w:color="auto" w:fill="auto"/>
          </w:tcPr>
          <w:p w:rsidR="009E046D" w:rsidRPr="0029568E" w:rsidRDefault="009E046D" w:rsidP="008C3ABC">
            <w:pPr>
              <w:ind w:right="57"/>
              <w:jc w:val="center"/>
              <w:rPr>
                <w:sz w:val="28"/>
                <w:szCs w:val="28"/>
              </w:rPr>
            </w:pPr>
          </w:p>
        </w:tc>
        <w:tc>
          <w:tcPr>
            <w:tcW w:w="4230" w:type="dxa"/>
            <w:shd w:val="clear" w:color="auto" w:fill="auto"/>
          </w:tcPr>
          <w:p w:rsidR="009E046D" w:rsidRPr="0029568E" w:rsidRDefault="009E046D" w:rsidP="008C3ABC">
            <w:pPr>
              <w:ind w:right="57"/>
              <w:jc w:val="center"/>
              <w:rPr>
                <w:sz w:val="28"/>
                <w:szCs w:val="28"/>
                <w:lang w:val="tt-RU"/>
              </w:rPr>
            </w:pPr>
          </w:p>
          <w:p w:rsidR="009E046D" w:rsidRPr="0029568E" w:rsidRDefault="009E046D" w:rsidP="005E0BAE">
            <w:pPr>
              <w:ind w:right="57"/>
              <w:jc w:val="center"/>
              <w:rPr>
                <w:sz w:val="28"/>
                <w:szCs w:val="28"/>
              </w:rPr>
            </w:pPr>
            <w:r w:rsidRPr="0029568E">
              <w:rPr>
                <w:sz w:val="28"/>
                <w:szCs w:val="28"/>
                <w:lang w:val="tt-RU"/>
              </w:rPr>
              <w:t xml:space="preserve">№ </w:t>
            </w:r>
            <w:r w:rsidR="005E0BAE">
              <w:rPr>
                <w:sz w:val="28"/>
                <w:szCs w:val="28"/>
                <w:lang w:val="tt-RU"/>
              </w:rPr>
              <w:t>9</w:t>
            </w:r>
          </w:p>
        </w:tc>
      </w:tr>
    </w:tbl>
    <w:p w:rsidR="005E0BAE" w:rsidRPr="001B07E0" w:rsidRDefault="005E0BAE" w:rsidP="005E0BAE">
      <w:pPr>
        <w:jc w:val="center"/>
        <w:rPr>
          <w:sz w:val="28"/>
          <w:szCs w:val="28"/>
        </w:rPr>
      </w:pPr>
      <w:r>
        <w:rPr>
          <w:rFonts w:eastAsia="DejaVu Sans"/>
          <w:b/>
          <w:color w:val="000000"/>
          <w:kern w:val="2"/>
          <w:sz w:val="28"/>
          <w:szCs w:val="28"/>
        </w:rPr>
        <w:t xml:space="preserve">«О порядке обеспечения первичных мер пожарной безопасности на территории </w:t>
      </w:r>
      <w:proofErr w:type="spellStart"/>
      <w:r>
        <w:rPr>
          <w:rFonts w:eastAsia="DejaVu Sans"/>
          <w:b/>
          <w:color w:val="000000"/>
          <w:kern w:val="2"/>
          <w:sz w:val="28"/>
          <w:szCs w:val="28"/>
        </w:rPr>
        <w:t>Кугунурского</w:t>
      </w:r>
      <w:proofErr w:type="spellEnd"/>
      <w:r>
        <w:rPr>
          <w:rFonts w:eastAsia="DejaVu Sans"/>
          <w:b/>
          <w:color w:val="000000"/>
          <w:kern w:val="2"/>
          <w:sz w:val="28"/>
          <w:szCs w:val="28"/>
        </w:rPr>
        <w:t xml:space="preserve"> сельского поселения»</w:t>
      </w:r>
    </w:p>
    <w:p w:rsidR="005E0BAE" w:rsidRDefault="005E0BAE" w:rsidP="005E0BAE">
      <w:pPr>
        <w:keepNext/>
        <w:keepLines/>
        <w:suppressAutoHyphens/>
        <w:ind w:firstLine="709"/>
        <w:jc w:val="both"/>
        <w:rPr>
          <w:rFonts w:eastAsia="DejaVu Sans"/>
          <w:color w:val="000000"/>
          <w:kern w:val="2"/>
          <w:sz w:val="28"/>
          <w:szCs w:val="28"/>
        </w:rPr>
      </w:pPr>
      <w:proofErr w:type="gramStart"/>
      <w:r>
        <w:rPr>
          <w:rFonts w:eastAsia="DejaVu Sans"/>
          <w:color w:val="000000"/>
          <w:kern w:val="2"/>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Российской Федерации», Уставом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Балтасинского муниципального района, </w:t>
      </w:r>
      <w:proofErr w:type="gramEnd"/>
    </w:p>
    <w:p w:rsidR="005E0BAE" w:rsidRDefault="005E0BAE" w:rsidP="005E0BAE">
      <w:pPr>
        <w:keepNext/>
        <w:keepLines/>
        <w:suppressAutoHyphens/>
        <w:ind w:firstLine="709"/>
        <w:jc w:val="both"/>
        <w:rPr>
          <w:rFonts w:eastAsia="DejaVu Sans"/>
          <w:color w:val="000000"/>
          <w:kern w:val="2"/>
          <w:sz w:val="28"/>
          <w:szCs w:val="28"/>
        </w:rPr>
      </w:pPr>
    </w:p>
    <w:p w:rsidR="005E0BAE" w:rsidRDefault="005E0BAE" w:rsidP="005E0BAE">
      <w:pPr>
        <w:keepNext/>
        <w:keepLines/>
        <w:suppressAutoHyphens/>
        <w:ind w:firstLine="709"/>
        <w:jc w:val="center"/>
        <w:rPr>
          <w:color w:val="000000"/>
          <w:sz w:val="28"/>
          <w:szCs w:val="28"/>
        </w:rPr>
      </w:pPr>
      <w:r>
        <w:rPr>
          <w:color w:val="000000"/>
          <w:sz w:val="28"/>
          <w:szCs w:val="28"/>
        </w:rPr>
        <w:t>ПОСТАНОВЛЯЮ:</w:t>
      </w:r>
    </w:p>
    <w:p w:rsidR="005E0BAE" w:rsidRDefault="005E0BAE" w:rsidP="005E0BAE">
      <w:pPr>
        <w:keepNext/>
        <w:keepLines/>
        <w:suppressAutoHyphens/>
        <w:ind w:firstLine="709"/>
        <w:jc w:val="both"/>
        <w:rPr>
          <w:color w:val="000000"/>
          <w:sz w:val="28"/>
          <w:szCs w:val="28"/>
        </w:rPr>
      </w:pPr>
    </w:p>
    <w:p w:rsidR="005E0BAE" w:rsidRDefault="005E0BAE" w:rsidP="005E0BAE">
      <w:pPr>
        <w:keepNext/>
        <w:keepLines/>
        <w:suppressAutoHyphens/>
        <w:ind w:firstLine="709"/>
        <w:jc w:val="both"/>
        <w:rPr>
          <w:rFonts w:eastAsia="DejaVu Sans"/>
          <w:color w:val="000000"/>
          <w:kern w:val="2"/>
          <w:sz w:val="28"/>
          <w:szCs w:val="28"/>
        </w:rPr>
      </w:pPr>
      <w:r>
        <w:rPr>
          <w:rFonts w:eastAsia="DejaVu Sans"/>
          <w:color w:val="000000"/>
          <w:kern w:val="2"/>
          <w:sz w:val="28"/>
          <w:szCs w:val="28"/>
        </w:rPr>
        <w:t xml:space="preserve">1. Утвердить Положение о порядке обеспечения первичных мер пожарной безопасности в границах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Балтасинского муниципального района. (Приложение №1).</w:t>
      </w:r>
    </w:p>
    <w:p w:rsidR="005E0BAE" w:rsidRDefault="005E0BAE" w:rsidP="005E0BAE">
      <w:pPr>
        <w:keepNext/>
        <w:keepLines/>
        <w:suppressAutoHyphens/>
        <w:ind w:firstLine="709"/>
        <w:jc w:val="both"/>
        <w:rPr>
          <w:rFonts w:eastAsia="DejaVu Sans"/>
          <w:color w:val="000000"/>
          <w:kern w:val="2"/>
          <w:sz w:val="28"/>
          <w:szCs w:val="28"/>
        </w:rPr>
      </w:pPr>
      <w:r>
        <w:rPr>
          <w:rFonts w:eastAsia="DejaVu Sans"/>
          <w:color w:val="000000"/>
          <w:kern w:val="2"/>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 безопасности в границах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w:t>
      </w:r>
    </w:p>
    <w:p w:rsidR="005E0BAE" w:rsidRP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proofErr w:type="spellStart"/>
      <w:r w:rsidRPr="005E0BAE">
        <w:rPr>
          <w:rFonts w:eastAsia="DejaVu Sans"/>
          <w:color w:val="000000"/>
          <w:kern w:val="2"/>
          <w:sz w:val="28"/>
          <w:szCs w:val="28"/>
        </w:rPr>
        <w:t>Кугунурского</w:t>
      </w:r>
      <w:proofErr w:type="spellEnd"/>
      <w:r w:rsidRPr="005E0BAE">
        <w:rPr>
          <w:rFonts w:eastAsia="DejaVu Sans"/>
          <w:color w:val="000000"/>
          <w:kern w:val="2"/>
          <w:sz w:val="28"/>
          <w:szCs w:val="28"/>
        </w:rPr>
        <w:t xml:space="preserve"> сельского поселения.</w:t>
      </w:r>
    </w:p>
    <w:p w:rsidR="005E0BAE" w:rsidRDefault="005E0BAE" w:rsidP="005E0BAE">
      <w:pPr>
        <w:keepNext/>
        <w:widowControl w:val="0"/>
        <w:suppressAutoHyphens/>
        <w:ind w:firstLine="709"/>
        <w:jc w:val="both"/>
        <w:rPr>
          <w:rFonts w:eastAsia="DejaVu Sans"/>
          <w:color w:val="000000"/>
          <w:kern w:val="2"/>
          <w:sz w:val="28"/>
          <w:szCs w:val="28"/>
        </w:rPr>
      </w:pPr>
      <w:r w:rsidRPr="005E0BAE">
        <w:rPr>
          <w:rFonts w:eastAsia="DejaVu Sans"/>
          <w:color w:val="000000"/>
          <w:kern w:val="2"/>
          <w:sz w:val="28"/>
          <w:szCs w:val="28"/>
        </w:rPr>
        <w:t xml:space="preserve">2.2. </w:t>
      </w:r>
      <w:proofErr w:type="gramStart"/>
      <w:r w:rsidRPr="005E0BAE">
        <w:rPr>
          <w:rFonts w:eastAsia="DejaVu Sans"/>
          <w:color w:val="000000"/>
          <w:kern w:val="2"/>
          <w:sz w:val="28"/>
          <w:szCs w:val="28"/>
        </w:rPr>
        <w:t>Согласовывать, разрабатываемые Федеральным государственным казенным учреждением «110 пожарная часть Федеральной противопожарной службы по Республике</w:t>
      </w:r>
      <w:r>
        <w:rPr>
          <w:rFonts w:eastAsia="DejaVu Sans"/>
          <w:color w:val="000000"/>
          <w:kern w:val="2"/>
          <w:sz w:val="28"/>
          <w:szCs w:val="28"/>
        </w:rPr>
        <w:t xml:space="preserve"> Татарстан», МОНД по </w:t>
      </w:r>
      <w:proofErr w:type="spellStart"/>
      <w:r>
        <w:rPr>
          <w:rFonts w:eastAsia="DejaVu Sans"/>
          <w:color w:val="000000"/>
          <w:kern w:val="2"/>
          <w:sz w:val="28"/>
          <w:szCs w:val="28"/>
        </w:rPr>
        <w:t>Балтасинскому</w:t>
      </w:r>
      <w:proofErr w:type="spellEnd"/>
      <w:r>
        <w:rPr>
          <w:rFonts w:eastAsia="DejaVu Sans"/>
          <w:color w:val="000000"/>
          <w:kern w:val="2"/>
          <w:sz w:val="28"/>
          <w:szCs w:val="28"/>
        </w:rPr>
        <w:t xml:space="preserve"> и </w:t>
      </w:r>
      <w:proofErr w:type="spellStart"/>
      <w:r>
        <w:rPr>
          <w:rFonts w:eastAsia="DejaVu Sans"/>
          <w:color w:val="000000"/>
          <w:kern w:val="2"/>
          <w:sz w:val="28"/>
          <w:szCs w:val="28"/>
        </w:rPr>
        <w:t>Кукморскому</w:t>
      </w:r>
      <w:proofErr w:type="spellEnd"/>
      <w:r>
        <w:rPr>
          <w:rFonts w:eastAsia="DejaVu Sans"/>
          <w:color w:val="000000"/>
          <w:kern w:val="2"/>
          <w:sz w:val="28"/>
          <w:szCs w:val="28"/>
        </w:rPr>
        <w:t xml:space="preserve"> районам УНД ГУ МЧС России по РТ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roofErr w:type="gramEnd"/>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3. </w:t>
      </w:r>
      <w:proofErr w:type="spellStart"/>
      <w:r>
        <w:rPr>
          <w:rFonts w:eastAsia="DejaVu Sans"/>
          <w:color w:val="000000"/>
          <w:kern w:val="2"/>
          <w:sz w:val="28"/>
          <w:szCs w:val="28"/>
        </w:rPr>
        <w:t>Рекомендовать</w:t>
      </w:r>
      <w:r w:rsidRPr="005C44C7">
        <w:rPr>
          <w:rFonts w:eastAsia="DejaVu Sans"/>
          <w:color w:val="FFFF00"/>
          <w:kern w:val="2"/>
          <w:sz w:val="28"/>
          <w:szCs w:val="28"/>
        </w:rPr>
        <w:t>_</w:t>
      </w:r>
      <w:r w:rsidRPr="005E0BAE">
        <w:rPr>
          <w:rFonts w:eastAsia="DejaVu Sans"/>
          <w:kern w:val="2"/>
          <w:sz w:val="28"/>
          <w:szCs w:val="28"/>
        </w:rPr>
        <w:t>руководителям</w:t>
      </w:r>
      <w:proofErr w:type="spellEnd"/>
      <w:r w:rsidRPr="005E0BAE">
        <w:rPr>
          <w:rFonts w:eastAsia="DejaVu Sans"/>
          <w:kern w:val="2"/>
          <w:sz w:val="28"/>
          <w:szCs w:val="28"/>
        </w:rPr>
        <w:t xml:space="preserve"> ООО «Якты юл, СХПК «Активист»</w:t>
      </w:r>
      <w:r>
        <w:rPr>
          <w:rFonts w:eastAsia="DejaVu Sans"/>
          <w:kern w:val="2"/>
          <w:sz w:val="28"/>
          <w:szCs w:val="28"/>
        </w:rPr>
        <w:t xml:space="preserve"> </w:t>
      </w:r>
      <w:r w:rsidRPr="005E0BAE">
        <w:rPr>
          <w:rFonts w:eastAsia="DejaVu Sans"/>
          <w:kern w:val="2"/>
          <w:sz w:val="28"/>
          <w:szCs w:val="28"/>
        </w:rPr>
        <w:lastRenderedPageBreak/>
        <w:t>осу</w:t>
      </w:r>
      <w:r>
        <w:rPr>
          <w:rFonts w:eastAsia="DejaVu Sans"/>
          <w:color w:val="000000"/>
          <w:kern w:val="2"/>
          <w:sz w:val="28"/>
          <w:szCs w:val="28"/>
        </w:rPr>
        <w:t>ществляющих содержание и эксплуатацию систем и сетей наружного водоснабжения:</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rPr>
        <w:t>Балтасинскому</w:t>
      </w:r>
      <w:proofErr w:type="spellEnd"/>
      <w:r>
        <w:rPr>
          <w:rFonts w:eastAsia="DejaVu Sans"/>
          <w:color w:val="000000"/>
          <w:kern w:val="2"/>
          <w:sz w:val="28"/>
          <w:szCs w:val="28"/>
        </w:rPr>
        <w:t xml:space="preserve"> и </w:t>
      </w:r>
      <w:proofErr w:type="spellStart"/>
      <w:r>
        <w:rPr>
          <w:rFonts w:eastAsia="DejaVu Sans"/>
          <w:color w:val="000000"/>
          <w:kern w:val="2"/>
          <w:sz w:val="28"/>
          <w:szCs w:val="28"/>
        </w:rPr>
        <w:t>Кукморскому</w:t>
      </w:r>
      <w:proofErr w:type="spellEnd"/>
      <w:r>
        <w:rPr>
          <w:rFonts w:eastAsia="DejaVu Sans"/>
          <w:color w:val="000000"/>
          <w:kern w:val="2"/>
          <w:sz w:val="28"/>
          <w:szCs w:val="28"/>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4.1. Определить </w:t>
      </w:r>
      <w:r>
        <w:rPr>
          <w:rFonts w:eastAsia="DejaVu Sans"/>
          <w:color w:val="000000"/>
          <w:kern w:val="2"/>
          <w:sz w:val="28"/>
          <w:szCs w:val="28"/>
        </w:rPr>
        <w:t>главу</w:t>
      </w:r>
      <w:r>
        <w:rPr>
          <w:rFonts w:eastAsia="DejaVu Sans"/>
          <w:color w:val="000000"/>
          <w:kern w:val="2"/>
          <w:sz w:val="28"/>
          <w:szCs w:val="28"/>
        </w:rPr>
        <w:t xml:space="preserve">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 5. Основными направлениями работы по противопожарной пропаганде и агитации считать:</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5.1. Работу с населением по месту жительства путем проведения собраний, индивидуальных бесед.</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5.2. Привлечение к работе общественных объединений, работников добровольной пожарной охраны.</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5.3. Использование средств наружной рекламы.</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5E0BAE" w:rsidRDefault="005E0BAE" w:rsidP="005E0BAE">
      <w:pPr>
        <w:keepNext/>
        <w:widowControl w:val="0"/>
        <w:suppressAutoHyphens/>
        <w:ind w:firstLine="709"/>
        <w:jc w:val="both"/>
        <w:rPr>
          <w:rFonts w:eastAsia="DejaVu Sans"/>
          <w:color w:val="000000"/>
          <w:kern w:val="2"/>
          <w:sz w:val="28"/>
          <w:szCs w:val="28"/>
          <w:highlight w:val="yellow"/>
        </w:rPr>
      </w:pPr>
      <w:r>
        <w:rPr>
          <w:rFonts w:eastAsia="DejaVu Sans"/>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7. Рекомендовать руководителям организаций, учреждений и предприятий, расположенных на территории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7.1. </w:t>
      </w:r>
      <w:proofErr w:type="gramStart"/>
      <w:r>
        <w:rPr>
          <w:rFonts w:eastAsia="DejaVu Sans"/>
          <w:color w:val="000000"/>
          <w:kern w:val="2"/>
          <w:sz w:val="28"/>
          <w:szCs w:val="28"/>
        </w:rPr>
        <w:t>Разрабатывать и осуществлять</w:t>
      </w:r>
      <w:proofErr w:type="gramEnd"/>
      <w:r>
        <w:rPr>
          <w:rFonts w:eastAsia="DejaVu Sans"/>
          <w:color w:val="000000"/>
          <w:kern w:val="2"/>
          <w:sz w:val="28"/>
          <w:szCs w:val="28"/>
        </w:rPr>
        <w:t xml:space="preserve"> меры по обеспечению пожарной безопасности.</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7.2. Назначить ответственных должностных лиц за пожарную безопасность на предприятии, учреждении, организации.</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7.3. Проводить противопожарную пропаганду, а также обучение работников мерам пожарной безопасности.</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7.4. Содержать в исправном состоянии системы и средства противопожарной защиты, включая первичные средства тушения пожаров, не </w:t>
      </w:r>
      <w:r>
        <w:rPr>
          <w:rFonts w:eastAsia="DejaVu Sans"/>
          <w:color w:val="000000"/>
          <w:kern w:val="2"/>
          <w:sz w:val="28"/>
          <w:szCs w:val="28"/>
        </w:rPr>
        <w:lastRenderedPageBreak/>
        <w:t>допускать их использования не по назначению.</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расположенных в границах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(Приложение №</w:t>
      </w:r>
      <w:r w:rsidR="00294B6A">
        <w:rPr>
          <w:rFonts w:eastAsia="DejaVu Sans"/>
          <w:color w:val="000000"/>
          <w:kern w:val="2"/>
          <w:sz w:val="28"/>
          <w:szCs w:val="28"/>
        </w:rPr>
        <w:t>3</w:t>
      </w:r>
      <w:r>
        <w:rPr>
          <w:rFonts w:eastAsia="DejaVu Sans"/>
          <w:color w:val="000000"/>
          <w:kern w:val="2"/>
          <w:sz w:val="28"/>
          <w:szCs w:val="28"/>
        </w:rPr>
        <w:t>).</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 xml:space="preserve">10. </w:t>
      </w:r>
      <w:proofErr w:type="gramStart"/>
      <w:r>
        <w:rPr>
          <w:rFonts w:eastAsia="DejaVu Sans"/>
          <w:color w:val="000000"/>
          <w:kern w:val="2"/>
          <w:sz w:val="28"/>
          <w:szCs w:val="28"/>
        </w:rPr>
        <w:t>Контроль за</w:t>
      </w:r>
      <w:proofErr w:type="gramEnd"/>
      <w:r>
        <w:rPr>
          <w:rFonts w:eastAsia="DejaVu Sans"/>
          <w:color w:val="000000"/>
          <w:kern w:val="2"/>
          <w:sz w:val="28"/>
          <w:szCs w:val="28"/>
        </w:rPr>
        <w:t xml:space="preserve"> выполнением настоящего постановления оставляю за собой.</w:t>
      </w:r>
    </w:p>
    <w:p w:rsidR="005E0BAE" w:rsidRDefault="005E0BAE" w:rsidP="005E0BAE">
      <w:pPr>
        <w:keepNext/>
        <w:widowControl w:val="0"/>
        <w:suppressAutoHyphens/>
        <w:ind w:firstLine="709"/>
        <w:jc w:val="both"/>
        <w:rPr>
          <w:rFonts w:eastAsia="DejaVu Sans"/>
          <w:color w:val="000000"/>
          <w:kern w:val="2"/>
          <w:sz w:val="28"/>
          <w:szCs w:val="28"/>
        </w:rPr>
      </w:pPr>
      <w:r>
        <w:rPr>
          <w:rFonts w:eastAsia="DejaVu Sans"/>
          <w:color w:val="000000"/>
          <w:kern w:val="2"/>
          <w:sz w:val="28"/>
          <w:szCs w:val="28"/>
        </w:rPr>
        <w:t>11. Настоящее постановление вступает в силу со дня его официального обнародования.</w:t>
      </w:r>
    </w:p>
    <w:p w:rsidR="005E0BAE" w:rsidRDefault="005E0BAE" w:rsidP="005E0BAE">
      <w:pPr>
        <w:keepNext/>
        <w:widowControl w:val="0"/>
        <w:suppressAutoHyphens/>
        <w:ind w:firstLine="709"/>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bookmarkStart w:id="0" w:name="_GoBack"/>
      <w:bookmarkEnd w:id="0"/>
      <w:r>
        <w:rPr>
          <w:rFonts w:eastAsia="DejaVu Sans"/>
          <w:color w:val="000000"/>
          <w:kern w:val="2"/>
          <w:sz w:val="28"/>
          <w:szCs w:val="28"/>
        </w:rPr>
        <w:t xml:space="preserve">Глава </w:t>
      </w:r>
      <w:proofErr w:type="spellStart"/>
      <w:r>
        <w:rPr>
          <w:rFonts w:eastAsia="DejaVu Sans"/>
          <w:color w:val="000000"/>
          <w:kern w:val="2"/>
          <w:sz w:val="28"/>
          <w:szCs w:val="28"/>
        </w:rPr>
        <w:t>Кугунурского</w:t>
      </w:r>
      <w:proofErr w:type="spellEnd"/>
    </w:p>
    <w:p w:rsidR="005E0BAE" w:rsidRDefault="005E0BAE" w:rsidP="005E0BAE">
      <w:pPr>
        <w:keepNext/>
        <w:widowControl w:val="0"/>
        <w:suppressAutoHyphens/>
        <w:jc w:val="both"/>
        <w:rPr>
          <w:rFonts w:eastAsia="DejaVu Sans"/>
          <w:color w:val="000000"/>
          <w:kern w:val="2"/>
        </w:rPr>
      </w:pPr>
      <w:r>
        <w:rPr>
          <w:rFonts w:eastAsia="DejaVu Sans"/>
          <w:color w:val="000000"/>
          <w:kern w:val="2"/>
          <w:sz w:val="28"/>
          <w:szCs w:val="28"/>
        </w:rPr>
        <w:t xml:space="preserve">сельского поселения         </w:t>
      </w:r>
      <w:r>
        <w:rPr>
          <w:rFonts w:eastAsia="DejaVu Sans"/>
          <w:color w:val="000000"/>
          <w:kern w:val="2"/>
          <w:sz w:val="28"/>
          <w:szCs w:val="28"/>
        </w:rPr>
        <w:t xml:space="preserve">                          </w:t>
      </w:r>
      <w:proofErr w:type="spellStart"/>
      <w:r>
        <w:rPr>
          <w:rFonts w:eastAsia="DejaVu Sans"/>
          <w:color w:val="000000"/>
          <w:kern w:val="2"/>
          <w:sz w:val="28"/>
          <w:szCs w:val="28"/>
        </w:rPr>
        <w:t>З.Н.Асхадуллин</w:t>
      </w:r>
      <w:proofErr w:type="spellEnd"/>
    </w:p>
    <w:p w:rsidR="005E0BAE" w:rsidRDefault="005E0BAE" w:rsidP="005E0BAE">
      <w:pPr>
        <w:keepNext/>
        <w:widowControl w:val="0"/>
        <w:suppressAutoHyphens/>
        <w:jc w:val="both"/>
        <w:rPr>
          <w:rFonts w:eastAsia="DejaVu Sans"/>
          <w:color w:val="000000"/>
          <w:kern w:val="2"/>
          <w:sz w:val="28"/>
          <w:szCs w:val="28"/>
        </w:rPr>
      </w:pPr>
      <w:r>
        <w:rPr>
          <w:rFonts w:eastAsia="DejaVu Sans"/>
          <w:color w:val="000000"/>
          <w:kern w:val="2"/>
          <w:sz w:val="28"/>
          <w:szCs w:val="28"/>
        </w:rPr>
        <w:t xml:space="preserve">  </w:t>
      </w: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tbl>
      <w:tblPr>
        <w:tblpPr w:leftFromText="180" w:rightFromText="18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5E0BAE" w:rsidTr="00231119">
        <w:trPr>
          <w:trHeight w:val="2085"/>
        </w:trPr>
        <w:tc>
          <w:tcPr>
            <w:tcW w:w="4065" w:type="dxa"/>
            <w:tcBorders>
              <w:top w:val="nil"/>
              <w:left w:val="nil"/>
              <w:bottom w:val="nil"/>
              <w:right w:val="nil"/>
            </w:tcBorders>
          </w:tcPr>
          <w:p w:rsidR="005E0BAE" w:rsidRDefault="005E0BAE" w:rsidP="00231119">
            <w:pPr>
              <w:rPr>
                <w:rFonts w:eastAsia="DejaVu Sans"/>
                <w:color w:val="000000"/>
                <w:kern w:val="2"/>
              </w:rPr>
            </w:pPr>
            <w:r>
              <w:rPr>
                <w:rFonts w:eastAsia="DejaVu Sans"/>
                <w:color w:val="000000"/>
                <w:kern w:val="2"/>
              </w:rPr>
              <w:lastRenderedPageBreak/>
              <w:t>Приложение №1</w:t>
            </w:r>
          </w:p>
          <w:p w:rsidR="005E0BAE" w:rsidRDefault="005E0BAE" w:rsidP="00231119">
            <w:pPr>
              <w:rPr>
                <w:rFonts w:eastAsia="DejaVu Sans"/>
                <w:color w:val="000000"/>
                <w:kern w:val="2"/>
              </w:rPr>
            </w:pPr>
            <w:r>
              <w:rPr>
                <w:rFonts w:eastAsia="DejaVu Sans"/>
                <w:color w:val="000000"/>
                <w:kern w:val="2"/>
              </w:rPr>
              <w:t xml:space="preserve">к постановлению Исполнительного комитета </w:t>
            </w:r>
            <w:proofErr w:type="spellStart"/>
            <w:r>
              <w:rPr>
                <w:rFonts w:eastAsia="DejaVu Sans"/>
                <w:color w:val="000000"/>
                <w:kern w:val="2"/>
              </w:rPr>
              <w:t>Кугунурского</w:t>
            </w:r>
            <w:proofErr w:type="spellEnd"/>
            <w:r>
              <w:rPr>
                <w:rFonts w:eastAsia="DejaVu Sans"/>
                <w:color w:val="000000"/>
                <w:kern w:val="2"/>
              </w:rPr>
              <w:t xml:space="preserve"> сельского поселения</w:t>
            </w:r>
          </w:p>
          <w:p w:rsidR="005E0BAE" w:rsidRDefault="005E0BAE" w:rsidP="005E0BAE">
            <w:pPr>
              <w:rPr>
                <w:rFonts w:eastAsia="DejaVu Sans"/>
                <w:color w:val="000000"/>
                <w:kern w:val="2"/>
              </w:rPr>
            </w:pPr>
            <w:r>
              <w:rPr>
                <w:rFonts w:eastAsia="DejaVu Sans"/>
                <w:color w:val="000000"/>
                <w:kern w:val="2"/>
              </w:rPr>
              <w:t>о</w:t>
            </w:r>
            <w:r>
              <w:rPr>
                <w:rFonts w:eastAsia="DejaVu Sans"/>
                <w:color w:val="000000"/>
                <w:kern w:val="2"/>
              </w:rPr>
              <w:t>т «</w:t>
            </w:r>
            <w:r>
              <w:rPr>
                <w:rFonts w:eastAsia="DejaVu Sans"/>
                <w:color w:val="000000"/>
                <w:kern w:val="2"/>
              </w:rPr>
              <w:t>29</w:t>
            </w:r>
            <w:r>
              <w:rPr>
                <w:rFonts w:eastAsia="DejaVu Sans"/>
                <w:color w:val="000000"/>
                <w:kern w:val="2"/>
              </w:rPr>
              <w:t>»</w:t>
            </w:r>
            <w:r>
              <w:rPr>
                <w:rFonts w:eastAsia="DejaVu Sans"/>
                <w:color w:val="000000"/>
                <w:kern w:val="2"/>
              </w:rPr>
              <w:t xml:space="preserve">февраля </w:t>
            </w:r>
            <w:r>
              <w:rPr>
                <w:rFonts w:eastAsia="DejaVu Sans"/>
                <w:color w:val="000000"/>
                <w:kern w:val="2"/>
              </w:rPr>
              <w:t>2016г. №</w:t>
            </w:r>
            <w:r>
              <w:rPr>
                <w:rFonts w:eastAsia="DejaVu Sans"/>
                <w:color w:val="000000"/>
                <w:kern w:val="2"/>
              </w:rPr>
              <w:t>9</w:t>
            </w:r>
          </w:p>
        </w:tc>
      </w:tr>
    </w:tbl>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widowControl w:val="0"/>
        <w:suppressAutoHyphens/>
        <w:jc w:val="both"/>
        <w:rPr>
          <w:rFonts w:eastAsia="DejaVu Sans"/>
          <w:color w:val="000000"/>
          <w:kern w:val="2"/>
          <w:sz w:val="28"/>
          <w:szCs w:val="28"/>
        </w:rPr>
      </w:pPr>
    </w:p>
    <w:p w:rsidR="005E0BAE" w:rsidRDefault="005E0BAE" w:rsidP="005E0BAE">
      <w:pPr>
        <w:keepNext/>
        <w:keepLines/>
        <w:autoSpaceDE w:val="0"/>
        <w:autoSpaceDN w:val="0"/>
        <w:adjustRightInd w:val="0"/>
        <w:rPr>
          <w:rFonts w:eastAsia="DejaVu Sans"/>
          <w:color w:val="000000"/>
          <w:kern w:val="2"/>
        </w:rPr>
      </w:pPr>
    </w:p>
    <w:p w:rsidR="005E0BAE" w:rsidRDefault="005E0BAE" w:rsidP="005E0BAE">
      <w:pPr>
        <w:keepNext/>
        <w:keepLines/>
        <w:autoSpaceDE w:val="0"/>
        <w:autoSpaceDN w:val="0"/>
        <w:adjustRightInd w:val="0"/>
        <w:jc w:val="center"/>
        <w:rPr>
          <w:b/>
          <w:color w:val="000000"/>
          <w:sz w:val="28"/>
          <w:szCs w:val="28"/>
        </w:rPr>
      </w:pPr>
    </w:p>
    <w:p w:rsidR="005E0BAE" w:rsidRDefault="005E0BAE" w:rsidP="005E0BAE">
      <w:pPr>
        <w:keepNext/>
        <w:keepLines/>
        <w:autoSpaceDE w:val="0"/>
        <w:autoSpaceDN w:val="0"/>
        <w:adjustRightInd w:val="0"/>
        <w:jc w:val="center"/>
        <w:rPr>
          <w:b/>
          <w:color w:val="000000"/>
          <w:sz w:val="28"/>
          <w:szCs w:val="28"/>
        </w:rPr>
      </w:pPr>
      <w:r>
        <w:rPr>
          <w:b/>
          <w:color w:val="000000"/>
          <w:sz w:val="28"/>
          <w:szCs w:val="28"/>
        </w:rPr>
        <w:t>ПОЛОЖЕНИЕ</w:t>
      </w:r>
    </w:p>
    <w:p w:rsidR="005E0BAE" w:rsidRDefault="005E0BAE" w:rsidP="005E0BAE">
      <w:pPr>
        <w:keepNext/>
        <w:keepLines/>
        <w:autoSpaceDE w:val="0"/>
        <w:autoSpaceDN w:val="0"/>
        <w:adjustRightInd w:val="0"/>
        <w:jc w:val="center"/>
        <w:rPr>
          <w:color w:val="000000"/>
          <w:sz w:val="28"/>
          <w:szCs w:val="28"/>
        </w:rPr>
      </w:pPr>
      <w:r>
        <w:rPr>
          <w:b/>
          <w:color w:val="000000"/>
          <w:sz w:val="28"/>
          <w:szCs w:val="28"/>
        </w:rPr>
        <w:t xml:space="preserve">о порядке обеспечения первичных мер пожарной безопасности в границах </w:t>
      </w:r>
      <w:proofErr w:type="spellStart"/>
      <w:r>
        <w:rPr>
          <w:b/>
          <w:color w:val="000000"/>
          <w:sz w:val="28"/>
          <w:szCs w:val="28"/>
        </w:rPr>
        <w:t>Кугунурского</w:t>
      </w:r>
      <w:proofErr w:type="spellEnd"/>
      <w:r>
        <w:rPr>
          <w:b/>
          <w:color w:val="000000"/>
          <w:sz w:val="28"/>
          <w:szCs w:val="28"/>
        </w:rPr>
        <w:t xml:space="preserve"> </w:t>
      </w:r>
      <w:r>
        <w:rPr>
          <w:rFonts w:eastAsia="DejaVu Sans"/>
          <w:b/>
          <w:color w:val="000000"/>
          <w:kern w:val="2"/>
          <w:sz w:val="28"/>
          <w:szCs w:val="28"/>
        </w:rPr>
        <w:t>сельского поселения Балтасинского муниципального района</w:t>
      </w:r>
      <w:r>
        <w:rPr>
          <w:rFonts w:eastAsia="DejaVu Sans"/>
          <w:color w:val="000000"/>
          <w:kern w:val="2"/>
          <w:sz w:val="28"/>
          <w:szCs w:val="28"/>
        </w:rPr>
        <w:t xml:space="preserve"> </w:t>
      </w:r>
    </w:p>
    <w:p w:rsidR="005E0BAE" w:rsidRDefault="005E0BAE" w:rsidP="005E0BAE">
      <w:pPr>
        <w:keepNext/>
        <w:keepLines/>
        <w:autoSpaceDE w:val="0"/>
        <w:autoSpaceDN w:val="0"/>
        <w:adjustRightInd w:val="0"/>
        <w:jc w:val="center"/>
        <w:rPr>
          <w:color w:val="000000"/>
          <w:sz w:val="28"/>
          <w:szCs w:val="28"/>
        </w:rPr>
      </w:pPr>
    </w:p>
    <w:p w:rsidR="005E0BAE" w:rsidRDefault="005E0BAE" w:rsidP="005E0BAE">
      <w:pPr>
        <w:keepNext/>
        <w:keepLines/>
        <w:autoSpaceDE w:val="0"/>
        <w:autoSpaceDN w:val="0"/>
        <w:adjustRightInd w:val="0"/>
        <w:jc w:val="center"/>
        <w:rPr>
          <w:b/>
          <w:color w:val="000000"/>
          <w:sz w:val="28"/>
          <w:szCs w:val="28"/>
        </w:rPr>
      </w:pPr>
      <w:r>
        <w:rPr>
          <w:b/>
          <w:color w:val="000000"/>
          <w:sz w:val="28"/>
          <w:szCs w:val="28"/>
          <w:lang w:val="en-US"/>
        </w:rPr>
        <w:t>I</w:t>
      </w:r>
      <w:r>
        <w:rPr>
          <w:b/>
          <w:color w:val="000000"/>
          <w:sz w:val="28"/>
          <w:szCs w:val="28"/>
        </w:rPr>
        <w:t>. Общие положения</w:t>
      </w:r>
    </w:p>
    <w:p w:rsidR="005E0BAE" w:rsidRDefault="005E0BAE" w:rsidP="005E0BAE">
      <w:pPr>
        <w:keepNext/>
        <w:keepLines/>
        <w:autoSpaceDE w:val="0"/>
        <w:autoSpaceDN w:val="0"/>
        <w:adjustRightInd w:val="0"/>
        <w:ind w:firstLine="709"/>
        <w:jc w:val="center"/>
        <w:rPr>
          <w:b/>
          <w:color w:val="000000"/>
          <w:sz w:val="28"/>
          <w:szCs w:val="28"/>
          <w:highlight w:val="yellow"/>
        </w:rPr>
      </w:pP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1.1. Настоящее Положение</w:t>
      </w:r>
      <w:r>
        <w:rPr>
          <w:b/>
          <w:color w:val="000000"/>
          <w:sz w:val="28"/>
          <w:szCs w:val="28"/>
        </w:rPr>
        <w:t xml:space="preserve"> </w:t>
      </w:r>
      <w:r>
        <w:rPr>
          <w:color w:val="000000"/>
          <w:sz w:val="28"/>
          <w:szCs w:val="28"/>
        </w:rPr>
        <w:t xml:space="preserve">устанавливает порядок деятельности по обеспечению первичных мер пожарной безопасности в границах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сельского поселения.</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 местного самоуправления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сельского поселения</w:t>
      </w:r>
      <w:r>
        <w:rPr>
          <w:color w:val="000000"/>
          <w:sz w:val="28"/>
          <w:szCs w:val="28"/>
        </w:rPr>
        <w:t>, нормативными документами по пожарной безопасности.</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Перечень требований пожарной безопасности, реализация которых является первичными мерами пожарной безопасности, </w:t>
      </w:r>
      <w:proofErr w:type="gramStart"/>
      <w:r>
        <w:rPr>
          <w:color w:val="000000"/>
          <w:sz w:val="28"/>
          <w:szCs w:val="28"/>
        </w:rPr>
        <w:t>разрабатывается и утверждается</w:t>
      </w:r>
      <w:proofErr w:type="gramEnd"/>
      <w:r>
        <w:rPr>
          <w:color w:val="000000"/>
          <w:sz w:val="28"/>
          <w:szCs w:val="28"/>
        </w:rPr>
        <w:t xml:space="preserve"> в соответствии с пунктом 1.2. настоящего Положения.</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5E0BAE" w:rsidRDefault="005E0BAE" w:rsidP="005E0BAE">
      <w:pPr>
        <w:keepNext/>
        <w:autoSpaceDE w:val="0"/>
        <w:autoSpaceDN w:val="0"/>
        <w:adjustRightInd w:val="0"/>
        <w:ind w:firstLine="709"/>
        <w:jc w:val="both"/>
        <w:rPr>
          <w:color w:val="000000"/>
          <w:sz w:val="28"/>
          <w:szCs w:val="28"/>
        </w:rPr>
      </w:pPr>
      <w:r>
        <w:rPr>
          <w:color w:val="000000"/>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5E0BAE" w:rsidRDefault="005E0BAE" w:rsidP="005E0BAE">
      <w:pPr>
        <w:keepNext/>
        <w:autoSpaceDE w:val="0"/>
        <w:autoSpaceDN w:val="0"/>
        <w:adjustRightInd w:val="0"/>
        <w:ind w:firstLine="709"/>
        <w:jc w:val="both"/>
        <w:rPr>
          <w:b/>
          <w:color w:val="000000"/>
          <w:sz w:val="28"/>
          <w:szCs w:val="28"/>
          <w:highlight w:val="yellow"/>
          <w:u w:val="single"/>
        </w:rPr>
      </w:pPr>
      <w:r>
        <w:rPr>
          <w:bCs/>
          <w:color w:val="000000"/>
          <w:sz w:val="28"/>
          <w:szCs w:val="28"/>
        </w:rPr>
        <w:t xml:space="preserve">1.6. </w:t>
      </w:r>
      <w:proofErr w:type="gramStart"/>
      <w:r>
        <w:rPr>
          <w:bCs/>
          <w:color w:val="000000"/>
          <w:sz w:val="28"/>
          <w:szCs w:val="28"/>
        </w:rPr>
        <w:t>Деятельность по</w:t>
      </w:r>
      <w:r>
        <w:rPr>
          <w:color w:val="000000"/>
          <w:sz w:val="28"/>
          <w:szCs w:val="28"/>
        </w:rPr>
        <w:t xml:space="preserve"> обеспечению первичных мер пожарной безопасности </w:t>
      </w:r>
      <w:r>
        <w:rPr>
          <w:bCs/>
          <w:color w:val="000000"/>
          <w:sz w:val="28"/>
          <w:szCs w:val="28"/>
        </w:rPr>
        <w:t xml:space="preserve">осуществляется Исполнительным комитетом </w:t>
      </w:r>
      <w:proofErr w:type="spellStart"/>
      <w:r>
        <w:rPr>
          <w:bCs/>
          <w:color w:val="000000"/>
          <w:sz w:val="28"/>
          <w:szCs w:val="28"/>
        </w:rPr>
        <w:t>Кугунурского</w:t>
      </w:r>
      <w:proofErr w:type="spellEnd"/>
      <w:r>
        <w:rPr>
          <w:bCs/>
          <w:color w:val="000000"/>
          <w:sz w:val="28"/>
          <w:szCs w:val="28"/>
        </w:rPr>
        <w:t xml:space="preserve"> </w:t>
      </w:r>
      <w:r>
        <w:rPr>
          <w:bCs/>
          <w:color w:val="000000"/>
          <w:sz w:val="28"/>
          <w:szCs w:val="28"/>
        </w:rPr>
        <w:lastRenderedPageBreak/>
        <w:t>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bCs/>
          <w:color w:val="000000"/>
          <w:sz w:val="28"/>
          <w:szCs w:val="28"/>
        </w:rPr>
        <w:t xml:space="preserve"> нарушений требований пожарной безопасности.</w:t>
      </w:r>
    </w:p>
    <w:p w:rsidR="005E0BAE" w:rsidRDefault="005E0BAE" w:rsidP="005E0BAE">
      <w:pPr>
        <w:keepNext/>
        <w:keepLines/>
        <w:autoSpaceDE w:val="0"/>
        <w:autoSpaceDN w:val="0"/>
        <w:adjustRightInd w:val="0"/>
        <w:ind w:firstLine="709"/>
        <w:jc w:val="center"/>
        <w:rPr>
          <w:color w:val="000000"/>
          <w:sz w:val="28"/>
          <w:szCs w:val="28"/>
          <w:highlight w:val="yellow"/>
        </w:rPr>
      </w:pPr>
    </w:p>
    <w:p w:rsidR="005E0BAE" w:rsidRDefault="005E0BAE" w:rsidP="005E0BAE">
      <w:pPr>
        <w:keepNext/>
        <w:keepLines/>
        <w:autoSpaceDE w:val="0"/>
        <w:autoSpaceDN w:val="0"/>
        <w:adjustRightInd w:val="0"/>
        <w:jc w:val="center"/>
        <w:rPr>
          <w:b/>
          <w:color w:val="000000"/>
          <w:sz w:val="28"/>
          <w:szCs w:val="28"/>
        </w:rPr>
      </w:pPr>
      <w:r>
        <w:rPr>
          <w:b/>
          <w:color w:val="000000"/>
          <w:sz w:val="28"/>
          <w:szCs w:val="28"/>
        </w:rPr>
        <w:t xml:space="preserve">2. Деятельность должностных лиц органов местного самоуправления </w:t>
      </w:r>
      <w:proofErr w:type="spellStart"/>
      <w:r>
        <w:rPr>
          <w:b/>
          <w:color w:val="000000"/>
          <w:sz w:val="28"/>
          <w:szCs w:val="28"/>
        </w:rPr>
        <w:t>Кугунурского</w:t>
      </w:r>
      <w:proofErr w:type="spellEnd"/>
      <w:r>
        <w:rPr>
          <w:b/>
          <w:color w:val="000000"/>
          <w:sz w:val="28"/>
          <w:szCs w:val="28"/>
        </w:rPr>
        <w:t xml:space="preserve"> сельского поселения и руководителей муниципальных учреждений, предприятий, организаций по обеспечению первичных мер пожарной безопасности</w:t>
      </w:r>
    </w:p>
    <w:p w:rsidR="005E0BAE" w:rsidRDefault="005E0BAE" w:rsidP="005E0BAE">
      <w:pPr>
        <w:keepNext/>
        <w:keepLines/>
        <w:autoSpaceDE w:val="0"/>
        <w:autoSpaceDN w:val="0"/>
        <w:adjustRightInd w:val="0"/>
        <w:ind w:firstLine="709"/>
        <w:jc w:val="center"/>
        <w:rPr>
          <w:color w:val="000000"/>
          <w:sz w:val="28"/>
          <w:szCs w:val="28"/>
        </w:rPr>
      </w:pP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Глава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сельского поселения Балтасинского муниципального района</w:t>
      </w:r>
      <w:r>
        <w:rPr>
          <w:color w:val="000000"/>
          <w:sz w:val="28"/>
          <w:szCs w:val="28"/>
        </w:rPr>
        <w:t>, уполномоченные им должностные лица органов местного самоуправления, а также руководители муниципальных организаций:</w:t>
      </w:r>
    </w:p>
    <w:p w:rsidR="005E0BAE" w:rsidRDefault="005E0BAE" w:rsidP="005E0BAE">
      <w:pPr>
        <w:keepNext/>
        <w:keepLines/>
        <w:ind w:firstLine="709"/>
        <w:jc w:val="both"/>
        <w:rPr>
          <w:color w:val="000000"/>
          <w:sz w:val="28"/>
          <w:szCs w:val="28"/>
        </w:rPr>
      </w:pPr>
      <w:r>
        <w:rPr>
          <w:color w:val="000000"/>
          <w:sz w:val="28"/>
          <w:szCs w:val="28"/>
        </w:rPr>
        <w:t xml:space="preserve">2.1. </w:t>
      </w:r>
      <w:proofErr w:type="gramStart"/>
      <w:r>
        <w:rPr>
          <w:color w:val="000000"/>
          <w:sz w:val="28"/>
          <w:szCs w:val="28"/>
        </w:rPr>
        <w:t>Организуют и контролируют</w:t>
      </w:r>
      <w:proofErr w:type="gramEnd"/>
      <w:r>
        <w:rPr>
          <w:color w:val="000000"/>
          <w:sz w:val="28"/>
          <w:szCs w:val="28"/>
        </w:rPr>
        <w:t xml:space="preserve">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w:t>
      </w:r>
      <w:proofErr w:type="spellStart"/>
      <w:r>
        <w:rPr>
          <w:color w:val="000000"/>
          <w:sz w:val="28"/>
          <w:szCs w:val="28"/>
        </w:rPr>
        <w:t>Кугунурского</w:t>
      </w:r>
      <w:proofErr w:type="spellEnd"/>
      <w:r>
        <w:rPr>
          <w:color w:val="000000"/>
          <w:sz w:val="28"/>
          <w:szCs w:val="28"/>
        </w:rPr>
        <w:t xml:space="preserve"> сельского поселения, в зданиях и сооружениях муниципальных организаций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p>
    <w:p w:rsidR="005E0BAE" w:rsidRDefault="005E0BAE" w:rsidP="005E0BAE">
      <w:pPr>
        <w:keepNext/>
        <w:keepLines/>
        <w:ind w:firstLine="709"/>
        <w:jc w:val="both"/>
        <w:rPr>
          <w:color w:val="000000"/>
          <w:sz w:val="28"/>
          <w:szCs w:val="28"/>
        </w:rPr>
      </w:pPr>
      <w:r>
        <w:rPr>
          <w:color w:val="000000"/>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5E0BAE" w:rsidRDefault="005E0BAE" w:rsidP="005E0BAE">
      <w:pPr>
        <w:keepNext/>
        <w:keepLines/>
        <w:ind w:firstLine="709"/>
        <w:jc w:val="both"/>
        <w:rPr>
          <w:color w:val="000000"/>
          <w:sz w:val="28"/>
          <w:szCs w:val="28"/>
        </w:rPr>
      </w:pPr>
      <w:r>
        <w:rPr>
          <w:color w:val="000000"/>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 xml:space="preserve">в соответствии с Порядком финансирования из бюджета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 xml:space="preserve">расходов на обеспечение первичных мер пожарной безопасности (приложение к настоящему Положению). </w:t>
      </w:r>
    </w:p>
    <w:p w:rsidR="005E0BAE" w:rsidRDefault="005E0BAE" w:rsidP="005E0BAE">
      <w:pPr>
        <w:keepNext/>
        <w:keepLines/>
        <w:ind w:firstLine="709"/>
        <w:jc w:val="both"/>
        <w:rPr>
          <w:color w:val="000000"/>
          <w:sz w:val="28"/>
          <w:szCs w:val="28"/>
        </w:rPr>
      </w:pPr>
      <w:r>
        <w:rPr>
          <w:color w:val="000000"/>
          <w:sz w:val="28"/>
          <w:szCs w:val="28"/>
        </w:rPr>
        <w:t xml:space="preserve">2.4. </w:t>
      </w:r>
      <w:proofErr w:type="gramStart"/>
      <w:r>
        <w:rPr>
          <w:color w:val="000000"/>
          <w:sz w:val="28"/>
          <w:szCs w:val="28"/>
        </w:rPr>
        <w:t xml:space="preserve">По согласованию </w:t>
      </w:r>
      <w:r>
        <w:rPr>
          <w:rFonts w:eastAsia="DejaVu Sans"/>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rPr>
        <w:t>Балтасинскому</w:t>
      </w:r>
      <w:proofErr w:type="spellEnd"/>
      <w:r>
        <w:rPr>
          <w:rFonts w:eastAsia="DejaVu Sans"/>
          <w:color w:val="000000"/>
          <w:kern w:val="2"/>
          <w:sz w:val="28"/>
          <w:szCs w:val="28"/>
        </w:rPr>
        <w:t xml:space="preserve"> и </w:t>
      </w:r>
      <w:proofErr w:type="spellStart"/>
      <w:r>
        <w:rPr>
          <w:rFonts w:eastAsia="DejaVu Sans"/>
          <w:color w:val="000000"/>
          <w:kern w:val="2"/>
          <w:sz w:val="28"/>
          <w:szCs w:val="28"/>
        </w:rPr>
        <w:t>Кукморскому</w:t>
      </w:r>
      <w:proofErr w:type="spellEnd"/>
      <w:r>
        <w:rPr>
          <w:rFonts w:eastAsia="DejaVu Sans"/>
          <w:color w:val="000000"/>
          <w:kern w:val="2"/>
          <w:sz w:val="28"/>
          <w:szCs w:val="28"/>
        </w:rPr>
        <w:t xml:space="preserve"> районам УНД ГУ МЧС России по РТ</w:t>
      </w:r>
      <w:r>
        <w:rPr>
          <w:color w:val="000000"/>
          <w:sz w:val="28"/>
          <w:szCs w:val="28"/>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5E0BAE" w:rsidRDefault="005E0BAE" w:rsidP="005E0BAE">
      <w:pPr>
        <w:keepNext/>
        <w:keepLines/>
        <w:ind w:firstLine="709"/>
        <w:jc w:val="both"/>
        <w:rPr>
          <w:color w:val="000000"/>
          <w:sz w:val="28"/>
          <w:szCs w:val="28"/>
        </w:rPr>
      </w:pPr>
      <w:r>
        <w:rPr>
          <w:color w:val="000000"/>
          <w:sz w:val="28"/>
          <w:szCs w:val="28"/>
        </w:rPr>
        <w:lastRenderedPageBreak/>
        <w:t xml:space="preserve">2.5. Организуют в порядке, установленном федеральными и республиканскими правовыми актами, обучение работников органов местного самоуправления </w:t>
      </w:r>
      <w:proofErr w:type="spellStart"/>
      <w:r>
        <w:rPr>
          <w:color w:val="000000"/>
          <w:sz w:val="28"/>
          <w:szCs w:val="28"/>
        </w:rPr>
        <w:t>Кугунурского</w:t>
      </w:r>
      <w:proofErr w:type="spellEnd"/>
      <w:r>
        <w:rPr>
          <w:color w:val="000000"/>
          <w:sz w:val="28"/>
          <w:szCs w:val="28"/>
        </w:rPr>
        <w:t xml:space="preserve"> сельского поселения</w:t>
      </w:r>
      <w:r>
        <w:rPr>
          <w:rFonts w:eastAsia="DejaVu Sans"/>
          <w:color w:val="000000"/>
          <w:kern w:val="2"/>
          <w:sz w:val="28"/>
          <w:szCs w:val="28"/>
        </w:rPr>
        <w:t xml:space="preserve">, </w:t>
      </w:r>
      <w:r>
        <w:rPr>
          <w:color w:val="000000"/>
          <w:sz w:val="28"/>
          <w:szCs w:val="28"/>
        </w:rPr>
        <w:t>муниципальных организаций, населения сельского поселения мерам пожарной безопасности.</w:t>
      </w:r>
    </w:p>
    <w:p w:rsidR="005E0BAE" w:rsidRDefault="005E0BAE" w:rsidP="005E0BAE">
      <w:pPr>
        <w:keepNext/>
        <w:keepLines/>
        <w:ind w:firstLine="709"/>
        <w:jc w:val="both"/>
        <w:rPr>
          <w:color w:val="000000"/>
          <w:sz w:val="28"/>
          <w:szCs w:val="28"/>
        </w:rPr>
      </w:pPr>
      <w:r>
        <w:rPr>
          <w:color w:val="000000"/>
          <w:sz w:val="28"/>
          <w:szCs w:val="28"/>
        </w:rPr>
        <w:t xml:space="preserve">2.6. </w:t>
      </w:r>
      <w:proofErr w:type="gramStart"/>
      <w:r>
        <w:rPr>
          <w:color w:val="000000"/>
          <w:sz w:val="28"/>
          <w:szCs w:val="28"/>
        </w:rPr>
        <w:t xml:space="preserve">Согласовывают разрабатываемые </w:t>
      </w:r>
      <w:r>
        <w:rPr>
          <w:rFonts w:eastAsia="DejaVu Sans"/>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rPr>
        <w:t>Балтасинскому</w:t>
      </w:r>
      <w:proofErr w:type="spellEnd"/>
      <w:r>
        <w:rPr>
          <w:rFonts w:eastAsia="DejaVu Sans"/>
          <w:color w:val="000000"/>
          <w:kern w:val="2"/>
          <w:sz w:val="28"/>
          <w:szCs w:val="28"/>
        </w:rPr>
        <w:t xml:space="preserve"> и </w:t>
      </w:r>
      <w:proofErr w:type="spellStart"/>
      <w:r>
        <w:rPr>
          <w:rFonts w:eastAsia="DejaVu Sans"/>
          <w:color w:val="000000"/>
          <w:kern w:val="2"/>
          <w:sz w:val="28"/>
          <w:szCs w:val="28"/>
        </w:rPr>
        <w:t>Кукморскому</w:t>
      </w:r>
      <w:proofErr w:type="spellEnd"/>
      <w:r>
        <w:rPr>
          <w:rFonts w:eastAsia="DejaVu Sans"/>
          <w:color w:val="000000"/>
          <w:kern w:val="2"/>
          <w:sz w:val="28"/>
          <w:szCs w:val="28"/>
        </w:rPr>
        <w:t xml:space="preserve"> районам УНД ГУ МЧС России по РТ</w:t>
      </w:r>
      <w:r>
        <w:rPr>
          <w:color w:val="000000"/>
          <w:sz w:val="28"/>
          <w:szCs w:val="28"/>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5E0BAE" w:rsidRDefault="005E0BAE" w:rsidP="005E0BAE">
      <w:pPr>
        <w:keepNext/>
        <w:keepLines/>
        <w:ind w:firstLine="709"/>
        <w:jc w:val="both"/>
        <w:rPr>
          <w:color w:val="000000"/>
          <w:sz w:val="28"/>
          <w:szCs w:val="28"/>
        </w:rPr>
      </w:pPr>
      <w:r>
        <w:rPr>
          <w:color w:val="000000"/>
          <w:sz w:val="28"/>
          <w:szCs w:val="28"/>
        </w:rPr>
        <w:t xml:space="preserve">2.7. Предоставляют по запросам </w:t>
      </w:r>
      <w:r>
        <w:rPr>
          <w:rFonts w:eastAsia="DejaVu Sans"/>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rPr>
        <w:t>Балтасинскому</w:t>
      </w:r>
      <w:proofErr w:type="spellEnd"/>
      <w:r>
        <w:rPr>
          <w:rFonts w:eastAsia="DejaVu Sans"/>
          <w:color w:val="000000"/>
          <w:kern w:val="2"/>
          <w:sz w:val="28"/>
          <w:szCs w:val="28"/>
        </w:rPr>
        <w:t xml:space="preserve"> и </w:t>
      </w:r>
      <w:proofErr w:type="spellStart"/>
      <w:r>
        <w:rPr>
          <w:rFonts w:eastAsia="DejaVu Sans"/>
          <w:color w:val="000000"/>
          <w:kern w:val="2"/>
          <w:sz w:val="28"/>
          <w:szCs w:val="28"/>
        </w:rPr>
        <w:t>Кукморскому</w:t>
      </w:r>
      <w:proofErr w:type="spellEnd"/>
      <w:r>
        <w:rPr>
          <w:rFonts w:eastAsia="DejaVu Sans"/>
          <w:color w:val="000000"/>
          <w:kern w:val="2"/>
          <w:sz w:val="28"/>
          <w:szCs w:val="28"/>
        </w:rPr>
        <w:t xml:space="preserve"> районам УНД ГУ МЧС России по РТ</w:t>
      </w:r>
      <w:r>
        <w:rPr>
          <w:color w:val="000000"/>
          <w:sz w:val="28"/>
          <w:szCs w:val="28"/>
        </w:rPr>
        <w:t xml:space="preserve"> сведения и документы о состоянии пожарной безопасности в муниципальных организациях.</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2.9. </w:t>
      </w:r>
      <w:proofErr w:type="gramStart"/>
      <w:r>
        <w:rPr>
          <w:color w:val="000000"/>
          <w:sz w:val="28"/>
          <w:szCs w:val="28"/>
        </w:rPr>
        <w:t>Организуют и проводят</w:t>
      </w:r>
      <w:proofErr w:type="gramEnd"/>
      <w:r>
        <w:rPr>
          <w:color w:val="000000"/>
          <w:sz w:val="28"/>
          <w:szCs w:val="28"/>
        </w:rPr>
        <w:t xml:space="preserve"> противопожарную пропаганду в муниципальных организациях. При этом:</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организуют информирование работников муниципальной организации о проблемах и путях обеспечения пожарной безопасности;</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содействуют изданию и распространению специальной литературы с тематикой, направленной на обеспечение пожарной безопасности</w:t>
      </w:r>
      <w:r>
        <w:rPr>
          <w:rFonts w:eastAsia="DejaVu Sans"/>
          <w:color w:val="000000"/>
          <w:kern w:val="2"/>
          <w:sz w:val="28"/>
          <w:szCs w:val="28"/>
        </w:rPr>
        <w:t>;</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участвуют в организации тематических выставок, смотров, конкурсов и конференций;</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привлекают к деятельности по осуществлению противопожарной пропаганды организации и граждан.</w:t>
      </w:r>
    </w:p>
    <w:p w:rsidR="005E0BAE" w:rsidRDefault="005E0BAE" w:rsidP="005E0BAE">
      <w:pPr>
        <w:keepNext/>
        <w:keepLines/>
        <w:suppressAutoHyphens/>
        <w:ind w:firstLine="709"/>
        <w:jc w:val="right"/>
        <w:rPr>
          <w:rFonts w:eastAsia="DejaVu Sans"/>
          <w:color w:val="000000"/>
          <w:kern w:val="2"/>
          <w:sz w:val="28"/>
          <w:szCs w:val="28"/>
        </w:rPr>
      </w:pPr>
    </w:p>
    <w:p w:rsidR="005E0BAE" w:rsidRDefault="005E0BAE" w:rsidP="005E0BAE">
      <w:pPr>
        <w:keepNext/>
        <w:keepLines/>
        <w:suppressAutoHyphens/>
        <w:ind w:firstLine="709"/>
        <w:jc w:val="right"/>
        <w:rPr>
          <w:rFonts w:eastAsia="DejaVu Sans"/>
          <w:color w:val="000000"/>
          <w:kern w:val="2"/>
          <w:sz w:val="28"/>
          <w:szCs w:val="28"/>
        </w:rPr>
      </w:pPr>
    </w:p>
    <w:p w:rsidR="005E0BAE" w:rsidRDefault="005E0BAE" w:rsidP="005E0BAE">
      <w:pPr>
        <w:rPr>
          <w:rFonts w:eastAsia="DejaVu Sans"/>
          <w:color w:val="000000"/>
          <w:kern w:val="2"/>
          <w:sz w:val="28"/>
          <w:szCs w:val="28"/>
        </w:rPr>
      </w:pPr>
      <w:r>
        <w:rPr>
          <w:rFonts w:eastAsia="DejaVu Sans"/>
          <w:color w:val="000000"/>
          <w:kern w:val="2"/>
          <w:sz w:val="28"/>
          <w:szCs w:val="28"/>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tblGrid>
      <w:tr w:rsidR="005E0BAE" w:rsidTr="00231119">
        <w:trPr>
          <w:trHeight w:val="2606"/>
        </w:trPr>
        <w:tc>
          <w:tcPr>
            <w:tcW w:w="4048" w:type="dxa"/>
            <w:tcBorders>
              <w:top w:val="nil"/>
              <w:left w:val="nil"/>
              <w:bottom w:val="nil"/>
              <w:right w:val="nil"/>
            </w:tcBorders>
          </w:tcPr>
          <w:p w:rsidR="005E0BAE" w:rsidRDefault="005E0BAE" w:rsidP="00231119">
            <w:pPr>
              <w:keepNext/>
              <w:keepLines/>
              <w:suppressAutoHyphens/>
              <w:ind w:firstLine="709"/>
              <w:jc w:val="center"/>
              <w:rPr>
                <w:rFonts w:eastAsia="DejaVu Sans"/>
                <w:color w:val="000000"/>
                <w:kern w:val="2"/>
                <w:sz w:val="28"/>
                <w:szCs w:val="28"/>
              </w:rPr>
            </w:pPr>
            <w:r>
              <w:rPr>
                <w:rFonts w:eastAsia="DejaVu Sans"/>
                <w:color w:val="000000"/>
                <w:kern w:val="2"/>
                <w:sz w:val="28"/>
                <w:szCs w:val="28"/>
              </w:rPr>
              <w:lastRenderedPageBreak/>
              <w:t xml:space="preserve">                                     </w:t>
            </w:r>
          </w:p>
          <w:p w:rsidR="005E0BAE" w:rsidRDefault="005E0BAE" w:rsidP="00231119">
            <w:pPr>
              <w:keepNext/>
              <w:keepLines/>
              <w:suppressAutoHyphens/>
              <w:rPr>
                <w:rFonts w:eastAsia="DejaVu Sans"/>
                <w:color w:val="000000"/>
                <w:kern w:val="2"/>
              </w:rPr>
            </w:pPr>
            <w:r>
              <w:rPr>
                <w:rFonts w:eastAsia="DejaVu Sans"/>
                <w:color w:val="000000"/>
                <w:kern w:val="2"/>
              </w:rPr>
              <w:t xml:space="preserve">Приложение </w:t>
            </w:r>
          </w:p>
          <w:p w:rsidR="005E0BAE" w:rsidRDefault="005E0BAE" w:rsidP="00231119">
            <w:pPr>
              <w:keepNext/>
              <w:keepLines/>
              <w:suppressAutoHyphens/>
              <w:ind w:firstLine="6096"/>
              <w:rPr>
                <w:color w:val="000000"/>
                <w:sz w:val="20"/>
                <w:szCs w:val="20"/>
              </w:rPr>
            </w:pPr>
            <w:r>
              <w:rPr>
                <w:rFonts w:eastAsia="DejaVu Sans"/>
                <w:color w:val="000000"/>
                <w:kern w:val="2"/>
                <w:sz w:val="20"/>
                <w:szCs w:val="20"/>
              </w:rPr>
              <w:t xml:space="preserve">к </w:t>
            </w:r>
            <w:proofErr w:type="spellStart"/>
            <w:proofErr w:type="gramStart"/>
            <w:r>
              <w:rPr>
                <w:rFonts w:eastAsia="DejaVu Sans"/>
                <w:color w:val="000000"/>
                <w:kern w:val="2"/>
                <w:sz w:val="20"/>
                <w:szCs w:val="20"/>
              </w:rPr>
              <w:t>к</w:t>
            </w:r>
            <w:proofErr w:type="spellEnd"/>
            <w:proofErr w:type="gramEnd"/>
            <w:r>
              <w:rPr>
                <w:rFonts w:eastAsia="DejaVu Sans"/>
                <w:color w:val="000000"/>
                <w:kern w:val="2"/>
                <w:sz w:val="20"/>
                <w:szCs w:val="20"/>
              </w:rPr>
              <w:t xml:space="preserve"> </w:t>
            </w:r>
            <w:r>
              <w:rPr>
                <w:color w:val="000000"/>
                <w:sz w:val="20"/>
                <w:szCs w:val="20"/>
              </w:rPr>
              <w:t xml:space="preserve">Порядку обеспечения первичных мер </w:t>
            </w:r>
          </w:p>
          <w:p w:rsidR="005E0BAE" w:rsidRDefault="005E0BAE" w:rsidP="00231119">
            <w:pPr>
              <w:keepNext/>
              <w:keepLines/>
              <w:suppressAutoHyphens/>
              <w:ind w:firstLine="6096"/>
              <w:rPr>
                <w:color w:val="000000"/>
                <w:sz w:val="20"/>
                <w:szCs w:val="20"/>
              </w:rPr>
            </w:pPr>
            <w:proofErr w:type="spellStart"/>
            <w:r>
              <w:rPr>
                <w:color w:val="000000"/>
                <w:sz w:val="20"/>
                <w:szCs w:val="20"/>
              </w:rPr>
              <w:t>ппожарной</w:t>
            </w:r>
            <w:proofErr w:type="spellEnd"/>
            <w:r>
              <w:rPr>
                <w:color w:val="000000"/>
                <w:sz w:val="20"/>
                <w:szCs w:val="20"/>
              </w:rPr>
              <w:t xml:space="preserve"> безопасности в границах </w:t>
            </w:r>
          </w:p>
          <w:p w:rsidR="005E0BAE" w:rsidRDefault="005E0BAE" w:rsidP="00231119">
            <w:pPr>
              <w:keepNext/>
              <w:keepLines/>
              <w:suppressAutoHyphens/>
              <w:ind w:firstLine="6096"/>
              <w:rPr>
                <w:color w:val="000000"/>
                <w:sz w:val="20"/>
                <w:szCs w:val="20"/>
              </w:rPr>
            </w:pPr>
            <w:proofErr w:type="spellStart"/>
            <w:r>
              <w:rPr>
                <w:rFonts w:eastAsia="DejaVu Sans"/>
                <w:color w:val="000000"/>
                <w:kern w:val="2"/>
                <w:sz w:val="20"/>
                <w:szCs w:val="20"/>
              </w:rPr>
              <w:t>ККугунурского</w:t>
            </w:r>
            <w:proofErr w:type="spellEnd"/>
            <w:r>
              <w:rPr>
                <w:rFonts w:eastAsia="DejaVu Sans"/>
                <w:color w:val="000000"/>
                <w:kern w:val="2"/>
                <w:sz w:val="20"/>
                <w:szCs w:val="20"/>
              </w:rPr>
              <w:t xml:space="preserve"> сельского поселения</w:t>
            </w:r>
            <w:r>
              <w:rPr>
                <w:color w:val="000000"/>
                <w:sz w:val="20"/>
                <w:szCs w:val="20"/>
              </w:rPr>
              <w:t xml:space="preserve"> </w:t>
            </w:r>
          </w:p>
          <w:p w:rsidR="005E0BAE" w:rsidRDefault="005E0BAE" w:rsidP="005E0BAE">
            <w:pPr>
              <w:keepNext/>
              <w:keepLines/>
              <w:suppressAutoHyphens/>
              <w:rPr>
                <w:rFonts w:eastAsia="DejaVu Sans"/>
                <w:color w:val="000000"/>
                <w:kern w:val="2"/>
                <w:sz w:val="28"/>
                <w:szCs w:val="28"/>
              </w:rPr>
            </w:pPr>
            <w:r>
              <w:rPr>
                <w:rFonts w:eastAsia="DejaVu Sans"/>
                <w:color w:val="000000"/>
                <w:kern w:val="2"/>
              </w:rPr>
              <w:t>от «29»февраля 2016г. №9</w:t>
            </w:r>
          </w:p>
        </w:tc>
      </w:tr>
    </w:tbl>
    <w:p w:rsidR="005E0BAE" w:rsidRDefault="005E0BAE" w:rsidP="005E0BAE">
      <w:pPr>
        <w:keepNext/>
        <w:keepLines/>
        <w:suppressAutoHyphens/>
        <w:ind w:firstLine="709"/>
        <w:jc w:val="center"/>
        <w:rPr>
          <w:rFonts w:eastAsia="DejaVu Sans"/>
          <w:color w:val="000000"/>
          <w:kern w:val="2"/>
          <w:sz w:val="28"/>
          <w:szCs w:val="28"/>
        </w:rPr>
      </w:pPr>
      <w:r>
        <w:rPr>
          <w:rFonts w:eastAsia="DejaVu Sans"/>
          <w:color w:val="000000"/>
          <w:kern w:val="2"/>
          <w:sz w:val="28"/>
          <w:szCs w:val="28"/>
        </w:rPr>
        <w:t xml:space="preserve">      </w:t>
      </w:r>
    </w:p>
    <w:p w:rsidR="005E0BAE" w:rsidRDefault="005E0BAE" w:rsidP="005E0BAE">
      <w:pPr>
        <w:keepNext/>
        <w:keepLines/>
        <w:autoSpaceDE w:val="0"/>
        <w:autoSpaceDN w:val="0"/>
        <w:adjustRightInd w:val="0"/>
        <w:ind w:firstLine="709"/>
        <w:jc w:val="center"/>
        <w:rPr>
          <w:b/>
          <w:color w:val="000000"/>
          <w:sz w:val="28"/>
          <w:szCs w:val="28"/>
        </w:rPr>
      </w:pPr>
    </w:p>
    <w:p w:rsidR="005E0BAE" w:rsidRDefault="005E0BAE" w:rsidP="005E0BAE">
      <w:pPr>
        <w:keepNext/>
        <w:keepLines/>
        <w:autoSpaceDE w:val="0"/>
        <w:autoSpaceDN w:val="0"/>
        <w:adjustRightInd w:val="0"/>
        <w:jc w:val="center"/>
        <w:rPr>
          <w:b/>
          <w:color w:val="000000"/>
          <w:sz w:val="28"/>
          <w:szCs w:val="28"/>
        </w:rPr>
      </w:pPr>
      <w:r>
        <w:rPr>
          <w:b/>
          <w:color w:val="000000"/>
          <w:sz w:val="28"/>
          <w:szCs w:val="28"/>
        </w:rPr>
        <w:t xml:space="preserve">ПОРЯДОК </w:t>
      </w:r>
    </w:p>
    <w:p w:rsidR="005E0BAE" w:rsidRDefault="005E0BAE" w:rsidP="005E0BAE">
      <w:pPr>
        <w:keepNext/>
        <w:keepLines/>
        <w:autoSpaceDE w:val="0"/>
        <w:autoSpaceDN w:val="0"/>
        <w:adjustRightInd w:val="0"/>
        <w:jc w:val="center"/>
        <w:rPr>
          <w:b/>
          <w:color w:val="000000"/>
          <w:sz w:val="28"/>
          <w:szCs w:val="28"/>
        </w:rPr>
      </w:pPr>
      <w:r>
        <w:rPr>
          <w:b/>
          <w:color w:val="000000"/>
          <w:sz w:val="28"/>
          <w:szCs w:val="28"/>
        </w:rPr>
        <w:t xml:space="preserve">финансирования из бюджета </w:t>
      </w:r>
      <w:proofErr w:type="spellStart"/>
      <w:r>
        <w:rPr>
          <w:b/>
          <w:color w:val="000000"/>
          <w:sz w:val="28"/>
          <w:szCs w:val="28"/>
        </w:rPr>
        <w:t>Кугунурского</w:t>
      </w:r>
      <w:proofErr w:type="spellEnd"/>
      <w:r>
        <w:rPr>
          <w:b/>
          <w:color w:val="000000"/>
          <w:sz w:val="28"/>
          <w:szCs w:val="28"/>
        </w:rPr>
        <w:t xml:space="preserve"> </w:t>
      </w:r>
      <w:r>
        <w:rPr>
          <w:rFonts w:eastAsia="DejaVu Sans"/>
          <w:b/>
          <w:color w:val="000000"/>
          <w:kern w:val="2"/>
          <w:sz w:val="28"/>
          <w:szCs w:val="28"/>
        </w:rPr>
        <w:t xml:space="preserve">сельского поселения </w:t>
      </w:r>
      <w:r>
        <w:rPr>
          <w:b/>
          <w:color w:val="000000"/>
          <w:sz w:val="28"/>
          <w:szCs w:val="28"/>
        </w:rPr>
        <w:t>расходов на обеспечение первичных  мер пожарной безопасности</w:t>
      </w:r>
    </w:p>
    <w:p w:rsidR="005E0BAE" w:rsidRDefault="005E0BAE" w:rsidP="005E0BAE">
      <w:pPr>
        <w:keepNext/>
        <w:keepLines/>
        <w:autoSpaceDE w:val="0"/>
        <w:autoSpaceDN w:val="0"/>
        <w:adjustRightInd w:val="0"/>
        <w:jc w:val="center"/>
        <w:rPr>
          <w:color w:val="000000"/>
          <w:sz w:val="28"/>
          <w:szCs w:val="28"/>
        </w:rPr>
      </w:pP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color w:val="000000"/>
          <w:sz w:val="28"/>
          <w:szCs w:val="28"/>
        </w:rPr>
        <w:t>жд в сф</w:t>
      </w:r>
      <w:proofErr w:type="gramEnd"/>
      <w:r>
        <w:rPr>
          <w:color w:val="000000"/>
          <w:sz w:val="28"/>
          <w:szCs w:val="28"/>
        </w:rPr>
        <w:t xml:space="preserve">ере обеспечения первичных мер пожарной безопасности за счет средств бюджета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 xml:space="preserve">выступает Исполнительный комитет </w:t>
      </w:r>
      <w:proofErr w:type="spellStart"/>
      <w:r>
        <w:rPr>
          <w:color w:val="000000"/>
          <w:sz w:val="28"/>
          <w:szCs w:val="28"/>
        </w:rPr>
        <w:t>Кугунурского</w:t>
      </w:r>
      <w:proofErr w:type="spellEnd"/>
      <w:r>
        <w:rPr>
          <w:color w:val="000000"/>
          <w:sz w:val="28"/>
          <w:szCs w:val="28"/>
        </w:rPr>
        <w:t xml:space="preserve"> сельского поселения</w:t>
      </w:r>
    </w:p>
    <w:p w:rsidR="005E0BAE" w:rsidRDefault="005E0BAE" w:rsidP="005E0BAE">
      <w:pPr>
        <w:keepNext/>
        <w:keepLines/>
        <w:autoSpaceDE w:val="0"/>
        <w:autoSpaceDN w:val="0"/>
        <w:adjustRightInd w:val="0"/>
        <w:ind w:firstLine="709"/>
        <w:jc w:val="both"/>
        <w:rPr>
          <w:color w:val="000000"/>
          <w:sz w:val="28"/>
          <w:szCs w:val="28"/>
        </w:rPr>
      </w:pPr>
      <w:r>
        <w:rPr>
          <w:color w:val="000000"/>
          <w:sz w:val="28"/>
          <w:szCs w:val="28"/>
        </w:rPr>
        <w:t xml:space="preserve">2. </w:t>
      </w:r>
      <w:proofErr w:type="gramStart"/>
      <w:r>
        <w:rPr>
          <w:color w:val="000000"/>
          <w:sz w:val="28"/>
          <w:szCs w:val="28"/>
        </w:rPr>
        <w:t xml:space="preserve">С целью обеспечения первичных мер пожарной безопасности Исполнительный комитет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roofErr w:type="gramEnd"/>
    </w:p>
    <w:p w:rsidR="005E0BAE" w:rsidRDefault="005E0BAE" w:rsidP="005E0BAE">
      <w:pPr>
        <w:keepNext/>
        <w:keepLines/>
        <w:ind w:firstLine="709"/>
        <w:jc w:val="both"/>
        <w:rPr>
          <w:color w:val="000000"/>
          <w:sz w:val="28"/>
          <w:szCs w:val="28"/>
        </w:rPr>
      </w:pPr>
      <w:r>
        <w:rPr>
          <w:color w:val="000000"/>
          <w:sz w:val="28"/>
          <w:szCs w:val="28"/>
        </w:rPr>
        <w:t>3. Перечни первичных мер пожарной безопасности согласовываются с</w:t>
      </w:r>
      <w:r>
        <w:rPr>
          <w:rFonts w:eastAsia="DejaVu Sans"/>
          <w:color w:val="000000"/>
          <w:kern w:val="2"/>
          <w:sz w:val="28"/>
          <w:szCs w:val="28"/>
        </w:rPr>
        <w:t xml:space="preserve"> Федеральным государственным казенным учреждением «110 пожарная часть Федеральной противопожарной службы по Республике Татарстан», Главой </w:t>
      </w:r>
      <w:proofErr w:type="spellStart"/>
      <w:r>
        <w:rPr>
          <w:rFonts w:eastAsia="DejaVu Sans"/>
          <w:color w:val="000000"/>
          <w:kern w:val="2"/>
          <w:sz w:val="28"/>
          <w:szCs w:val="28"/>
        </w:rPr>
        <w:t>Кугунурского</w:t>
      </w:r>
      <w:proofErr w:type="spellEnd"/>
      <w:r>
        <w:rPr>
          <w:rFonts w:eastAsia="DejaVu Sans"/>
          <w:color w:val="000000"/>
          <w:kern w:val="2"/>
          <w:sz w:val="28"/>
          <w:szCs w:val="28"/>
        </w:rPr>
        <w:t xml:space="preserve"> сельского поселения </w:t>
      </w:r>
      <w:r>
        <w:rPr>
          <w:color w:val="000000"/>
          <w:sz w:val="28"/>
          <w:szCs w:val="28"/>
        </w:rPr>
        <w:t xml:space="preserve">по каждому получателю средств бюджета </w:t>
      </w:r>
      <w:r>
        <w:rPr>
          <w:rFonts w:eastAsia="DejaVu Sans"/>
          <w:color w:val="000000"/>
          <w:kern w:val="2"/>
          <w:sz w:val="28"/>
          <w:szCs w:val="28"/>
        </w:rPr>
        <w:t>сельского</w:t>
      </w:r>
      <w:r>
        <w:rPr>
          <w:rFonts w:eastAsia="DejaVu Sans"/>
          <w:b/>
          <w:color w:val="000000"/>
          <w:kern w:val="2"/>
          <w:sz w:val="28"/>
          <w:szCs w:val="28"/>
        </w:rPr>
        <w:t xml:space="preserve"> </w:t>
      </w:r>
      <w:r>
        <w:rPr>
          <w:rFonts w:eastAsia="DejaVu Sans"/>
          <w:color w:val="000000"/>
          <w:kern w:val="2"/>
          <w:sz w:val="28"/>
          <w:szCs w:val="28"/>
        </w:rPr>
        <w:t>поселения.</w:t>
      </w:r>
    </w:p>
    <w:p w:rsidR="005E0BAE" w:rsidRDefault="005E0BAE" w:rsidP="005E0BAE">
      <w:pPr>
        <w:keepNext/>
        <w:keepLines/>
        <w:ind w:firstLine="709"/>
        <w:jc w:val="both"/>
        <w:rPr>
          <w:color w:val="000000"/>
          <w:sz w:val="28"/>
          <w:szCs w:val="28"/>
        </w:rPr>
      </w:pPr>
      <w:r>
        <w:rPr>
          <w:color w:val="000000"/>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на текущий финансовый год.</w:t>
      </w:r>
    </w:p>
    <w:p w:rsidR="005E0BAE" w:rsidRDefault="005E0BAE" w:rsidP="005E0BAE">
      <w:pPr>
        <w:keepNext/>
        <w:keepLines/>
        <w:ind w:firstLine="709"/>
        <w:jc w:val="both"/>
        <w:rPr>
          <w:color w:val="000000"/>
          <w:sz w:val="28"/>
          <w:szCs w:val="28"/>
        </w:rPr>
      </w:pPr>
      <w:r>
        <w:rPr>
          <w:color w:val="000000"/>
          <w:sz w:val="28"/>
          <w:szCs w:val="28"/>
        </w:rPr>
        <w:lastRenderedPageBreak/>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5E0BAE" w:rsidRDefault="005E0BAE" w:rsidP="005E0BAE">
      <w:pPr>
        <w:keepNext/>
        <w:keepLines/>
        <w:ind w:firstLine="709"/>
        <w:jc w:val="both"/>
        <w:rPr>
          <w:color w:val="000000"/>
          <w:sz w:val="28"/>
          <w:szCs w:val="28"/>
        </w:rPr>
      </w:pPr>
      <w:r>
        <w:rPr>
          <w:color w:val="000000"/>
          <w:sz w:val="28"/>
          <w:szCs w:val="28"/>
        </w:rPr>
        <w:t xml:space="preserve">5. Финансирование из бюджета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первичных мер пожарной безопасности осуществляется на основании:</w:t>
      </w:r>
    </w:p>
    <w:p w:rsidR="005E0BAE" w:rsidRDefault="005E0BAE" w:rsidP="005E0BAE">
      <w:pPr>
        <w:keepNext/>
        <w:keepLines/>
        <w:ind w:firstLine="709"/>
        <w:jc w:val="both"/>
        <w:rPr>
          <w:color w:val="000000"/>
          <w:sz w:val="28"/>
          <w:szCs w:val="28"/>
        </w:rPr>
      </w:pPr>
      <w:r>
        <w:rPr>
          <w:color w:val="000000"/>
          <w:sz w:val="28"/>
          <w:szCs w:val="28"/>
        </w:rPr>
        <w:t xml:space="preserve">решения о бюджете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 xml:space="preserve">сельского поселения </w:t>
      </w:r>
      <w:r>
        <w:rPr>
          <w:color w:val="000000"/>
          <w:sz w:val="28"/>
          <w:szCs w:val="28"/>
        </w:rPr>
        <w:t>на очередной финансовый год;</w:t>
      </w:r>
    </w:p>
    <w:p w:rsidR="005E0BAE" w:rsidRDefault="005E0BAE" w:rsidP="005E0BAE">
      <w:pPr>
        <w:keepNext/>
        <w:keepLines/>
        <w:ind w:firstLine="709"/>
        <w:jc w:val="both"/>
        <w:rPr>
          <w:color w:val="000000"/>
          <w:sz w:val="28"/>
          <w:szCs w:val="28"/>
        </w:rPr>
      </w:pPr>
      <w:r>
        <w:rPr>
          <w:color w:val="000000"/>
          <w:sz w:val="28"/>
          <w:szCs w:val="28"/>
        </w:rPr>
        <w:t xml:space="preserve">перечней первичных мер пожарной безопасности по каждому получателю средств бюджета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сельского</w:t>
      </w:r>
      <w:r>
        <w:rPr>
          <w:rFonts w:eastAsia="DejaVu Sans"/>
          <w:b/>
          <w:color w:val="000000"/>
          <w:kern w:val="2"/>
          <w:sz w:val="28"/>
          <w:szCs w:val="28"/>
        </w:rPr>
        <w:t xml:space="preserve"> </w:t>
      </w:r>
      <w:r>
        <w:rPr>
          <w:rFonts w:eastAsia="DejaVu Sans"/>
          <w:color w:val="000000"/>
          <w:kern w:val="2"/>
          <w:sz w:val="28"/>
          <w:szCs w:val="28"/>
        </w:rPr>
        <w:t xml:space="preserve">поселения, </w:t>
      </w:r>
      <w:r>
        <w:rPr>
          <w:color w:val="000000"/>
          <w:sz w:val="28"/>
          <w:szCs w:val="28"/>
        </w:rPr>
        <w:t>утвержденных Главой муниципального образования;</w:t>
      </w:r>
    </w:p>
    <w:p w:rsidR="005E0BAE" w:rsidRDefault="005E0BAE" w:rsidP="005E0BAE">
      <w:pPr>
        <w:keepNext/>
        <w:keepLines/>
        <w:ind w:firstLine="709"/>
        <w:jc w:val="both"/>
        <w:rPr>
          <w:color w:val="000000"/>
          <w:sz w:val="28"/>
          <w:szCs w:val="28"/>
        </w:rPr>
      </w:pPr>
      <w:r>
        <w:rPr>
          <w:color w:val="000000"/>
          <w:sz w:val="28"/>
          <w:szCs w:val="28"/>
        </w:rPr>
        <w:t>лимитов бюджетных обязательств.</w:t>
      </w:r>
    </w:p>
    <w:p w:rsidR="005E0BAE" w:rsidRDefault="005E0BAE" w:rsidP="005E0BAE">
      <w:pPr>
        <w:keepNext/>
        <w:keepLines/>
        <w:ind w:firstLine="709"/>
        <w:jc w:val="both"/>
        <w:rPr>
          <w:color w:val="000000"/>
          <w:sz w:val="28"/>
          <w:szCs w:val="28"/>
        </w:rPr>
      </w:pPr>
      <w:r>
        <w:rPr>
          <w:color w:val="000000"/>
          <w:sz w:val="28"/>
          <w:szCs w:val="28"/>
        </w:rPr>
        <w:t>протоколов  торгов и иных документов, установленных действующим законодательством и дающих основание для заключения муниципальных контрактов;</w:t>
      </w:r>
    </w:p>
    <w:p w:rsidR="005E0BAE" w:rsidRDefault="005E0BAE" w:rsidP="005E0BAE">
      <w:pPr>
        <w:keepNext/>
        <w:keepLines/>
        <w:ind w:firstLine="709"/>
        <w:jc w:val="both"/>
        <w:rPr>
          <w:color w:val="000000"/>
          <w:sz w:val="28"/>
          <w:szCs w:val="28"/>
        </w:rPr>
      </w:pPr>
      <w:r>
        <w:rPr>
          <w:color w:val="000000"/>
          <w:sz w:val="28"/>
          <w:szCs w:val="28"/>
        </w:rPr>
        <w:t xml:space="preserve">кассового плана исполнения бюджета </w:t>
      </w:r>
      <w:r>
        <w:rPr>
          <w:rFonts w:eastAsia="DejaVu Sans"/>
          <w:color w:val="000000"/>
          <w:kern w:val="2"/>
          <w:sz w:val="28"/>
          <w:szCs w:val="28"/>
        </w:rPr>
        <w:t>сельского</w:t>
      </w:r>
      <w:r>
        <w:rPr>
          <w:rFonts w:eastAsia="DejaVu Sans"/>
          <w:b/>
          <w:color w:val="000000"/>
          <w:kern w:val="2"/>
          <w:sz w:val="28"/>
          <w:szCs w:val="28"/>
        </w:rPr>
        <w:t xml:space="preserve"> </w:t>
      </w:r>
      <w:r>
        <w:rPr>
          <w:rFonts w:eastAsia="DejaVu Sans"/>
          <w:color w:val="000000"/>
          <w:kern w:val="2"/>
          <w:sz w:val="28"/>
          <w:szCs w:val="28"/>
        </w:rPr>
        <w:t>поселения</w:t>
      </w:r>
      <w:r>
        <w:rPr>
          <w:color w:val="000000"/>
          <w:sz w:val="28"/>
          <w:szCs w:val="28"/>
        </w:rPr>
        <w:t xml:space="preserve"> на предстоящий календарный месяц.</w:t>
      </w:r>
    </w:p>
    <w:p w:rsidR="005E0BAE" w:rsidRDefault="005E0BAE" w:rsidP="005E0BAE">
      <w:pPr>
        <w:keepNext/>
        <w:keepLines/>
        <w:ind w:firstLine="709"/>
        <w:jc w:val="both"/>
        <w:rPr>
          <w:color w:val="000000"/>
          <w:sz w:val="28"/>
          <w:szCs w:val="28"/>
        </w:rPr>
      </w:pPr>
      <w:r>
        <w:rPr>
          <w:color w:val="000000"/>
          <w:sz w:val="28"/>
          <w:szCs w:val="28"/>
        </w:rPr>
        <w:t xml:space="preserve">6. </w:t>
      </w:r>
      <w:proofErr w:type="gramStart"/>
      <w:r>
        <w:rPr>
          <w:color w:val="000000"/>
          <w:sz w:val="28"/>
          <w:szCs w:val="28"/>
        </w:rPr>
        <w:t xml:space="preserve">Муниципальный заказчик после получения ассигнований из бюджета </w:t>
      </w:r>
      <w:proofErr w:type="spellStart"/>
      <w:r>
        <w:rPr>
          <w:color w:val="000000"/>
          <w:sz w:val="28"/>
          <w:szCs w:val="28"/>
        </w:rPr>
        <w:t>Кугунурского</w:t>
      </w:r>
      <w:proofErr w:type="spellEnd"/>
      <w:r>
        <w:rPr>
          <w:color w:val="000000"/>
          <w:sz w:val="28"/>
          <w:szCs w:val="28"/>
        </w:rPr>
        <w:t xml:space="preserve"> </w:t>
      </w:r>
      <w:r>
        <w:rPr>
          <w:rFonts w:eastAsia="DejaVu Sans"/>
          <w:color w:val="000000"/>
          <w:kern w:val="2"/>
          <w:sz w:val="28"/>
          <w:szCs w:val="28"/>
        </w:rPr>
        <w:t>сельского</w:t>
      </w:r>
      <w:r>
        <w:rPr>
          <w:rFonts w:eastAsia="DejaVu Sans"/>
          <w:b/>
          <w:color w:val="000000"/>
          <w:kern w:val="2"/>
          <w:sz w:val="28"/>
          <w:szCs w:val="28"/>
        </w:rPr>
        <w:t xml:space="preserve"> </w:t>
      </w:r>
      <w:r>
        <w:rPr>
          <w:rFonts w:eastAsia="DejaVu Sans"/>
          <w:color w:val="000000"/>
          <w:kern w:val="2"/>
          <w:sz w:val="28"/>
          <w:szCs w:val="28"/>
        </w:rPr>
        <w:t xml:space="preserve">поселения </w:t>
      </w:r>
      <w:r>
        <w:rPr>
          <w:color w:val="000000"/>
          <w:sz w:val="28"/>
          <w:szCs w:val="28"/>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5E0BAE" w:rsidRDefault="005E0BAE" w:rsidP="005E0BAE">
      <w:pPr>
        <w:keepNext/>
        <w:keepLines/>
        <w:ind w:firstLine="709"/>
        <w:jc w:val="both"/>
        <w:rPr>
          <w:color w:val="000000"/>
          <w:sz w:val="28"/>
          <w:szCs w:val="28"/>
        </w:rPr>
      </w:pPr>
      <w:r>
        <w:rPr>
          <w:color w:val="000000"/>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eastAsia="DejaVu Sans"/>
          <w:color w:val="000000"/>
          <w:kern w:val="2"/>
          <w:sz w:val="28"/>
          <w:szCs w:val="28"/>
        </w:rPr>
        <w:t>сельского</w:t>
      </w:r>
      <w:r>
        <w:rPr>
          <w:rFonts w:eastAsia="DejaVu Sans"/>
          <w:b/>
          <w:color w:val="000000"/>
          <w:kern w:val="2"/>
          <w:sz w:val="28"/>
          <w:szCs w:val="28"/>
        </w:rPr>
        <w:t xml:space="preserve"> </w:t>
      </w:r>
      <w:r>
        <w:rPr>
          <w:rFonts w:eastAsia="DejaVu Sans"/>
          <w:color w:val="000000"/>
          <w:kern w:val="2"/>
          <w:sz w:val="28"/>
          <w:szCs w:val="28"/>
        </w:rPr>
        <w:t xml:space="preserve">поселения </w:t>
      </w:r>
      <w:r>
        <w:rPr>
          <w:color w:val="000000"/>
          <w:sz w:val="28"/>
          <w:szCs w:val="28"/>
        </w:rPr>
        <w:t>средств и своевременное предоставление отчетности.</w:t>
      </w:r>
    </w:p>
    <w:p w:rsidR="005E0BAE" w:rsidRDefault="005E0BAE" w:rsidP="005E0BAE">
      <w:pPr>
        <w:keepNext/>
        <w:keepLines/>
        <w:ind w:firstLine="709"/>
        <w:jc w:val="both"/>
        <w:rPr>
          <w:color w:val="000000"/>
          <w:sz w:val="28"/>
          <w:szCs w:val="28"/>
        </w:rPr>
      </w:pPr>
    </w:p>
    <w:p w:rsidR="005E0BAE" w:rsidRDefault="005E0BAE" w:rsidP="005E0BAE">
      <w:pPr>
        <w:keepNext/>
        <w:keepLines/>
        <w:ind w:firstLine="709"/>
        <w:jc w:val="both"/>
        <w:rPr>
          <w:color w:val="000000"/>
          <w:sz w:val="28"/>
          <w:szCs w:val="28"/>
        </w:rPr>
      </w:pPr>
    </w:p>
    <w:p w:rsidR="005E0BAE" w:rsidRDefault="005E0BAE" w:rsidP="005E0BAE">
      <w:pPr>
        <w:keepNext/>
        <w:keepLines/>
        <w:ind w:firstLine="709"/>
        <w:jc w:val="both"/>
        <w:rPr>
          <w:color w:val="000000"/>
          <w:sz w:val="28"/>
          <w:szCs w:val="28"/>
        </w:rPr>
      </w:pPr>
    </w:p>
    <w:p w:rsidR="005E0BAE" w:rsidRDefault="005E0BAE" w:rsidP="005E0BAE">
      <w:pPr>
        <w:keepNext/>
        <w:keepLines/>
        <w:ind w:firstLine="709"/>
        <w:jc w:val="both"/>
        <w:rPr>
          <w:color w:val="000000"/>
          <w:sz w:val="28"/>
          <w:szCs w:val="28"/>
        </w:rPr>
      </w:pPr>
    </w:p>
    <w:p w:rsidR="005E0BAE" w:rsidRDefault="005E0BAE" w:rsidP="005E0BAE">
      <w:pPr>
        <w:keepNext/>
        <w:keepLines/>
        <w:ind w:firstLine="709"/>
        <w:jc w:val="both"/>
        <w:rPr>
          <w:color w:val="000000"/>
          <w:sz w:val="28"/>
          <w:szCs w:val="28"/>
        </w:rPr>
      </w:pPr>
    </w:p>
    <w:p w:rsidR="005E0BAE" w:rsidRDefault="005E0BAE" w:rsidP="005E0BAE">
      <w:pPr>
        <w:rPr>
          <w:rFonts w:eastAsia="DejaVu Sans"/>
          <w:color w:val="000000"/>
          <w:kern w:val="2"/>
          <w:sz w:val="28"/>
          <w:szCs w:val="28"/>
        </w:rPr>
      </w:pPr>
      <w:r>
        <w:rPr>
          <w:rFonts w:eastAsia="DejaVu Sans"/>
          <w:color w:val="000000"/>
          <w:kern w:val="2"/>
          <w:sz w:val="28"/>
          <w:szCs w:val="28"/>
        </w:rPr>
        <w:br w:type="page"/>
      </w:r>
    </w:p>
    <w:p w:rsidR="005E0BAE" w:rsidRDefault="005E0BAE" w:rsidP="005E0BAE">
      <w:pPr>
        <w:keepNext/>
        <w:keepLines/>
        <w:suppressAutoHyphens/>
        <w:ind w:firstLine="709"/>
        <w:jc w:val="center"/>
        <w:rPr>
          <w:rFonts w:eastAsia="DejaVu Sans"/>
          <w:color w:val="000000"/>
          <w:kern w:val="2"/>
        </w:rPr>
      </w:pPr>
      <w:r>
        <w:rPr>
          <w:rFonts w:eastAsia="DejaVu Sans"/>
          <w:color w:val="000000"/>
          <w:kern w:val="2"/>
        </w:rPr>
        <w:lastRenderedPageBreak/>
        <w:t xml:space="preserve">                                                                      Приложение № 2</w:t>
      </w:r>
    </w:p>
    <w:p w:rsidR="005E0BAE" w:rsidRDefault="005E0BAE" w:rsidP="00294B6A">
      <w:pPr>
        <w:keepNext/>
        <w:keepLines/>
        <w:suppressAutoHyphens/>
        <w:ind w:left="5387"/>
        <w:rPr>
          <w:rFonts w:eastAsia="DejaVu Sans"/>
          <w:color w:val="000000"/>
          <w:kern w:val="2"/>
        </w:rPr>
      </w:pPr>
      <w:r>
        <w:rPr>
          <w:rFonts w:eastAsia="DejaVu Sans"/>
          <w:color w:val="000000"/>
          <w:kern w:val="2"/>
        </w:rPr>
        <w:t xml:space="preserve">к постановлению </w:t>
      </w:r>
      <w:r>
        <w:rPr>
          <w:rFonts w:eastAsia="DejaVu Sans"/>
          <w:color w:val="000000"/>
          <w:kern w:val="2"/>
        </w:rPr>
        <w:t xml:space="preserve"> </w:t>
      </w:r>
      <w:r w:rsidR="00294B6A">
        <w:rPr>
          <w:rFonts w:eastAsia="DejaVu Sans"/>
          <w:color w:val="000000"/>
          <w:kern w:val="2"/>
        </w:rPr>
        <w:t>и</w:t>
      </w:r>
      <w:r>
        <w:rPr>
          <w:rFonts w:eastAsia="DejaVu Sans"/>
          <w:color w:val="000000"/>
          <w:kern w:val="2"/>
        </w:rPr>
        <w:t xml:space="preserve">сполнительного комитета </w:t>
      </w:r>
      <w:proofErr w:type="spellStart"/>
      <w:r w:rsidR="00294B6A">
        <w:rPr>
          <w:rFonts w:eastAsia="DejaVu Sans"/>
          <w:color w:val="000000"/>
          <w:kern w:val="2"/>
        </w:rPr>
        <w:t>Кугунурского</w:t>
      </w:r>
      <w:proofErr w:type="spellEnd"/>
      <w:r w:rsidR="00294B6A">
        <w:rPr>
          <w:rFonts w:eastAsia="DejaVu Sans"/>
          <w:color w:val="000000"/>
          <w:kern w:val="2"/>
        </w:rPr>
        <w:t xml:space="preserve"> сельского</w:t>
      </w:r>
    </w:p>
    <w:p w:rsidR="005E0BAE" w:rsidRDefault="00294B6A" w:rsidP="00294B6A">
      <w:pPr>
        <w:keepNext/>
        <w:keepLines/>
        <w:suppressAutoHyphens/>
        <w:rPr>
          <w:rFonts w:eastAsia="DejaVu Sans"/>
          <w:color w:val="000000"/>
          <w:kern w:val="2"/>
          <w:sz w:val="28"/>
          <w:szCs w:val="28"/>
        </w:rPr>
      </w:pPr>
      <w:r>
        <w:rPr>
          <w:rFonts w:eastAsia="DejaVu Sans"/>
          <w:color w:val="000000"/>
          <w:kern w:val="2"/>
        </w:rPr>
        <w:t xml:space="preserve">                                                                                         </w:t>
      </w:r>
      <w:r w:rsidR="005E0BAE">
        <w:rPr>
          <w:rFonts w:eastAsia="DejaVu Sans"/>
          <w:color w:val="000000"/>
          <w:kern w:val="2"/>
        </w:rPr>
        <w:t>поселения от «29»февраля 2016г. №9</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 xml:space="preserve">Образец локального акта </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муниципальной организации по обеспечению пожарной безопасности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lang w:eastAsia="ar-SA"/>
        </w:rPr>
      </w:pPr>
      <w:r>
        <w:rPr>
          <w:color w:val="000000"/>
          <w:sz w:val="28"/>
          <w:szCs w:val="28"/>
          <w:lang w:eastAsia="ar-SA"/>
        </w:rPr>
        <w:t>ПРИКАЗ</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lang w:eastAsia="ar-SA"/>
        </w:rPr>
      </w:pPr>
      <w:r>
        <w:rPr>
          <w:color w:val="000000"/>
          <w:sz w:val="28"/>
          <w:szCs w:val="28"/>
          <w:lang w:eastAsia="ar-SA"/>
        </w:rPr>
        <w:t>"__" ________ 20__ г.                           №___       (наименование организации)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О порядке обеспечения пожарной безопасности на территории, в зданиях,</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proofErr w:type="gramStart"/>
      <w:r>
        <w:rPr>
          <w:b/>
          <w:color w:val="000000"/>
          <w:sz w:val="28"/>
          <w:szCs w:val="28"/>
          <w:lang w:eastAsia="ar-SA"/>
        </w:rPr>
        <w:t>сооружениях</w:t>
      </w:r>
      <w:proofErr w:type="gramEnd"/>
      <w:r>
        <w:rPr>
          <w:b/>
          <w:color w:val="000000"/>
          <w:sz w:val="28"/>
          <w:szCs w:val="28"/>
          <w:lang w:eastAsia="ar-SA"/>
        </w:rPr>
        <w:t xml:space="preserve"> и помещениях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r>
        <w:rPr>
          <w:color w:val="000000"/>
          <w:sz w:val="28"/>
          <w:szCs w:val="28"/>
          <w:lang w:eastAsia="ar-SA"/>
        </w:rPr>
        <w:t xml:space="preserve">   В целях обеспечения пожарной безопасности </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color w:val="000000"/>
          <w:sz w:val="28"/>
          <w:szCs w:val="28"/>
          <w:lang w:eastAsia="ar-SA"/>
        </w:rPr>
      </w:pPr>
      <w:proofErr w:type="gramStart"/>
      <w:r>
        <w:rPr>
          <w:b/>
          <w:color w:val="000000"/>
          <w:sz w:val="28"/>
          <w:szCs w:val="28"/>
          <w:lang w:eastAsia="ar-SA"/>
        </w:rPr>
        <w:t>П</w:t>
      </w:r>
      <w:proofErr w:type="gramEnd"/>
      <w:r>
        <w:rPr>
          <w:b/>
          <w:color w:val="000000"/>
          <w:sz w:val="28"/>
          <w:szCs w:val="28"/>
          <w:lang w:eastAsia="ar-SA"/>
        </w:rPr>
        <w:t xml:space="preserve"> Р И К А З Ы В А Ю :</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1. </w:t>
      </w:r>
      <w:proofErr w:type="gramStart"/>
      <w:r>
        <w:rPr>
          <w:color w:val="000000"/>
          <w:sz w:val="28"/>
          <w:szCs w:val="28"/>
          <w:lang w:eastAsia="ar-SA"/>
        </w:rPr>
        <w:t>Ответственным</w:t>
      </w:r>
      <w:proofErr w:type="gramEnd"/>
      <w:r>
        <w:rPr>
          <w:color w:val="000000"/>
          <w:sz w:val="28"/>
          <w:szCs w:val="28"/>
          <w:lang w:eastAsia="ar-SA"/>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2. Назначить </w:t>
      </w:r>
      <w:proofErr w:type="gramStart"/>
      <w:r>
        <w:rPr>
          <w:color w:val="000000"/>
          <w:sz w:val="28"/>
          <w:szCs w:val="28"/>
          <w:lang w:eastAsia="ar-SA"/>
        </w:rPr>
        <w:t>ответственными</w:t>
      </w:r>
      <w:proofErr w:type="gramEnd"/>
      <w:r>
        <w:rPr>
          <w:color w:val="000000"/>
          <w:sz w:val="28"/>
          <w:szCs w:val="28"/>
          <w:lang w:eastAsia="ar-SA"/>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Столярная мастерская - 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Гараж  - __________________________________.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Склады № 1-4   - __________________________.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Склад материальный  -  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Склад готовой продукции  - 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proofErr w:type="spellStart"/>
      <w:r>
        <w:rPr>
          <w:color w:val="000000"/>
          <w:sz w:val="28"/>
          <w:szCs w:val="28"/>
          <w:lang w:eastAsia="ar-SA"/>
        </w:rPr>
        <w:t>Электрощитовая</w:t>
      </w:r>
      <w:proofErr w:type="spellEnd"/>
      <w:r>
        <w:rPr>
          <w:color w:val="000000"/>
          <w:sz w:val="28"/>
          <w:szCs w:val="28"/>
          <w:lang w:eastAsia="ar-SA"/>
        </w:rPr>
        <w:t xml:space="preserve">  -  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Сварочная мастерская  -  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Приемная директора  -  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Бухгалтерия -  ____________________________.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Делопроизводство - 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Отдел кадров - ____________________________.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3. </w:t>
      </w:r>
      <w:proofErr w:type="gramStart"/>
      <w:r>
        <w:rPr>
          <w:color w:val="000000"/>
          <w:sz w:val="28"/>
          <w:szCs w:val="28"/>
          <w:lang w:eastAsia="ar-SA"/>
        </w:rPr>
        <w:t>Ответственным</w:t>
      </w:r>
      <w:proofErr w:type="gramEnd"/>
      <w:r>
        <w:rPr>
          <w:color w:val="000000"/>
          <w:sz w:val="28"/>
          <w:szCs w:val="28"/>
          <w:lang w:eastAsia="ar-SA"/>
        </w:rPr>
        <w:t xml:space="preserve"> за пожарную  безопасность электроустановок предприятия назначить энергетика предприятия 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4. </w:t>
      </w:r>
      <w:proofErr w:type="gramStart"/>
      <w:r>
        <w:rPr>
          <w:color w:val="000000"/>
          <w:sz w:val="28"/>
          <w:szCs w:val="28"/>
          <w:lang w:eastAsia="ar-SA"/>
        </w:rPr>
        <w:t>Ответственным</w:t>
      </w:r>
      <w:proofErr w:type="gramEnd"/>
      <w:r>
        <w:rPr>
          <w:color w:val="000000"/>
          <w:sz w:val="28"/>
          <w:szCs w:val="28"/>
          <w:lang w:eastAsia="ar-SA"/>
        </w:rPr>
        <w:t xml:space="preserve"> за пожарную безопасность систем вентиляции и отопления предприятия назначить ___________________________.</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lastRenderedPageBreak/>
        <w:t xml:space="preserve">5. </w:t>
      </w:r>
      <w:proofErr w:type="gramStart"/>
      <w:r>
        <w:rPr>
          <w:color w:val="000000"/>
          <w:sz w:val="28"/>
          <w:szCs w:val="28"/>
          <w:lang w:eastAsia="ar-SA"/>
        </w:rPr>
        <w:t>Ответственным</w:t>
      </w:r>
      <w:proofErr w:type="gramEnd"/>
      <w:r>
        <w:rPr>
          <w:color w:val="000000"/>
          <w:sz w:val="28"/>
          <w:szCs w:val="28"/>
          <w:lang w:eastAsia="ar-SA"/>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color w:val="000000"/>
          <w:sz w:val="28"/>
          <w:szCs w:val="28"/>
          <w:lang w:eastAsia="ar-SA"/>
        </w:rPr>
        <w:t>работающих</w:t>
      </w:r>
      <w:proofErr w:type="gramEnd"/>
      <w:r>
        <w:rPr>
          <w:color w:val="000000"/>
          <w:sz w:val="28"/>
          <w:szCs w:val="28"/>
          <w:lang w:eastAsia="ar-SA"/>
        </w:rPr>
        <w:t xml:space="preserve"> безопасности труда. Общие требования».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proofErr w:type="gramStart"/>
      <w:r>
        <w:rPr>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r>
        <w:rPr>
          <w:color w:val="000000"/>
          <w:sz w:val="28"/>
          <w:szCs w:val="28"/>
          <w:lang w:eastAsia="ar-SA"/>
        </w:rPr>
        <w:t xml:space="preserve"> </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r>
        <w:rPr>
          <w:color w:val="000000"/>
          <w:sz w:val="28"/>
          <w:szCs w:val="28"/>
          <w:lang w:eastAsia="ar-SA"/>
        </w:rPr>
        <w:t xml:space="preserve"> </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r>
        <w:rPr>
          <w:color w:val="000000"/>
          <w:sz w:val="28"/>
          <w:szCs w:val="28"/>
          <w:lang w:eastAsia="ar-SA"/>
        </w:rPr>
        <w:t>Руководитель ________________</w:t>
      </w:r>
    </w:p>
    <w:p w:rsidR="005E0BAE" w:rsidRDefault="005E0BAE" w:rsidP="005E0BAE">
      <w:pPr>
        <w:keepNext/>
        <w:keepLines/>
        <w:tabs>
          <w:tab w:val="left" w:pos="708"/>
        </w:tabs>
        <w:suppressAutoHyphens/>
        <w:ind w:firstLine="709"/>
        <w:jc w:val="right"/>
        <w:rPr>
          <w:rFonts w:eastAsia="DejaVu Sans"/>
          <w:color w:val="000000"/>
          <w:kern w:val="2"/>
          <w:sz w:val="28"/>
          <w:szCs w:val="28"/>
        </w:rPr>
      </w:pPr>
    </w:p>
    <w:p w:rsidR="005E0BAE" w:rsidRDefault="005E0BAE" w:rsidP="005E0BAE">
      <w:pPr>
        <w:rPr>
          <w:rFonts w:eastAsia="DejaVu Sans"/>
          <w:color w:val="000000"/>
          <w:kern w:val="2"/>
          <w:sz w:val="28"/>
          <w:szCs w:val="28"/>
        </w:rPr>
      </w:pPr>
      <w:r>
        <w:rPr>
          <w:rFonts w:eastAsia="DejaVu Sans"/>
          <w:color w:val="000000"/>
          <w:kern w:val="2"/>
          <w:sz w:val="28"/>
          <w:szCs w:val="28"/>
        </w:rPr>
        <w:br w:type="page"/>
      </w:r>
    </w:p>
    <w:p w:rsidR="005E0BAE" w:rsidRDefault="005E0BAE" w:rsidP="005E0BAE">
      <w:pPr>
        <w:keepNext/>
        <w:keepLines/>
        <w:tabs>
          <w:tab w:val="left" w:pos="708"/>
        </w:tabs>
        <w:suppressAutoHyphens/>
        <w:ind w:firstLine="709"/>
        <w:jc w:val="center"/>
        <w:rPr>
          <w:rFonts w:eastAsia="DejaVu Sans"/>
          <w:color w:val="000000"/>
          <w:kern w:val="2"/>
        </w:rPr>
      </w:pPr>
      <w:r>
        <w:rPr>
          <w:rFonts w:eastAsia="DejaVu Sans"/>
          <w:color w:val="000000"/>
          <w:kern w:val="2"/>
        </w:rPr>
        <w:lastRenderedPageBreak/>
        <w:t xml:space="preserve">                                                         Приложение № 3</w:t>
      </w:r>
    </w:p>
    <w:p w:rsidR="005E0BAE" w:rsidRDefault="005E0BAE" w:rsidP="00294B6A">
      <w:pPr>
        <w:keepNext/>
        <w:keepLines/>
        <w:tabs>
          <w:tab w:val="left" w:pos="708"/>
        </w:tabs>
        <w:suppressAutoHyphens/>
        <w:ind w:left="5387" w:firstLine="142"/>
        <w:rPr>
          <w:rFonts w:eastAsia="DejaVu Sans"/>
          <w:color w:val="000000"/>
          <w:kern w:val="2"/>
        </w:rPr>
      </w:pPr>
      <w:r>
        <w:rPr>
          <w:rFonts w:eastAsia="DejaVu Sans"/>
          <w:color w:val="000000"/>
          <w:kern w:val="2"/>
        </w:rPr>
        <w:t>к постановлению Исполнительного комитета</w:t>
      </w:r>
      <w:r w:rsidR="00294B6A">
        <w:rPr>
          <w:rFonts w:eastAsia="DejaVu Sans"/>
          <w:color w:val="000000"/>
          <w:kern w:val="2"/>
        </w:rPr>
        <w:t xml:space="preserve"> </w:t>
      </w:r>
      <w:proofErr w:type="spellStart"/>
      <w:r>
        <w:rPr>
          <w:rFonts w:eastAsia="DejaVu Sans"/>
          <w:color w:val="000000"/>
          <w:kern w:val="2"/>
        </w:rPr>
        <w:t>Кугунурского</w:t>
      </w:r>
      <w:proofErr w:type="spellEnd"/>
      <w:r>
        <w:rPr>
          <w:rFonts w:eastAsia="DejaVu Sans"/>
          <w:color w:val="000000"/>
          <w:kern w:val="2"/>
        </w:rPr>
        <w:t xml:space="preserve"> сельского поселения </w:t>
      </w:r>
      <w:r w:rsidR="00294B6A">
        <w:rPr>
          <w:rFonts w:eastAsia="DejaVu Sans"/>
          <w:color w:val="000000"/>
          <w:kern w:val="2"/>
        </w:rPr>
        <w:t>от «29»февраля 2016г. №9</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Основные требования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1. Виды инструкций (положений) о мерах пожарной безопасности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1.2. Инструкции подразделяются на следующие виды:</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1.2.1. </w:t>
      </w:r>
      <w:proofErr w:type="spellStart"/>
      <w:r>
        <w:rPr>
          <w:color w:val="000000"/>
          <w:sz w:val="28"/>
          <w:szCs w:val="28"/>
          <w:lang w:eastAsia="ar-SA"/>
        </w:rPr>
        <w:t>Общеобъектовая</w:t>
      </w:r>
      <w:proofErr w:type="spellEnd"/>
      <w:r>
        <w:rPr>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1.2.2. Инструкции для отдельных зданий, сооружений, помещений, производственных процессов.</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1.2.3. Инструкции по обеспечению безопасного производства временных </w:t>
      </w:r>
      <w:proofErr w:type="spellStart"/>
      <w:r>
        <w:rPr>
          <w:color w:val="000000"/>
          <w:sz w:val="28"/>
          <w:szCs w:val="28"/>
          <w:lang w:eastAsia="ar-SA"/>
        </w:rPr>
        <w:t>пожар</w:t>
      </w:r>
      <w:proofErr w:type="gramStart"/>
      <w:r>
        <w:rPr>
          <w:color w:val="000000"/>
          <w:sz w:val="28"/>
          <w:szCs w:val="28"/>
          <w:lang w:eastAsia="ar-SA"/>
        </w:rPr>
        <w:t>о</w:t>
      </w:r>
      <w:proofErr w:type="spellEnd"/>
      <w:r>
        <w:rPr>
          <w:color w:val="000000"/>
          <w:sz w:val="28"/>
          <w:szCs w:val="28"/>
          <w:lang w:eastAsia="ar-SA"/>
        </w:rPr>
        <w:t>-</w:t>
      </w:r>
      <w:proofErr w:type="gramEnd"/>
      <w:r>
        <w:rPr>
          <w:color w:val="000000"/>
          <w:sz w:val="28"/>
          <w:szCs w:val="28"/>
          <w:lang w:eastAsia="ar-SA"/>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Инструкции направляются на отзыв руководителям подразделений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lastRenderedPageBreak/>
        <w:t xml:space="preserve">1.4. Инструкции (положения) утверждаются руководителем организации, </w:t>
      </w:r>
      <w:proofErr w:type="gramStart"/>
      <w:r>
        <w:rPr>
          <w:color w:val="000000"/>
          <w:sz w:val="28"/>
          <w:szCs w:val="28"/>
          <w:lang w:eastAsia="ar-SA"/>
        </w:rPr>
        <w:t>согласовываются со службой охраны труда и вводятся</w:t>
      </w:r>
      <w:proofErr w:type="gramEnd"/>
      <w:r>
        <w:rPr>
          <w:color w:val="000000"/>
          <w:sz w:val="28"/>
          <w:szCs w:val="28"/>
          <w:lang w:eastAsia="ar-SA"/>
        </w:rPr>
        <w:t xml:space="preserve">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8"/>
          <w:szCs w:val="28"/>
          <w:lang w:eastAsia="ar-SA"/>
        </w:rPr>
      </w:pPr>
      <w:r>
        <w:rPr>
          <w:b/>
          <w:color w:val="000000"/>
          <w:sz w:val="28"/>
          <w:szCs w:val="28"/>
          <w:lang w:eastAsia="ar-SA"/>
        </w:rPr>
        <w:t>2. Содержание инструкций о мерах пожарной безопасности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ar-SA"/>
        </w:rPr>
      </w:pP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2.1. Изложение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2.1.3. Противопожарный режим на территории, в зданиях, сооружениях и помещениях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2.1.4. Требования к содержанию путей эвакуации.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2.1.5. Требования пожарной безопасности к электроустановкам.</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2.1.6. Требования пожарной безопасности к системам отопления и вентиляции.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2.1.7. Требования пожарной безопасности к технологическим установкам, </w:t>
      </w:r>
      <w:proofErr w:type="spellStart"/>
      <w:r>
        <w:rPr>
          <w:color w:val="000000"/>
          <w:sz w:val="28"/>
          <w:szCs w:val="28"/>
          <w:lang w:eastAsia="ar-SA"/>
        </w:rPr>
        <w:t>взрыв</w:t>
      </w:r>
      <w:proofErr w:type="gramStart"/>
      <w:r>
        <w:rPr>
          <w:color w:val="000000"/>
          <w:sz w:val="28"/>
          <w:szCs w:val="28"/>
          <w:lang w:eastAsia="ar-SA"/>
        </w:rPr>
        <w:t>о</w:t>
      </w:r>
      <w:proofErr w:type="spellEnd"/>
      <w:r>
        <w:rPr>
          <w:color w:val="000000"/>
          <w:sz w:val="28"/>
          <w:szCs w:val="28"/>
          <w:lang w:eastAsia="ar-SA"/>
        </w:rPr>
        <w:t>-</w:t>
      </w:r>
      <w:proofErr w:type="gramEnd"/>
      <w:r>
        <w:rPr>
          <w:color w:val="000000"/>
          <w:sz w:val="28"/>
          <w:szCs w:val="28"/>
          <w:lang w:eastAsia="ar-SA"/>
        </w:rPr>
        <w:t xml:space="preserve"> и пожароопасным процессам производства.</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2.1.8. Порядок хранения веществ и материалов на территории, в зданиях и сооружениях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2.1.9. Содержание сетей наружного и внутреннего противопожарного водоснабжения.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2.1.10. Содержание установок пожарной сигнализации и пожаротушения, систем </w:t>
      </w:r>
      <w:proofErr w:type="spellStart"/>
      <w:r>
        <w:rPr>
          <w:color w:val="000000"/>
          <w:sz w:val="28"/>
          <w:szCs w:val="28"/>
          <w:lang w:eastAsia="ar-SA"/>
        </w:rPr>
        <w:t>противодымной</w:t>
      </w:r>
      <w:proofErr w:type="spellEnd"/>
      <w:r>
        <w:rPr>
          <w:color w:val="000000"/>
          <w:sz w:val="28"/>
          <w:szCs w:val="28"/>
          <w:lang w:eastAsia="ar-SA"/>
        </w:rPr>
        <w:t xml:space="preserve"> защиты, оповещения людей о пожаре и управления эвакуацией.</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2.1.11. Содержание пожарной техники и первичных средств пожаротушения.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2.1.12. Общий порядок действий при пожаре. Обязанности работников и администрации предприятия.</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lastRenderedPageBreak/>
        <w:t xml:space="preserve">2.2. Инструкции для отдельных зданий, сооружений и помещений, а также технологических процессов производства </w:t>
      </w:r>
      <w:proofErr w:type="gramStart"/>
      <w:r>
        <w:rPr>
          <w:color w:val="000000"/>
          <w:sz w:val="28"/>
          <w:szCs w:val="28"/>
          <w:lang w:eastAsia="ar-SA"/>
        </w:rPr>
        <w:t xml:space="preserve">разрабатываются на основании требований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и дополняют</w:t>
      </w:r>
      <w:proofErr w:type="gramEnd"/>
      <w:r>
        <w:rPr>
          <w:color w:val="000000"/>
          <w:sz w:val="28"/>
          <w:szCs w:val="28"/>
          <w:lang w:eastAsia="ar-SA"/>
        </w:rPr>
        <w:t xml:space="preserve">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5E0BAE" w:rsidRDefault="005E0BAE" w:rsidP="005E0B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lang w:eastAsia="ar-SA"/>
        </w:rPr>
      </w:pPr>
      <w:r>
        <w:rPr>
          <w:color w:val="000000"/>
          <w:sz w:val="28"/>
          <w:szCs w:val="28"/>
          <w:lang w:eastAsia="ar-SA"/>
        </w:rPr>
        <w:t xml:space="preserve">2.3. Инструкции для выполнения временных </w:t>
      </w:r>
      <w:proofErr w:type="spellStart"/>
      <w:r>
        <w:rPr>
          <w:color w:val="000000"/>
          <w:sz w:val="28"/>
          <w:szCs w:val="28"/>
          <w:lang w:eastAsia="ar-SA"/>
        </w:rPr>
        <w:t>взрыв</w:t>
      </w:r>
      <w:proofErr w:type="gramStart"/>
      <w:r>
        <w:rPr>
          <w:color w:val="000000"/>
          <w:sz w:val="28"/>
          <w:szCs w:val="28"/>
          <w:lang w:eastAsia="ar-SA"/>
        </w:rPr>
        <w:t>о</w:t>
      </w:r>
      <w:proofErr w:type="spellEnd"/>
      <w:r>
        <w:rPr>
          <w:color w:val="000000"/>
          <w:sz w:val="28"/>
          <w:szCs w:val="28"/>
          <w:lang w:eastAsia="ar-SA"/>
        </w:rPr>
        <w:t>-</w:t>
      </w:r>
      <w:proofErr w:type="gramEnd"/>
      <w:r>
        <w:rPr>
          <w:color w:val="000000"/>
          <w:sz w:val="28"/>
          <w:szCs w:val="28"/>
          <w:lang w:eastAsia="ar-SA"/>
        </w:rPr>
        <w:t xml:space="preserve">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5E0BAE" w:rsidRDefault="005E0BAE" w:rsidP="005E0BAE"/>
    <w:p w:rsidR="00EA6A5F" w:rsidRDefault="00EA6A5F" w:rsidP="00EA6A5F">
      <w:pPr>
        <w:tabs>
          <w:tab w:val="left" w:pos="5565"/>
        </w:tabs>
        <w:jc w:val="both"/>
        <w:rPr>
          <w:sz w:val="28"/>
          <w:szCs w:val="28"/>
        </w:rPr>
      </w:pPr>
    </w:p>
    <w:sectPr w:rsidR="00EA6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L_Nimbus">
    <w:altName w:val="Times New Roman"/>
    <w:charset w:val="00"/>
    <w:family w:val="auto"/>
    <w:pitch w:val="variable"/>
    <w:sig w:usb0="00000001" w:usb1="00000000" w:usb2="00000000" w:usb3="00000000" w:csb0="00000005"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93ED7"/>
    <w:multiLevelType w:val="hybridMultilevel"/>
    <w:tmpl w:val="B5A6308C"/>
    <w:lvl w:ilvl="0" w:tplc="80D4EB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4B"/>
    <w:rsid w:val="00037429"/>
    <w:rsid w:val="001C154B"/>
    <w:rsid w:val="001C4B89"/>
    <w:rsid w:val="00287E8C"/>
    <w:rsid w:val="00294B6A"/>
    <w:rsid w:val="00294E18"/>
    <w:rsid w:val="002F1142"/>
    <w:rsid w:val="003F0796"/>
    <w:rsid w:val="00492BA9"/>
    <w:rsid w:val="005A4148"/>
    <w:rsid w:val="005E0BAE"/>
    <w:rsid w:val="00625385"/>
    <w:rsid w:val="007C290B"/>
    <w:rsid w:val="009E046D"/>
    <w:rsid w:val="00B07E17"/>
    <w:rsid w:val="00C65EE7"/>
    <w:rsid w:val="00D408D4"/>
    <w:rsid w:val="00D87C5A"/>
    <w:rsid w:val="00DD2422"/>
    <w:rsid w:val="00E03497"/>
    <w:rsid w:val="00EA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046D"/>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54B"/>
    <w:rPr>
      <w:rFonts w:ascii="Tahoma" w:hAnsi="Tahoma" w:cs="Tahoma"/>
      <w:sz w:val="16"/>
      <w:szCs w:val="16"/>
    </w:rPr>
  </w:style>
  <w:style w:type="character" w:customStyle="1" w:styleId="a4">
    <w:name w:val="Текст выноски Знак"/>
    <w:basedOn w:val="a0"/>
    <w:link w:val="a3"/>
    <w:uiPriority w:val="99"/>
    <w:semiHidden/>
    <w:rsid w:val="001C154B"/>
    <w:rPr>
      <w:rFonts w:ascii="Tahoma" w:eastAsia="Times New Roman" w:hAnsi="Tahoma" w:cs="Tahoma"/>
      <w:sz w:val="16"/>
      <w:szCs w:val="16"/>
      <w:lang w:eastAsia="ru-RU"/>
    </w:rPr>
  </w:style>
  <w:style w:type="paragraph" w:customStyle="1" w:styleId="ConsPlusNormal">
    <w:name w:val="ConsPlusNormal"/>
    <w:rsid w:val="0003742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C65EE7"/>
    <w:rPr>
      <w:color w:val="0000FF"/>
      <w:u w:val="single"/>
    </w:rPr>
  </w:style>
  <w:style w:type="paragraph" w:styleId="a6">
    <w:name w:val="List Paragraph"/>
    <w:basedOn w:val="a"/>
    <w:uiPriority w:val="34"/>
    <w:qFormat/>
    <w:rsid w:val="009E046D"/>
    <w:pPr>
      <w:ind w:left="720"/>
      <w:contextualSpacing/>
    </w:pPr>
  </w:style>
  <w:style w:type="character" w:customStyle="1" w:styleId="10">
    <w:name w:val="Заголовок 1 Знак"/>
    <w:basedOn w:val="a0"/>
    <w:link w:val="1"/>
    <w:rsid w:val="009E046D"/>
    <w:rPr>
      <w:rFonts w:ascii="Times New Roman" w:eastAsia="Times New Roman" w:hAnsi="Times New Roman" w:cs="Times New Roman"/>
      <w:b/>
      <w:sz w:val="28"/>
      <w:szCs w:val="20"/>
      <w:lang w:val="x-none" w:eastAsia="zh-CN"/>
    </w:rPr>
  </w:style>
  <w:style w:type="character" w:customStyle="1" w:styleId="11">
    <w:name w:val="Основной текст Знак1"/>
    <w:basedOn w:val="a0"/>
    <w:link w:val="a7"/>
    <w:uiPriority w:val="99"/>
    <w:rsid w:val="00D87C5A"/>
    <w:rPr>
      <w:rFonts w:ascii="Lucida Sans Unicode" w:hAnsi="Lucida Sans Unicode" w:cs="Lucida Sans Unicode"/>
      <w:sz w:val="23"/>
      <w:szCs w:val="23"/>
      <w:shd w:val="clear" w:color="auto" w:fill="FFFFFF"/>
    </w:rPr>
  </w:style>
  <w:style w:type="paragraph" w:styleId="a7">
    <w:name w:val="Body Text"/>
    <w:basedOn w:val="a"/>
    <w:link w:val="11"/>
    <w:uiPriority w:val="99"/>
    <w:rsid w:val="00D87C5A"/>
    <w:pPr>
      <w:widowControl w:val="0"/>
      <w:shd w:val="clear" w:color="auto" w:fill="FFFFFF"/>
      <w:spacing w:before="240" w:after="360" w:line="240" w:lineRule="atLeast"/>
      <w:ind w:hanging="2000"/>
      <w:jc w:val="both"/>
    </w:pPr>
    <w:rPr>
      <w:rFonts w:ascii="Lucida Sans Unicode" w:eastAsiaTheme="minorHAnsi" w:hAnsi="Lucida Sans Unicode" w:cs="Lucida Sans Unicode"/>
      <w:sz w:val="23"/>
      <w:szCs w:val="23"/>
      <w:lang w:eastAsia="en-US"/>
    </w:rPr>
  </w:style>
  <w:style w:type="character" w:customStyle="1" w:styleId="a8">
    <w:name w:val="Основной текст Знак"/>
    <w:basedOn w:val="a0"/>
    <w:uiPriority w:val="99"/>
    <w:semiHidden/>
    <w:rsid w:val="00D87C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046D"/>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54B"/>
    <w:rPr>
      <w:rFonts w:ascii="Tahoma" w:hAnsi="Tahoma" w:cs="Tahoma"/>
      <w:sz w:val="16"/>
      <w:szCs w:val="16"/>
    </w:rPr>
  </w:style>
  <w:style w:type="character" w:customStyle="1" w:styleId="a4">
    <w:name w:val="Текст выноски Знак"/>
    <w:basedOn w:val="a0"/>
    <w:link w:val="a3"/>
    <w:uiPriority w:val="99"/>
    <w:semiHidden/>
    <w:rsid w:val="001C154B"/>
    <w:rPr>
      <w:rFonts w:ascii="Tahoma" w:eastAsia="Times New Roman" w:hAnsi="Tahoma" w:cs="Tahoma"/>
      <w:sz w:val="16"/>
      <w:szCs w:val="16"/>
      <w:lang w:eastAsia="ru-RU"/>
    </w:rPr>
  </w:style>
  <w:style w:type="paragraph" w:customStyle="1" w:styleId="ConsPlusNormal">
    <w:name w:val="ConsPlusNormal"/>
    <w:rsid w:val="0003742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C65EE7"/>
    <w:rPr>
      <w:color w:val="0000FF"/>
      <w:u w:val="single"/>
    </w:rPr>
  </w:style>
  <w:style w:type="paragraph" w:styleId="a6">
    <w:name w:val="List Paragraph"/>
    <w:basedOn w:val="a"/>
    <w:uiPriority w:val="34"/>
    <w:qFormat/>
    <w:rsid w:val="009E046D"/>
    <w:pPr>
      <w:ind w:left="720"/>
      <w:contextualSpacing/>
    </w:pPr>
  </w:style>
  <w:style w:type="character" w:customStyle="1" w:styleId="10">
    <w:name w:val="Заголовок 1 Знак"/>
    <w:basedOn w:val="a0"/>
    <w:link w:val="1"/>
    <w:rsid w:val="009E046D"/>
    <w:rPr>
      <w:rFonts w:ascii="Times New Roman" w:eastAsia="Times New Roman" w:hAnsi="Times New Roman" w:cs="Times New Roman"/>
      <w:b/>
      <w:sz w:val="28"/>
      <w:szCs w:val="20"/>
      <w:lang w:val="x-none" w:eastAsia="zh-CN"/>
    </w:rPr>
  </w:style>
  <w:style w:type="character" w:customStyle="1" w:styleId="11">
    <w:name w:val="Основной текст Знак1"/>
    <w:basedOn w:val="a0"/>
    <w:link w:val="a7"/>
    <w:uiPriority w:val="99"/>
    <w:rsid w:val="00D87C5A"/>
    <w:rPr>
      <w:rFonts w:ascii="Lucida Sans Unicode" w:hAnsi="Lucida Sans Unicode" w:cs="Lucida Sans Unicode"/>
      <w:sz w:val="23"/>
      <w:szCs w:val="23"/>
      <w:shd w:val="clear" w:color="auto" w:fill="FFFFFF"/>
    </w:rPr>
  </w:style>
  <w:style w:type="paragraph" w:styleId="a7">
    <w:name w:val="Body Text"/>
    <w:basedOn w:val="a"/>
    <w:link w:val="11"/>
    <w:uiPriority w:val="99"/>
    <w:rsid w:val="00D87C5A"/>
    <w:pPr>
      <w:widowControl w:val="0"/>
      <w:shd w:val="clear" w:color="auto" w:fill="FFFFFF"/>
      <w:spacing w:before="240" w:after="360" w:line="240" w:lineRule="atLeast"/>
      <w:ind w:hanging="2000"/>
      <w:jc w:val="both"/>
    </w:pPr>
    <w:rPr>
      <w:rFonts w:ascii="Lucida Sans Unicode" w:eastAsiaTheme="minorHAnsi" w:hAnsi="Lucida Sans Unicode" w:cs="Lucida Sans Unicode"/>
      <w:sz w:val="23"/>
      <w:szCs w:val="23"/>
      <w:lang w:eastAsia="en-US"/>
    </w:rPr>
  </w:style>
  <w:style w:type="character" w:customStyle="1" w:styleId="a8">
    <w:name w:val="Основной текст Знак"/>
    <w:basedOn w:val="a0"/>
    <w:uiPriority w:val="99"/>
    <w:semiHidden/>
    <w:rsid w:val="00D87C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3979">
      <w:bodyDiv w:val="1"/>
      <w:marLeft w:val="0"/>
      <w:marRight w:val="0"/>
      <w:marTop w:val="0"/>
      <w:marBottom w:val="0"/>
      <w:divBdr>
        <w:top w:val="none" w:sz="0" w:space="0" w:color="auto"/>
        <w:left w:val="none" w:sz="0" w:space="0" w:color="auto"/>
        <w:bottom w:val="none" w:sz="0" w:space="0" w:color="auto"/>
        <w:right w:val="none" w:sz="0" w:space="0" w:color="auto"/>
      </w:divBdr>
    </w:div>
    <w:div w:id="835151224">
      <w:bodyDiv w:val="1"/>
      <w:marLeft w:val="0"/>
      <w:marRight w:val="0"/>
      <w:marTop w:val="0"/>
      <w:marBottom w:val="0"/>
      <w:divBdr>
        <w:top w:val="none" w:sz="0" w:space="0" w:color="auto"/>
        <w:left w:val="none" w:sz="0" w:space="0" w:color="auto"/>
        <w:bottom w:val="none" w:sz="0" w:space="0" w:color="auto"/>
        <w:right w:val="none" w:sz="0" w:space="0" w:color="auto"/>
      </w:divBdr>
    </w:div>
    <w:div w:id="1096485799">
      <w:bodyDiv w:val="1"/>
      <w:marLeft w:val="0"/>
      <w:marRight w:val="0"/>
      <w:marTop w:val="0"/>
      <w:marBottom w:val="0"/>
      <w:divBdr>
        <w:top w:val="none" w:sz="0" w:space="0" w:color="auto"/>
        <w:left w:val="none" w:sz="0" w:space="0" w:color="auto"/>
        <w:bottom w:val="none" w:sz="0" w:space="0" w:color="auto"/>
        <w:right w:val="none" w:sz="0" w:space="0" w:color="auto"/>
      </w:divBdr>
    </w:div>
    <w:div w:id="1299610567">
      <w:bodyDiv w:val="1"/>
      <w:marLeft w:val="0"/>
      <w:marRight w:val="0"/>
      <w:marTop w:val="0"/>
      <w:marBottom w:val="0"/>
      <w:divBdr>
        <w:top w:val="none" w:sz="0" w:space="0" w:color="auto"/>
        <w:left w:val="none" w:sz="0" w:space="0" w:color="auto"/>
        <w:bottom w:val="none" w:sz="0" w:space="0" w:color="auto"/>
        <w:right w:val="none" w:sz="0" w:space="0" w:color="auto"/>
      </w:divBdr>
    </w:div>
    <w:div w:id="14085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Гульсира</dc:creator>
  <cp:lastModifiedBy>User</cp:lastModifiedBy>
  <cp:revision>2</cp:revision>
  <cp:lastPrinted>2016-03-04T13:06:00Z</cp:lastPrinted>
  <dcterms:created xsi:type="dcterms:W3CDTF">2016-03-04T13:07:00Z</dcterms:created>
  <dcterms:modified xsi:type="dcterms:W3CDTF">2016-03-04T13:07:00Z</dcterms:modified>
</cp:coreProperties>
</file>