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81" w:rsidRDefault="00A75C81" w:rsidP="00B8170D">
      <w:pPr>
        <w:pStyle w:val="210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A75C81" w:rsidRPr="00CE4E30" w:rsidTr="009315FE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ГЛАВА НУРИНЕРского </w:t>
            </w: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A75C81" w:rsidRPr="00CE4E30" w:rsidRDefault="00A75C81" w:rsidP="009315FE">
            <w:pPr>
              <w:ind w:hanging="57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  </w:t>
            </w:r>
            <w:r w:rsidRPr="00CE4E30">
              <w:rPr>
                <w:rFonts w:ascii="Times New Roman" w:hAnsi="Times New Roman" w:cs="Times New Roman"/>
                <w:bCs/>
                <w:caps/>
                <w:noProof/>
                <w:sz w:val="16"/>
                <w:szCs w:val="16"/>
              </w:rPr>
              <w:drawing>
                <wp:inline distT="0" distB="0" distL="0" distR="0" wp14:anchorId="490EDE51" wp14:editId="5A739BC5">
                  <wp:extent cx="647700" cy="828675"/>
                  <wp:effectExtent l="0" t="0" r="0" b="9525"/>
                  <wp:docPr id="4" name="Рисунок 4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A75C81" w:rsidRPr="00CE4E30" w:rsidRDefault="00A75C81" w:rsidP="009315F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A75C81" w:rsidRPr="00CE4E30" w:rsidRDefault="00A75C81" w:rsidP="009315FE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</w:pP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РАЙОН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  <w:lang w:val="tt-RU"/>
              </w:rPr>
              <w:t>Ы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 xml:space="preserve"> </w:t>
            </w:r>
          </w:p>
          <w:p w:rsidR="00A75C81" w:rsidRPr="00CE4E30" w:rsidRDefault="00A75C81" w:rsidP="00A75C81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E4E30">
              <w:rPr>
                <w:rFonts w:ascii="Times New Roman" w:hAnsi="Times New Roman"/>
                <w:b w:val="0"/>
                <w:szCs w:val="28"/>
                <w:lang w:val="tt-RU"/>
              </w:rPr>
              <w:t>НӨНӘГӘР</w:t>
            </w:r>
            <w:r w:rsidRPr="00CE4E3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</w:t>
            </w:r>
            <w:r w:rsidRPr="00CE4E30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 xml:space="preserve">АВЫЛ ЖИРЛЕГЕ </w:t>
            </w:r>
            <w:r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БАШЛЫГЫ</w:t>
            </w:r>
          </w:p>
        </w:tc>
      </w:tr>
    </w:tbl>
    <w:p w:rsidR="00A75C81" w:rsidRPr="00CE4E30" w:rsidRDefault="00A75C81" w:rsidP="00A75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A75C81" w:rsidRPr="00CE4E30" w:rsidTr="009315FE">
        <w:tc>
          <w:tcPr>
            <w:tcW w:w="4368" w:type="dxa"/>
            <w:shd w:val="clear" w:color="auto" w:fill="auto"/>
          </w:tcPr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A75C81" w:rsidRPr="00CE4E30" w:rsidRDefault="00A75C81" w:rsidP="0093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A75C81" w:rsidRPr="00CE4E30" w:rsidTr="009315FE">
        <w:trPr>
          <w:trHeight w:val="569"/>
        </w:trPr>
        <w:tc>
          <w:tcPr>
            <w:tcW w:w="4368" w:type="dxa"/>
            <w:shd w:val="clear" w:color="auto" w:fill="auto"/>
          </w:tcPr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>я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A75C81" w:rsidRPr="00CE4E30" w:rsidRDefault="00A75C81" w:rsidP="009315FE">
            <w:pPr>
              <w:rPr>
                <w:rFonts w:ascii="Times New Roman" w:hAnsi="Times New Roman" w:cs="Times New Roman"/>
                <w:noProof/>
              </w:rPr>
            </w:pPr>
          </w:p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A75C81" w:rsidRPr="00CE4E30" w:rsidRDefault="00A75C81" w:rsidP="0093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3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5693" w:rsidRPr="00DB139F" w:rsidRDefault="00135693" w:rsidP="00B8170D">
      <w:pPr>
        <w:pStyle w:val="210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Fonts w:ascii="Times New Roman" w:hAnsi="Times New Roman" w:cs="Times New Roman"/>
          <w:sz w:val="28"/>
          <w:szCs w:val="28"/>
        </w:rPr>
      </w:pPr>
    </w:p>
    <w:p w:rsidR="00B8170D" w:rsidRPr="00DB139F" w:rsidRDefault="00B8170D" w:rsidP="00B8170D">
      <w:pPr>
        <w:pStyle w:val="210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</w:t>
      </w:r>
      <w:r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законодательства, регулирующего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регистра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>правовых</w:t>
      </w:r>
      <w:r w:rsidR="00140F2B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актов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>Татарстан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31.12.2015 года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заключенного с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Руководителем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глава  </w:t>
      </w:r>
      <w:r w:rsidR="00A75C81">
        <w:rPr>
          <w:rFonts w:ascii="Times New Roman" w:hAnsi="Times New Roman" w:cs="Times New Roman"/>
          <w:color w:val="000000"/>
          <w:sz w:val="28"/>
          <w:szCs w:val="28"/>
        </w:rPr>
        <w:t>Нуринерского сельского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постановляет:</w:t>
      </w:r>
    </w:p>
    <w:p w:rsidR="00B8170D" w:rsidRPr="00A75C81" w:rsidRDefault="00B8170D" w:rsidP="00B8170D">
      <w:pPr>
        <w:pStyle w:val="a4"/>
        <w:numPr>
          <w:ilvl w:val="0"/>
          <w:numId w:val="1"/>
        </w:numPr>
        <w:shd w:val="clear" w:color="auto" w:fill="auto"/>
        <w:tabs>
          <w:tab w:val="left" w:pos="1090"/>
          <w:tab w:val="center" w:leader="underscore" w:pos="8056"/>
          <w:tab w:val="right" w:pos="10193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A75C81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</w:t>
      </w:r>
      <w:r w:rsidR="00A75C81" w:rsidRPr="00A75C81">
        <w:rPr>
          <w:rFonts w:ascii="Times New Roman" w:hAnsi="Times New Roman" w:cs="Times New Roman"/>
          <w:color w:val="000000"/>
          <w:sz w:val="28"/>
          <w:szCs w:val="28"/>
        </w:rPr>
        <w:t xml:space="preserve"> Нуринерского </w:t>
      </w:r>
      <w:r w:rsidRPr="00A75C8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75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693" w:rsidRPr="00A75C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5C81">
        <w:rPr>
          <w:rFonts w:ascii="Times New Roman" w:hAnsi="Times New Roman" w:cs="Times New Roman"/>
          <w:color w:val="000000"/>
          <w:sz w:val="28"/>
          <w:szCs w:val="28"/>
        </w:rPr>
        <w:t>оселения Балтасинского муниципального района Республики Татарстан</w:t>
      </w:r>
      <w:r w:rsidRPr="00A75C81">
        <w:rPr>
          <w:rFonts w:ascii="Times New Roman" w:hAnsi="Times New Roman" w:cs="Times New Roman"/>
          <w:sz w:val="28"/>
          <w:szCs w:val="28"/>
        </w:rPr>
        <w:t xml:space="preserve"> </w:t>
      </w:r>
      <w:r w:rsidRPr="00A75C81"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B8170D" w:rsidRPr="00DB139F" w:rsidRDefault="00B8170D" w:rsidP="00A75C81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r w:rsidRPr="00DB139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нормативных правовых актов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75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Татарстан от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25.12.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года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221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определить лиц, ответственных за направление в исполнительный комитет района муниципальных нормативных правовых актов и сведений о них, подлежащих включению в регистр;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принять иные меры, необходимые для реализации законодательства, регулирующего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ведения регистра.</w:t>
      </w:r>
    </w:p>
    <w:p w:rsidR="00B8170D" w:rsidRPr="00135693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B8170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A75C81" w:rsidRDefault="00A75C81" w:rsidP="00A75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Нуринерского  сельского поселения </w:t>
      </w:r>
    </w:p>
    <w:p w:rsidR="00A75C81" w:rsidRDefault="00A75C81" w:rsidP="00A75C81">
      <w:r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А.З.Ахметханов</w:t>
      </w:r>
    </w:p>
    <w:p w:rsidR="0002038C" w:rsidRPr="00B8170D" w:rsidRDefault="0002038C" w:rsidP="00B81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38C" w:rsidRPr="00B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90" w:rsidRDefault="00205890" w:rsidP="00B8170D">
      <w:r>
        <w:separator/>
      </w:r>
    </w:p>
  </w:endnote>
  <w:endnote w:type="continuationSeparator" w:id="0">
    <w:p w:rsidR="00205890" w:rsidRDefault="00205890" w:rsidP="00B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90" w:rsidRDefault="00205890" w:rsidP="00B8170D">
      <w:r>
        <w:separator/>
      </w:r>
    </w:p>
  </w:footnote>
  <w:footnote w:type="continuationSeparator" w:id="0">
    <w:p w:rsidR="00205890" w:rsidRDefault="00205890" w:rsidP="00B8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BA3299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E"/>
    <w:rsid w:val="0002038C"/>
    <w:rsid w:val="00135693"/>
    <w:rsid w:val="00140F2B"/>
    <w:rsid w:val="00205890"/>
    <w:rsid w:val="003862AE"/>
    <w:rsid w:val="00537D1E"/>
    <w:rsid w:val="008C0D2F"/>
    <w:rsid w:val="00A75C81"/>
    <w:rsid w:val="00AD1A29"/>
    <w:rsid w:val="00B8170D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5C81"/>
    <w:pPr>
      <w:keepNext/>
      <w:widowControl/>
      <w:spacing w:line="360" w:lineRule="auto"/>
      <w:jc w:val="center"/>
      <w:outlineLvl w:val="1"/>
    </w:pPr>
    <w:rPr>
      <w:rFonts w:ascii="SL_Nimbus" w:hAnsi="SL_Nimbus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1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A75C81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5C81"/>
    <w:pPr>
      <w:keepNext/>
      <w:widowControl/>
      <w:spacing w:line="360" w:lineRule="auto"/>
      <w:jc w:val="center"/>
      <w:outlineLvl w:val="1"/>
    </w:pPr>
    <w:rPr>
      <w:rFonts w:ascii="SL_Nimbus" w:hAnsi="SL_Nimbus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1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A75C81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8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Customer</cp:lastModifiedBy>
  <cp:revision>4</cp:revision>
  <cp:lastPrinted>2008-04-03T02:40:00Z</cp:lastPrinted>
  <dcterms:created xsi:type="dcterms:W3CDTF">2016-01-19T07:21:00Z</dcterms:created>
  <dcterms:modified xsi:type="dcterms:W3CDTF">2008-04-03T02:40:00Z</dcterms:modified>
</cp:coreProperties>
</file>