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bookmarkStart w:id="0" w:name="bookmark0"/>
      <w:r w:rsidRPr="00212764">
        <w:rPr>
          <w:sz w:val="28"/>
          <w:szCs w:val="28"/>
        </w:rPr>
        <w:t>Комиссия</w:t>
      </w:r>
    </w:p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212764">
        <w:rPr>
          <w:sz w:val="28"/>
          <w:szCs w:val="28"/>
        </w:rPr>
        <w:t xml:space="preserve">по соблюдению требований к служебному поведению муниципальных служащих, лиц замещающих муниципальную должность и урегулированию конфликта интересов в органах местного самоуправления Балтасинского муниципального района </w:t>
      </w:r>
      <w:bookmarkEnd w:id="0"/>
    </w:p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955818" w:rsidRPr="00212764" w:rsidRDefault="00955818" w:rsidP="00955818">
      <w:pPr>
        <w:pStyle w:val="a4"/>
        <w:shd w:val="clear" w:color="auto" w:fill="auto"/>
        <w:spacing w:before="0" w:after="0" w:line="240" w:lineRule="auto"/>
        <w:rPr>
          <w:sz w:val="28"/>
          <w:szCs w:val="28"/>
        </w:rPr>
      </w:pPr>
      <w:r w:rsidRPr="00212764">
        <w:rPr>
          <w:sz w:val="28"/>
          <w:szCs w:val="28"/>
        </w:rPr>
        <w:t xml:space="preserve">Протокол заседания </w:t>
      </w:r>
      <w:r w:rsidR="007E307F" w:rsidRPr="00212764">
        <w:rPr>
          <w:sz w:val="28"/>
          <w:szCs w:val="28"/>
        </w:rPr>
        <w:t xml:space="preserve">комиссии № </w:t>
      </w:r>
      <w:r w:rsidR="00EB2C1F">
        <w:rPr>
          <w:sz w:val="28"/>
          <w:szCs w:val="28"/>
        </w:rPr>
        <w:t>5</w:t>
      </w:r>
      <w:r w:rsidR="007E307F" w:rsidRPr="00212764">
        <w:rPr>
          <w:sz w:val="28"/>
          <w:szCs w:val="28"/>
        </w:rPr>
        <w:t>-202</w:t>
      </w:r>
      <w:r w:rsidR="00B4087A">
        <w:rPr>
          <w:sz w:val="28"/>
          <w:szCs w:val="28"/>
        </w:rPr>
        <w:t>5</w:t>
      </w:r>
    </w:p>
    <w:p w:rsidR="007D6612" w:rsidRDefault="007D6612" w:rsidP="00955818">
      <w:pPr>
        <w:pStyle w:val="a4"/>
        <w:shd w:val="clear" w:color="auto" w:fill="auto"/>
        <w:tabs>
          <w:tab w:val="left" w:pos="7770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</w:p>
    <w:p w:rsidR="00955818" w:rsidRPr="00212764" w:rsidRDefault="00EB2C1F" w:rsidP="00955818">
      <w:pPr>
        <w:pStyle w:val="a4"/>
        <w:shd w:val="clear" w:color="auto" w:fill="auto"/>
        <w:tabs>
          <w:tab w:val="left" w:pos="7770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10 июня</w:t>
      </w:r>
      <w:r w:rsidR="007E307F" w:rsidRPr="00C1397D">
        <w:rPr>
          <w:sz w:val="28"/>
          <w:szCs w:val="28"/>
        </w:rPr>
        <w:t xml:space="preserve"> 202</w:t>
      </w:r>
      <w:r w:rsidR="00B4087A">
        <w:rPr>
          <w:sz w:val="28"/>
          <w:szCs w:val="28"/>
        </w:rPr>
        <w:t>5</w:t>
      </w:r>
      <w:r w:rsidR="00955818" w:rsidRPr="00C1397D">
        <w:rPr>
          <w:sz w:val="28"/>
          <w:szCs w:val="28"/>
        </w:rPr>
        <w:t xml:space="preserve"> </w:t>
      </w:r>
      <w:r w:rsidR="00955818" w:rsidRPr="00212764">
        <w:rPr>
          <w:sz w:val="28"/>
          <w:szCs w:val="28"/>
        </w:rPr>
        <w:t>г.</w:t>
      </w:r>
      <w:r w:rsidR="00955818" w:rsidRPr="00212764">
        <w:rPr>
          <w:sz w:val="28"/>
          <w:szCs w:val="28"/>
        </w:rPr>
        <w:tab/>
      </w:r>
      <w:proofErr w:type="spellStart"/>
      <w:r w:rsidR="00955818" w:rsidRPr="00212764">
        <w:rPr>
          <w:sz w:val="28"/>
          <w:szCs w:val="28"/>
        </w:rPr>
        <w:t>пгт</w:t>
      </w:r>
      <w:proofErr w:type="spellEnd"/>
      <w:r w:rsidR="00955818" w:rsidRPr="00212764">
        <w:rPr>
          <w:sz w:val="28"/>
          <w:szCs w:val="28"/>
        </w:rPr>
        <w:t>. Балтаси</w:t>
      </w:r>
    </w:p>
    <w:p w:rsidR="003B6370" w:rsidRPr="003B6370" w:rsidRDefault="003B6370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Cs/>
          <w:sz w:val="18"/>
          <w:szCs w:val="18"/>
        </w:rPr>
      </w:pPr>
      <w:bookmarkStart w:id="1" w:name="bookmark2"/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 w:val="0"/>
          <w:bCs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 xml:space="preserve">Председатель комиссии: </w:t>
      </w:r>
      <w:r w:rsidRPr="006B68A1">
        <w:rPr>
          <w:rStyle w:val="a3"/>
          <w:b w:val="0"/>
          <w:bCs/>
          <w:sz w:val="28"/>
          <w:szCs w:val="28"/>
        </w:rPr>
        <w:t xml:space="preserve">Н.Н. </w:t>
      </w:r>
      <w:proofErr w:type="spellStart"/>
      <w:r w:rsidRPr="006B68A1">
        <w:rPr>
          <w:rStyle w:val="a3"/>
          <w:b w:val="0"/>
          <w:bCs/>
          <w:sz w:val="28"/>
          <w:szCs w:val="28"/>
        </w:rPr>
        <w:t>Сабирзянов</w:t>
      </w:r>
      <w:proofErr w:type="spellEnd"/>
      <w:r w:rsidRPr="006B68A1">
        <w:rPr>
          <w:rStyle w:val="a3"/>
          <w:b w:val="0"/>
          <w:bCs/>
          <w:sz w:val="28"/>
          <w:szCs w:val="28"/>
        </w:rPr>
        <w:t>-заместитель главы Балтасинского муниципального района;</w:t>
      </w:r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 w:val="0"/>
          <w:bCs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>Заместитель председателя комиссии:</w:t>
      </w:r>
      <w:r w:rsidRPr="006B68A1">
        <w:rPr>
          <w:rStyle w:val="a3"/>
          <w:b w:val="0"/>
          <w:bCs/>
          <w:sz w:val="28"/>
          <w:szCs w:val="28"/>
        </w:rPr>
        <w:t xml:space="preserve"> </w:t>
      </w:r>
      <w:r w:rsidR="00720C1E">
        <w:rPr>
          <w:rStyle w:val="a3"/>
          <w:b w:val="0"/>
          <w:bCs/>
          <w:sz w:val="28"/>
          <w:szCs w:val="28"/>
        </w:rPr>
        <w:t xml:space="preserve">Р.Х. </w:t>
      </w:r>
      <w:proofErr w:type="spellStart"/>
      <w:r w:rsidR="00720C1E">
        <w:rPr>
          <w:rStyle w:val="a3"/>
          <w:b w:val="0"/>
          <w:bCs/>
          <w:sz w:val="28"/>
          <w:szCs w:val="28"/>
        </w:rPr>
        <w:t>Мухаметзянова</w:t>
      </w:r>
      <w:proofErr w:type="spellEnd"/>
      <w:r w:rsidR="00720C1E">
        <w:rPr>
          <w:rStyle w:val="a3"/>
          <w:b w:val="0"/>
          <w:bCs/>
          <w:sz w:val="28"/>
          <w:szCs w:val="28"/>
        </w:rPr>
        <w:t xml:space="preserve"> – руководитель аппарата Балтасинского районного Совета;</w:t>
      </w:r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color w:val="000000" w:themeColor="text1"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 xml:space="preserve">Секретарь комиссии: </w:t>
      </w:r>
      <w:r w:rsidR="007D6612">
        <w:rPr>
          <w:color w:val="000000" w:themeColor="text1"/>
          <w:sz w:val="28"/>
          <w:szCs w:val="28"/>
        </w:rPr>
        <w:t xml:space="preserve">З.И. </w:t>
      </w:r>
      <w:proofErr w:type="spellStart"/>
      <w:r w:rsidR="007D6612">
        <w:rPr>
          <w:color w:val="000000" w:themeColor="text1"/>
          <w:sz w:val="28"/>
          <w:szCs w:val="28"/>
        </w:rPr>
        <w:t>Сагьдиева</w:t>
      </w:r>
      <w:proofErr w:type="spellEnd"/>
      <w:r w:rsidRPr="006B68A1">
        <w:rPr>
          <w:color w:val="000000" w:themeColor="text1"/>
          <w:sz w:val="28"/>
          <w:szCs w:val="28"/>
        </w:rPr>
        <w:t xml:space="preserve"> – </w:t>
      </w:r>
      <w:bookmarkStart w:id="2" w:name="bookmark1"/>
      <w:r w:rsidR="007D6612">
        <w:rPr>
          <w:color w:val="000000" w:themeColor="text1"/>
          <w:sz w:val="28"/>
          <w:szCs w:val="28"/>
        </w:rPr>
        <w:t>ведущий специалист Балтасинского районного исполнительного комитета РТ;</w:t>
      </w:r>
    </w:p>
    <w:p w:rsidR="006B68A1" w:rsidRPr="006B68A1" w:rsidRDefault="006B68A1" w:rsidP="006B68A1">
      <w:pPr>
        <w:pStyle w:val="10"/>
        <w:keepNext/>
        <w:keepLines/>
        <w:shd w:val="clear" w:color="auto" w:fill="auto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6B68A1">
        <w:rPr>
          <w:color w:val="000000" w:themeColor="text1"/>
          <w:sz w:val="28"/>
          <w:szCs w:val="28"/>
        </w:rPr>
        <w:t>Члены комиссии:</w:t>
      </w:r>
      <w:bookmarkEnd w:id="2"/>
    </w:p>
    <w:p w:rsidR="006B68A1" w:rsidRDefault="006B68A1" w:rsidP="006B68A1">
      <w:pPr>
        <w:pStyle w:val="a4"/>
        <w:shd w:val="clear" w:color="auto" w:fill="auto"/>
        <w:spacing w:before="0" w:after="0" w:line="240" w:lineRule="auto"/>
        <w:ind w:firstLine="540"/>
        <w:jc w:val="both"/>
        <w:rPr>
          <w:sz w:val="28"/>
          <w:szCs w:val="28"/>
        </w:rPr>
      </w:pPr>
      <w:r w:rsidRPr="006B68A1">
        <w:rPr>
          <w:sz w:val="28"/>
          <w:szCs w:val="28"/>
        </w:rPr>
        <w:t xml:space="preserve">Г.Ф. </w:t>
      </w:r>
      <w:proofErr w:type="spellStart"/>
      <w:r w:rsidRPr="006B68A1">
        <w:rPr>
          <w:sz w:val="28"/>
          <w:szCs w:val="28"/>
        </w:rPr>
        <w:t>Гилязова</w:t>
      </w:r>
      <w:proofErr w:type="spellEnd"/>
      <w:r w:rsidRPr="006B68A1">
        <w:rPr>
          <w:sz w:val="28"/>
          <w:szCs w:val="28"/>
        </w:rPr>
        <w:t xml:space="preserve">, </w:t>
      </w:r>
      <w:proofErr w:type="spellStart"/>
      <w:r w:rsidRPr="006B68A1">
        <w:rPr>
          <w:sz w:val="28"/>
          <w:szCs w:val="28"/>
        </w:rPr>
        <w:t>Э.Ф.Гарипова</w:t>
      </w:r>
      <w:proofErr w:type="spellEnd"/>
      <w:r w:rsidRPr="006B68A1">
        <w:rPr>
          <w:sz w:val="28"/>
          <w:szCs w:val="28"/>
        </w:rPr>
        <w:t>,</w:t>
      </w:r>
      <w:r w:rsidR="00B4087A">
        <w:rPr>
          <w:sz w:val="28"/>
          <w:szCs w:val="28"/>
        </w:rPr>
        <w:t xml:space="preserve"> Р.К. Нургалиев,</w:t>
      </w:r>
      <w:r w:rsidR="00035852">
        <w:rPr>
          <w:sz w:val="28"/>
          <w:szCs w:val="28"/>
        </w:rPr>
        <w:t xml:space="preserve"> </w:t>
      </w:r>
      <w:r w:rsidRPr="006B68A1">
        <w:rPr>
          <w:sz w:val="28"/>
          <w:szCs w:val="28"/>
        </w:rPr>
        <w:t>Ф.С.</w:t>
      </w:r>
      <w:r w:rsidR="00300F00">
        <w:rPr>
          <w:sz w:val="28"/>
          <w:szCs w:val="28"/>
        </w:rPr>
        <w:t xml:space="preserve"> </w:t>
      </w:r>
      <w:proofErr w:type="spellStart"/>
      <w:r w:rsidRPr="006B68A1">
        <w:rPr>
          <w:sz w:val="28"/>
          <w:szCs w:val="28"/>
        </w:rPr>
        <w:t>Габдрахманов</w:t>
      </w:r>
      <w:proofErr w:type="spellEnd"/>
      <w:r w:rsidRPr="006B68A1">
        <w:rPr>
          <w:sz w:val="28"/>
          <w:szCs w:val="28"/>
        </w:rPr>
        <w:t xml:space="preserve">, </w:t>
      </w:r>
      <w:r w:rsidR="00035852">
        <w:rPr>
          <w:sz w:val="28"/>
          <w:szCs w:val="28"/>
        </w:rPr>
        <w:t xml:space="preserve">А.И. </w:t>
      </w:r>
      <w:proofErr w:type="spellStart"/>
      <w:r w:rsidR="00035852">
        <w:rPr>
          <w:sz w:val="28"/>
          <w:szCs w:val="28"/>
        </w:rPr>
        <w:t>Мухаметшина</w:t>
      </w:r>
      <w:proofErr w:type="spellEnd"/>
      <w:r w:rsidR="00035852">
        <w:rPr>
          <w:sz w:val="28"/>
          <w:szCs w:val="28"/>
        </w:rPr>
        <w:t xml:space="preserve">, </w:t>
      </w:r>
      <w:r w:rsidR="00300F00">
        <w:rPr>
          <w:sz w:val="28"/>
          <w:szCs w:val="28"/>
        </w:rPr>
        <w:t>Р.Т. Михайлов.</w:t>
      </w:r>
    </w:p>
    <w:p w:rsidR="00EA4D31" w:rsidRPr="006B68A1" w:rsidRDefault="00EA4D31" w:rsidP="006B68A1">
      <w:pPr>
        <w:pStyle w:val="a4"/>
        <w:shd w:val="clear" w:color="auto" w:fill="auto"/>
        <w:spacing w:before="0" w:after="0" w:line="240" w:lineRule="auto"/>
        <w:ind w:firstLine="540"/>
        <w:jc w:val="both"/>
        <w:rPr>
          <w:sz w:val="28"/>
          <w:szCs w:val="28"/>
        </w:rPr>
      </w:pPr>
    </w:p>
    <w:p w:rsidR="00955818" w:rsidRDefault="00955818" w:rsidP="00955818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sz w:val="28"/>
          <w:szCs w:val="28"/>
        </w:rPr>
      </w:pPr>
      <w:r w:rsidRPr="00212764">
        <w:rPr>
          <w:sz w:val="28"/>
          <w:szCs w:val="28"/>
        </w:rPr>
        <w:t>Повестка дня:</w:t>
      </w:r>
    </w:p>
    <w:bookmarkEnd w:id="1"/>
    <w:p w:rsidR="00A67037" w:rsidRDefault="00D7131C" w:rsidP="00300F00">
      <w:pPr>
        <w:ind w:firstLine="703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1.</w:t>
      </w:r>
      <w:r w:rsidR="00975CF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Рассмотрение информационного письма </w:t>
      </w:r>
      <w:r w:rsidR="00A6703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Палаты имущественных и земельных отношений о поступлении заявления на продление аренды земельного участка от супруги главы </w:t>
      </w:r>
      <w:r w:rsidR="00F826A8">
        <w:rPr>
          <w:rFonts w:ascii="Times New Roman" w:eastAsia="Courier New" w:hAnsi="Times New Roman" w:cs="Times New Roman"/>
          <w:sz w:val="28"/>
          <w:szCs w:val="28"/>
          <w:lang w:bidi="ru-RU"/>
        </w:rPr>
        <w:t>____</w:t>
      </w:r>
      <w:r w:rsidR="00A6703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сельского поселения.</w:t>
      </w:r>
    </w:p>
    <w:p w:rsidR="00C24C47" w:rsidRDefault="00A67037" w:rsidP="00300F00">
      <w:pPr>
        <w:ind w:firstLine="703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2.Рассмотрение уведомления о возникновении личной заинтересованности при исполнении должностных обязанностей</w:t>
      </w:r>
      <w:r w:rsidR="00C24C4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, которое приводит или может привести к конфликту интересов, представленное начальником </w:t>
      </w:r>
      <w:r w:rsidR="00F826A8">
        <w:rPr>
          <w:rFonts w:ascii="Times New Roman" w:eastAsia="Courier New" w:hAnsi="Times New Roman" w:cs="Times New Roman"/>
          <w:sz w:val="28"/>
          <w:szCs w:val="28"/>
          <w:lang w:bidi="ru-RU"/>
        </w:rPr>
        <w:t>___</w:t>
      </w:r>
      <w:r w:rsidR="00C24C4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F826A8">
        <w:rPr>
          <w:rFonts w:ascii="Times New Roman" w:eastAsia="Courier New" w:hAnsi="Times New Roman" w:cs="Times New Roman"/>
          <w:sz w:val="28"/>
          <w:szCs w:val="28"/>
          <w:lang w:bidi="ru-RU"/>
        </w:rPr>
        <w:t>ФИО.</w:t>
      </w:r>
    </w:p>
    <w:p w:rsidR="00C24C47" w:rsidRDefault="00C24C47" w:rsidP="00C24C47">
      <w:pPr>
        <w:ind w:firstLine="703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3.Рассмотрение уведомления о возникновении личной заинтересованности при исполнении должностных обязанностей, которое приводит или может привести к конфликту интересов, представленное начальником </w:t>
      </w:r>
      <w:r w:rsidR="00F826A8">
        <w:rPr>
          <w:rFonts w:ascii="Times New Roman" w:eastAsia="Courier New" w:hAnsi="Times New Roman" w:cs="Times New Roman"/>
          <w:sz w:val="28"/>
          <w:szCs w:val="28"/>
          <w:lang w:bidi="ru-RU"/>
        </w:rPr>
        <w:t>___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F826A8">
        <w:rPr>
          <w:rFonts w:ascii="Times New Roman" w:eastAsia="Courier New" w:hAnsi="Times New Roman" w:cs="Times New Roman"/>
          <w:sz w:val="28"/>
          <w:szCs w:val="28"/>
          <w:lang w:bidi="ru-RU"/>
        </w:rPr>
        <w:t>ФИО.</w:t>
      </w:r>
    </w:p>
    <w:p w:rsidR="00D7131C" w:rsidRDefault="00D7131C" w:rsidP="00300F00">
      <w:pPr>
        <w:ind w:firstLine="703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</w:p>
    <w:p w:rsidR="00C12E11" w:rsidRDefault="00C12E11" w:rsidP="008D1F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2E11" w:rsidRPr="00C12E11" w:rsidRDefault="00C12E11" w:rsidP="008D1F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2E1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75CF7">
        <w:rPr>
          <w:rFonts w:ascii="Times New Roman" w:hAnsi="Times New Roman" w:cs="Times New Roman"/>
          <w:b/>
          <w:sz w:val="28"/>
          <w:szCs w:val="28"/>
        </w:rPr>
        <w:t>первой</w:t>
      </w:r>
      <w:r w:rsidRPr="00C12E11">
        <w:rPr>
          <w:rFonts w:ascii="Times New Roman" w:hAnsi="Times New Roman" w:cs="Times New Roman"/>
          <w:b/>
          <w:sz w:val="28"/>
          <w:szCs w:val="28"/>
        </w:rPr>
        <w:t xml:space="preserve"> повестке дня выступила:</w:t>
      </w:r>
    </w:p>
    <w:p w:rsidR="004A6760" w:rsidRDefault="00C12E11" w:rsidP="00AC6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7A42">
        <w:rPr>
          <w:rFonts w:ascii="Times New Roman" w:hAnsi="Times New Roman" w:cs="Times New Roman"/>
          <w:sz w:val="28"/>
          <w:szCs w:val="28"/>
        </w:rPr>
        <w:t xml:space="preserve">З.И. </w:t>
      </w:r>
      <w:proofErr w:type="spellStart"/>
      <w:r w:rsidR="00087A42">
        <w:rPr>
          <w:rFonts w:ascii="Times New Roman" w:hAnsi="Times New Roman" w:cs="Times New Roman"/>
          <w:sz w:val="28"/>
          <w:szCs w:val="28"/>
        </w:rPr>
        <w:t>Сагьдиева</w:t>
      </w:r>
      <w:proofErr w:type="spellEnd"/>
      <w:r w:rsidR="00087A42">
        <w:rPr>
          <w:rFonts w:ascii="Times New Roman" w:hAnsi="Times New Roman" w:cs="Times New Roman"/>
          <w:sz w:val="28"/>
          <w:szCs w:val="28"/>
        </w:rPr>
        <w:t xml:space="preserve"> – секретарь Комиссии – ведущий специалист организационно-общего </w:t>
      </w:r>
      <w:r w:rsidR="00B07FB7">
        <w:rPr>
          <w:rFonts w:ascii="Times New Roman" w:hAnsi="Times New Roman" w:cs="Times New Roman"/>
          <w:sz w:val="28"/>
          <w:szCs w:val="28"/>
        </w:rPr>
        <w:t xml:space="preserve">Балтасинского районного исполнительного комитета РТ. </w:t>
      </w:r>
      <w:r w:rsidR="008B2BB0">
        <w:rPr>
          <w:rFonts w:ascii="Times New Roman" w:hAnsi="Times New Roman" w:cs="Times New Roman"/>
          <w:sz w:val="28"/>
          <w:szCs w:val="28"/>
        </w:rPr>
        <w:t xml:space="preserve">Она ознакомила членов Комиссии с информационным письмом Палаты имущественных и земельных отношений </w:t>
      </w:r>
      <w:r w:rsidR="00733FA9">
        <w:rPr>
          <w:rFonts w:ascii="Times New Roman" w:hAnsi="Times New Roman" w:cs="Times New Roman"/>
          <w:sz w:val="28"/>
          <w:szCs w:val="28"/>
        </w:rPr>
        <w:t xml:space="preserve">о поступлении заявления </w:t>
      </w:r>
      <w:r w:rsidR="00F826A8">
        <w:rPr>
          <w:rFonts w:ascii="Times New Roman" w:hAnsi="Times New Roman" w:cs="Times New Roman"/>
          <w:sz w:val="28"/>
          <w:szCs w:val="28"/>
        </w:rPr>
        <w:t>ФИО</w:t>
      </w:r>
      <w:r w:rsidR="00733FA9">
        <w:rPr>
          <w:rFonts w:ascii="Times New Roman" w:hAnsi="Times New Roman" w:cs="Times New Roman"/>
          <w:sz w:val="28"/>
          <w:szCs w:val="28"/>
        </w:rPr>
        <w:t xml:space="preserve"> – супруги главы </w:t>
      </w:r>
      <w:r w:rsidR="00F826A8">
        <w:rPr>
          <w:rFonts w:ascii="Times New Roman" w:hAnsi="Times New Roman" w:cs="Times New Roman"/>
          <w:sz w:val="28"/>
          <w:szCs w:val="28"/>
        </w:rPr>
        <w:t>_____</w:t>
      </w:r>
      <w:r w:rsidR="00733FA9">
        <w:rPr>
          <w:rFonts w:ascii="Times New Roman" w:hAnsi="Times New Roman" w:cs="Times New Roman"/>
          <w:sz w:val="28"/>
          <w:szCs w:val="28"/>
        </w:rPr>
        <w:t xml:space="preserve"> сельского поселения о предоставлении (продлении) в аренду земельного участка с кадастровым номером </w:t>
      </w:r>
      <w:r w:rsidR="00F826A8">
        <w:rPr>
          <w:rFonts w:ascii="Times New Roman" w:hAnsi="Times New Roman" w:cs="Times New Roman"/>
          <w:sz w:val="28"/>
          <w:szCs w:val="28"/>
        </w:rPr>
        <w:t>____</w:t>
      </w:r>
      <w:r w:rsidR="00733FA9">
        <w:rPr>
          <w:rFonts w:ascii="Times New Roman" w:hAnsi="Times New Roman" w:cs="Times New Roman"/>
          <w:sz w:val="28"/>
          <w:szCs w:val="28"/>
        </w:rPr>
        <w:t xml:space="preserve"> из земель населенных пунктов, расположенный по адресу</w:t>
      </w:r>
      <w:r w:rsidR="004A6760">
        <w:rPr>
          <w:rFonts w:ascii="Times New Roman" w:hAnsi="Times New Roman" w:cs="Times New Roman"/>
          <w:sz w:val="28"/>
          <w:szCs w:val="28"/>
        </w:rPr>
        <w:t xml:space="preserve"> </w:t>
      </w:r>
      <w:r w:rsidR="00F826A8">
        <w:rPr>
          <w:rFonts w:ascii="Times New Roman" w:hAnsi="Times New Roman" w:cs="Times New Roman"/>
          <w:sz w:val="28"/>
          <w:szCs w:val="28"/>
        </w:rPr>
        <w:t>____</w:t>
      </w:r>
      <w:r w:rsidR="004A6760"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r w:rsidR="00F826A8">
        <w:rPr>
          <w:rFonts w:ascii="Times New Roman" w:hAnsi="Times New Roman" w:cs="Times New Roman"/>
          <w:sz w:val="28"/>
          <w:szCs w:val="28"/>
        </w:rPr>
        <w:t>___</w:t>
      </w:r>
      <w:r w:rsidR="004A6760">
        <w:rPr>
          <w:rFonts w:ascii="Times New Roman" w:hAnsi="Times New Roman" w:cs="Times New Roman"/>
          <w:sz w:val="28"/>
          <w:szCs w:val="28"/>
        </w:rPr>
        <w:t xml:space="preserve">, площадью 829 </w:t>
      </w:r>
      <w:proofErr w:type="spellStart"/>
      <w:r w:rsidR="004A676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A6760">
        <w:rPr>
          <w:rFonts w:ascii="Times New Roman" w:hAnsi="Times New Roman" w:cs="Times New Roman"/>
          <w:sz w:val="28"/>
          <w:szCs w:val="28"/>
        </w:rPr>
        <w:t>.. На момент направления данного уведомления от иных граждан заявлений о предоставлении вышеуказанного земельного участка не поступало.</w:t>
      </w:r>
    </w:p>
    <w:p w:rsidR="002557D5" w:rsidRDefault="004A6760" w:rsidP="00AC6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 же следует учесть, что при предоставлении земельного участка в аренду проект постановления проходит процедуру с</w:t>
      </w:r>
      <w:r w:rsidR="00F826A8">
        <w:rPr>
          <w:rFonts w:ascii="Times New Roman" w:hAnsi="Times New Roman" w:cs="Times New Roman"/>
          <w:sz w:val="28"/>
          <w:szCs w:val="28"/>
        </w:rPr>
        <w:t xml:space="preserve">огласования у начальника отдела </w:t>
      </w:r>
      <w:r>
        <w:rPr>
          <w:rFonts w:ascii="Times New Roman" w:hAnsi="Times New Roman" w:cs="Times New Roman"/>
          <w:sz w:val="28"/>
          <w:szCs w:val="28"/>
        </w:rPr>
        <w:t>строительства, архитектуры и ЖКХ и начальника юридического отдела. Далее постановление подписывается председателем Палаты имущественных и земельных отношений.</w:t>
      </w:r>
      <w:r w:rsidR="00733F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760" w:rsidRDefault="004A6760" w:rsidP="00AC6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Исходя из вышеизложенного, изучив поступившее информационное письмо, Комиссия решила:</w:t>
      </w:r>
    </w:p>
    <w:p w:rsidR="004A6760" w:rsidRDefault="004A6760" w:rsidP="00AC6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Признать, что при предоставлении земельного участка в аренду сроком на 3 года для ведения огородничества супруге главы </w:t>
      </w:r>
      <w:r w:rsidR="00F826A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26A8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конфликт интересов не имеется.</w:t>
      </w:r>
    </w:p>
    <w:p w:rsidR="004A6760" w:rsidRDefault="004A6760" w:rsidP="00AC6A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760" w:rsidRDefault="004A6760" w:rsidP="00AC6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6760">
        <w:rPr>
          <w:rFonts w:ascii="Times New Roman" w:hAnsi="Times New Roman" w:cs="Times New Roman"/>
          <w:b/>
          <w:sz w:val="28"/>
          <w:szCs w:val="28"/>
        </w:rPr>
        <w:t>По второй повестке дня выступила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557D" w:rsidRDefault="004A6760" w:rsidP="00AC6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Сагьдиева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секретарь Комиссии – ведущий специалист организационно-общего отдела</w:t>
      </w:r>
      <w:r w:rsidR="003251D7">
        <w:rPr>
          <w:rFonts w:ascii="Times New Roman" w:hAnsi="Times New Roman" w:cs="Times New Roman"/>
          <w:sz w:val="28"/>
          <w:szCs w:val="28"/>
        </w:rPr>
        <w:t xml:space="preserve"> Балтасинского районного исполнительного комитета РТ. Она ознакомила членов Комиссии с </w:t>
      </w:r>
      <w:r w:rsidR="006D557D">
        <w:rPr>
          <w:rFonts w:ascii="Times New Roman" w:hAnsi="Times New Roman" w:cs="Times New Roman"/>
          <w:sz w:val="28"/>
          <w:szCs w:val="28"/>
        </w:rPr>
        <w:t xml:space="preserve">уведомлением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представленное начальником отдела </w:t>
      </w:r>
      <w:r w:rsidR="00F826A8">
        <w:rPr>
          <w:rFonts w:ascii="Times New Roman" w:hAnsi="Times New Roman" w:cs="Times New Roman"/>
          <w:sz w:val="28"/>
          <w:szCs w:val="28"/>
        </w:rPr>
        <w:t>___</w:t>
      </w:r>
      <w:r w:rsidR="006D557D">
        <w:rPr>
          <w:rFonts w:ascii="Times New Roman" w:hAnsi="Times New Roman" w:cs="Times New Roman"/>
          <w:sz w:val="28"/>
          <w:szCs w:val="28"/>
        </w:rPr>
        <w:t xml:space="preserve"> Балтасинского районного исполнительного комитета РТ </w:t>
      </w:r>
      <w:r w:rsidR="00F826A8">
        <w:rPr>
          <w:rFonts w:ascii="Times New Roman" w:hAnsi="Times New Roman" w:cs="Times New Roman"/>
          <w:sz w:val="28"/>
          <w:szCs w:val="28"/>
        </w:rPr>
        <w:t>ФИО.</w:t>
      </w:r>
    </w:p>
    <w:p w:rsidR="006D557D" w:rsidRDefault="006D557D" w:rsidP="00AC6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уведомлению, обстоятельством, являющимся основанием возникновения личной заинтересованности – мать супруги </w:t>
      </w:r>
      <w:r w:rsidR="00F826A8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написала заявление на имя руководителя Балтасинского районного исполнительного комитета РТ об оказании материальной помощи в связи с пожаром.</w:t>
      </w:r>
    </w:p>
    <w:p w:rsidR="00B51684" w:rsidRDefault="006D557D" w:rsidP="00AC6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Постановлением Балтасинского районного </w:t>
      </w:r>
      <w:r w:rsidR="00225AFD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FF4C1F">
        <w:rPr>
          <w:rFonts w:ascii="Times New Roman" w:hAnsi="Times New Roman" w:cs="Times New Roman"/>
          <w:sz w:val="28"/>
          <w:szCs w:val="28"/>
        </w:rPr>
        <w:t xml:space="preserve">РТ от 18.02.2021 № 92, для определения размера материальной помощи, оказываемой в соответствии с постановлением Балтасинского районного исполнительного комитета РТ от 08.08.2012 № 708 «Об утверждении Положения о Порядке расходования средств резервного фонда Балтасинского районного исполнительного комитета РТ», была создана рабочая группа для определения размера денежных средств, предназначенных </w:t>
      </w:r>
      <w:r w:rsidR="00B51684">
        <w:rPr>
          <w:rFonts w:ascii="Times New Roman" w:hAnsi="Times New Roman" w:cs="Times New Roman"/>
          <w:sz w:val="28"/>
          <w:szCs w:val="28"/>
        </w:rPr>
        <w:t>для финансирования непредвиденных расходов, предоставляемых из резервного фонда Балтасинского муниципального района РТ. Руководителем группы является руководитель Балтасинского районного исполнительного комитета РТ. В составе рабочей группы начальника отдела культуры не имеется.</w:t>
      </w:r>
    </w:p>
    <w:p w:rsidR="000E4FDB" w:rsidRDefault="00B51684" w:rsidP="00AC6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Единовременная адресная материальная помощь предоставляется гражданам </w:t>
      </w:r>
      <w:r w:rsidR="000E4FDB">
        <w:rPr>
          <w:rFonts w:ascii="Times New Roman" w:hAnsi="Times New Roman" w:cs="Times New Roman"/>
          <w:sz w:val="28"/>
          <w:szCs w:val="28"/>
        </w:rPr>
        <w:t>в виде денежных средств и предназначена для оказания неотложной материальной помощи разового характера, направлена на поддержание жизнедеятельности граждан, попавших в трудную жизненную ситуацию.</w:t>
      </w:r>
    </w:p>
    <w:p w:rsidR="000E4FDB" w:rsidRDefault="000E4FDB" w:rsidP="00AC6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Предоставление материальной помощи основано на заявительном принципе о нуждаемости в ней граждан и дифференцированном подходе к определению размера помощи с учетом материального положения и характера сложной ситуации, в которой оказался заявитель.</w:t>
      </w:r>
    </w:p>
    <w:p w:rsidR="0014379C" w:rsidRDefault="000E4FDB" w:rsidP="00AC6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рассмотрении заявлена граждан учитывается </w:t>
      </w:r>
      <w:r w:rsidR="0014379C">
        <w:rPr>
          <w:rFonts w:ascii="Times New Roman" w:hAnsi="Times New Roman" w:cs="Times New Roman"/>
          <w:sz w:val="28"/>
          <w:szCs w:val="28"/>
        </w:rPr>
        <w:t>характер обстоятельств, побудивших заявителя обратиться за помощью; финансовое и материальное положение заявителя. Решение о выделении материальной помощи и её размере оформляется протоколом заседания Рабочей группы.</w:t>
      </w:r>
    </w:p>
    <w:p w:rsidR="0014379C" w:rsidRDefault="0014379C" w:rsidP="00AC6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Исходя из вышеизложенного, изучив поступившие материалы, Комиссия решила:</w:t>
      </w:r>
    </w:p>
    <w:p w:rsidR="00CF1987" w:rsidRDefault="0014379C" w:rsidP="00AC6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Признать, что при оказании материальной помощи родственнику начальника отдела </w:t>
      </w:r>
      <w:r w:rsidR="00F826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Балтасинского районного исполнительного комитета РТ</w:t>
      </w:r>
      <w:r w:rsidR="00CF1987">
        <w:rPr>
          <w:rFonts w:ascii="Times New Roman" w:hAnsi="Times New Roman" w:cs="Times New Roman"/>
          <w:sz w:val="28"/>
          <w:szCs w:val="28"/>
        </w:rPr>
        <w:t xml:space="preserve"> </w:t>
      </w:r>
      <w:r w:rsidR="00F826A8">
        <w:rPr>
          <w:rFonts w:ascii="Times New Roman" w:hAnsi="Times New Roman" w:cs="Times New Roman"/>
          <w:sz w:val="28"/>
          <w:szCs w:val="28"/>
        </w:rPr>
        <w:t>ФИО</w:t>
      </w:r>
      <w:r w:rsidR="00CF1987">
        <w:rPr>
          <w:rFonts w:ascii="Times New Roman" w:hAnsi="Times New Roman" w:cs="Times New Roman"/>
          <w:sz w:val="28"/>
          <w:szCs w:val="28"/>
        </w:rPr>
        <w:t xml:space="preserve"> конфликт интересов не имеется.</w:t>
      </w:r>
    </w:p>
    <w:p w:rsidR="00CF1987" w:rsidRDefault="00CF1987" w:rsidP="00AC6A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4A39" w:rsidRDefault="00CF1987" w:rsidP="00AC6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34A39" w:rsidRDefault="00CF1987" w:rsidP="00C34A3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A39">
        <w:rPr>
          <w:rFonts w:ascii="Times New Roman" w:hAnsi="Times New Roman" w:cs="Times New Roman"/>
          <w:b/>
          <w:sz w:val="28"/>
          <w:szCs w:val="28"/>
        </w:rPr>
        <w:t xml:space="preserve">По третьей повестке дня </w:t>
      </w:r>
      <w:r w:rsidR="00C34A39" w:rsidRPr="00C34A39">
        <w:rPr>
          <w:rFonts w:ascii="Times New Roman" w:hAnsi="Times New Roman" w:cs="Times New Roman"/>
          <w:b/>
          <w:sz w:val="28"/>
          <w:szCs w:val="28"/>
        </w:rPr>
        <w:t>выступила:</w:t>
      </w:r>
    </w:p>
    <w:p w:rsidR="00C34A39" w:rsidRDefault="00BE5F70" w:rsidP="00C34A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F70">
        <w:rPr>
          <w:rFonts w:ascii="Times New Roman" w:hAnsi="Times New Roman" w:cs="Times New Roman"/>
          <w:sz w:val="28"/>
          <w:szCs w:val="28"/>
        </w:rPr>
        <w:t xml:space="preserve">З.И. </w:t>
      </w:r>
      <w:proofErr w:type="spellStart"/>
      <w:r w:rsidRPr="00BE5F70">
        <w:rPr>
          <w:rFonts w:ascii="Times New Roman" w:hAnsi="Times New Roman" w:cs="Times New Roman"/>
          <w:sz w:val="28"/>
          <w:szCs w:val="28"/>
        </w:rPr>
        <w:t>Сагьдиева</w:t>
      </w:r>
      <w:proofErr w:type="spellEnd"/>
      <w:r w:rsidRPr="00BE5F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E5F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секретарь Комиссии – ведущий специалист организационно-общего отдела Балтасинского районного исполнительного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комитета РТ. Она ознакомила членов Комиссии с уведомлением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представленное начальником </w:t>
      </w:r>
      <w:r w:rsidR="00F826A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CD7">
        <w:rPr>
          <w:rFonts w:ascii="Times New Roman" w:hAnsi="Times New Roman" w:cs="Times New Roman"/>
          <w:sz w:val="28"/>
          <w:szCs w:val="28"/>
        </w:rPr>
        <w:t xml:space="preserve">Балтасинского районного исполнительного комитета РТ </w:t>
      </w:r>
      <w:r w:rsidR="00F826A8">
        <w:rPr>
          <w:rFonts w:ascii="Times New Roman" w:hAnsi="Times New Roman" w:cs="Times New Roman"/>
          <w:sz w:val="28"/>
          <w:szCs w:val="28"/>
        </w:rPr>
        <w:t>ФИО</w:t>
      </w:r>
      <w:r w:rsidR="003A3CD7">
        <w:rPr>
          <w:rFonts w:ascii="Times New Roman" w:hAnsi="Times New Roman" w:cs="Times New Roman"/>
          <w:sz w:val="28"/>
          <w:szCs w:val="28"/>
        </w:rPr>
        <w:t xml:space="preserve">. Согласно уведомлению, обстоятельством, являющимся основанием возникновения личной заинтересованности является: получение единовременной выплаты на рождение ребенка. </w:t>
      </w:r>
      <w:r w:rsidR="00F826A8">
        <w:rPr>
          <w:rFonts w:ascii="Times New Roman" w:hAnsi="Times New Roman" w:cs="Times New Roman"/>
          <w:sz w:val="28"/>
          <w:szCs w:val="28"/>
        </w:rPr>
        <w:t>ФИО</w:t>
      </w:r>
      <w:r w:rsidR="003A3CD7">
        <w:rPr>
          <w:rFonts w:ascii="Times New Roman" w:hAnsi="Times New Roman" w:cs="Times New Roman"/>
          <w:sz w:val="28"/>
          <w:szCs w:val="28"/>
        </w:rPr>
        <w:t xml:space="preserve"> написал заявление на получение единовременной денежной выплаты при рождении ребенка гражданам Балтасинского муниципального района РТ.</w:t>
      </w:r>
    </w:p>
    <w:p w:rsidR="00CB17E6" w:rsidRDefault="00CB17E6" w:rsidP="00CB17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улучшения демографической ситуации и преодоления негативных тенденций снижения численности населения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РТ установлена дополнительная мера социальной поддержки – единовременная денежная выплата в размере 25000 рублей при рождении ребенка гражданам Балтасинского муниципального района РТ, зарегистрировавших рождение ребенка по месту жительства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РТ. </w:t>
      </w:r>
      <w:r w:rsidR="00EC5197">
        <w:rPr>
          <w:rFonts w:ascii="Times New Roman" w:hAnsi="Times New Roman" w:cs="Times New Roman"/>
          <w:sz w:val="28"/>
          <w:szCs w:val="28"/>
        </w:rPr>
        <w:t xml:space="preserve">Единовременная денежная выплата предоставляется </w:t>
      </w:r>
      <w:r w:rsidR="00767D79">
        <w:rPr>
          <w:rFonts w:ascii="Times New Roman" w:hAnsi="Times New Roman" w:cs="Times New Roman"/>
          <w:sz w:val="28"/>
          <w:szCs w:val="28"/>
        </w:rPr>
        <w:t>при соблюдении определенных условий. Так же, для назначения единовременной выплаты законный представитель (заявитель) представляет в отдел ЗАГС исполнительного комитета заявление о назначении единовременной выплаты и другие документы. Финансирование для предоставления дополнительной меры социальной поддержки обеспечивается из средств местного бюджета.</w:t>
      </w:r>
    </w:p>
    <w:p w:rsidR="00767D79" w:rsidRDefault="00767D79" w:rsidP="00CB17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предоставлении единовременной денежной выплаты либо об отказе принимается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районным исполнительном комитете РТ </w:t>
      </w:r>
      <w:r w:rsidR="00882E35">
        <w:rPr>
          <w:rFonts w:ascii="Times New Roman" w:hAnsi="Times New Roman" w:cs="Times New Roman"/>
          <w:sz w:val="28"/>
          <w:szCs w:val="28"/>
        </w:rPr>
        <w:t>и издается распорядительный акт.</w:t>
      </w:r>
    </w:p>
    <w:p w:rsidR="00882E35" w:rsidRDefault="00882E35" w:rsidP="00CB17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вышеизложенного, изучив поступившие материалы, Комиссия решила:</w:t>
      </w:r>
    </w:p>
    <w:p w:rsidR="00882E35" w:rsidRDefault="00882E35" w:rsidP="00882E35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Признать, что при предоставлении единовременной денежной выплаты</w:t>
      </w:r>
    </w:p>
    <w:p w:rsidR="00882E35" w:rsidRDefault="00882E35" w:rsidP="00882E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рождении ребенка (детей) начальнику </w:t>
      </w:r>
      <w:r w:rsidR="00F826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Балтасинского районного исполнительного комитета РТ </w:t>
      </w:r>
      <w:r w:rsidR="00F826A8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конфликт интересов не имеется.</w:t>
      </w:r>
    </w:p>
    <w:p w:rsidR="00882E35" w:rsidRPr="00882E35" w:rsidRDefault="00882E35" w:rsidP="00882E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F826A8">
        <w:rPr>
          <w:rFonts w:ascii="Times New Roman" w:hAnsi="Times New Roman" w:cs="Times New Roman"/>
          <w:sz w:val="28"/>
          <w:szCs w:val="28"/>
        </w:rPr>
        <w:t>ФИО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 xml:space="preserve"> при согласовании проекта распорядительного документа взять самоотвод.</w:t>
      </w:r>
      <w:r w:rsidRPr="00882E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79C" w:rsidRDefault="0014379C" w:rsidP="00AC6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9A8" w:rsidRPr="00CE2B80" w:rsidRDefault="0014379C" w:rsidP="00CA44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557D">
        <w:rPr>
          <w:rFonts w:ascii="Times New Roman" w:hAnsi="Times New Roman" w:cs="Times New Roman"/>
          <w:sz w:val="28"/>
          <w:szCs w:val="28"/>
        </w:rPr>
        <w:t xml:space="preserve">  </w:t>
      </w:r>
      <w:r w:rsidR="004A67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8A1" w:rsidRPr="00205801" w:rsidRDefault="006B68A1" w:rsidP="006B68A1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="00001841">
        <w:rPr>
          <w:rFonts w:ascii="Times New Roman" w:hAnsi="Times New Roman" w:cs="Times New Roman"/>
          <w:sz w:val="28"/>
          <w:szCs w:val="28"/>
        </w:rPr>
        <w:t xml:space="preserve">         </w:t>
      </w:r>
      <w:r w:rsidR="00E65B78">
        <w:rPr>
          <w:rFonts w:ascii="Times New Roman" w:hAnsi="Times New Roman" w:cs="Times New Roman"/>
          <w:sz w:val="28"/>
          <w:szCs w:val="28"/>
        </w:rPr>
        <w:t xml:space="preserve">   </w:t>
      </w:r>
      <w:r w:rsidR="00127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801">
        <w:rPr>
          <w:rFonts w:ascii="Times New Roman" w:hAnsi="Times New Roman" w:cs="Times New Roman"/>
          <w:sz w:val="28"/>
          <w:szCs w:val="28"/>
        </w:rPr>
        <w:t>Н.Н.Сабирзянов</w:t>
      </w:r>
      <w:proofErr w:type="spellEnd"/>
    </w:p>
    <w:p w:rsidR="001D29A8" w:rsidRDefault="001D29A8" w:rsidP="006B68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Pr="00205801" w:rsidRDefault="006B68A1" w:rsidP="006B68A1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>Зам</w:t>
      </w:r>
      <w:r w:rsidR="00BE1E20">
        <w:rPr>
          <w:rFonts w:ascii="Times New Roman" w:hAnsi="Times New Roman" w:cs="Times New Roman"/>
          <w:sz w:val="28"/>
          <w:szCs w:val="28"/>
        </w:rPr>
        <w:t>.</w:t>
      </w:r>
      <w:r w:rsidRPr="00205801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BE1E20">
        <w:rPr>
          <w:rFonts w:ascii="Times New Roman" w:hAnsi="Times New Roman" w:cs="Times New Roman"/>
          <w:sz w:val="28"/>
          <w:szCs w:val="28"/>
        </w:rPr>
        <w:t xml:space="preserve"> комис</w:t>
      </w:r>
      <w:r w:rsidRPr="00205801">
        <w:rPr>
          <w:rFonts w:ascii="Times New Roman" w:hAnsi="Times New Roman" w:cs="Times New Roman"/>
          <w:sz w:val="28"/>
          <w:szCs w:val="28"/>
        </w:rPr>
        <w:t xml:space="preserve">сии                               </w:t>
      </w:r>
      <w:r w:rsidR="006D5300">
        <w:rPr>
          <w:rFonts w:ascii="Times New Roman" w:hAnsi="Times New Roman" w:cs="Times New Roman"/>
          <w:sz w:val="28"/>
          <w:szCs w:val="28"/>
        </w:rPr>
        <w:t xml:space="preserve">               Р.Х. </w:t>
      </w:r>
      <w:proofErr w:type="spellStart"/>
      <w:r w:rsidR="006D5300">
        <w:rPr>
          <w:rFonts w:ascii="Times New Roman" w:hAnsi="Times New Roman" w:cs="Times New Roman"/>
          <w:sz w:val="28"/>
          <w:szCs w:val="28"/>
        </w:rPr>
        <w:t>Мухаметзянова</w:t>
      </w:r>
      <w:proofErr w:type="spellEnd"/>
    </w:p>
    <w:p w:rsidR="006B68A1" w:rsidRDefault="00AB254A" w:rsidP="005919EF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B68A1" w:rsidRPr="00205801" w:rsidRDefault="006B68A1" w:rsidP="006B68A1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</w:t>
      </w:r>
      <w:r w:rsidR="002058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5801">
        <w:rPr>
          <w:rFonts w:ascii="Times New Roman" w:hAnsi="Times New Roman" w:cs="Times New Roman"/>
          <w:sz w:val="28"/>
          <w:szCs w:val="28"/>
        </w:rPr>
        <w:t xml:space="preserve">    </w:t>
      </w:r>
      <w:r w:rsidR="00F36D7D">
        <w:rPr>
          <w:rFonts w:ascii="Times New Roman" w:hAnsi="Times New Roman" w:cs="Times New Roman"/>
          <w:sz w:val="28"/>
          <w:szCs w:val="28"/>
        </w:rPr>
        <w:t>З.И. Сагьдиева</w:t>
      </w:r>
    </w:p>
    <w:p w:rsidR="001D29A8" w:rsidRDefault="001D29A8" w:rsidP="00AB254A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Default="00AB254A" w:rsidP="00AB254A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4087A" w:rsidRDefault="006B68A1" w:rsidP="00035852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 w:rsidRPr="00205801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05801">
        <w:rPr>
          <w:rFonts w:ascii="Times New Roman" w:hAnsi="Times New Roman" w:cs="Times New Roman"/>
          <w:sz w:val="28"/>
          <w:szCs w:val="28"/>
        </w:rPr>
        <w:t xml:space="preserve">        </w:t>
      </w:r>
      <w:r w:rsidR="006D5300">
        <w:rPr>
          <w:rFonts w:ascii="Times New Roman" w:hAnsi="Times New Roman" w:cs="Times New Roman"/>
          <w:sz w:val="28"/>
          <w:szCs w:val="28"/>
        </w:rPr>
        <w:t xml:space="preserve">  </w:t>
      </w:r>
      <w:r w:rsidR="00035852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035852">
        <w:rPr>
          <w:rFonts w:ascii="Times New Roman" w:hAnsi="Times New Roman" w:cs="Times New Roman"/>
          <w:sz w:val="28"/>
          <w:szCs w:val="28"/>
        </w:rPr>
        <w:t>Э.Ф.Гарипова</w:t>
      </w:r>
      <w:proofErr w:type="spellEnd"/>
    </w:p>
    <w:p w:rsidR="00035852" w:rsidRDefault="00B4087A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B4087A" w:rsidRPr="00205801" w:rsidRDefault="00035852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B4087A">
        <w:rPr>
          <w:rFonts w:ascii="Times New Roman" w:hAnsi="Times New Roman" w:cs="Times New Roman"/>
          <w:sz w:val="28"/>
          <w:szCs w:val="28"/>
        </w:rPr>
        <w:t>Р.К. Нургалиев</w:t>
      </w:r>
    </w:p>
    <w:p w:rsidR="00191F0A" w:rsidRDefault="006B68A1" w:rsidP="00252D7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52D7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6B68A1" w:rsidRPr="00205801" w:rsidRDefault="006D5300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35852">
        <w:rPr>
          <w:rFonts w:ascii="Times New Roman" w:hAnsi="Times New Roman" w:cs="Times New Roman"/>
          <w:sz w:val="28"/>
          <w:szCs w:val="28"/>
        </w:rPr>
        <w:t xml:space="preserve">                       Р.К. </w:t>
      </w:r>
      <w:proofErr w:type="spellStart"/>
      <w:r w:rsidR="00035852">
        <w:rPr>
          <w:rFonts w:ascii="Times New Roman" w:hAnsi="Times New Roman" w:cs="Times New Roman"/>
          <w:sz w:val="28"/>
          <w:szCs w:val="28"/>
        </w:rPr>
        <w:t>Шафигуллин</w:t>
      </w:r>
      <w:proofErr w:type="spellEnd"/>
    </w:p>
    <w:p w:rsidR="00035852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035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8A1" w:rsidRPr="00205801" w:rsidRDefault="00035852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6B68A1" w:rsidRPr="00205801">
        <w:rPr>
          <w:rFonts w:ascii="Times New Roman" w:hAnsi="Times New Roman" w:cs="Times New Roman"/>
          <w:sz w:val="28"/>
          <w:szCs w:val="28"/>
        </w:rPr>
        <w:t xml:space="preserve">Г.Ф. </w:t>
      </w:r>
      <w:proofErr w:type="spellStart"/>
      <w:r w:rsidR="006B68A1" w:rsidRPr="00205801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E9382A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Ф.С. </w:t>
      </w:r>
      <w:proofErr w:type="spellStart"/>
      <w:r w:rsidRPr="00205801">
        <w:rPr>
          <w:rFonts w:ascii="Times New Roman" w:hAnsi="Times New Roman" w:cs="Times New Roman"/>
          <w:sz w:val="28"/>
          <w:szCs w:val="28"/>
        </w:rPr>
        <w:t>Габдрахманов</w:t>
      </w:r>
      <w:proofErr w:type="spellEnd"/>
      <w:r w:rsidRPr="0020580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5DFA" w:rsidRDefault="00E9382A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1D29A8" w:rsidRDefault="002D5DFA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E9382A">
        <w:rPr>
          <w:rFonts w:ascii="Times New Roman" w:hAnsi="Times New Roman" w:cs="Times New Roman"/>
          <w:sz w:val="28"/>
          <w:szCs w:val="28"/>
        </w:rPr>
        <w:t xml:space="preserve">  </w:t>
      </w:r>
      <w:r w:rsidR="00F36D7D">
        <w:rPr>
          <w:rFonts w:ascii="Times New Roman" w:hAnsi="Times New Roman" w:cs="Times New Roman"/>
          <w:sz w:val="28"/>
          <w:szCs w:val="28"/>
        </w:rPr>
        <w:t xml:space="preserve">А.И. </w:t>
      </w:r>
      <w:proofErr w:type="spellStart"/>
      <w:r w:rsidR="00F36D7D">
        <w:rPr>
          <w:rFonts w:ascii="Times New Roman" w:hAnsi="Times New Roman" w:cs="Times New Roman"/>
          <w:sz w:val="28"/>
          <w:szCs w:val="28"/>
        </w:rPr>
        <w:t>Мухаметшина</w:t>
      </w:r>
      <w:proofErr w:type="spellEnd"/>
      <w:r w:rsidR="006B68A1" w:rsidRPr="002058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87A" w:rsidRPr="00205801" w:rsidRDefault="001D29A8" w:rsidP="00CA44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sectPr w:rsidR="00B4087A" w:rsidRPr="00205801" w:rsidSect="001D29A8">
      <w:pgSz w:w="11905" w:h="16837"/>
      <w:pgMar w:top="568" w:right="850" w:bottom="284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95F"/>
    <w:multiLevelType w:val="hybridMultilevel"/>
    <w:tmpl w:val="71D2DDC4"/>
    <w:lvl w:ilvl="0" w:tplc="31E81936">
      <w:start w:val="1"/>
      <w:numFmt w:val="decimal"/>
      <w:lvlText w:val="%1."/>
      <w:lvlJc w:val="left"/>
      <w:pPr>
        <w:ind w:left="1155" w:hanging="45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CAF48BD"/>
    <w:multiLevelType w:val="hybridMultilevel"/>
    <w:tmpl w:val="77102E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6C93"/>
    <w:multiLevelType w:val="hybridMultilevel"/>
    <w:tmpl w:val="C9AC61B2"/>
    <w:lvl w:ilvl="0" w:tplc="55145D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F1559A"/>
    <w:multiLevelType w:val="hybridMultilevel"/>
    <w:tmpl w:val="B2AC262E"/>
    <w:lvl w:ilvl="0" w:tplc="550E7960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 w15:restartNumberingAfterBreak="0">
    <w:nsid w:val="1BE54E68"/>
    <w:multiLevelType w:val="hybridMultilevel"/>
    <w:tmpl w:val="D7C8A6C4"/>
    <w:lvl w:ilvl="0" w:tplc="BCB64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A07812"/>
    <w:multiLevelType w:val="hybridMultilevel"/>
    <w:tmpl w:val="71D2DDC4"/>
    <w:lvl w:ilvl="0" w:tplc="31E81936">
      <w:start w:val="1"/>
      <w:numFmt w:val="decimal"/>
      <w:lvlText w:val="%1."/>
      <w:lvlJc w:val="left"/>
      <w:pPr>
        <w:ind w:left="1155" w:hanging="45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9BD215E"/>
    <w:multiLevelType w:val="hybridMultilevel"/>
    <w:tmpl w:val="FCBEA10C"/>
    <w:lvl w:ilvl="0" w:tplc="3760E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F4796B3"/>
    <w:multiLevelType w:val="singleLevel"/>
    <w:tmpl w:val="4F4796B3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510B47C6"/>
    <w:multiLevelType w:val="hybridMultilevel"/>
    <w:tmpl w:val="11E264A4"/>
    <w:lvl w:ilvl="0" w:tplc="158AB06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8352631"/>
    <w:multiLevelType w:val="multilevel"/>
    <w:tmpl w:val="A8F68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DF4780"/>
    <w:multiLevelType w:val="hybridMultilevel"/>
    <w:tmpl w:val="FF2A9044"/>
    <w:lvl w:ilvl="0" w:tplc="BF34B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40660"/>
    <w:multiLevelType w:val="hybridMultilevel"/>
    <w:tmpl w:val="CD7CA60E"/>
    <w:lvl w:ilvl="0" w:tplc="6AE41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7B72AB0"/>
    <w:multiLevelType w:val="hybridMultilevel"/>
    <w:tmpl w:val="FAFA086C"/>
    <w:lvl w:ilvl="0" w:tplc="70F4B9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7D653EB"/>
    <w:multiLevelType w:val="hybridMultilevel"/>
    <w:tmpl w:val="410CD1C8"/>
    <w:lvl w:ilvl="0" w:tplc="8A36CC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A49420B"/>
    <w:multiLevelType w:val="hybridMultilevel"/>
    <w:tmpl w:val="FCBEA10C"/>
    <w:lvl w:ilvl="0" w:tplc="3760E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63C38DD"/>
    <w:multiLevelType w:val="hybridMultilevel"/>
    <w:tmpl w:val="2A1E1A64"/>
    <w:lvl w:ilvl="0" w:tplc="54F46B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14"/>
  </w:num>
  <w:num w:numId="6">
    <w:abstractNumId w:val="13"/>
  </w:num>
  <w:num w:numId="7">
    <w:abstractNumId w:val="8"/>
  </w:num>
  <w:num w:numId="8">
    <w:abstractNumId w:val="10"/>
  </w:num>
  <w:num w:numId="9">
    <w:abstractNumId w:val="5"/>
  </w:num>
  <w:num w:numId="10">
    <w:abstractNumId w:val="0"/>
  </w:num>
  <w:num w:numId="11">
    <w:abstractNumId w:val="3"/>
  </w:num>
  <w:num w:numId="12">
    <w:abstractNumId w:val="4"/>
  </w:num>
  <w:num w:numId="13">
    <w:abstractNumId w:val="11"/>
  </w:num>
  <w:num w:numId="14">
    <w:abstractNumId w:val="2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C5"/>
    <w:rsid w:val="00000F5C"/>
    <w:rsid w:val="00001841"/>
    <w:rsid w:val="00002EFE"/>
    <w:rsid w:val="00021443"/>
    <w:rsid w:val="00021A8B"/>
    <w:rsid w:val="00031802"/>
    <w:rsid w:val="00035852"/>
    <w:rsid w:val="000364DF"/>
    <w:rsid w:val="00042CD2"/>
    <w:rsid w:val="00047784"/>
    <w:rsid w:val="00060D35"/>
    <w:rsid w:val="000635FE"/>
    <w:rsid w:val="00064952"/>
    <w:rsid w:val="00064DFD"/>
    <w:rsid w:val="000701D0"/>
    <w:rsid w:val="00070508"/>
    <w:rsid w:val="000710E3"/>
    <w:rsid w:val="00085B02"/>
    <w:rsid w:val="00087A42"/>
    <w:rsid w:val="000A7CAC"/>
    <w:rsid w:val="000B0A59"/>
    <w:rsid w:val="000C7665"/>
    <w:rsid w:val="000D0CC8"/>
    <w:rsid w:val="000E2F1C"/>
    <w:rsid w:val="000E4546"/>
    <w:rsid w:val="000E4FDB"/>
    <w:rsid w:val="000F4D2D"/>
    <w:rsid w:val="00105B87"/>
    <w:rsid w:val="001120FE"/>
    <w:rsid w:val="00121313"/>
    <w:rsid w:val="00127CFB"/>
    <w:rsid w:val="0014379C"/>
    <w:rsid w:val="0015006C"/>
    <w:rsid w:val="00153456"/>
    <w:rsid w:val="0015668B"/>
    <w:rsid w:val="001574C8"/>
    <w:rsid w:val="00161AD2"/>
    <w:rsid w:val="0016396F"/>
    <w:rsid w:val="0017540F"/>
    <w:rsid w:val="001906CC"/>
    <w:rsid w:val="00191F0A"/>
    <w:rsid w:val="001D0335"/>
    <w:rsid w:val="001D29A8"/>
    <w:rsid w:val="001D4617"/>
    <w:rsid w:val="001E021D"/>
    <w:rsid w:val="001E07F9"/>
    <w:rsid w:val="0020367C"/>
    <w:rsid w:val="00205801"/>
    <w:rsid w:val="00212764"/>
    <w:rsid w:val="002168C6"/>
    <w:rsid w:val="00224C3D"/>
    <w:rsid w:val="00225AFD"/>
    <w:rsid w:val="0024131B"/>
    <w:rsid w:val="002421BD"/>
    <w:rsid w:val="00242D1A"/>
    <w:rsid w:val="00243C44"/>
    <w:rsid w:val="00244D47"/>
    <w:rsid w:val="002456EF"/>
    <w:rsid w:val="00252D71"/>
    <w:rsid w:val="0025307F"/>
    <w:rsid w:val="002551BC"/>
    <w:rsid w:val="002557D5"/>
    <w:rsid w:val="00276941"/>
    <w:rsid w:val="0028083C"/>
    <w:rsid w:val="002848B1"/>
    <w:rsid w:val="00295BFC"/>
    <w:rsid w:val="002A5890"/>
    <w:rsid w:val="002C650C"/>
    <w:rsid w:val="002D13A8"/>
    <w:rsid w:val="002D234A"/>
    <w:rsid w:val="002D5DFA"/>
    <w:rsid w:val="002D74FC"/>
    <w:rsid w:val="002E4F6C"/>
    <w:rsid w:val="002E5779"/>
    <w:rsid w:val="002E6B9C"/>
    <w:rsid w:val="002F1DFB"/>
    <w:rsid w:val="002F761E"/>
    <w:rsid w:val="00300F00"/>
    <w:rsid w:val="00306A30"/>
    <w:rsid w:val="00320EBD"/>
    <w:rsid w:val="003251D7"/>
    <w:rsid w:val="00336EE5"/>
    <w:rsid w:val="00345BD0"/>
    <w:rsid w:val="003512C1"/>
    <w:rsid w:val="00360D6C"/>
    <w:rsid w:val="00367B63"/>
    <w:rsid w:val="00375D8F"/>
    <w:rsid w:val="003772BA"/>
    <w:rsid w:val="00377A2D"/>
    <w:rsid w:val="00383FD6"/>
    <w:rsid w:val="00394D26"/>
    <w:rsid w:val="003A0057"/>
    <w:rsid w:val="003A3CD7"/>
    <w:rsid w:val="003A6312"/>
    <w:rsid w:val="003A66D2"/>
    <w:rsid w:val="003A6FAF"/>
    <w:rsid w:val="003B1B09"/>
    <w:rsid w:val="003B4A2F"/>
    <w:rsid w:val="003B6370"/>
    <w:rsid w:val="003C14D6"/>
    <w:rsid w:val="003C5DEB"/>
    <w:rsid w:val="003C7157"/>
    <w:rsid w:val="003D3979"/>
    <w:rsid w:val="003D76B1"/>
    <w:rsid w:val="00406259"/>
    <w:rsid w:val="004101D1"/>
    <w:rsid w:val="00410EBC"/>
    <w:rsid w:val="004115A3"/>
    <w:rsid w:val="004171FC"/>
    <w:rsid w:val="0042045A"/>
    <w:rsid w:val="00426234"/>
    <w:rsid w:val="0043138D"/>
    <w:rsid w:val="004343EB"/>
    <w:rsid w:val="004474AB"/>
    <w:rsid w:val="00454C3A"/>
    <w:rsid w:val="004633EE"/>
    <w:rsid w:val="00467DDC"/>
    <w:rsid w:val="00473820"/>
    <w:rsid w:val="00473FBA"/>
    <w:rsid w:val="00476866"/>
    <w:rsid w:val="00492921"/>
    <w:rsid w:val="00495E00"/>
    <w:rsid w:val="004A1102"/>
    <w:rsid w:val="004A6760"/>
    <w:rsid w:val="004B327C"/>
    <w:rsid w:val="004B4A8D"/>
    <w:rsid w:val="004D3607"/>
    <w:rsid w:val="004E0BE2"/>
    <w:rsid w:val="004E4698"/>
    <w:rsid w:val="004E4712"/>
    <w:rsid w:val="004E4DC4"/>
    <w:rsid w:val="004F67BD"/>
    <w:rsid w:val="00514717"/>
    <w:rsid w:val="00517909"/>
    <w:rsid w:val="00517BC7"/>
    <w:rsid w:val="00530C85"/>
    <w:rsid w:val="00533C81"/>
    <w:rsid w:val="00534BB8"/>
    <w:rsid w:val="0054553C"/>
    <w:rsid w:val="0055269D"/>
    <w:rsid w:val="005540F2"/>
    <w:rsid w:val="00556637"/>
    <w:rsid w:val="00572258"/>
    <w:rsid w:val="00580C98"/>
    <w:rsid w:val="005913B3"/>
    <w:rsid w:val="005919EF"/>
    <w:rsid w:val="0059741E"/>
    <w:rsid w:val="005A05C1"/>
    <w:rsid w:val="005A1002"/>
    <w:rsid w:val="005A308C"/>
    <w:rsid w:val="005A5B59"/>
    <w:rsid w:val="005B7F68"/>
    <w:rsid w:val="005C4456"/>
    <w:rsid w:val="005E0F8C"/>
    <w:rsid w:val="005E6E85"/>
    <w:rsid w:val="005F3EB9"/>
    <w:rsid w:val="0060795E"/>
    <w:rsid w:val="0061456C"/>
    <w:rsid w:val="00615EE8"/>
    <w:rsid w:val="00623F16"/>
    <w:rsid w:val="00623F89"/>
    <w:rsid w:val="0062435F"/>
    <w:rsid w:val="00624B55"/>
    <w:rsid w:val="00630968"/>
    <w:rsid w:val="0063556A"/>
    <w:rsid w:val="00640D14"/>
    <w:rsid w:val="006440AC"/>
    <w:rsid w:val="00654347"/>
    <w:rsid w:val="00665574"/>
    <w:rsid w:val="00667720"/>
    <w:rsid w:val="0067163F"/>
    <w:rsid w:val="0067534D"/>
    <w:rsid w:val="00684017"/>
    <w:rsid w:val="006851A4"/>
    <w:rsid w:val="006870EF"/>
    <w:rsid w:val="006969C6"/>
    <w:rsid w:val="00697A08"/>
    <w:rsid w:val="006B093E"/>
    <w:rsid w:val="006B0F88"/>
    <w:rsid w:val="006B68A1"/>
    <w:rsid w:val="006C07D7"/>
    <w:rsid w:val="006C29A1"/>
    <w:rsid w:val="006C59A1"/>
    <w:rsid w:val="006C7680"/>
    <w:rsid w:val="006D28B7"/>
    <w:rsid w:val="006D5300"/>
    <w:rsid w:val="006D557D"/>
    <w:rsid w:val="006D573A"/>
    <w:rsid w:val="006F1A05"/>
    <w:rsid w:val="006F316B"/>
    <w:rsid w:val="006F6D1C"/>
    <w:rsid w:val="00700FF5"/>
    <w:rsid w:val="00705988"/>
    <w:rsid w:val="0070758C"/>
    <w:rsid w:val="00720091"/>
    <w:rsid w:val="00720C1E"/>
    <w:rsid w:val="0072661F"/>
    <w:rsid w:val="00731400"/>
    <w:rsid w:val="00733FA9"/>
    <w:rsid w:val="007421F2"/>
    <w:rsid w:val="007431A7"/>
    <w:rsid w:val="007566F6"/>
    <w:rsid w:val="0075772B"/>
    <w:rsid w:val="0076405E"/>
    <w:rsid w:val="00767D79"/>
    <w:rsid w:val="0077158F"/>
    <w:rsid w:val="007722CC"/>
    <w:rsid w:val="00773BE6"/>
    <w:rsid w:val="007748ED"/>
    <w:rsid w:val="0077666A"/>
    <w:rsid w:val="00790DFC"/>
    <w:rsid w:val="007952CE"/>
    <w:rsid w:val="007954B3"/>
    <w:rsid w:val="007A5615"/>
    <w:rsid w:val="007B40D0"/>
    <w:rsid w:val="007D6612"/>
    <w:rsid w:val="007D6FE6"/>
    <w:rsid w:val="007D73D4"/>
    <w:rsid w:val="007D797B"/>
    <w:rsid w:val="007E307F"/>
    <w:rsid w:val="007E7308"/>
    <w:rsid w:val="008025E1"/>
    <w:rsid w:val="008042A6"/>
    <w:rsid w:val="00807390"/>
    <w:rsid w:val="008102D5"/>
    <w:rsid w:val="00812327"/>
    <w:rsid w:val="00812C8B"/>
    <w:rsid w:val="00827E17"/>
    <w:rsid w:val="00831F6A"/>
    <w:rsid w:val="00832F18"/>
    <w:rsid w:val="00833C3D"/>
    <w:rsid w:val="008553DD"/>
    <w:rsid w:val="0086019A"/>
    <w:rsid w:val="008665C5"/>
    <w:rsid w:val="00867235"/>
    <w:rsid w:val="00882E35"/>
    <w:rsid w:val="008833DF"/>
    <w:rsid w:val="00887D50"/>
    <w:rsid w:val="008959DC"/>
    <w:rsid w:val="008A3D17"/>
    <w:rsid w:val="008A4EDD"/>
    <w:rsid w:val="008A7FA8"/>
    <w:rsid w:val="008B2B7D"/>
    <w:rsid w:val="008B2BB0"/>
    <w:rsid w:val="008B5223"/>
    <w:rsid w:val="008B709F"/>
    <w:rsid w:val="008C5D93"/>
    <w:rsid w:val="008C761A"/>
    <w:rsid w:val="008D1F4E"/>
    <w:rsid w:val="008D3D73"/>
    <w:rsid w:val="008D5502"/>
    <w:rsid w:val="008D5589"/>
    <w:rsid w:val="008E19AA"/>
    <w:rsid w:val="008E241D"/>
    <w:rsid w:val="008F3748"/>
    <w:rsid w:val="008F680A"/>
    <w:rsid w:val="009004F3"/>
    <w:rsid w:val="00906A6C"/>
    <w:rsid w:val="009110D6"/>
    <w:rsid w:val="00926A90"/>
    <w:rsid w:val="0093405B"/>
    <w:rsid w:val="00937333"/>
    <w:rsid w:val="00955818"/>
    <w:rsid w:val="00960908"/>
    <w:rsid w:val="00963F35"/>
    <w:rsid w:val="009658ED"/>
    <w:rsid w:val="00975CF7"/>
    <w:rsid w:val="00985245"/>
    <w:rsid w:val="00990246"/>
    <w:rsid w:val="00993BF2"/>
    <w:rsid w:val="00994E93"/>
    <w:rsid w:val="009975F0"/>
    <w:rsid w:val="009A0061"/>
    <w:rsid w:val="009A1FCC"/>
    <w:rsid w:val="009B6A43"/>
    <w:rsid w:val="009B7F6F"/>
    <w:rsid w:val="009D5D21"/>
    <w:rsid w:val="009D698A"/>
    <w:rsid w:val="009E34AB"/>
    <w:rsid w:val="009F4A60"/>
    <w:rsid w:val="009F65B7"/>
    <w:rsid w:val="009F6F1D"/>
    <w:rsid w:val="00A14E29"/>
    <w:rsid w:val="00A203D1"/>
    <w:rsid w:val="00A229C7"/>
    <w:rsid w:val="00A25960"/>
    <w:rsid w:val="00A25E38"/>
    <w:rsid w:val="00A27659"/>
    <w:rsid w:val="00A35979"/>
    <w:rsid w:val="00A633B3"/>
    <w:rsid w:val="00A63A2F"/>
    <w:rsid w:val="00A6559C"/>
    <w:rsid w:val="00A66B37"/>
    <w:rsid w:val="00A67037"/>
    <w:rsid w:val="00A72C71"/>
    <w:rsid w:val="00A77D01"/>
    <w:rsid w:val="00A8023C"/>
    <w:rsid w:val="00A91FF2"/>
    <w:rsid w:val="00A93FC9"/>
    <w:rsid w:val="00A9745B"/>
    <w:rsid w:val="00AA4EC7"/>
    <w:rsid w:val="00AB1863"/>
    <w:rsid w:val="00AB254A"/>
    <w:rsid w:val="00AB3DCE"/>
    <w:rsid w:val="00AC21AA"/>
    <w:rsid w:val="00AC230B"/>
    <w:rsid w:val="00AC6AFA"/>
    <w:rsid w:val="00AD54E2"/>
    <w:rsid w:val="00AE5430"/>
    <w:rsid w:val="00AF484C"/>
    <w:rsid w:val="00AF7C97"/>
    <w:rsid w:val="00B04252"/>
    <w:rsid w:val="00B04B32"/>
    <w:rsid w:val="00B07FB7"/>
    <w:rsid w:val="00B24756"/>
    <w:rsid w:val="00B279D5"/>
    <w:rsid w:val="00B30EB4"/>
    <w:rsid w:val="00B321C7"/>
    <w:rsid w:val="00B339BF"/>
    <w:rsid w:val="00B4087A"/>
    <w:rsid w:val="00B41F0E"/>
    <w:rsid w:val="00B4203E"/>
    <w:rsid w:val="00B51684"/>
    <w:rsid w:val="00B5425F"/>
    <w:rsid w:val="00B54849"/>
    <w:rsid w:val="00B57F9B"/>
    <w:rsid w:val="00B73993"/>
    <w:rsid w:val="00B7655B"/>
    <w:rsid w:val="00B80CA0"/>
    <w:rsid w:val="00B820D8"/>
    <w:rsid w:val="00BA14D1"/>
    <w:rsid w:val="00BD76DA"/>
    <w:rsid w:val="00BE1E20"/>
    <w:rsid w:val="00BE205B"/>
    <w:rsid w:val="00BE5F70"/>
    <w:rsid w:val="00BF0716"/>
    <w:rsid w:val="00BF26F6"/>
    <w:rsid w:val="00BF3195"/>
    <w:rsid w:val="00C0599F"/>
    <w:rsid w:val="00C12E11"/>
    <w:rsid w:val="00C1397D"/>
    <w:rsid w:val="00C24C06"/>
    <w:rsid w:val="00C24C47"/>
    <w:rsid w:val="00C34A39"/>
    <w:rsid w:val="00C4186E"/>
    <w:rsid w:val="00C4312E"/>
    <w:rsid w:val="00C546CC"/>
    <w:rsid w:val="00C5486A"/>
    <w:rsid w:val="00C55271"/>
    <w:rsid w:val="00C712D7"/>
    <w:rsid w:val="00C740AD"/>
    <w:rsid w:val="00C7620F"/>
    <w:rsid w:val="00C8431D"/>
    <w:rsid w:val="00C8520E"/>
    <w:rsid w:val="00C86229"/>
    <w:rsid w:val="00C906B2"/>
    <w:rsid w:val="00CA44C8"/>
    <w:rsid w:val="00CB07A8"/>
    <w:rsid w:val="00CB17E6"/>
    <w:rsid w:val="00CB3E80"/>
    <w:rsid w:val="00CC35F3"/>
    <w:rsid w:val="00CC52A7"/>
    <w:rsid w:val="00CE225E"/>
    <w:rsid w:val="00CE2B80"/>
    <w:rsid w:val="00CE5008"/>
    <w:rsid w:val="00CF1987"/>
    <w:rsid w:val="00CF1E41"/>
    <w:rsid w:val="00CF5AFF"/>
    <w:rsid w:val="00CF72D3"/>
    <w:rsid w:val="00D01C2E"/>
    <w:rsid w:val="00D04188"/>
    <w:rsid w:val="00D1098A"/>
    <w:rsid w:val="00D14D7E"/>
    <w:rsid w:val="00D1581C"/>
    <w:rsid w:val="00D23CFF"/>
    <w:rsid w:val="00D26124"/>
    <w:rsid w:val="00D30B24"/>
    <w:rsid w:val="00D42A63"/>
    <w:rsid w:val="00D43905"/>
    <w:rsid w:val="00D53CD1"/>
    <w:rsid w:val="00D55E78"/>
    <w:rsid w:val="00D7131C"/>
    <w:rsid w:val="00D771DE"/>
    <w:rsid w:val="00D81BD1"/>
    <w:rsid w:val="00D90EB5"/>
    <w:rsid w:val="00D92226"/>
    <w:rsid w:val="00D959DA"/>
    <w:rsid w:val="00D96478"/>
    <w:rsid w:val="00DB22A1"/>
    <w:rsid w:val="00DB2B78"/>
    <w:rsid w:val="00DC431F"/>
    <w:rsid w:val="00DC5096"/>
    <w:rsid w:val="00DD3905"/>
    <w:rsid w:val="00DD4242"/>
    <w:rsid w:val="00DE0E43"/>
    <w:rsid w:val="00DE5056"/>
    <w:rsid w:val="00DE7E63"/>
    <w:rsid w:val="00DF098D"/>
    <w:rsid w:val="00DF1FD8"/>
    <w:rsid w:val="00DF3D01"/>
    <w:rsid w:val="00DF7751"/>
    <w:rsid w:val="00E06957"/>
    <w:rsid w:val="00E10BA3"/>
    <w:rsid w:val="00E16177"/>
    <w:rsid w:val="00E32304"/>
    <w:rsid w:val="00E33986"/>
    <w:rsid w:val="00E349F3"/>
    <w:rsid w:val="00E40C15"/>
    <w:rsid w:val="00E41B31"/>
    <w:rsid w:val="00E43184"/>
    <w:rsid w:val="00E44506"/>
    <w:rsid w:val="00E5304C"/>
    <w:rsid w:val="00E54DED"/>
    <w:rsid w:val="00E6558F"/>
    <w:rsid w:val="00E65B78"/>
    <w:rsid w:val="00E717C4"/>
    <w:rsid w:val="00E7229A"/>
    <w:rsid w:val="00E81AF7"/>
    <w:rsid w:val="00E862F8"/>
    <w:rsid w:val="00E9382A"/>
    <w:rsid w:val="00E93857"/>
    <w:rsid w:val="00E9754A"/>
    <w:rsid w:val="00EA4D31"/>
    <w:rsid w:val="00EA5F93"/>
    <w:rsid w:val="00EB07FF"/>
    <w:rsid w:val="00EB2C1F"/>
    <w:rsid w:val="00EC3242"/>
    <w:rsid w:val="00EC48FE"/>
    <w:rsid w:val="00EC5197"/>
    <w:rsid w:val="00EC5C2E"/>
    <w:rsid w:val="00ED4F04"/>
    <w:rsid w:val="00ED6AE1"/>
    <w:rsid w:val="00EE39A8"/>
    <w:rsid w:val="00EE71C1"/>
    <w:rsid w:val="00EF20F6"/>
    <w:rsid w:val="00EF38F7"/>
    <w:rsid w:val="00EF43C0"/>
    <w:rsid w:val="00F02BE0"/>
    <w:rsid w:val="00F06A9A"/>
    <w:rsid w:val="00F12D51"/>
    <w:rsid w:val="00F23BB2"/>
    <w:rsid w:val="00F25F93"/>
    <w:rsid w:val="00F36D7D"/>
    <w:rsid w:val="00F42E8F"/>
    <w:rsid w:val="00F45B3C"/>
    <w:rsid w:val="00F50C03"/>
    <w:rsid w:val="00F52F4D"/>
    <w:rsid w:val="00F65832"/>
    <w:rsid w:val="00F6744B"/>
    <w:rsid w:val="00F71123"/>
    <w:rsid w:val="00F76743"/>
    <w:rsid w:val="00F8254A"/>
    <w:rsid w:val="00F826A8"/>
    <w:rsid w:val="00F84D5C"/>
    <w:rsid w:val="00F94571"/>
    <w:rsid w:val="00F959BE"/>
    <w:rsid w:val="00FB3654"/>
    <w:rsid w:val="00FB3D22"/>
    <w:rsid w:val="00FB7A72"/>
    <w:rsid w:val="00FC4621"/>
    <w:rsid w:val="00FD2F54"/>
    <w:rsid w:val="00FD5067"/>
    <w:rsid w:val="00FD5398"/>
    <w:rsid w:val="00FE34BF"/>
    <w:rsid w:val="00FE38C1"/>
    <w:rsid w:val="00FE3B92"/>
    <w:rsid w:val="00FF07CE"/>
    <w:rsid w:val="00FF112A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EBA6"/>
  <w15:docId w15:val="{898CE951-825F-4F59-AD1D-CBCA125F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81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qFormat/>
    <w:locked/>
    <w:rsid w:val="0095581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 + Полужирный"/>
    <w:uiPriority w:val="99"/>
    <w:qFormat/>
    <w:rsid w:val="00955818"/>
    <w:rPr>
      <w:rFonts w:ascii="Times New Roman" w:hAnsi="Times New Roman"/>
      <w:b/>
      <w:spacing w:val="0"/>
      <w:sz w:val="27"/>
    </w:rPr>
  </w:style>
  <w:style w:type="paragraph" w:customStyle="1" w:styleId="10">
    <w:name w:val="Заголовок №1"/>
    <w:basedOn w:val="a"/>
    <w:link w:val="1"/>
    <w:uiPriority w:val="99"/>
    <w:qFormat/>
    <w:rsid w:val="00955818"/>
    <w:pPr>
      <w:shd w:val="clear" w:color="auto" w:fill="FFFFFF"/>
      <w:spacing w:after="720" w:line="365" w:lineRule="exac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styleId="a4">
    <w:name w:val="Body Text"/>
    <w:basedOn w:val="a"/>
    <w:link w:val="a5"/>
    <w:uiPriority w:val="99"/>
    <w:qFormat/>
    <w:rsid w:val="00955818"/>
    <w:pPr>
      <w:shd w:val="clear" w:color="auto" w:fill="FFFFFF"/>
      <w:spacing w:before="720" w:after="900" w:line="240" w:lineRule="atLeas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rsid w:val="0095581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55818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E655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58F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DF7751"/>
    <w:rPr>
      <w:i/>
      <w:iCs/>
    </w:rPr>
  </w:style>
  <w:style w:type="paragraph" w:customStyle="1" w:styleId="ConsPlusNonformat">
    <w:name w:val="ConsPlusNonformat"/>
    <w:rsid w:val="002C65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4131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FontStyle23">
    <w:name w:val="Font Style23"/>
    <w:rsid w:val="00A63A2F"/>
    <w:rPr>
      <w:rFonts w:ascii="Times New Roman" w:hAnsi="Times New Roman" w:cs="Times New Roman" w:hint="default"/>
      <w:spacing w:val="-20"/>
      <w:sz w:val="30"/>
      <w:szCs w:val="30"/>
    </w:rPr>
  </w:style>
  <w:style w:type="character" w:customStyle="1" w:styleId="FontStyle25">
    <w:name w:val="Font Style25"/>
    <w:rsid w:val="00A63A2F"/>
    <w:rPr>
      <w:rFonts w:ascii="Times New Roman" w:hAnsi="Times New Roman" w:cs="Times New Roman" w:hint="default"/>
      <w:b/>
      <w:bCs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3EFBB-191F-4DA3-B278-39971BDA0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6579</TotalTime>
  <Pages>4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Орг. отдел</dc:creator>
  <cp:keywords/>
  <dc:description/>
  <cp:lastModifiedBy>ZPC</cp:lastModifiedBy>
  <cp:revision>7</cp:revision>
  <cp:lastPrinted>2025-03-27T05:50:00Z</cp:lastPrinted>
  <dcterms:created xsi:type="dcterms:W3CDTF">2022-12-30T06:37:00Z</dcterms:created>
  <dcterms:modified xsi:type="dcterms:W3CDTF">2025-07-11T07:56:00Z</dcterms:modified>
</cp:coreProperties>
</file>