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818" w:rsidRPr="00212764" w:rsidRDefault="00955818" w:rsidP="00955818">
      <w:pPr>
        <w:pStyle w:val="10"/>
        <w:keepNext/>
        <w:keepLines/>
        <w:shd w:val="clear" w:color="auto" w:fill="auto"/>
        <w:spacing w:after="0" w:line="240" w:lineRule="auto"/>
        <w:rPr>
          <w:sz w:val="28"/>
          <w:szCs w:val="28"/>
        </w:rPr>
      </w:pPr>
      <w:bookmarkStart w:id="0" w:name="bookmark0"/>
      <w:r w:rsidRPr="00212764">
        <w:rPr>
          <w:sz w:val="28"/>
          <w:szCs w:val="28"/>
        </w:rPr>
        <w:t>Комиссия</w:t>
      </w:r>
    </w:p>
    <w:p w:rsidR="00955818" w:rsidRPr="00212764" w:rsidRDefault="00955818" w:rsidP="00955818">
      <w:pPr>
        <w:pStyle w:val="10"/>
        <w:keepNext/>
        <w:keepLines/>
        <w:shd w:val="clear" w:color="auto" w:fill="auto"/>
        <w:spacing w:after="0" w:line="240" w:lineRule="auto"/>
        <w:rPr>
          <w:sz w:val="28"/>
          <w:szCs w:val="28"/>
        </w:rPr>
      </w:pPr>
      <w:r w:rsidRPr="00212764">
        <w:rPr>
          <w:sz w:val="28"/>
          <w:szCs w:val="28"/>
        </w:rPr>
        <w:t xml:space="preserve">по соблюдению требований к служебному поведению муниципальных служащих, лиц замещающих муниципальную должность и урегулированию конфликта интересов в органах местного самоуправления Балтасинского муниципального района </w:t>
      </w:r>
      <w:bookmarkEnd w:id="0"/>
    </w:p>
    <w:p w:rsidR="00955818" w:rsidRPr="00212764" w:rsidRDefault="00955818" w:rsidP="00955818">
      <w:pPr>
        <w:pStyle w:val="10"/>
        <w:keepNext/>
        <w:keepLines/>
        <w:shd w:val="clear" w:color="auto" w:fill="auto"/>
        <w:spacing w:after="0" w:line="240" w:lineRule="auto"/>
        <w:rPr>
          <w:sz w:val="28"/>
          <w:szCs w:val="28"/>
        </w:rPr>
      </w:pPr>
    </w:p>
    <w:p w:rsidR="00955818" w:rsidRPr="00212764" w:rsidRDefault="00955818" w:rsidP="00955818">
      <w:pPr>
        <w:pStyle w:val="a4"/>
        <w:shd w:val="clear" w:color="auto" w:fill="auto"/>
        <w:spacing w:before="0" w:after="0" w:line="240" w:lineRule="auto"/>
        <w:rPr>
          <w:sz w:val="28"/>
          <w:szCs w:val="28"/>
        </w:rPr>
      </w:pPr>
      <w:r w:rsidRPr="00212764">
        <w:rPr>
          <w:sz w:val="28"/>
          <w:szCs w:val="28"/>
        </w:rPr>
        <w:t xml:space="preserve">Протокол заседания </w:t>
      </w:r>
      <w:r w:rsidR="007E307F" w:rsidRPr="00212764">
        <w:rPr>
          <w:sz w:val="28"/>
          <w:szCs w:val="28"/>
        </w:rPr>
        <w:t xml:space="preserve">комиссии № </w:t>
      </w:r>
      <w:r w:rsidR="00720C1E">
        <w:rPr>
          <w:sz w:val="28"/>
          <w:szCs w:val="28"/>
        </w:rPr>
        <w:t>2</w:t>
      </w:r>
      <w:r w:rsidR="007E307F" w:rsidRPr="00212764">
        <w:rPr>
          <w:sz w:val="28"/>
          <w:szCs w:val="28"/>
        </w:rPr>
        <w:t>-202</w:t>
      </w:r>
      <w:r w:rsidR="00B4087A">
        <w:rPr>
          <w:sz w:val="28"/>
          <w:szCs w:val="28"/>
        </w:rPr>
        <w:t>5</w:t>
      </w:r>
    </w:p>
    <w:p w:rsidR="007D6612" w:rsidRDefault="007D6612" w:rsidP="00955818">
      <w:pPr>
        <w:pStyle w:val="a4"/>
        <w:shd w:val="clear" w:color="auto" w:fill="auto"/>
        <w:tabs>
          <w:tab w:val="left" w:pos="7770"/>
        </w:tabs>
        <w:spacing w:before="0" w:after="0" w:line="240" w:lineRule="auto"/>
        <w:ind w:left="20" w:firstLine="540"/>
        <w:jc w:val="both"/>
        <w:rPr>
          <w:sz w:val="28"/>
          <w:szCs w:val="28"/>
        </w:rPr>
      </w:pPr>
    </w:p>
    <w:p w:rsidR="00955818" w:rsidRPr="00212764" w:rsidRDefault="00D01C2E" w:rsidP="00955818">
      <w:pPr>
        <w:pStyle w:val="a4"/>
        <w:shd w:val="clear" w:color="auto" w:fill="auto"/>
        <w:tabs>
          <w:tab w:val="left" w:pos="7770"/>
        </w:tabs>
        <w:spacing w:before="0" w:after="0" w:line="240" w:lineRule="auto"/>
        <w:ind w:left="20" w:firstLine="540"/>
        <w:jc w:val="both"/>
        <w:rPr>
          <w:sz w:val="28"/>
          <w:szCs w:val="28"/>
        </w:rPr>
      </w:pPr>
      <w:r>
        <w:rPr>
          <w:sz w:val="28"/>
          <w:szCs w:val="28"/>
        </w:rPr>
        <w:t>13</w:t>
      </w:r>
      <w:r w:rsidR="00720C1E">
        <w:rPr>
          <w:sz w:val="28"/>
          <w:szCs w:val="28"/>
        </w:rPr>
        <w:t xml:space="preserve"> марта</w:t>
      </w:r>
      <w:r w:rsidR="007E307F" w:rsidRPr="00C1397D">
        <w:rPr>
          <w:sz w:val="28"/>
          <w:szCs w:val="28"/>
        </w:rPr>
        <w:t xml:space="preserve"> 202</w:t>
      </w:r>
      <w:r w:rsidR="00B4087A">
        <w:rPr>
          <w:sz w:val="28"/>
          <w:szCs w:val="28"/>
        </w:rPr>
        <w:t>5</w:t>
      </w:r>
      <w:r w:rsidR="00955818" w:rsidRPr="00C1397D">
        <w:rPr>
          <w:sz w:val="28"/>
          <w:szCs w:val="28"/>
        </w:rPr>
        <w:t xml:space="preserve"> </w:t>
      </w:r>
      <w:r w:rsidR="00955818" w:rsidRPr="00212764">
        <w:rPr>
          <w:sz w:val="28"/>
          <w:szCs w:val="28"/>
        </w:rPr>
        <w:t>г.</w:t>
      </w:r>
      <w:r w:rsidR="00955818" w:rsidRPr="00212764">
        <w:rPr>
          <w:sz w:val="28"/>
          <w:szCs w:val="28"/>
        </w:rPr>
        <w:tab/>
      </w:r>
      <w:proofErr w:type="spellStart"/>
      <w:r w:rsidR="00955818" w:rsidRPr="00212764">
        <w:rPr>
          <w:sz w:val="28"/>
          <w:szCs w:val="28"/>
        </w:rPr>
        <w:t>пгт</w:t>
      </w:r>
      <w:proofErr w:type="spellEnd"/>
      <w:r w:rsidR="00955818" w:rsidRPr="00212764">
        <w:rPr>
          <w:sz w:val="28"/>
          <w:szCs w:val="28"/>
        </w:rPr>
        <w:t>. Балтаси</w:t>
      </w:r>
    </w:p>
    <w:p w:rsidR="003B6370" w:rsidRPr="003B6370" w:rsidRDefault="003B6370" w:rsidP="006B68A1">
      <w:pPr>
        <w:pStyle w:val="a4"/>
        <w:shd w:val="clear" w:color="auto" w:fill="auto"/>
        <w:spacing w:before="0" w:after="0" w:line="240" w:lineRule="auto"/>
        <w:ind w:left="23" w:right="23" w:firstLine="539"/>
        <w:jc w:val="both"/>
        <w:rPr>
          <w:rStyle w:val="a3"/>
          <w:bCs/>
          <w:sz w:val="18"/>
          <w:szCs w:val="18"/>
        </w:rPr>
      </w:pPr>
      <w:bookmarkStart w:id="1" w:name="bookmark2"/>
    </w:p>
    <w:p w:rsidR="006B68A1" w:rsidRPr="006B68A1" w:rsidRDefault="006B68A1" w:rsidP="006B68A1">
      <w:pPr>
        <w:pStyle w:val="a4"/>
        <w:shd w:val="clear" w:color="auto" w:fill="auto"/>
        <w:spacing w:before="0" w:after="0" w:line="240" w:lineRule="auto"/>
        <w:ind w:left="23" w:right="23" w:firstLine="539"/>
        <w:jc w:val="both"/>
        <w:rPr>
          <w:rStyle w:val="a3"/>
          <w:b w:val="0"/>
          <w:bCs/>
          <w:sz w:val="28"/>
          <w:szCs w:val="28"/>
        </w:rPr>
      </w:pPr>
      <w:r w:rsidRPr="006B68A1">
        <w:rPr>
          <w:rStyle w:val="a3"/>
          <w:bCs/>
          <w:sz w:val="28"/>
          <w:szCs w:val="28"/>
        </w:rPr>
        <w:t xml:space="preserve">Председатель комиссии: </w:t>
      </w:r>
      <w:r w:rsidRPr="006B68A1">
        <w:rPr>
          <w:rStyle w:val="a3"/>
          <w:b w:val="0"/>
          <w:bCs/>
          <w:sz w:val="28"/>
          <w:szCs w:val="28"/>
        </w:rPr>
        <w:t xml:space="preserve">Н.Н. </w:t>
      </w:r>
      <w:proofErr w:type="spellStart"/>
      <w:r w:rsidRPr="006B68A1">
        <w:rPr>
          <w:rStyle w:val="a3"/>
          <w:b w:val="0"/>
          <w:bCs/>
          <w:sz w:val="28"/>
          <w:szCs w:val="28"/>
        </w:rPr>
        <w:t>Сабирзянов</w:t>
      </w:r>
      <w:proofErr w:type="spellEnd"/>
      <w:r w:rsidRPr="006B68A1">
        <w:rPr>
          <w:rStyle w:val="a3"/>
          <w:b w:val="0"/>
          <w:bCs/>
          <w:sz w:val="28"/>
          <w:szCs w:val="28"/>
        </w:rPr>
        <w:t>-заместитель главы Балтасинского муниципального района;</w:t>
      </w:r>
    </w:p>
    <w:p w:rsidR="006B68A1" w:rsidRPr="006B68A1" w:rsidRDefault="006B68A1" w:rsidP="006B68A1">
      <w:pPr>
        <w:pStyle w:val="a4"/>
        <w:shd w:val="clear" w:color="auto" w:fill="auto"/>
        <w:spacing w:before="0" w:after="0" w:line="240" w:lineRule="auto"/>
        <w:ind w:left="23" w:right="23" w:firstLine="539"/>
        <w:jc w:val="both"/>
        <w:rPr>
          <w:rStyle w:val="a3"/>
          <w:b w:val="0"/>
          <w:bCs/>
          <w:sz w:val="28"/>
          <w:szCs w:val="28"/>
        </w:rPr>
      </w:pPr>
      <w:r w:rsidRPr="006B68A1">
        <w:rPr>
          <w:rStyle w:val="a3"/>
          <w:bCs/>
          <w:sz w:val="28"/>
          <w:szCs w:val="28"/>
        </w:rPr>
        <w:t>Заместитель председателя комиссии:</w:t>
      </w:r>
      <w:r w:rsidRPr="006B68A1">
        <w:rPr>
          <w:rStyle w:val="a3"/>
          <w:b w:val="0"/>
          <w:bCs/>
          <w:sz w:val="28"/>
          <w:szCs w:val="28"/>
        </w:rPr>
        <w:t xml:space="preserve"> </w:t>
      </w:r>
      <w:r w:rsidR="00720C1E">
        <w:rPr>
          <w:rStyle w:val="a3"/>
          <w:b w:val="0"/>
          <w:bCs/>
          <w:sz w:val="28"/>
          <w:szCs w:val="28"/>
        </w:rPr>
        <w:t xml:space="preserve">Р.Х. </w:t>
      </w:r>
      <w:proofErr w:type="spellStart"/>
      <w:r w:rsidR="00720C1E">
        <w:rPr>
          <w:rStyle w:val="a3"/>
          <w:b w:val="0"/>
          <w:bCs/>
          <w:sz w:val="28"/>
          <w:szCs w:val="28"/>
        </w:rPr>
        <w:t>Мухаметзянова</w:t>
      </w:r>
      <w:proofErr w:type="spellEnd"/>
      <w:r w:rsidR="00720C1E">
        <w:rPr>
          <w:rStyle w:val="a3"/>
          <w:b w:val="0"/>
          <w:bCs/>
          <w:sz w:val="28"/>
          <w:szCs w:val="28"/>
        </w:rPr>
        <w:t xml:space="preserve"> – руководитель аппарата Балтасинского районного Совета;</w:t>
      </w:r>
    </w:p>
    <w:p w:rsidR="006B68A1" w:rsidRPr="006B68A1" w:rsidRDefault="006B68A1" w:rsidP="006B68A1">
      <w:pPr>
        <w:pStyle w:val="a4"/>
        <w:shd w:val="clear" w:color="auto" w:fill="auto"/>
        <w:spacing w:before="0" w:after="0" w:line="240" w:lineRule="auto"/>
        <w:ind w:left="23" w:right="23" w:firstLine="539"/>
        <w:jc w:val="both"/>
        <w:rPr>
          <w:color w:val="000000" w:themeColor="text1"/>
          <w:sz w:val="28"/>
          <w:szCs w:val="28"/>
        </w:rPr>
      </w:pPr>
      <w:r w:rsidRPr="006B68A1">
        <w:rPr>
          <w:rStyle w:val="a3"/>
          <w:bCs/>
          <w:sz w:val="28"/>
          <w:szCs w:val="28"/>
        </w:rPr>
        <w:t xml:space="preserve">Секретарь комиссии: </w:t>
      </w:r>
      <w:r w:rsidR="007D6612">
        <w:rPr>
          <w:color w:val="000000" w:themeColor="text1"/>
          <w:sz w:val="28"/>
          <w:szCs w:val="28"/>
        </w:rPr>
        <w:t xml:space="preserve">З.И. </w:t>
      </w:r>
      <w:proofErr w:type="spellStart"/>
      <w:r w:rsidR="007D6612">
        <w:rPr>
          <w:color w:val="000000" w:themeColor="text1"/>
          <w:sz w:val="28"/>
          <w:szCs w:val="28"/>
        </w:rPr>
        <w:t>Сагьдиева</w:t>
      </w:r>
      <w:proofErr w:type="spellEnd"/>
      <w:r w:rsidRPr="006B68A1">
        <w:rPr>
          <w:color w:val="000000" w:themeColor="text1"/>
          <w:sz w:val="28"/>
          <w:szCs w:val="28"/>
        </w:rPr>
        <w:t xml:space="preserve"> – </w:t>
      </w:r>
      <w:bookmarkStart w:id="2" w:name="bookmark1"/>
      <w:r w:rsidR="007D6612">
        <w:rPr>
          <w:color w:val="000000" w:themeColor="text1"/>
          <w:sz w:val="28"/>
          <w:szCs w:val="28"/>
        </w:rPr>
        <w:t>ведущий специалист Балтасинского районного исполнительного комитета РТ;</w:t>
      </w:r>
    </w:p>
    <w:p w:rsidR="006B68A1" w:rsidRPr="006B68A1" w:rsidRDefault="006B68A1" w:rsidP="006B68A1">
      <w:pPr>
        <w:pStyle w:val="10"/>
        <w:keepNext/>
        <w:keepLines/>
        <w:shd w:val="clear" w:color="auto" w:fill="auto"/>
        <w:spacing w:after="0" w:line="240" w:lineRule="auto"/>
        <w:ind w:firstLine="540"/>
        <w:jc w:val="both"/>
        <w:rPr>
          <w:color w:val="000000" w:themeColor="text1"/>
          <w:sz w:val="28"/>
          <w:szCs w:val="28"/>
        </w:rPr>
      </w:pPr>
      <w:r w:rsidRPr="006B68A1">
        <w:rPr>
          <w:color w:val="000000" w:themeColor="text1"/>
          <w:sz w:val="28"/>
          <w:szCs w:val="28"/>
        </w:rPr>
        <w:t>Члены комиссии:</w:t>
      </w:r>
      <w:bookmarkEnd w:id="2"/>
    </w:p>
    <w:p w:rsidR="006B68A1" w:rsidRDefault="006B68A1" w:rsidP="006B68A1">
      <w:pPr>
        <w:pStyle w:val="a4"/>
        <w:shd w:val="clear" w:color="auto" w:fill="auto"/>
        <w:spacing w:before="0" w:after="0" w:line="240" w:lineRule="auto"/>
        <w:ind w:firstLine="540"/>
        <w:jc w:val="both"/>
        <w:rPr>
          <w:sz w:val="28"/>
          <w:szCs w:val="28"/>
        </w:rPr>
      </w:pPr>
      <w:r w:rsidRPr="006B68A1">
        <w:rPr>
          <w:sz w:val="28"/>
          <w:szCs w:val="28"/>
        </w:rPr>
        <w:t xml:space="preserve">Г.Ф. </w:t>
      </w:r>
      <w:proofErr w:type="spellStart"/>
      <w:r w:rsidRPr="006B68A1">
        <w:rPr>
          <w:sz w:val="28"/>
          <w:szCs w:val="28"/>
        </w:rPr>
        <w:t>Гилязова</w:t>
      </w:r>
      <w:proofErr w:type="spellEnd"/>
      <w:r w:rsidRPr="006B68A1">
        <w:rPr>
          <w:sz w:val="28"/>
          <w:szCs w:val="28"/>
        </w:rPr>
        <w:t xml:space="preserve">, </w:t>
      </w:r>
      <w:proofErr w:type="spellStart"/>
      <w:r w:rsidRPr="006B68A1">
        <w:rPr>
          <w:sz w:val="28"/>
          <w:szCs w:val="28"/>
        </w:rPr>
        <w:t>Э.Ф.Гарипова</w:t>
      </w:r>
      <w:proofErr w:type="spellEnd"/>
      <w:r w:rsidRPr="006B68A1">
        <w:rPr>
          <w:sz w:val="28"/>
          <w:szCs w:val="28"/>
        </w:rPr>
        <w:t>,</w:t>
      </w:r>
      <w:r w:rsidR="00B4087A">
        <w:rPr>
          <w:sz w:val="28"/>
          <w:szCs w:val="28"/>
        </w:rPr>
        <w:t xml:space="preserve"> Р.К. Нургалиев,</w:t>
      </w:r>
      <w:r w:rsidR="00035852">
        <w:rPr>
          <w:sz w:val="28"/>
          <w:szCs w:val="28"/>
        </w:rPr>
        <w:t xml:space="preserve"> </w:t>
      </w:r>
      <w:proofErr w:type="spellStart"/>
      <w:r w:rsidRPr="006B68A1">
        <w:rPr>
          <w:sz w:val="28"/>
          <w:szCs w:val="28"/>
        </w:rPr>
        <w:t>Ф.С.Габдрахманов</w:t>
      </w:r>
      <w:proofErr w:type="spellEnd"/>
      <w:r w:rsidRPr="006B68A1">
        <w:rPr>
          <w:sz w:val="28"/>
          <w:szCs w:val="28"/>
        </w:rPr>
        <w:t xml:space="preserve">, </w:t>
      </w:r>
      <w:r w:rsidR="00035852">
        <w:rPr>
          <w:sz w:val="28"/>
          <w:szCs w:val="28"/>
        </w:rPr>
        <w:t xml:space="preserve">А.И. </w:t>
      </w:r>
      <w:proofErr w:type="spellStart"/>
      <w:r w:rsidR="00035852">
        <w:rPr>
          <w:sz w:val="28"/>
          <w:szCs w:val="28"/>
        </w:rPr>
        <w:t>Мухаметшина</w:t>
      </w:r>
      <w:proofErr w:type="spellEnd"/>
      <w:r w:rsidR="00035852">
        <w:rPr>
          <w:sz w:val="28"/>
          <w:szCs w:val="28"/>
        </w:rPr>
        <w:t xml:space="preserve">, Р.К. </w:t>
      </w:r>
      <w:proofErr w:type="spellStart"/>
      <w:r w:rsidR="00035852">
        <w:rPr>
          <w:sz w:val="28"/>
          <w:szCs w:val="28"/>
        </w:rPr>
        <w:t>Шафигуллин</w:t>
      </w:r>
      <w:proofErr w:type="spellEnd"/>
    </w:p>
    <w:p w:rsidR="00EA4D31" w:rsidRPr="006B68A1" w:rsidRDefault="00EA4D31" w:rsidP="006B68A1">
      <w:pPr>
        <w:pStyle w:val="a4"/>
        <w:shd w:val="clear" w:color="auto" w:fill="auto"/>
        <w:spacing w:before="0" w:after="0" w:line="240" w:lineRule="auto"/>
        <w:ind w:firstLine="540"/>
        <w:jc w:val="both"/>
        <w:rPr>
          <w:sz w:val="28"/>
          <w:szCs w:val="28"/>
        </w:rPr>
      </w:pPr>
    </w:p>
    <w:p w:rsidR="00955818" w:rsidRDefault="00955818" w:rsidP="00955818">
      <w:pPr>
        <w:pStyle w:val="10"/>
        <w:keepNext/>
        <w:keepLines/>
        <w:shd w:val="clear" w:color="auto" w:fill="auto"/>
        <w:spacing w:after="0" w:line="240" w:lineRule="auto"/>
        <w:ind w:left="23" w:firstLine="539"/>
        <w:jc w:val="both"/>
        <w:rPr>
          <w:sz w:val="28"/>
          <w:szCs w:val="28"/>
        </w:rPr>
      </w:pPr>
      <w:r w:rsidRPr="00212764">
        <w:rPr>
          <w:sz w:val="28"/>
          <w:szCs w:val="28"/>
        </w:rPr>
        <w:t>Повестка дня:</w:t>
      </w:r>
    </w:p>
    <w:bookmarkEnd w:id="1"/>
    <w:p w:rsidR="00B4087A" w:rsidRDefault="00D7131C" w:rsidP="007D6612">
      <w:pPr>
        <w:ind w:firstLine="703"/>
        <w:jc w:val="both"/>
        <w:rPr>
          <w:rFonts w:ascii="Times New Roman" w:eastAsia="Courier New" w:hAnsi="Times New Roman" w:cs="Times New Roman"/>
          <w:sz w:val="28"/>
          <w:szCs w:val="28"/>
          <w:lang w:bidi="ru-RU"/>
        </w:rPr>
      </w:pPr>
      <w:r>
        <w:rPr>
          <w:rFonts w:ascii="Times New Roman" w:eastAsia="Courier New" w:hAnsi="Times New Roman" w:cs="Times New Roman"/>
          <w:sz w:val="28"/>
          <w:szCs w:val="28"/>
          <w:lang w:bidi="ru-RU"/>
        </w:rPr>
        <w:t>1.Рассмотрение информационного письма ООО «</w:t>
      </w:r>
      <w:proofErr w:type="spellStart"/>
      <w:r>
        <w:rPr>
          <w:rFonts w:ascii="Times New Roman" w:eastAsia="Courier New" w:hAnsi="Times New Roman" w:cs="Times New Roman"/>
          <w:sz w:val="28"/>
          <w:szCs w:val="28"/>
          <w:lang w:bidi="ru-RU"/>
        </w:rPr>
        <w:t>Промэкспертиза</w:t>
      </w:r>
      <w:proofErr w:type="spellEnd"/>
      <w:r>
        <w:rPr>
          <w:rFonts w:ascii="Times New Roman" w:eastAsia="Courier New" w:hAnsi="Times New Roman" w:cs="Times New Roman"/>
          <w:sz w:val="28"/>
          <w:szCs w:val="28"/>
          <w:lang w:bidi="ru-RU"/>
        </w:rPr>
        <w:t xml:space="preserve">» о направлении сведений о заключении трудового договора с бывшим муниципальным служащим </w:t>
      </w:r>
      <w:r w:rsidR="00C0609C">
        <w:rPr>
          <w:rFonts w:ascii="Times New Roman" w:eastAsia="Courier New" w:hAnsi="Times New Roman" w:cs="Times New Roman"/>
          <w:sz w:val="28"/>
          <w:szCs w:val="28"/>
          <w:lang w:bidi="ru-RU"/>
        </w:rPr>
        <w:t>ФИО.</w:t>
      </w:r>
    </w:p>
    <w:p w:rsidR="00D7131C" w:rsidRDefault="00D7131C" w:rsidP="007D6612">
      <w:pPr>
        <w:ind w:firstLine="703"/>
        <w:jc w:val="both"/>
        <w:rPr>
          <w:rFonts w:ascii="Times New Roman" w:eastAsia="Courier New" w:hAnsi="Times New Roman" w:cs="Times New Roman"/>
          <w:sz w:val="28"/>
          <w:szCs w:val="28"/>
          <w:lang w:bidi="ru-RU"/>
        </w:rPr>
      </w:pPr>
      <w:r>
        <w:rPr>
          <w:rFonts w:ascii="Times New Roman" w:eastAsia="Courier New" w:hAnsi="Times New Roman" w:cs="Times New Roman"/>
          <w:sz w:val="28"/>
          <w:szCs w:val="28"/>
          <w:lang w:bidi="ru-RU"/>
        </w:rPr>
        <w:t xml:space="preserve">2.Рассмотрение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представленное начальником </w:t>
      </w:r>
      <w:r w:rsidR="009F11FE">
        <w:rPr>
          <w:rFonts w:ascii="Times New Roman" w:eastAsia="Courier New" w:hAnsi="Times New Roman" w:cs="Times New Roman"/>
          <w:sz w:val="28"/>
          <w:szCs w:val="28"/>
          <w:lang w:bidi="ru-RU"/>
        </w:rPr>
        <w:t>___________ ФИО.</w:t>
      </w:r>
    </w:p>
    <w:p w:rsidR="00D7131C" w:rsidRDefault="00D7131C" w:rsidP="007D6612">
      <w:pPr>
        <w:ind w:firstLine="703"/>
        <w:jc w:val="both"/>
        <w:rPr>
          <w:rFonts w:ascii="Times New Roman" w:eastAsia="Courier New" w:hAnsi="Times New Roman" w:cs="Times New Roman"/>
          <w:sz w:val="28"/>
          <w:szCs w:val="28"/>
          <w:lang w:bidi="ru-RU"/>
        </w:rPr>
      </w:pPr>
      <w:r>
        <w:rPr>
          <w:rFonts w:ascii="Times New Roman" w:eastAsia="Courier New" w:hAnsi="Times New Roman" w:cs="Times New Roman"/>
          <w:sz w:val="28"/>
          <w:szCs w:val="28"/>
          <w:lang w:bidi="ru-RU"/>
        </w:rPr>
        <w:t xml:space="preserve">3.Рассмотрение заявления начальника </w:t>
      </w:r>
      <w:r w:rsidR="009F11FE">
        <w:rPr>
          <w:rFonts w:ascii="Times New Roman" w:eastAsia="Courier New" w:hAnsi="Times New Roman" w:cs="Times New Roman"/>
          <w:sz w:val="28"/>
          <w:szCs w:val="28"/>
          <w:lang w:bidi="ru-RU"/>
        </w:rPr>
        <w:t>________</w:t>
      </w:r>
      <w:r>
        <w:rPr>
          <w:rFonts w:ascii="Times New Roman" w:eastAsia="Courier New" w:hAnsi="Times New Roman" w:cs="Times New Roman"/>
          <w:sz w:val="28"/>
          <w:szCs w:val="28"/>
          <w:lang w:bidi="ru-RU"/>
        </w:rPr>
        <w:t xml:space="preserve"> </w:t>
      </w:r>
      <w:r w:rsidR="009F11FE">
        <w:rPr>
          <w:rFonts w:ascii="Times New Roman" w:eastAsia="Courier New" w:hAnsi="Times New Roman" w:cs="Times New Roman"/>
          <w:sz w:val="28"/>
          <w:szCs w:val="28"/>
          <w:lang w:bidi="ru-RU"/>
        </w:rPr>
        <w:t>ФИО</w:t>
      </w:r>
      <w:r>
        <w:rPr>
          <w:rFonts w:ascii="Times New Roman" w:eastAsia="Courier New" w:hAnsi="Times New Roman" w:cs="Times New Roman"/>
          <w:sz w:val="28"/>
          <w:szCs w:val="28"/>
          <w:lang w:bidi="ru-RU"/>
        </w:rPr>
        <w:t xml:space="preserve"> о невозможности представить справку о доходах, расходах, об имуществе и обязательствах имущественного характера за 2024 год на супругу.  </w:t>
      </w:r>
    </w:p>
    <w:p w:rsidR="00A93FC9" w:rsidRDefault="00A93FC9" w:rsidP="00243C44">
      <w:pPr>
        <w:jc w:val="both"/>
        <w:rPr>
          <w:rFonts w:ascii="Times New Roman" w:hAnsi="Times New Roman" w:cs="Times New Roman"/>
          <w:sz w:val="28"/>
          <w:szCs w:val="28"/>
        </w:rPr>
      </w:pPr>
    </w:p>
    <w:p w:rsidR="00CB3E80" w:rsidRDefault="00A93FC9" w:rsidP="00021A8B">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По </w:t>
      </w:r>
      <w:r w:rsidR="00243C44">
        <w:rPr>
          <w:rFonts w:ascii="Times New Roman" w:hAnsi="Times New Roman" w:cs="Times New Roman"/>
          <w:b/>
          <w:sz w:val="28"/>
          <w:szCs w:val="28"/>
        </w:rPr>
        <w:t xml:space="preserve">первой </w:t>
      </w:r>
      <w:r w:rsidR="00CB3E80">
        <w:rPr>
          <w:rFonts w:ascii="Times New Roman" w:hAnsi="Times New Roman" w:cs="Times New Roman"/>
          <w:b/>
          <w:sz w:val="28"/>
          <w:szCs w:val="28"/>
        </w:rPr>
        <w:t>повестке дня выступила:</w:t>
      </w:r>
    </w:p>
    <w:p w:rsidR="00CB3E80" w:rsidRDefault="00CB3E80" w:rsidP="00021A8B">
      <w:pPr>
        <w:ind w:firstLine="708"/>
        <w:jc w:val="both"/>
        <w:rPr>
          <w:rFonts w:ascii="Times New Roman" w:hAnsi="Times New Roman" w:cs="Times New Roman"/>
          <w:sz w:val="28"/>
          <w:szCs w:val="28"/>
        </w:rPr>
      </w:pPr>
      <w:r w:rsidRPr="00CB3E80">
        <w:rPr>
          <w:rFonts w:ascii="Times New Roman" w:hAnsi="Times New Roman" w:cs="Times New Roman"/>
          <w:sz w:val="28"/>
          <w:szCs w:val="28"/>
        </w:rPr>
        <w:t xml:space="preserve">З.И. </w:t>
      </w:r>
      <w:proofErr w:type="spellStart"/>
      <w:r w:rsidRPr="00CB3E80">
        <w:rPr>
          <w:rFonts w:ascii="Times New Roman" w:hAnsi="Times New Roman" w:cs="Times New Roman"/>
          <w:sz w:val="28"/>
          <w:szCs w:val="28"/>
        </w:rPr>
        <w:t>Сагьдиева</w:t>
      </w:r>
      <w:proofErr w:type="spellEnd"/>
      <w:r w:rsidRPr="00CB3E80">
        <w:rPr>
          <w:rFonts w:ascii="Times New Roman" w:hAnsi="Times New Roman" w:cs="Times New Roman"/>
          <w:sz w:val="28"/>
          <w:szCs w:val="28"/>
        </w:rPr>
        <w:t xml:space="preserve"> </w:t>
      </w:r>
      <w:r w:rsidR="005C4456">
        <w:rPr>
          <w:rFonts w:ascii="Times New Roman" w:hAnsi="Times New Roman" w:cs="Times New Roman"/>
          <w:sz w:val="28"/>
          <w:szCs w:val="28"/>
        </w:rPr>
        <w:t>–</w:t>
      </w:r>
      <w:r w:rsidRPr="00CB3E80">
        <w:rPr>
          <w:rFonts w:ascii="Times New Roman" w:hAnsi="Times New Roman" w:cs="Times New Roman"/>
          <w:sz w:val="28"/>
          <w:szCs w:val="28"/>
        </w:rPr>
        <w:t xml:space="preserve"> </w:t>
      </w:r>
      <w:r w:rsidR="005C4456">
        <w:rPr>
          <w:rFonts w:ascii="Times New Roman" w:hAnsi="Times New Roman" w:cs="Times New Roman"/>
          <w:sz w:val="28"/>
          <w:szCs w:val="28"/>
        </w:rPr>
        <w:t xml:space="preserve">секретарь Комиссии – ведущий специалист организационно-общего отдела Балтасинского районного исполнительного комитета РТ. Она ознакомила членов Комиссии с </w:t>
      </w:r>
      <w:r w:rsidR="005F3EB9">
        <w:rPr>
          <w:rFonts w:ascii="Times New Roman" w:hAnsi="Times New Roman" w:cs="Times New Roman"/>
          <w:sz w:val="28"/>
          <w:szCs w:val="28"/>
        </w:rPr>
        <w:t>информационным письмом ООО «</w:t>
      </w:r>
      <w:proofErr w:type="spellStart"/>
      <w:r w:rsidR="005F3EB9">
        <w:rPr>
          <w:rFonts w:ascii="Times New Roman" w:hAnsi="Times New Roman" w:cs="Times New Roman"/>
          <w:sz w:val="28"/>
          <w:szCs w:val="28"/>
        </w:rPr>
        <w:t>Промэкспертиза</w:t>
      </w:r>
      <w:proofErr w:type="spellEnd"/>
      <w:r w:rsidR="005F3EB9">
        <w:rPr>
          <w:rFonts w:ascii="Times New Roman" w:hAnsi="Times New Roman" w:cs="Times New Roman"/>
          <w:sz w:val="28"/>
          <w:szCs w:val="28"/>
        </w:rPr>
        <w:t xml:space="preserve">» о заключении трудового договора с бывшим муниципальным служащим – </w:t>
      </w:r>
      <w:r w:rsidR="00D24A0D">
        <w:rPr>
          <w:rFonts w:ascii="Times New Roman" w:hAnsi="Times New Roman" w:cs="Times New Roman"/>
          <w:sz w:val="28"/>
          <w:szCs w:val="28"/>
        </w:rPr>
        <w:t>ФИО.</w:t>
      </w:r>
    </w:p>
    <w:p w:rsidR="005F3EB9" w:rsidRDefault="005F3EB9" w:rsidP="00021A8B">
      <w:pPr>
        <w:ind w:firstLine="708"/>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Согласно информационного письма ООО «</w:t>
      </w:r>
      <w:proofErr w:type="spellStart"/>
      <w:r>
        <w:rPr>
          <w:rFonts w:ascii="Times New Roman" w:eastAsiaTheme="minorHAnsi" w:hAnsi="Times New Roman" w:cs="Times New Roman"/>
          <w:color w:val="auto"/>
          <w:sz w:val="28"/>
          <w:szCs w:val="28"/>
          <w:lang w:eastAsia="en-US"/>
        </w:rPr>
        <w:t>Пром</w:t>
      </w:r>
      <w:r w:rsidR="00D30B24">
        <w:rPr>
          <w:rFonts w:ascii="Times New Roman" w:eastAsiaTheme="minorHAnsi" w:hAnsi="Times New Roman" w:cs="Times New Roman"/>
          <w:color w:val="auto"/>
          <w:sz w:val="28"/>
          <w:szCs w:val="28"/>
          <w:lang w:eastAsia="en-US"/>
        </w:rPr>
        <w:t>экспертиза</w:t>
      </w:r>
      <w:proofErr w:type="spellEnd"/>
      <w:r w:rsidR="00D30B24">
        <w:rPr>
          <w:rFonts w:ascii="Times New Roman" w:eastAsiaTheme="minorHAnsi" w:hAnsi="Times New Roman" w:cs="Times New Roman"/>
          <w:color w:val="auto"/>
          <w:sz w:val="28"/>
          <w:szCs w:val="28"/>
          <w:lang w:eastAsia="en-US"/>
        </w:rPr>
        <w:t xml:space="preserve">», </w:t>
      </w:r>
      <w:r w:rsidR="00D24A0D">
        <w:rPr>
          <w:rFonts w:ascii="Times New Roman" w:eastAsiaTheme="minorHAnsi" w:hAnsi="Times New Roman" w:cs="Times New Roman"/>
          <w:color w:val="auto"/>
          <w:sz w:val="28"/>
          <w:szCs w:val="28"/>
          <w:lang w:eastAsia="en-US"/>
        </w:rPr>
        <w:t>ФИО</w:t>
      </w:r>
      <w:r w:rsidR="00D30B24">
        <w:rPr>
          <w:rFonts w:ascii="Times New Roman" w:eastAsiaTheme="minorHAnsi" w:hAnsi="Times New Roman" w:cs="Times New Roman"/>
          <w:color w:val="auto"/>
          <w:sz w:val="28"/>
          <w:szCs w:val="28"/>
          <w:lang w:eastAsia="en-US"/>
        </w:rPr>
        <w:t xml:space="preserve">, ранее замещавший должность муниципальной службы </w:t>
      </w:r>
      <w:r w:rsidR="00D24A0D">
        <w:rPr>
          <w:rFonts w:ascii="Times New Roman" w:eastAsiaTheme="minorHAnsi" w:hAnsi="Times New Roman" w:cs="Times New Roman"/>
          <w:color w:val="auto"/>
          <w:sz w:val="28"/>
          <w:szCs w:val="28"/>
          <w:lang w:eastAsia="en-US"/>
        </w:rPr>
        <w:t>_______</w:t>
      </w:r>
      <w:r w:rsidR="00D30B24">
        <w:rPr>
          <w:rFonts w:ascii="Times New Roman" w:eastAsiaTheme="minorHAnsi" w:hAnsi="Times New Roman" w:cs="Times New Roman"/>
          <w:color w:val="auto"/>
          <w:sz w:val="28"/>
          <w:szCs w:val="28"/>
          <w:lang w:eastAsia="en-US"/>
        </w:rPr>
        <w:t xml:space="preserve"> Балтасинского районного исполнительного комитета РТ, принят на работу в должности заместителя директора по проектированию.</w:t>
      </w:r>
    </w:p>
    <w:p w:rsidR="00D30B24" w:rsidRPr="00D30B24" w:rsidRDefault="00D30B24" w:rsidP="00D30B24">
      <w:pPr>
        <w:spacing w:line="240" w:lineRule="atLeast"/>
        <w:ind w:firstLine="708"/>
        <w:jc w:val="both"/>
        <w:rPr>
          <w:rFonts w:ascii="Times New Roman" w:eastAsiaTheme="minorHAnsi" w:hAnsi="Times New Roman" w:cs="Times New Roman"/>
          <w:color w:val="auto"/>
          <w:sz w:val="28"/>
          <w:szCs w:val="28"/>
          <w:lang w:eastAsia="en-US"/>
        </w:rPr>
      </w:pPr>
      <w:r w:rsidRPr="00D30B24">
        <w:rPr>
          <w:rFonts w:ascii="Times New Roman" w:eastAsiaTheme="minorHAnsi" w:hAnsi="Times New Roman" w:cs="Times New Roman"/>
          <w:color w:val="auto"/>
          <w:sz w:val="28"/>
          <w:szCs w:val="28"/>
          <w:lang w:eastAsia="en-US"/>
        </w:rPr>
        <w:t xml:space="preserve">Должностные обязанности, исполняемые по должности, занимаемой </w:t>
      </w:r>
      <w:r w:rsidR="00D24A0D">
        <w:rPr>
          <w:rFonts w:ascii="Times New Roman" w:eastAsiaTheme="minorHAnsi" w:hAnsi="Times New Roman" w:cs="Times New Roman"/>
          <w:color w:val="auto"/>
          <w:sz w:val="28"/>
          <w:szCs w:val="28"/>
          <w:lang w:eastAsia="en-US"/>
        </w:rPr>
        <w:t>ФИО</w:t>
      </w:r>
      <w:r w:rsidRPr="00D30B24">
        <w:rPr>
          <w:rFonts w:ascii="Times New Roman" w:eastAsiaTheme="minorHAnsi" w:hAnsi="Times New Roman" w:cs="Times New Roman"/>
          <w:color w:val="auto"/>
          <w:sz w:val="28"/>
          <w:szCs w:val="28"/>
          <w:lang w:eastAsia="en-US"/>
        </w:rPr>
        <w:t xml:space="preserve">: анализирует опыт реализации проектов организации и конкурентов, причины трудностей и неудач, данные об эксплуатации объектов проектирования; ведет проекты от стадии </w:t>
      </w:r>
      <w:proofErr w:type="spellStart"/>
      <w:r w:rsidRPr="00D30B24">
        <w:rPr>
          <w:rFonts w:ascii="Times New Roman" w:eastAsiaTheme="minorHAnsi" w:hAnsi="Times New Roman" w:cs="Times New Roman"/>
          <w:color w:val="auto"/>
          <w:sz w:val="28"/>
          <w:szCs w:val="28"/>
          <w:lang w:eastAsia="en-US"/>
        </w:rPr>
        <w:t>предпроектной</w:t>
      </w:r>
      <w:proofErr w:type="spellEnd"/>
      <w:r w:rsidRPr="00D30B24">
        <w:rPr>
          <w:rFonts w:ascii="Times New Roman" w:eastAsiaTheme="minorHAnsi" w:hAnsi="Times New Roman" w:cs="Times New Roman"/>
          <w:color w:val="auto"/>
          <w:sz w:val="28"/>
          <w:szCs w:val="28"/>
          <w:lang w:eastAsia="en-US"/>
        </w:rPr>
        <w:t xml:space="preserve"> подготовки до сдачи в эксплуатацию (разрабатывает, сопровождает, согласует и утверждает проектные решения; получает технические условия, составляет технические задания и договоры, выполняет расчеты, получает все необходимые разрешения, вносит предложения по изменениям и доработкам, составляет </w:t>
      </w:r>
      <w:r w:rsidRPr="00D30B24">
        <w:rPr>
          <w:rFonts w:ascii="Times New Roman" w:eastAsiaTheme="minorHAnsi" w:hAnsi="Times New Roman" w:cs="Times New Roman"/>
          <w:color w:val="auto"/>
          <w:sz w:val="28"/>
          <w:szCs w:val="28"/>
          <w:lang w:eastAsia="en-US"/>
        </w:rPr>
        <w:lastRenderedPageBreak/>
        <w:t xml:space="preserve">графики выполнения работ, контролирует качество и сроки выполнения; представляет организацию при совместной работе с иными проектными и архитектурными организациями, с представителями заказчика в пределах своей компетенции, проводит переговоры; вносит предложения по составу проектной группы; готовит бюджет проекта и контролирует его исполнение; руководит разработкой программ, методик проведения работ, технико-экономических обоснований и расчетов, сметно-договорной документации, испытаниями проектируемого оборудования.   </w:t>
      </w:r>
    </w:p>
    <w:p w:rsidR="00D30B24" w:rsidRDefault="00D30B24" w:rsidP="00D30B24">
      <w:pPr>
        <w:spacing w:line="240" w:lineRule="atLeast"/>
        <w:jc w:val="both"/>
        <w:rPr>
          <w:rFonts w:ascii="Times New Roman" w:eastAsiaTheme="minorHAnsi" w:hAnsi="Times New Roman" w:cs="Times New Roman"/>
          <w:color w:val="auto"/>
          <w:sz w:val="28"/>
          <w:szCs w:val="28"/>
          <w:lang w:eastAsia="en-US"/>
        </w:rPr>
      </w:pPr>
      <w:r w:rsidRPr="00D30B24">
        <w:rPr>
          <w:rFonts w:ascii="Times New Roman" w:eastAsiaTheme="minorHAnsi" w:hAnsi="Times New Roman" w:cs="Times New Roman"/>
          <w:color w:val="auto"/>
          <w:sz w:val="28"/>
          <w:szCs w:val="28"/>
          <w:lang w:eastAsia="en-US"/>
        </w:rPr>
        <w:tab/>
        <w:t xml:space="preserve">Согласно должностной инструкции, </w:t>
      </w:r>
      <w:r w:rsidR="00D24A0D">
        <w:rPr>
          <w:rFonts w:ascii="Times New Roman" w:eastAsiaTheme="minorHAnsi" w:hAnsi="Times New Roman" w:cs="Times New Roman"/>
          <w:color w:val="auto"/>
          <w:sz w:val="28"/>
          <w:szCs w:val="28"/>
          <w:lang w:eastAsia="en-US"/>
        </w:rPr>
        <w:t>_____</w:t>
      </w:r>
      <w:r w:rsidRPr="00D30B24">
        <w:rPr>
          <w:rFonts w:ascii="Times New Roman" w:eastAsiaTheme="minorHAnsi" w:hAnsi="Times New Roman" w:cs="Times New Roman"/>
          <w:color w:val="auto"/>
          <w:sz w:val="28"/>
          <w:szCs w:val="28"/>
          <w:lang w:eastAsia="en-US"/>
        </w:rPr>
        <w:t xml:space="preserve"> в соответствии с основными задачами осуществляет следующие функции: организация разработки и реализация проектно-планировочных мероприятий в соответствии с государственной политикой в области градостроительства и архитектуры; организация разработки и утверждения градостроительных документов и контроль за их реализацией; подготовка и выдача архитектурно-планировочных задании на использование территории, строительства зданий и сооружении и их реконструкцию, проведение благоустройства и другие; организация подготовки и выдача технических условий и разрешений на проведение строительных, реставрационных работ и производство земляных работ; участие в работе приемочных комиссии и осуществление текущего контроля архитектурно-планировочных требований; рассмотрение, согласование и утверждение архитектурно-планировочных проектов, объектов или фрагментов застройки; рассмотрение и проведение согласования разрабатываемой проектной документации на промежуточной стадии; подготовка предложении главам сельских поселений района по отводу земельных участков для всех видов строительства на основе утвержденной проектно-планировочной документации. </w:t>
      </w:r>
    </w:p>
    <w:p w:rsidR="00E44506" w:rsidRDefault="00047784" w:rsidP="00021A8B">
      <w:pPr>
        <w:ind w:firstLine="708"/>
        <w:jc w:val="both"/>
        <w:rPr>
          <w:rFonts w:ascii="Times New Roman" w:hAnsi="Times New Roman" w:cs="Times New Roman"/>
          <w:sz w:val="28"/>
          <w:szCs w:val="28"/>
        </w:rPr>
      </w:pPr>
      <w:r>
        <w:rPr>
          <w:rFonts w:ascii="Times New Roman" w:hAnsi="Times New Roman" w:cs="Times New Roman"/>
          <w:sz w:val="28"/>
          <w:szCs w:val="28"/>
        </w:rPr>
        <w:t>Исходя из вышеизложенного, изучив поступившие материалы</w:t>
      </w:r>
      <w:r w:rsidR="003A66D2">
        <w:rPr>
          <w:rFonts w:ascii="Times New Roman" w:hAnsi="Times New Roman" w:cs="Times New Roman"/>
          <w:sz w:val="28"/>
          <w:szCs w:val="28"/>
        </w:rPr>
        <w:t>, выслушав мнения членов Комиссии, Комиссия решила:</w:t>
      </w:r>
    </w:p>
    <w:p w:rsidR="00665574" w:rsidRDefault="00D30B24" w:rsidP="003A66D2">
      <w:pPr>
        <w:ind w:firstLine="708"/>
        <w:jc w:val="both"/>
        <w:rPr>
          <w:rFonts w:ascii="Times New Roman" w:hAnsi="Times New Roman" w:cs="Times New Roman"/>
          <w:sz w:val="28"/>
          <w:szCs w:val="28"/>
        </w:rPr>
      </w:pPr>
      <w:r>
        <w:rPr>
          <w:rFonts w:ascii="Times New Roman" w:hAnsi="Times New Roman" w:cs="Times New Roman"/>
          <w:sz w:val="28"/>
          <w:szCs w:val="28"/>
        </w:rPr>
        <w:t>Выполнение отдельных функций государственного или муниципального управления, а также осуществление контрольно-надзорной деятельности в отношении ООО «</w:t>
      </w:r>
      <w:proofErr w:type="spellStart"/>
      <w:r>
        <w:rPr>
          <w:rFonts w:ascii="Times New Roman" w:hAnsi="Times New Roman" w:cs="Times New Roman"/>
          <w:sz w:val="28"/>
          <w:szCs w:val="28"/>
        </w:rPr>
        <w:t>Промэкспертиза</w:t>
      </w:r>
      <w:proofErr w:type="spellEnd"/>
      <w:r>
        <w:rPr>
          <w:rFonts w:ascii="Times New Roman" w:hAnsi="Times New Roman" w:cs="Times New Roman"/>
          <w:sz w:val="28"/>
          <w:szCs w:val="28"/>
        </w:rPr>
        <w:t xml:space="preserve">» не входили в должностные обязанности </w:t>
      </w:r>
      <w:r w:rsidR="00D24A0D">
        <w:rPr>
          <w:rFonts w:ascii="Times New Roman" w:hAnsi="Times New Roman" w:cs="Times New Roman"/>
          <w:sz w:val="28"/>
          <w:szCs w:val="28"/>
        </w:rPr>
        <w:t>ФИО</w:t>
      </w:r>
      <w:r>
        <w:rPr>
          <w:rFonts w:ascii="Times New Roman" w:hAnsi="Times New Roman" w:cs="Times New Roman"/>
          <w:sz w:val="28"/>
          <w:szCs w:val="28"/>
        </w:rPr>
        <w:t>, следовательно,</w:t>
      </w:r>
      <w:r w:rsidR="000364DF">
        <w:rPr>
          <w:rFonts w:ascii="Times New Roman" w:hAnsi="Times New Roman" w:cs="Times New Roman"/>
          <w:sz w:val="28"/>
          <w:szCs w:val="28"/>
        </w:rPr>
        <w:t xml:space="preserve"> работа в ООО «</w:t>
      </w:r>
      <w:proofErr w:type="spellStart"/>
      <w:r w:rsidR="000364DF">
        <w:rPr>
          <w:rFonts w:ascii="Times New Roman" w:hAnsi="Times New Roman" w:cs="Times New Roman"/>
          <w:sz w:val="28"/>
          <w:szCs w:val="28"/>
        </w:rPr>
        <w:t>Промэкспертиза</w:t>
      </w:r>
      <w:proofErr w:type="spellEnd"/>
      <w:r w:rsidR="000364DF">
        <w:rPr>
          <w:rFonts w:ascii="Times New Roman" w:hAnsi="Times New Roman" w:cs="Times New Roman"/>
          <w:sz w:val="28"/>
          <w:szCs w:val="28"/>
        </w:rPr>
        <w:t xml:space="preserve">» в должности заместителя директора по проектированию не влечет конфликта интересов. </w:t>
      </w:r>
      <w:r>
        <w:rPr>
          <w:rFonts w:ascii="Times New Roman" w:hAnsi="Times New Roman" w:cs="Times New Roman"/>
          <w:sz w:val="28"/>
          <w:szCs w:val="28"/>
        </w:rPr>
        <w:t xml:space="preserve"> </w:t>
      </w:r>
    </w:p>
    <w:p w:rsidR="00665574" w:rsidRDefault="00665574" w:rsidP="003A66D2">
      <w:pPr>
        <w:ind w:firstLine="708"/>
        <w:jc w:val="both"/>
        <w:rPr>
          <w:rFonts w:ascii="Times New Roman" w:hAnsi="Times New Roman" w:cs="Times New Roman"/>
          <w:sz w:val="28"/>
          <w:szCs w:val="28"/>
        </w:rPr>
      </w:pPr>
    </w:p>
    <w:p w:rsidR="009F4A60" w:rsidRDefault="0015668B" w:rsidP="003A66D2">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По </w:t>
      </w:r>
      <w:r w:rsidR="00D01C2E">
        <w:rPr>
          <w:rFonts w:ascii="Times New Roman" w:hAnsi="Times New Roman" w:cs="Times New Roman"/>
          <w:b/>
          <w:sz w:val="28"/>
          <w:szCs w:val="28"/>
        </w:rPr>
        <w:t>второй</w:t>
      </w:r>
      <w:r w:rsidR="009F4A60">
        <w:rPr>
          <w:rFonts w:ascii="Times New Roman" w:hAnsi="Times New Roman" w:cs="Times New Roman"/>
          <w:b/>
          <w:sz w:val="28"/>
          <w:szCs w:val="28"/>
        </w:rPr>
        <w:t xml:space="preserve"> повестке дня выступила:</w:t>
      </w:r>
    </w:p>
    <w:p w:rsidR="003A66D2" w:rsidRPr="000364DF" w:rsidRDefault="009F4A60" w:rsidP="003A66D2">
      <w:pPr>
        <w:ind w:firstLine="708"/>
        <w:jc w:val="both"/>
        <w:rPr>
          <w:rFonts w:ascii="Times New Roman" w:hAnsi="Times New Roman" w:cs="Times New Roman"/>
          <w:sz w:val="28"/>
          <w:szCs w:val="28"/>
        </w:rPr>
      </w:pPr>
      <w:r w:rsidRPr="000364DF">
        <w:rPr>
          <w:rFonts w:ascii="Times New Roman" w:hAnsi="Times New Roman" w:cs="Times New Roman"/>
          <w:sz w:val="28"/>
          <w:szCs w:val="28"/>
        </w:rPr>
        <w:t xml:space="preserve">З.И. </w:t>
      </w:r>
      <w:proofErr w:type="spellStart"/>
      <w:r w:rsidRPr="000364DF">
        <w:rPr>
          <w:rFonts w:ascii="Times New Roman" w:hAnsi="Times New Roman" w:cs="Times New Roman"/>
          <w:sz w:val="28"/>
          <w:szCs w:val="28"/>
        </w:rPr>
        <w:t>Сагьдиева</w:t>
      </w:r>
      <w:proofErr w:type="spellEnd"/>
      <w:r w:rsidRPr="000364DF">
        <w:rPr>
          <w:rFonts w:ascii="Times New Roman" w:hAnsi="Times New Roman" w:cs="Times New Roman"/>
          <w:sz w:val="28"/>
          <w:szCs w:val="28"/>
        </w:rPr>
        <w:t xml:space="preserve"> </w:t>
      </w:r>
      <w:r w:rsidR="008A3D17" w:rsidRPr="000364DF">
        <w:rPr>
          <w:rFonts w:ascii="Times New Roman" w:hAnsi="Times New Roman" w:cs="Times New Roman"/>
          <w:sz w:val="28"/>
          <w:szCs w:val="28"/>
        </w:rPr>
        <w:t>–</w:t>
      </w:r>
      <w:r w:rsidRPr="000364DF">
        <w:rPr>
          <w:rFonts w:ascii="Times New Roman" w:hAnsi="Times New Roman" w:cs="Times New Roman"/>
          <w:sz w:val="28"/>
          <w:szCs w:val="28"/>
        </w:rPr>
        <w:t xml:space="preserve"> </w:t>
      </w:r>
      <w:r w:rsidR="008A3D17" w:rsidRPr="000364DF">
        <w:rPr>
          <w:rFonts w:ascii="Times New Roman" w:hAnsi="Times New Roman" w:cs="Times New Roman"/>
          <w:sz w:val="28"/>
          <w:szCs w:val="28"/>
        </w:rPr>
        <w:t xml:space="preserve">секретарь Комиссии – ведущий специалист организационно-общего отдела Балтасинского районного исполнительного комитета РТ. Она ознакомила членов Комиссии </w:t>
      </w:r>
      <w:r w:rsidR="00705988" w:rsidRPr="000364DF">
        <w:rPr>
          <w:rFonts w:ascii="Times New Roman" w:hAnsi="Times New Roman" w:cs="Times New Roman"/>
          <w:sz w:val="28"/>
          <w:szCs w:val="28"/>
        </w:rPr>
        <w:t xml:space="preserve">с уведомлением </w:t>
      </w:r>
      <w:r w:rsidR="000364DF" w:rsidRPr="000364DF">
        <w:rPr>
          <w:rFonts w:ascii="Times New Roman" w:hAnsi="Times New Roman" w:cs="Times New Roman"/>
          <w:sz w:val="28"/>
          <w:szCs w:val="28"/>
        </w:rP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 представленное начальником </w:t>
      </w:r>
      <w:r w:rsidR="00D24A0D">
        <w:rPr>
          <w:rFonts w:ascii="Times New Roman" w:hAnsi="Times New Roman" w:cs="Times New Roman"/>
          <w:sz w:val="28"/>
          <w:szCs w:val="28"/>
        </w:rPr>
        <w:t>_____</w:t>
      </w:r>
      <w:r w:rsidR="000364DF" w:rsidRPr="000364DF">
        <w:rPr>
          <w:rFonts w:ascii="Times New Roman" w:hAnsi="Times New Roman" w:cs="Times New Roman"/>
          <w:sz w:val="28"/>
          <w:szCs w:val="28"/>
        </w:rPr>
        <w:t xml:space="preserve"> </w:t>
      </w:r>
      <w:r w:rsidR="00D24A0D">
        <w:rPr>
          <w:rFonts w:ascii="Times New Roman" w:hAnsi="Times New Roman" w:cs="Times New Roman"/>
          <w:sz w:val="28"/>
          <w:szCs w:val="28"/>
        </w:rPr>
        <w:t>ФИО.</w:t>
      </w:r>
      <w:r w:rsidR="000364DF" w:rsidRPr="000364DF">
        <w:rPr>
          <w:rFonts w:ascii="Times New Roman" w:hAnsi="Times New Roman" w:cs="Times New Roman"/>
          <w:sz w:val="28"/>
          <w:szCs w:val="28"/>
        </w:rPr>
        <w:t xml:space="preserve"> </w:t>
      </w:r>
    </w:p>
    <w:p w:rsidR="000364DF" w:rsidRPr="000364DF" w:rsidRDefault="000364DF" w:rsidP="000364DF">
      <w:pPr>
        <w:ind w:firstLine="709"/>
        <w:jc w:val="both"/>
        <w:rPr>
          <w:rFonts w:ascii="Times New Roman" w:eastAsiaTheme="minorHAnsi" w:hAnsi="Times New Roman" w:cs="Times New Roman"/>
          <w:color w:val="auto"/>
          <w:sz w:val="28"/>
          <w:szCs w:val="28"/>
          <w:lang w:eastAsia="en-US"/>
        </w:rPr>
      </w:pPr>
      <w:r w:rsidRPr="000364DF">
        <w:rPr>
          <w:rFonts w:ascii="Times New Roman" w:eastAsiaTheme="minorHAnsi" w:hAnsi="Times New Roman" w:cs="Times New Roman"/>
          <w:color w:val="auto"/>
          <w:sz w:val="28"/>
          <w:szCs w:val="28"/>
          <w:lang w:eastAsia="en-US"/>
        </w:rPr>
        <w:t xml:space="preserve">В соответствии с уведомлением о возникновении личной заинтересованности при исполнении должностных обязанностей, которая приводит или может привести к конфликту интересов, представленное начальником </w:t>
      </w:r>
      <w:r w:rsidR="00D24A0D">
        <w:rPr>
          <w:rFonts w:ascii="Times New Roman" w:eastAsiaTheme="minorHAnsi" w:hAnsi="Times New Roman" w:cs="Times New Roman"/>
          <w:color w:val="auto"/>
          <w:sz w:val="28"/>
          <w:szCs w:val="28"/>
          <w:lang w:eastAsia="en-US"/>
        </w:rPr>
        <w:t>_____</w:t>
      </w:r>
      <w:r w:rsidRPr="000364DF">
        <w:rPr>
          <w:rFonts w:ascii="Times New Roman" w:eastAsiaTheme="minorHAnsi" w:hAnsi="Times New Roman" w:cs="Times New Roman"/>
          <w:color w:val="auto"/>
          <w:sz w:val="28"/>
          <w:szCs w:val="28"/>
          <w:lang w:eastAsia="en-US"/>
        </w:rPr>
        <w:t xml:space="preserve"> </w:t>
      </w:r>
      <w:r w:rsidR="00D24A0D">
        <w:rPr>
          <w:rFonts w:ascii="Times New Roman" w:eastAsiaTheme="minorHAnsi" w:hAnsi="Times New Roman" w:cs="Times New Roman"/>
          <w:color w:val="auto"/>
          <w:sz w:val="28"/>
          <w:szCs w:val="28"/>
          <w:lang w:eastAsia="en-US"/>
        </w:rPr>
        <w:t>ФИО</w:t>
      </w:r>
      <w:r w:rsidRPr="000364DF">
        <w:rPr>
          <w:rFonts w:ascii="Times New Roman" w:eastAsiaTheme="minorHAnsi" w:hAnsi="Times New Roman" w:cs="Times New Roman"/>
          <w:color w:val="auto"/>
          <w:sz w:val="28"/>
          <w:szCs w:val="28"/>
          <w:lang w:eastAsia="en-US"/>
        </w:rPr>
        <w:t>, обстоя</w:t>
      </w:r>
      <w:r w:rsidR="00833C3D">
        <w:rPr>
          <w:rFonts w:ascii="Times New Roman" w:eastAsiaTheme="minorHAnsi" w:hAnsi="Times New Roman" w:cs="Times New Roman"/>
          <w:color w:val="auto"/>
          <w:sz w:val="28"/>
          <w:szCs w:val="28"/>
          <w:lang w:eastAsia="en-US"/>
        </w:rPr>
        <w:t xml:space="preserve">тельства, являющиеся </w:t>
      </w:r>
      <w:proofErr w:type="gramStart"/>
      <w:r w:rsidR="00833C3D">
        <w:rPr>
          <w:rFonts w:ascii="Times New Roman" w:eastAsiaTheme="minorHAnsi" w:hAnsi="Times New Roman" w:cs="Times New Roman"/>
          <w:color w:val="auto"/>
          <w:sz w:val="28"/>
          <w:szCs w:val="28"/>
          <w:lang w:eastAsia="en-US"/>
        </w:rPr>
        <w:t xml:space="preserve">основанием </w:t>
      </w:r>
      <w:r w:rsidRPr="000364DF">
        <w:rPr>
          <w:rFonts w:ascii="Times New Roman" w:eastAsiaTheme="minorHAnsi" w:hAnsi="Times New Roman" w:cs="Times New Roman"/>
          <w:color w:val="auto"/>
          <w:sz w:val="28"/>
          <w:szCs w:val="28"/>
          <w:lang w:eastAsia="en-US"/>
        </w:rPr>
        <w:t>возникновения личной заинтересованности</w:t>
      </w:r>
      <w:proofErr w:type="gramEnd"/>
      <w:r w:rsidRPr="000364DF">
        <w:rPr>
          <w:rFonts w:ascii="Times New Roman" w:eastAsiaTheme="minorHAnsi" w:hAnsi="Times New Roman" w:cs="Times New Roman"/>
          <w:color w:val="auto"/>
          <w:sz w:val="28"/>
          <w:szCs w:val="28"/>
          <w:lang w:eastAsia="en-US"/>
        </w:rPr>
        <w:t xml:space="preserve"> является оформление земельного участка с кадастровым номером 16:12:010506:141 в аренду сроком на 3 </w:t>
      </w:r>
      <w:r w:rsidR="0025307F">
        <w:rPr>
          <w:rFonts w:ascii="Times New Roman" w:eastAsiaTheme="minorHAnsi" w:hAnsi="Times New Roman" w:cs="Times New Roman"/>
          <w:color w:val="auto"/>
          <w:sz w:val="28"/>
          <w:szCs w:val="28"/>
          <w:lang w:eastAsia="en-US"/>
        </w:rPr>
        <w:t>года для ведения огородничества на новый срок.</w:t>
      </w:r>
      <w:r w:rsidRPr="000364DF">
        <w:rPr>
          <w:rFonts w:ascii="Times New Roman" w:eastAsiaTheme="minorHAnsi" w:hAnsi="Times New Roman" w:cs="Times New Roman"/>
          <w:color w:val="auto"/>
          <w:sz w:val="28"/>
          <w:szCs w:val="28"/>
          <w:lang w:eastAsia="en-US"/>
        </w:rPr>
        <w:t xml:space="preserve"> </w:t>
      </w:r>
    </w:p>
    <w:p w:rsidR="000364DF" w:rsidRPr="000364DF" w:rsidRDefault="000364DF" w:rsidP="000364DF">
      <w:pPr>
        <w:ind w:firstLine="708"/>
        <w:jc w:val="both"/>
        <w:rPr>
          <w:rFonts w:ascii="Times New Roman" w:eastAsiaTheme="minorHAnsi" w:hAnsi="Times New Roman" w:cs="Times New Roman"/>
          <w:bCs/>
          <w:color w:val="000000" w:themeColor="text1"/>
          <w:sz w:val="28"/>
          <w:szCs w:val="28"/>
          <w:shd w:val="clear" w:color="auto" w:fill="FFFFFF"/>
          <w:lang w:eastAsia="en-US"/>
        </w:rPr>
      </w:pPr>
      <w:r w:rsidRPr="000364DF">
        <w:rPr>
          <w:rFonts w:ascii="Times New Roman" w:eastAsiaTheme="minorHAnsi" w:hAnsi="Times New Roman" w:cs="Times New Roman"/>
          <w:color w:val="auto"/>
          <w:sz w:val="28"/>
          <w:szCs w:val="28"/>
          <w:lang w:eastAsia="en-US"/>
        </w:rPr>
        <w:lastRenderedPageBreak/>
        <w:t>В должностные обязанности</w:t>
      </w:r>
      <w:r w:rsidRPr="000364DF">
        <w:rPr>
          <w:rFonts w:ascii="Times New Roman" w:eastAsiaTheme="minorHAnsi" w:hAnsi="Times New Roman" w:cs="Times New Roman"/>
          <w:bCs/>
          <w:color w:val="000000" w:themeColor="text1"/>
          <w:sz w:val="28"/>
          <w:szCs w:val="28"/>
          <w:shd w:val="clear" w:color="auto" w:fill="FFFFFF"/>
          <w:lang w:eastAsia="en-US"/>
        </w:rPr>
        <w:t xml:space="preserve"> начальника </w:t>
      </w:r>
      <w:r w:rsidR="00251154">
        <w:rPr>
          <w:rFonts w:ascii="Times New Roman" w:eastAsiaTheme="minorHAnsi" w:hAnsi="Times New Roman" w:cs="Times New Roman"/>
          <w:bCs/>
          <w:color w:val="000000" w:themeColor="text1"/>
          <w:sz w:val="28"/>
          <w:szCs w:val="28"/>
          <w:shd w:val="clear" w:color="auto" w:fill="FFFFFF"/>
          <w:lang w:eastAsia="en-US"/>
        </w:rPr>
        <w:t>_____</w:t>
      </w:r>
      <w:r w:rsidRPr="000364DF">
        <w:rPr>
          <w:rFonts w:ascii="Times New Roman" w:eastAsiaTheme="minorHAnsi" w:hAnsi="Times New Roman" w:cs="Times New Roman"/>
          <w:bCs/>
          <w:color w:val="000000" w:themeColor="text1"/>
          <w:sz w:val="28"/>
          <w:szCs w:val="28"/>
          <w:shd w:val="clear" w:color="auto" w:fill="FFFFFF"/>
          <w:lang w:eastAsia="en-US"/>
        </w:rPr>
        <w:t xml:space="preserve"> Балтасинского районного исполнительного комитета Республики Татарстан входит: </w:t>
      </w:r>
      <w:r w:rsidRPr="000364DF">
        <w:rPr>
          <w:rFonts w:ascii="Times New Roman" w:eastAsia="Times New Roman" w:hAnsi="Times New Roman" w:cs="Times New Roman"/>
          <w:color w:val="000000" w:themeColor="text1"/>
          <w:sz w:val="28"/>
          <w:szCs w:val="28"/>
        </w:rPr>
        <w:t>обеспечение  разработки моделей социально-экономического развития района и координировал проведение единой социально-экономической политики в районе;</w:t>
      </w:r>
      <w:r w:rsidRPr="000364DF">
        <w:rPr>
          <w:rFonts w:ascii="Times New Roman" w:eastAsiaTheme="minorHAnsi" w:hAnsi="Times New Roman" w:cs="Times New Roman"/>
          <w:bCs/>
          <w:color w:val="000000" w:themeColor="text1"/>
          <w:sz w:val="28"/>
          <w:szCs w:val="28"/>
          <w:shd w:val="clear" w:color="auto" w:fill="FFFFFF"/>
          <w:lang w:eastAsia="en-US"/>
        </w:rPr>
        <w:t xml:space="preserve"> </w:t>
      </w:r>
      <w:r w:rsidRPr="000364DF">
        <w:rPr>
          <w:rFonts w:ascii="Times New Roman" w:eastAsia="Times New Roman" w:hAnsi="Times New Roman" w:cs="Times New Roman"/>
          <w:color w:val="000000" w:themeColor="text1"/>
          <w:sz w:val="28"/>
          <w:szCs w:val="28"/>
        </w:rPr>
        <w:t>участие в формировании региональных социально-экономических программ, координировал их реализацию и контролировал принятые и принимаемые в республике целевые региональные программы;</w:t>
      </w:r>
      <w:r w:rsidRPr="000364DF">
        <w:rPr>
          <w:rFonts w:ascii="Times New Roman" w:eastAsiaTheme="minorHAnsi" w:hAnsi="Times New Roman" w:cs="Times New Roman"/>
          <w:bCs/>
          <w:color w:val="000000" w:themeColor="text1"/>
          <w:sz w:val="28"/>
          <w:szCs w:val="28"/>
          <w:shd w:val="clear" w:color="auto" w:fill="FFFFFF"/>
          <w:lang w:eastAsia="en-US"/>
        </w:rPr>
        <w:t xml:space="preserve"> </w:t>
      </w:r>
      <w:r w:rsidRPr="000364DF">
        <w:rPr>
          <w:rFonts w:ascii="Times New Roman" w:eastAsia="Times New Roman" w:hAnsi="Times New Roman" w:cs="Times New Roman"/>
          <w:color w:val="000000" w:themeColor="text1"/>
          <w:sz w:val="28"/>
          <w:szCs w:val="28"/>
        </w:rPr>
        <w:t>организация и координация разработки прогнозов социально-экономического развития района на соответствующий период в разрезе следующих основных отраслей: промышленность, сельское хозяйство, строительство, транспорт и связь, малое предпринимательство, торговля и общепит, а также по разделам: финансы, платные услуги населению, денежные доходы и расходы населения, энергопотребление, охрана окружающей среды;</w:t>
      </w:r>
      <w:r w:rsidRPr="000364DF">
        <w:rPr>
          <w:rFonts w:ascii="Times New Roman" w:eastAsiaTheme="minorHAnsi" w:hAnsi="Times New Roman" w:cs="Times New Roman"/>
          <w:bCs/>
          <w:color w:val="000000" w:themeColor="text1"/>
          <w:sz w:val="28"/>
          <w:szCs w:val="28"/>
          <w:shd w:val="clear" w:color="auto" w:fill="FFFFFF"/>
          <w:lang w:eastAsia="en-US"/>
        </w:rPr>
        <w:t xml:space="preserve"> </w:t>
      </w:r>
      <w:r w:rsidRPr="000364DF">
        <w:rPr>
          <w:rFonts w:ascii="Times New Roman" w:eastAsia="Times New Roman" w:hAnsi="Times New Roman" w:cs="Times New Roman"/>
          <w:color w:val="000000" w:themeColor="text1"/>
          <w:sz w:val="28"/>
          <w:szCs w:val="28"/>
        </w:rPr>
        <w:t>участие в разработках краткосрочных и долгосрочных прогнозов социально-экономического развития района;</w:t>
      </w:r>
      <w:r w:rsidRPr="000364DF">
        <w:rPr>
          <w:rFonts w:ascii="Times New Roman" w:eastAsiaTheme="minorHAnsi" w:hAnsi="Times New Roman" w:cs="Times New Roman"/>
          <w:bCs/>
          <w:color w:val="000000" w:themeColor="text1"/>
          <w:sz w:val="28"/>
          <w:szCs w:val="28"/>
          <w:shd w:val="clear" w:color="auto" w:fill="FFFFFF"/>
          <w:lang w:eastAsia="en-US"/>
        </w:rPr>
        <w:t xml:space="preserve"> </w:t>
      </w:r>
      <w:r w:rsidRPr="000364DF">
        <w:rPr>
          <w:rFonts w:ascii="Times New Roman" w:eastAsia="Times New Roman" w:hAnsi="Times New Roman" w:cs="Times New Roman"/>
          <w:color w:val="000000" w:themeColor="text1"/>
          <w:sz w:val="28"/>
          <w:szCs w:val="28"/>
        </w:rPr>
        <w:t>обеспечение оказание методической и практической помощи экономическим службам предприятий и организаций с выездом на места, подготавливал совместные предложения, содействовал им в отработке новых форм и методов хозяйствования, форм</w:t>
      </w:r>
      <w:r w:rsidR="0025307F">
        <w:rPr>
          <w:rFonts w:ascii="Times New Roman" w:eastAsia="Times New Roman" w:hAnsi="Times New Roman" w:cs="Times New Roman"/>
          <w:color w:val="000000" w:themeColor="text1"/>
          <w:sz w:val="28"/>
          <w:szCs w:val="28"/>
        </w:rPr>
        <w:t xml:space="preserve">ирования рыночных отношений. Следовательно, </w:t>
      </w:r>
      <w:r w:rsidR="00251154">
        <w:rPr>
          <w:rFonts w:ascii="Times New Roman" w:eastAsia="Times New Roman" w:hAnsi="Times New Roman" w:cs="Times New Roman"/>
          <w:color w:val="000000" w:themeColor="text1"/>
          <w:sz w:val="28"/>
          <w:szCs w:val="28"/>
        </w:rPr>
        <w:t>ФИО</w:t>
      </w:r>
      <w:r w:rsidR="002D74FC">
        <w:rPr>
          <w:rFonts w:ascii="Times New Roman" w:eastAsia="Times New Roman" w:hAnsi="Times New Roman" w:cs="Times New Roman"/>
          <w:color w:val="000000" w:themeColor="text1"/>
          <w:sz w:val="28"/>
          <w:szCs w:val="28"/>
        </w:rPr>
        <w:t xml:space="preserve"> не выполняет функции государственного или муниципального управления в отношении Палаты имущественных и земельных отношений Балтасинского муниципального района.</w:t>
      </w:r>
    </w:p>
    <w:p w:rsidR="000364DF" w:rsidRPr="002D74FC" w:rsidRDefault="000364DF" w:rsidP="002D74FC">
      <w:pPr>
        <w:jc w:val="both"/>
        <w:rPr>
          <w:rFonts w:ascii="Times New Roman" w:eastAsiaTheme="minorHAnsi" w:hAnsi="Times New Roman" w:cs="Times New Roman"/>
          <w:color w:val="auto"/>
          <w:sz w:val="28"/>
          <w:szCs w:val="28"/>
          <w:lang w:eastAsia="en-US"/>
        </w:rPr>
      </w:pPr>
      <w:r w:rsidRPr="000364DF">
        <w:rPr>
          <w:rFonts w:ascii="Times New Roman" w:eastAsiaTheme="minorHAnsi" w:hAnsi="Times New Roman" w:cs="Times New Roman"/>
          <w:bCs/>
          <w:color w:val="000000" w:themeColor="text1"/>
          <w:sz w:val="28"/>
          <w:szCs w:val="28"/>
          <w:shd w:val="clear" w:color="auto" w:fill="FFFFFF"/>
          <w:lang w:eastAsia="en-US"/>
        </w:rPr>
        <w:tab/>
      </w:r>
      <w:r w:rsidRPr="000364DF">
        <w:rPr>
          <w:rFonts w:ascii="Times New Roman" w:eastAsiaTheme="minorHAnsi" w:hAnsi="Times New Roman" w:cs="Times New Roman"/>
          <w:color w:val="auto"/>
          <w:sz w:val="28"/>
          <w:szCs w:val="28"/>
          <w:lang w:eastAsia="en-US"/>
        </w:rPr>
        <w:t xml:space="preserve">Так же следует учесть, что при предоставлении земельного участка в аренду проект постановления проходит процедуру согласования у начальника отдела строительства, архитектуры и ЖКХ и начальника юридического отдела. Далее постановление подписывается председателем Палаты имущественных и земельных отношений.   </w:t>
      </w:r>
    </w:p>
    <w:p w:rsidR="00244D47" w:rsidRPr="002D74FC" w:rsidRDefault="00244D47" w:rsidP="002D74FC">
      <w:pPr>
        <w:ind w:firstLine="708"/>
        <w:jc w:val="both"/>
        <w:rPr>
          <w:rFonts w:ascii="Times New Roman" w:hAnsi="Times New Roman" w:cs="Times New Roman"/>
          <w:sz w:val="28"/>
          <w:szCs w:val="28"/>
        </w:rPr>
      </w:pPr>
      <w:r w:rsidRPr="002D74FC">
        <w:rPr>
          <w:rFonts w:ascii="Times New Roman" w:hAnsi="Times New Roman" w:cs="Times New Roman"/>
          <w:sz w:val="28"/>
          <w:szCs w:val="28"/>
        </w:rPr>
        <w:t>Исходя из вышеизложенного, изучив поступившие материалы, выслушав мнения членов Комиссии, Комиссия решила:</w:t>
      </w:r>
    </w:p>
    <w:p w:rsidR="0015668B" w:rsidRPr="002D74FC" w:rsidRDefault="00244D47" w:rsidP="002D74FC">
      <w:pPr>
        <w:ind w:firstLine="708"/>
        <w:jc w:val="both"/>
        <w:rPr>
          <w:rStyle w:val="a3"/>
          <w:rFonts w:cs="Times New Roman"/>
          <w:b w:val="0"/>
          <w:sz w:val="28"/>
          <w:szCs w:val="28"/>
        </w:rPr>
      </w:pPr>
      <w:r w:rsidRPr="002D74FC">
        <w:rPr>
          <w:rFonts w:ascii="Times New Roman" w:hAnsi="Times New Roman" w:cs="Times New Roman"/>
          <w:sz w:val="28"/>
          <w:szCs w:val="28"/>
        </w:rPr>
        <w:t xml:space="preserve">Признать, что </w:t>
      </w:r>
      <w:r w:rsidR="002D74FC">
        <w:rPr>
          <w:rFonts w:ascii="Times New Roman" w:hAnsi="Times New Roman" w:cs="Times New Roman"/>
          <w:sz w:val="28"/>
          <w:szCs w:val="28"/>
        </w:rPr>
        <w:t xml:space="preserve">при предоставлении земельного участка в аренду на 3 года для ведения огородничества на новый срок начальнику </w:t>
      </w:r>
      <w:r w:rsidR="00251154">
        <w:rPr>
          <w:rFonts w:ascii="Times New Roman" w:hAnsi="Times New Roman" w:cs="Times New Roman"/>
          <w:sz w:val="28"/>
          <w:szCs w:val="28"/>
        </w:rPr>
        <w:t>_____</w:t>
      </w:r>
      <w:r w:rsidR="002D74FC">
        <w:rPr>
          <w:rFonts w:ascii="Times New Roman" w:hAnsi="Times New Roman" w:cs="Times New Roman"/>
          <w:sz w:val="28"/>
          <w:szCs w:val="28"/>
        </w:rPr>
        <w:t xml:space="preserve"> Балтасинского районного исполнительного комитета РТ </w:t>
      </w:r>
      <w:r w:rsidR="00251154">
        <w:rPr>
          <w:rFonts w:ascii="Times New Roman" w:hAnsi="Times New Roman" w:cs="Times New Roman"/>
          <w:sz w:val="28"/>
          <w:szCs w:val="28"/>
        </w:rPr>
        <w:t>_____</w:t>
      </w:r>
      <w:r w:rsidR="002D74FC">
        <w:rPr>
          <w:rFonts w:ascii="Times New Roman" w:hAnsi="Times New Roman" w:cs="Times New Roman"/>
          <w:sz w:val="28"/>
          <w:szCs w:val="28"/>
        </w:rPr>
        <w:t>. конфликт интересов не имеется.</w:t>
      </w:r>
    </w:p>
    <w:p w:rsidR="002D74FC" w:rsidRDefault="002D74FC" w:rsidP="00244D47">
      <w:pPr>
        <w:ind w:firstLine="708"/>
        <w:jc w:val="both"/>
        <w:rPr>
          <w:rStyle w:val="a3"/>
          <w:rFonts w:cs="Times New Roman"/>
          <w:sz w:val="26"/>
          <w:szCs w:val="26"/>
        </w:rPr>
      </w:pPr>
    </w:p>
    <w:p w:rsidR="009B7F6F" w:rsidRPr="00833C3D" w:rsidRDefault="002D74FC" w:rsidP="00244D47">
      <w:pPr>
        <w:ind w:firstLine="708"/>
        <w:jc w:val="both"/>
        <w:rPr>
          <w:rStyle w:val="a3"/>
          <w:rFonts w:cs="Times New Roman"/>
          <w:sz w:val="28"/>
          <w:szCs w:val="28"/>
        </w:rPr>
      </w:pPr>
      <w:r w:rsidRPr="00833C3D">
        <w:rPr>
          <w:rStyle w:val="a3"/>
          <w:rFonts w:cs="Times New Roman"/>
          <w:sz w:val="28"/>
          <w:szCs w:val="28"/>
        </w:rPr>
        <w:t>По третьей</w:t>
      </w:r>
      <w:r w:rsidR="009B7F6F" w:rsidRPr="00833C3D">
        <w:rPr>
          <w:rStyle w:val="a3"/>
          <w:rFonts w:cs="Times New Roman"/>
          <w:sz w:val="28"/>
          <w:szCs w:val="28"/>
        </w:rPr>
        <w:t xml:space="preserve"> повестке дня выступила:</w:t>
      </w:r>
    </w:p>
    <w:p w:rsidR="0060795E" w:rsidRPr="006D5300" w:rsidRDefault="00244D47" w:rsidP="00B80CA0">
      <w:pPr>
        <w:ind w:firstLine="708"/>
        <w:jc w:val="both"/>
        <w:rPr>
          <w:rStyle w:val="a3"/>
          <w:rFonts w:cs="Times New Roman"/>
          <w:b w:val="0"/>
          <w:sz w:val="28"/>
          <w:szCs w:val="28"/>
        </w:rPr>
      </w:pPr>
      <w:r w:rsidRPr="006D5300">
        <w:rPr>
          <w:rStyle w:val="a3"/>
          <w:rFonts w:cs="Times New Roman"/>
          <w:b w:val="0"/>
          <w:sz w:val="28"/>
          <w:szCs w:val="28"/>
        </w:rPr>
        <w:t xml:space="preserve">З.И. </w:t>
      </w:r>
      <w:proofErr w:type="spellStart"/>
      <w:r w:rsidRPr="006D5300">
        <w:rPr>
          <w:rStyle w:val="a3"/>
          <w:rFonts w:cs="Times New Roman"/>
          <w:b w:val="0"/>
          <w:sz w:val="28"/>
          <w:szCs w:val="28"/>
        </w:rPr>
        <w:t>Сагьдиева</w:t>
      </w:r>
      <w:proofErr w:type="spellEnd"/>
      <w:r w:rsidRPr="006D5300">
        <w:rPr>
          <w:rStyle w:val="a3"/>
          <w:rFonts w:cs="Times New Roman"/>
          <w:sz w:val="28"/>
          <w:szCs w:val="28"/>
        </w:rPr>
        <w:t xml:space="preserve"> – </w:t>
      </w:r>
      <w:r w:rsidRPr="006D5300">
        <w:rPr>
          <w:rStyle w:val="a3"/>
          <w:rFonts w:cs="Times New Roman"/>
          <w:b w:val="0"/>
          <w:sz w:val="28"/>
          <w:szCs w:val="28"/>
        </w:rPr>
        <w:t>секретарь Комиссии</w:t>
      </w:r>
      <w:r w:rsidRPr="006D5300">
        <w:rPr>
          <w:rStyle w:val="a3"/>
          <w:rFonts w:cs="Times New Roman"/>
          <w:sz w:val="28"/>
          <w:szCs w:val="28"/>
        </w:rPr>
        <w:t xml:space="preserve"> </w:t>
      </w:r>
      <w:r w:rsidR="00367B63" w:rsidRPr="006D5300">
        <w:rPr>
          <w:rStyle w:val="a3"/>
          <w:rFonts w:cs="Times New Roman"/>
          <w:sz w:val="28"/>
          <w:szCs w:val="28"/>
        </w:rPr>
        <w:t>–</w:t>
      </w:r>
      <w:r w:rsidR="00FE38C1" w:rsidRPr="006D5300">
        <w:rPr>
          <w:rStyle w:val="a3"/>
          <w:rFonts w:cs="Times New Roman"/>
          <w:sz w:val="28"/>
          <w:szCs w:val="28"/>
        </w:rPr>
        <w:t xml:space="preserve"> </w:t>
      </w:r>
      <w:r w:rsidR="00367B63" w:rsidRPr="006D5300">
        <w:rPr>
          <w:rStyle w:val="a3"/>
          <w:rFonts w:cs="Times New Roman"/>
          <w:b w:val="0"/>
          <w:sz w:val="28"/>
          <w:szCs w:val="28"/>
        </w:rPr>
        <w:t>ведущий специалист</w:t>
      </w:r>
      <w:r w:rsidRPr="006D5300">
        <w:rPr>
          <w:rStyle w:val="a3"/>
          <w:rFonts w:cs="Times New Roman"/>
          <w:b w:val="0"/>
          <w:sz w:val="28"/>
          <w:szCs w:val="28"/>
        </w:rPr>
        <w:t xml:space="preserve"> </w:t>
      </w:r>
      <w:r w:rsidR="00367B63" w:rsidRPr="006D5300">
        <w:rPr>
          <w:rStyle w:val="a3"/>
          <w:rFonts w:cs="Times New Roman"/>
          <w:b w:val="0"/>
          <w:sz w:val="28"/>
          <w:szCs w:val="28"/>
        </w:rPr>
        <w:t xml:space="preserve">организационно-общего отдела Балтасинского районного исполнительного комитета РТ. Она ознакомила членов Комиссии с </w:t>
      </w:r>
      <w:r w:rsidR="004E4698" w:rsidRPr="006D5300">
        <w:rPr>
          <w:rStyle w:val="a3"/>
          <w:rFonts w:cs="Times New Roman"/>
          <w:b w:val="0"/>
          <w:sz w:val="28"/>
          <w:szCs w:val="28"/>
        </w:rPr>
        <w:t xml:space="preserve">заявлением начальника </w:t>
      </w:r>
      <w:r w:rsidR="00251154">
        <w:rPr>
          <w:rStyle w:val="a3"/>
          <w:rFonts w:cs="Times New Roman"/>
          <w:b w:val="0"/>
          <w:sz w:val="28"/>
          <w:szCs w:val="28"/>
        </w:rPr>
        <w:t>_____</w:t>
      </w:r>
      <w:r w:rsidR="004E4698" w:rsidRPr="006D5300">
        <w:rPr>
          <w:rStyle w:val="a3"/>
          <w:rFonts w:cs="Times New Roman"/>
          <w:b w:val="0"/>
          <w:sz w:val="28"/>
          <w:szCs w:val="28"/>
        </w:rPr>
        <w:t xml:space="preserve"> </w:t>
      </w:r>
      <w:r w:rsidR="00833C3D">
        <w:rPr>
          <w:rStyle w:val="a3"/>
          <w:rFonts w:cs="Times New Roman"/>
          <w:b w:val="0"/>
          <w:sz w:val="28"/>
          <w:szCs w:val="28"/>
        </w:rPr>
        <w:t xml:space="preserve">Балтасинского районного исполнительного комитета РТ </w:t>
      </w:r>
      <w:r w:rsidR="00251154">
        <w:rPr>
          <w:rStyle w:val="a3"/>
          <w:rFonts w:cs="Times New Roman"/>
          <w:b w:val="0"/>
          <w:sz w:val="28"/>
          <w:szCs w:val="28"/>
        </w:rPr>
        <w:t>ФИО</w:t>
      </w:r>
      <w:r w:rsidR="00833C3D">
        <w:rPr>
          <w:rStyle w:val="a3"/>
          <w:rFonts w:cs="Times New Roman"/>
          <w:b w:val="0"/>
          <w:sz w:val="28"/>
          <w:szCs w:val="28"/>
        </w:rPr>
        <w:t>.</w:t>
      </w:r>
    </w:p>
    <w:p w:rsidR="004E4698" w:rsidRPr="006D5300" w:rsidRDefault="004E4698" w:rsidP="004E4698">
      <w:pPr>
        <w:autoSpaceDE w:val="0"/>
        <w:autoSpaceDN w:val="0"/>
        <w:adjustRightInd w:val="0"/>
        <w:ind w:firstLine="540"/>
        <w:jc w:val="both"/>
        <w:rPr>
          <w:rFonts w:ascii="Times New Roman" w:hAnsi="Times New Roman"/>
          <w:sz w:val="28"/>
          <w:szCs w:val="28"/>
        </w:rPr>
      </w:pPr>
      <w:r w:rsidRPr="006D5300">
        <w:rPr>
          <w:rFonts w:ascii="Times New Roman" w:hAnsi="Times New Roman"/>
          <w:sz w:val="28"/>
          <w:szCs w:val="28"/>
        </w:rPr>
        <w:t xml:space="preserve">Суть заявления начальника юридического отдела Балтасинского РИК РТ заключается в том, что согласно закону РФ от 26.06.1992 №3132-1 «О статусе судей в Российской Федерации», судьи дают свои сведения о доходах, расходах, об имуществе, принадлежащем на праве собственности, и обязательствах имущественного характера в Верховный суд. Они не имеют право разглашать свои личные данные. Связи с этим, начальник </w:t>
      </w:r>
      <w:r w:rsidR="00251154">
        <w:rPr>
          <w:rFonts w:ascii="Times New Roman" w:hAnsi="Times New Roman"/>
          <w:sz w:val="28"/>
          <w:szCs w:val="28"/>
        </w:rPr>
        <w:t>____</w:t>
      </w:r>
      <w:r w:rsidRPr="006D5300">
        <w:rPr>
          <w:rFonts w:ascii="Times New Roman" w:hAnsi="Times New Roman"/>
          <w:sz w:val="28"/>
          <w:szCs w:val="28"/>
        </w:rPr>
        <w:t xml:space="preserve"> </w:t>
      </w:r>
      <w:proofErr w:type="spellStart"/>
      <w:r w:rsidR="00251154">
        <w:rPr>
          <w:rFonts w:ascii="Times New Roman" w:hAnsi="Times New Roman"/>
          <w:sz w:val="28"/>
          <w:szCs w:val="28"/>
        </w:rPr>
        <w:t>ФИО</w:t>
      </w:r>
      <w:r w:rsidRPr="006D5300">
        <w:rPr>
          <w:rFonts w:ascii="Times New Roman" w:hAnsi="Times New Roman"/>
          <w:sz w:val="28"/>
          <w:szCs w:val="28"/>
        </w:rPr>
        <w:t xml:space="preserve"> не </w:t>
      </w:r>
      <w:proofErr w:type="spellEnd"/>
      <w:r w:rsidRPr="006D5300">
        <w:rPr>
          <w:rFonts w:ascii="Times New Roman" w:hAnsi="Times New Roman"/>
          <w:sz w:val="28"/>
          <w:szCs w:val="28"/>
        </w:rPr>
        <w:t xml:space="preserve">сможет предоставить справку о доходах, расходах, об имуществе и обязательствах имущественного характера своей супруги </w:t>
      </w:r>
      <w:r w:rsidR="00251154">
        <w:rPr>
          <w:rFonts w:ascii="Times New Roman" w:hAnsi="Times New Roman"/>
          <w:sz w:val="28"/>
          <w:szCs w:val="28"/>
        </w:rPr>
        <w:t>ФИО</w:t>
      </w:r>
      <w:r w:rsidRPr="006D5300">
        <w:rPr>
          <w:rFonts w:ascii="Times New Roman" w:hAnsi="Times New Roman"/>
          <w:sz w:val="28"/>
          <w:szCs w:val="28"/>
        </w:rPr>
        <w:t>, работающей мировой судьей в мировом суде участка №1. Согласно Решении Балтасинского районного Совета от 28.04.2016 №38 (далее Решение от 28.04.2016 №38)</w:t>
      </w:r>
      <w:r w:rsidRPr="006D5300">
        <w:rPr>
          <w:b/>
          <w:sz w:val="28"/>
          <w:szCs w:val="28"/>
        </w:rPr>
        <w:t xml:space="preserve"> </w:t>
      </w:r>
      <w:r w:rsidRPr="006D5300">
        <w:rPr>
          <w:rFonts w:ascii="Times New Roman" w:hAnsi="Times New Roman"/>
          <w:b/>
          <w:sz w:val="28"/>
          <w:szCs w:val="28"/>
        </w:rPr>
        <w:t>«</w:t>
      </w:r>
      <w:r w:rsidRPr="006D5300">
        <w:rPr>
          <w:rFonts w:ascii="Times New Roman" w:hAnsi="Times New Roman"/>
          <w:sz w:val="28"/>
          <w:szCs w:val="28"/>
        </w:rPr>
        <w:t xml:space="preserve">О представлении гражданами, претендующими на замещение муниципальных </w:t>
      </w:r>
      <w:r w:rsidRPr="006D5300">
        <w:rPr>
          <w:rFonts w:ascii="Times New Roman" w:hAnsi="Times New Roman"/>
          <w:sz w:val="28"/>
          <w:szCs w:val="28"/>
        </w:rPr>
        <w:lastRenderedPageBreak/>
        <w:t>должностей в органах местного самоуправления  Балтасинского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органах местного самоуправления Балтасинского  муниципального района Республики Татарстан, сведений о доходах, расходах, об имуществе и обязательствах имущественного характера», лицо, замещающее муниципальную должность, представляет ежегодно: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 сведения о доходах супруги (супруга) и несовершеннолетних детей, полученных за отчетный период (с 1 января по 31 декабря включительно) от всех источников (включая заработную плату, пенсии, пособия, иные выплаты),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E4698" w:rsidRPr="006D5300" w:rsidRDefault="004E4698" w:rsidP="004E4698">
      <w:pPr>
        <w:ind w:firstLine="720"/>
        <w:jc w:val="both"/>
        <w:rPr>
          <w:rFonts w:ascii="Times New Roman" w:hAnsi="Times New Roman"/>
          <w:sz w:val="28"/>
          <w:szCs w:val="28"/>
        </w:rPr>
      </w:pPr>
      <w:r w:rsidRPr="006D5300">
        <w:rPr>
          <w:rFonts w:ascii="Times New Roman" w:hAnsi="Times New Roman"/>
          <w:sz w:val="28"/>
          <w:szCs w:val="28"/>
        </w:rPr>
        <w:t xml:space="preserve">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утвержденным Министерством труда и социальной защиты РФ, в п.39 указано: 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следует обратиться с заявлением, предусмотренным абзацем третьим подпунктам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№821 «О комиссиях по соблюдению требований к </w:t>
      </w:r>
      <w:r w:rsidRPr="006D5300">
        <w:rPr>
          <w:rFonts w:ascii="Times New Roman" w:hAnsi="Times New Roman"/>
          <w:sz w:val="28"/>
          <w:szCs w:val="28"/>
        </w:rPr>
        <w:lastRenderedPageBreak/>
        <w:t>служебному поведению федеральных государственных служащих и урегулированию конфликта интересов».</w:t>
      </w:r>
    </w:p>
    <w:p w:rsidR="004E4698" w:rsidRPr="006D5300" w:rsidRDefault="004E4698" w:rsidP="004E4698">
      <w:pPr>
        <w:ind w:firstLine="720"/>
        <w:jc w:val="both"/>
        <w:rPr>
          <w:rFonts w:ascii="Times New Roman" w:hAnsi="Times New Roman"/>
          <w:sz w:val="28"/>
          <w:szCs w:val="28"/>
        </w:rPr>
      </w:pPr>
      <w:r w:rsidRPr="006D5300">
        <w:rPr>
          <w:rFonts w:ascii="Times New Roman" w:hAnsi="Times New Roman"/>
          <w:sz w:val="28"/>
          <w:szCs w:val="28"/>
        </w:rPr>
        <w:t>Согласно Закону РФ от 26.06.1992 №3132-1 «О статусе судей в Российской Федерации»,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утверждаемой Президентом Российской Федерации. Проверка достоверности и полноты сведений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w:t>
      </w:r>
    </w:p>
    <w:p w:rsidR="004E4698" w:rsidRPr="006D5300" w:rsidRDefault="004E4698" w:rsidP="006D5300">
      <w:pPr>
        <w:ind w:firstLine="720"/>
        <w:jc w:val="both"/>
        <w:rPr>
          <w:rStyle w:val="a3"/>
          <w:b w:val="0"/>
          <w:sz w:val="28"/>
          <w:szCs w:val="28"/>
        </w:rPr>
      </w:pPr>
      <w:r w:rsidRPr="006D5300">
        <w:rPr>
          <w:rFonts w:ascii="Times New Roman" w:hAnsi="Times New Roman"/>
          <w:sz w:val="28"/>
          <w:szCs w:val="28"/>
        </w:rPr>
        <w:t>В п.16 приложении №1 к Решению от 28.04.2016 №38 указано: сведения о доходах и расходах лица, замещающего муниципальную должность, его супруги (супруга) и несовершеннолетних детей 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w:t>
      </w:r>
      <w:r w:rsidRPr="006D5300">
        <w:rPr>
          <w:rFonts w:ascii="Times New Roman" w:hAnsi="Times New Roman"/>
          <w:sz w:val="28"/>
          <w:szCs w:val="28"/>
          <w:lang w:val="tt-RU"/>
        </w:rPr>
        <w:t>,</w:t>
      </w:r>
      <w:r w:rsidRPr="006D5300">
        <w:rPr>
          <w:rFonts w:ascii="Times New Roman" w:hAnsi="Times New Roman"/>
          <w:sz w:val="28"/>
          <w:szCs w:val="28"/>
        </w:rPr>
        <w:t xml:space="preserve"> представляются средствам массовой информации для опубликования по их запросам. В информации о порядке предоставления сведений о доходах судьи, его расходах и об имуществе, принадлежащем ему на праве собственности, общероссийским средствам массовой информации. Согласно данному Порядку, в случае, если будет установлено, что опубликование запрашиваемых сведений о доходах судьи, его расходах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 В предоставляемых для опубликования сведениях запрещается указывать: иные данные о доходах судьи, его расходах и об имуществе, принадлежащем ему на праве собственности; данные о супруге, детях и об иных членах семьи судьи;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 данные, позволяющие определить места нахождения объектов недвижимого имущества, принадлежащих судье на праве собственности или находящиеся в его пользовании; сведения, отнесенные к государственной тайне или являющиеся конфиденциальными.</w:t>
      </w:r>
    </w:p>
    <w:p w:rsidR="005919EF" w:rsidRPr="006D5300" w:rsidRDefault="005919EF" w:rsidP="005919EF">
      <w:pPr>
        <w:ind w:firstLine="708"/>
        <w:jc w:val="both"/>
        <w:rPr>
          <w:rFonts w:ascii="Times New Roman" w:hAnsi="Times New Roman" w:cs="Times New Roman"/>
          <w:sz w:val="28"/>
          <w:szCs w:val="28"/>
        </w:rPr>
      </w:pPr>
      <w:r w:rsidRPr="006D5300">
        <w:rPr>
          <w:rFonts w:ascii="Times New Roman" w:hAnsi="Times New Roman" w:cs="Times New Roman"/>
          <w:sz w:val="28"/>
          <w:szCs w:val="28"/>
        </w:rPr>
        <w:t xml:space="preserve">Исходя из вышеизложенного, изучив поступившие </w:t>
      </w:r>
      <w:r w:rsidR="006D5300" w:rsidRPr="006D5300">
        <w:rPr>
          <w:rFonts w:ascii="Times New Roman" w:hAnsi="Times New Roman" w:cs="Times New Roman"/>
          <w:sz w:val="28"/>
          <w:szCs w:val="28"/>
        </w:rPr>
        <w:t>заявление</w:t>
      </w:r>
      <w:r w:rsidRPr="006D5300">
        <w:rPr>
          <w:rFonts w:ascii="Times New Roman" w:hAnsi="Times New Roman" w:cs="Times New Roman"/>
          <w:sz w:val="28"/>
          <w:szCs w:val="28"/>
        </w:rPr>
        <w:t xml:space="preserve"> и мотивированное заключение, выслушав мнения членов Комиссии, Комиссия решила:</w:t>
      </w:r>
    </w:p>
    <w:p w:rsidR="006D5300" w:rsidRPr="006D5300" w:rsidRDefault="006D5300" w:rsidP="006D5300">
      <w:pPr>
        <w:tabs>
          <w:tab w:val="left" w:pos="1425"/>
        </w:tabs>
        <w:ind w:firstLine="709"/>
        <w:jc w:val="both"/>
        <w:rPr>
          <w:rFonts w:ascii="Times New Roman" w:hAnsi="Times New Roman" w:cs="Times New Roman"/>
          <w:sz w:val="28"/>
          <w:szCs w:val="28"/>
        </w:rPr>
      </w:pPr>
      <w:r w:rsidRPr="006D5300">
        <w:rPr>
          <w:rFonts w:ascii="Times New Roman" w:hAnsi="Times New Roman" w:cs="Times New Roman"/>
          <w:sz w:val="28"/>
          <w:szCs w:val="28"/>
        </w:rPr>
        <w:lastRenderedPageBreak/>
        <w:t xml:space="preserve">Признать, что причина непредставления начальником </w:t>
      </w:r>
      <w:r w:rsidR="00251154">
        <w:rPr>
          <w:rFonts w:ascii="Times New Roman" w:hAnsi="Times New Roman" w:cs="Times New Roman"/>
          <w:sz w:val="28"/>
          <w:szCs w:val="28"/>
        </w:rPr>
        <w:t>_____</w:t>
      </w:r>
      <w:r w:rsidRPr="006D5300">
        <w:rPr>
          <w:rFonts w:ascii="Times New Roman" w:hAnsi="Times New Roman" w:cs="Times New Roman"/>
          <w:sz w:val="28"/>
          <w:szCs w:val="28"/>
        </w:rPr>
        <w:t xml:space="preserve"> Балтасинского районного исполнительного комитета РТ </w:t>
      </w:r>
      <w:r w:rsidR="00251154">
        <w:rPr>
          <w:rFonts w:ascii="Times New Roman" w:hAnsi="Times New Roman" w:cs="Times New Roman"/>
          <w:sz w:val="28"/>
          <w:szCs w:val="28"/>
        </w:rPr>
        <w:t>ФИО</w:t>
      </w:r>
      <w:r w:rsidRPr="006D5300">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своей супруги </w:t>
      </w:r>
      <w:r w:rsidR="00251154">
        <w:rPr>
          <w:rFonts w:ascii="Times New Roman" w:hAnsi="Times New Roman" w:cs="Times New Roman"/>
          <w:sz w:val="28"/>
          <w:szCs w:val="28"/>
        </w:rPr>
        <w:t>ФИО</w:t>
      </w:r>
      <w:bookmarkStart w:id="3" w:name="_GoBack"/>
      <w:bookmarkEnd w:id="3"/>
      <w:r w:rsidRPr="006D5300">
        <w:rPr>
          <w:rFonts w:ascii="Times New Roman" w:hAnsi="Times New Roman" w:cs="Times New Roman"/>
          <w:sz w:val="28"/>
          <w:szCs w:val="28"/>
        </w:rPr>
        <w:t>, работающей мировой судьей судебного участка №1 по Балтасинскому судебному району РТ является объективной и уважительной.</w:t>
      </w:r>
    </w:p>
    <w:p w:rsidR="006D5300" w:rsidRPr="0015668B" w:rsidRDefault="006D5300" w:rsidP="005919EF">
      <w:pPr>
        <w:ind w:firstLine="708"/>
        <w:jc w:val="both"/>
        <w:rPr>
          <w:rFonts w:ascii="Times New Roman" w:hAnsi="Times New Roman" w:cs="Times New Roman"/>
          <w:sz w:val="26"/>
          <w:szCs w:val="26"/>
        </w:rPr>
      </w:pPr>
    </w:p>
    <w:p w:rsidR="001D29A8" w:rsidRPr="00CE2B80" w:rsidRDefault="001D29A8" w:rsidP="00CA44C8">
      <w:pPr>
        <w:jc w:val="both"/>
        <w:rPr>
          <w:rFonts w:ascii="Times New Roman" w:hAnsi="Times New Roman" w:cs="Times New Roman"/>
          <w:sz w:val="28"/>
          <w:szCs w:val="28"/>
        </w:rPr>
      </w:pPr>
    </w:p>
    <w:p w:rsidR="006B68A1" w:rsidRPr="00205801" w:rsidRDefault="006B68A1" w:rsidP="006B68A1">
      <w:pPr>
        <w:jc w:val="both"/>
        <w:rPr>
          <w:rFonts w:ascii="Times New Roman" w:hAnsi="Times New Roman" w:cs="Times New Roman"/>
          <w:sz w:val="28"/>
          <w:szCs w:val="28"/>
        </w:rPr>
      </w:pPr>
      <w:r w:rsidRPr="00205801">
        <w:rPr>
          <w:rFonts w:ascii="Times New Roman" w:hAnsi="Times New Roman" w:cs="Times New Roman"/>
          <w:sz w:val="28"/>
          <w:szCs w:val="28"/>
        </w:rPr>
        <w:t>Председатель комиссии</w:t>
      </w:r>
      <w:r w:rsidRPr="00205801">
        <w:rPr>
          <w:rFonts w:ascii="Times New Roman" w:hAnsi="Times New Roman" w:cs="Times New Roman"/>
          <w:sz w:val="28"/>
          <w:szCs w:val="28"/>
        </w:rPr>
        <w:tab/>
      </w:r>
      <w:r w:rsidRPr="00205801">
        <w:rPr>
          <w:rFonts w:ascii="Times New Roman" w:hAnsi="Times New Roman" w:cs="Times New Roman"/>
          <w:sz w:val="28"/>
          <w:szCs w:val="28"/>
        </w:rPr>
        <w:tab/>
      </w:r>
      <w:r w:rsidRPr="00205801">
        <w:rPr>
          <w:rFonts w:ascii="Times New Roman" w:hAnsi="Times New Roman" w:cs="Times New Roman"/>
          <w:sz w:val="28"/>
          <w:szCs w:val="28"/>
        </w:rPr>
        <w:tab/>
      </w:r>
      <w:r w:rsidRPr="00205801">
        <w:rPr>
          <w:rFonts w:ascii="Times New Roman" w:hAnsi="Times New Roman" w:cs="Times New Roman"/>
          <w:sz w:val="28"/>
          <w:szCs w:val="28"/>
        </w:rPr>
        <w:tab/>
      </w:r>
      <w:r w:rsidR="00001841">
        <w:rPr>
          <w:rFonts w:ascii="Times New Roman" w:hAnsi="Times New Roman" w:cs="Times New Roman"/>
          <w:sz w:val="28"/>
          <w:szCs w:val="28"/>
        </w:rPr>
        <w:t xml:space="preserve">         </w:t>
      </w:r>
      <w:r w:rsidR="00E65B78">
        <w:rPr>
          <w:rFonts w:ascii="Times New Roman" w:hAnsi="Times New Roman" w:cs="Times New Roman"/>
          <w:sz w:val="28"/>
          <w:szCs w:val="28"/>
        </w:rPr>
        <w:t xml:space="preserve">   </w:t>
      </w:r>
      <w:r w:rsidR="00127CFB">
        <w:rPr>
          <w:rFonts w:ascii="Times New Roman" w:hAnsi="Times New Roman" w:cs="Times New Roman"/>
          <w:sz w:val="28"/>
          <w:szCs w:val="28"/>
        </w:rPr>
        <w:t xml:space="preserve"> </w:t>
      </w:r>
      <w:proofErr w:type="spellStart"/>
      <w:r w:rsidRPr="00205801">
        <w:rPr>
          <w:rFonts w:ascii="Times New Roman" w:hAnsi="Times New Roman" w:cs="Times New Roman"/>
          <w:sz w:val="28"/>
          <w:szCs w:val="28"/>
        </w:rPr>
        <w:t>Н.Н.Сабирзянов</w:t>
      </w:r>
      <w:proofErr w:type="spellEnd"/>
    </w:p>
    <w:p w:rsidR="001D29A8" w:rsidRDefault="001D29A8" w:rsidP="006B68A1">
      <w:pPr>
        <w:jc w:val="both"/>
        <w:rPr>
          <w:rFonts w:ascii="Times New Roman" w:hAnsi="Times New Roman" w:cs="Times New Roman"/>
          <w:sz w:val="28"/>
          <w:szCs w:val="28"/>
        </w:rPr>
      </w:pPr>
    </w:p>
    <w:p w:rsidR="006B68A1" w:rsidRPr="00205801" w:rsidRDefault="006B68A1" w:rsidP="006B68A1">
      <w:pPr>
        <w:jc w:val="both"/>
        <w:rPr>
          <w:rFonts w:ascii="Times New Roman" w:hAnsi="Times New Roman" w:cs="Times New Roman"/>
          <w:sz w:val="28"/>
          <w:szCs w:val="28"/>
        </w:rPr>
      </w:pPr>
      <w:r w:rsidRPr="00205801">
        <w:rPr>
          <w:rFonts w:ascii="Times New Roman" w:hAnsi="Times New Roman" w:cs="Times New Roman"/>
          <w:sz w:val="28"/>
          <w:szCs w:val="28"/>
        </w:rPr>
        <w:t>Зам</w:t>
      </w:r>
      <w:r w:rsidR="00BE1E20">
        <w:rPr>
          <w:rFonts w:ascii="Times New Roman" w:hAnsi="Times New Roman" w:cs="Times New Roman"/>
          <w:sz w:val="28"/>
          <w:szCs w:val="28"/>
        </w:rPr>
        <w:t>.</w:t>
      </w:r>
      <w:r w:rsidRPr="00205801">
        <w:rPr>
          <w:rFonts w:ascii="Times New Roman" w:hAnsi="Times New Roman" w:cs="Times New Roman"/>
          <w:sz w:val="28"/>
          <w:szCs w:val="28"/>
        </w:rPr>
        <w:t xml:space="preserve"> председателя</w:t>
      </w:r>
      <w:r w:rsidR="00BE1E20">
        <w:rPr>
          <w:rFonts w:ascii="Times New Roman" w:hAnsi="Times New Roman" w:cs="Times New Roman"/>
          <w:sz w:val="28"/>
          <w:szCs w:val="28"/>
        </w:rPr>
        <w:t xml:space="preserve"> комис</w:t>
      </w:r>
      <w:r w:rsidRPr="00205801">
        <w:rPr>
          <w:rFonts w:ascii="Times New Roman" w:hAnsi="Times New Roman" w:cs="Times New Roman"/>
          <w:sz w:val="28"/>
          <w:szCs w:val="28"/>
        </w:rPr>
        <w:t xml:space="preserve">сии                               </w:t>
      </w:r>
      <w:r w:rsidR="006D5300">
        <w:rPr>
          <w:rFonts w:ascii="Times New Roman" w:hAnsi="Times New Roman" w:cs="Times New Roman"/>
          <w:sz w:val="28"/>
          <w:szCs w:val="28"/>
        </w:rPr>
        <w:t xml:space="preserve">               Р.Х. </w:t>
      </w:r>
      <w:proofErr w:type="spellStart"/>
      <w:r w:rsidR="006D5300">
        <w:rPr>
          <w:rFonts w:ascii="Times New Roman" w:hAnsi="Times New Roman" w:cs="Times New Roman"/>
          <w:sz w:val="28"/>
          <w:szCs w:val="28"/>
        </w:rPr>
        <w:t>Мухаметзянова</w:t>
      </w:r>
      <w:proofErr w:type="spellEnd"/>
    </w:p>
    <w:p w:rsidR="006B68A1" w:rsidRDefault="00AB254A" w:rsidP="005919EF">
      <w:pPr>
        <w:tabs>
          <w:tab w:val="left" w:pos="2160"/>
        </w:tabs>
        <w:jc w:val="both"/>
        <w:rPr>
          <w:rFonts w:ascii="Times New Roman" w:hAnsi="Times New Roman" w:cs="Times New Roman"/>
          <w:sz w:val="28"/>
          <w:szCs w:val="28"/>
        </w:rPr>
      </w:pPr>
      <w:r>
        <w:rPr>
          <w:rFonts w:ascii="Times New Roman" w:hAnsi="Times New Roman" w:cs="Times New Roman"/>
          <w:sz w:val="28"/>
          <w:szCs w:val="28"/>
        </w:rPr>
        <w:tab/>
      </w:r>
    </w:p>
    <w:p w:rsidR="006B68A1" w:rsidRPr="00205801" w:rsidRDefault="006B68A1" w:rsidP="006B68A1">
      <w:pPr>
        <w:jc w:val="both"/>
        <w:rPr>
          <w:rFonts w:ascii="Times New Roman" w:hAnsi="Times New Roman" w:cs="Times New Roman"/>
          <w:sz w:val="28"/>
          <w:szCs w:val="28"/>
        </w:rPr>
      </w:pPr>
      <w:r w:rsidRPr="00205801">
        <w:rPr>
          <w:rFonts w:ascii="Times New Roman" w:hAnsi="Times New Roman" w:cs="Times New Roman"/>
          <w:sz w:val="28"/>
          <w:szCs w:val="28"/>
        </w:rPr>
        <w:t xml:space="preserve">Секретарь комиссии                                             </w:t>
      </w:r>
      <w:r w:rsidR="00205801">
        <w:rPr>
          <w:rFonts w:ascii="Times New Roman" w:hAnsi="Times New Roman" w:cs="Times New Roman"/>
          <w:sz w:val="28"/>
          <w:szCs w:val="28"/>
        </w:rPr>
        <w:t xml:space="preserve">          </w:t>
      </w:r>
      <w:r w:rsidRPr="00205801">
        <w:rPr>
          <w:rFonts w:ascii="Times New Roman" w:hAnsi="Times New Roman" w:cs="Times New Roman"/>
          <w:sz w:val="28"/>
          <w:szCs w:val="28"/>
        </w:rPr>
        <w:t xml:space="preserve">    </w:t>
      </w:r>
      <w:r w:rsidR="00F36D7D">
        <w:rPr>
          <w:rFonts w:ascii="Times New Roman" w:hAnsi="Times New Roman" w:cs="Times New Roman"/>
          <w:sz w:val="28"/>
          <w:szCs w:val="28"/>
        </w:rPr>
        <w:t>З.И. Сагьдиева</w:t>
      </w:r>
    </w:p>
    <w:p w:rsidR="001D29A8" w:rsidRDefault="001D29A8" w:rsidP="00AB254A">
      <w:pPr>
        <w:tabs>
          <w:tab w:val="left" w:pos="2145"/>
        </w:tabs>
        <w:ind w:firstLine="720"/>
        <w:jc w:val="both"/>
        <w:rPr>
          <w:rFonts w:ascii="Times New Roman" w:hAnsi="Times New Roman" w:cs="Times New Roman"/>
          <w:sz w:val="28"/>
          <w:szCs w:val="28"/>
        </w:rPr>
      </w:pPr>
    </w:p>
    <w:p w:rsidR="006B68A1" w:rsidRDefault="00AB254A" w:rsidP="00AB254A">
      <w:pPr>
        <w:tabs>
          <w:tab w:val="left" w:pos="2145"/>
        </w:tabs>
        <w:ind w:firstLine="720"/>
        <w:jc w:val="both"/>
        <w:rPr>
          <w:rFonts w:ascii="Times New Roman" w:hAnsi="Times New Roman" w:cs="Times New Roman"/>
          <w:sz w:val="28"/>
          <w:szCs w:val="28"/>
        </w:rPr>
      </w:pPr>
      <w:r>
        <w:rPr>
          <w:rFonts w:ascii="Times New Roman" w:hAnsi="Times New Roman" w:cs="Times New Roman"/>
          <w:sz w:val="28"/>
          <w:szCs w:val="28"/>
        </w:rPr>
        <w:tab/>
      </w:r>
    </w:p>
    <w:p w:rsidR="00B4087A" w:rsidRDefault="006B68A1" w:rsidP="00035852">
      <w:pPr>
        <w:jc w:val="both"/>
        <w:rPr>
          <w:rFonts w:ascii="Times New Roman" w:hAnsi="Times New Roman" w:cs="Times New Roman"/>
          <w:sz w:val="28"/>
          <w:szCs w:val="28"/>
        </w:rPr>
      </w:pPr>
      <w:r w:rsidRPr="00205801">
        <w:rPr>
          <w:rFonts w:ascii="Times New Roman" w:hAnsi="Times New Roman" w:cs="Times New Roman"/>
          <w:sz w:val="28"/>
          <w:szCs w:val="28"/>
        </w:rPr>
        <w:t xml:space="preserve">Члены </w:t>
      </w:r>
      <w:proofErr w:type="gramStart"/>
      <w:r w:rsidRPr="00205801">
        <w:rPr>
          <w:rFonts w:ascii="Times New Roman" w:hAnsi="Times New Roman" w:cs="Times New Roman"/>
          <w:sz w:val="28"/>
          <w:szCs w:val="28"/>
        </w:rPr>
        <w:t xml:space="preserve">комиссии:   </w:t>
      </w:r>
      <w:proofErr w:type="gramEnd"/>
      <w:r w:rsidRPr="00205801">
        <w:rPr>
          <w:rFonts w:ascii="Times New Roman" w:hAnsi="Times New Roman" w:cs="Times New Roman"/>
          <w:sz w:val="28"/>
          <w:szCs w:val="28"/>
        </w:rPr>
        <w:t xml:space="preserve">                                             </w:t>
      </w:r>
      <w:r w:rsidR="00205801">
        <w:rPr>
          <w:rFonts w:ascii="Times New Roman" w:hAnsi="Times New Roman" w:cs="Times New Roman"/>
          <w:sz w:val="28"/>
          <w:szCs w:val="28"/>
        </w:rPr>
        <w:t xml:space="preserve">        </w:t>
      </w:r>
      <w:r w:rsidR="006D5300">
        <w:rPr>
          <w:rFonts w:ascii="Times New Roman" w:hAnsi="Times New Roman" w:cs="Times New Roman"/>
          <w:sz w:val="28"/>
          <w:szCs w:val="28"/>
        </w:rPr>
        <w:t xml:space="preserve">  </w:t>
      </w:r>
      <w:r w:rsidR="00035852">
        <w:rPr>
          <w:rFonts w:ascii="Times New Roman" w:hAnsi="Times New Roman" w:cs="Times New Roman"/>
          <w:sz w:val="28"/>
          <w:szCs w:val="28"/>
        </w:rPr>
        <w:t xml:space="preserve">       </w:t>
      </w:r>
      <w:proofErr w:type="spellStart"/>
      <w:r w:rsidR="00035852">
        <w:rPr>
          <w:rFonts w:ascii="Times New Roman" w:hAnsi="Times New Roman" w:cs="Times New Roman"/>
          <w:sz w:val="28"/>
          <w:szCs w:val="28"/>
        </w:rPr>
        <w:t>Э.Ф.Гарипова</w:t>
      </w:r>
      <w:proofErr w:type="spellEnd"/>
    </w:p>
    <w:p w:rsidR="00035852" w:rsidRDefault="00B4087A" w:rsidP="006B68A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B4087A" w:rsidRPr="00205801" w:rsidRDefault="00035852" w:rsidP="006B68A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4087A">
        <w:rPr>
          <w:rFonts w:ascii="Times New Roman" w:hAnsi="Times New Roman" w:cs="Times New Roman"/>
          <w:sz w:val="28"/>
          <w:szCs w:val="28"/>
        </w:rPr>
        <w:t>Р.К. Нургалиев</w:t>
      </w:r>
    </w:p>
    <w:p w:rsidR="00191F0A" w:rsidRDefault="006B68A1" w:rsidP="00252D71">
      <w:pPr>
        <w:ind w:firstLine="720"/>
        <w:jc w:val="both"/>
        <w:rPr>
          <w:rFonts w:ascii="Times New Roman" w:hAnsi="Times New Roman" w:cs="Times New Roman"/>
          <w:sz w:val="28"/>
          <w:szCs w:val="28"/>
        </w:rPr>
      </w:pPr>
      <w:r w:rsidRPr="00205801">
        <w:rPr>
          <w:rFonts w:ascii="Times New Roman" w:hAnsi="Times New Roman" w:cs="Times New Roman"/>
          <w:sz w:val="28"/>
          <w:szCs w:val="28"/>
        </w:rPr>
        <w:t xml:space="preserve">                          </w:t>
      </w:r>
      <w:r w:rsidR="00252D71">
        <w:rPr>
          <w:rFonts w:ascii="Times New Roman" w:hAnsi="Times New Roman" w:cs="Times New Roman"/>
          <w:sz w:val="28"/>
          <w:szCs w:val="28"/>
        </w:rPr>
        <w:t xml:space="preserve">                            </w:t>
      </w:r>
    </w:p>
    <w:p w:rsidR="006B68A1" w:rsidRPr="00205801" w:rsidRDefault="006D5300" w:rsidP="006B68A1">
      <w:pPr>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35852">
        <w:rPr>
          <w:rFonts w:ascii="Times New Roman" w:hAnsi="Times New Roman" w:cs="Times New Roman"/>
          <w:sz w:val="28"/>
          <w:szCs w:val="28"/>
        </w:rPr>
        <w:t xml:space="preserve">                       Р.К. </w:t>
      </w:r>
      <w:proofErr w:type="spellStart"/>
      <w:r w:rsidR="00035852">
        <w:rPr>
          <w:rFonts w:ascii="Times New Roman" w:hAnsi="Times New Roman" w:cs="Times New Roman"/>
          <w:sz w:val="28"/>
          <w:szCs w:val="28"/>
        </w:rPr>
        <w:t>Шафигуллин</w:t>
      </w:r>
      <w:proofErr w:type="spellEnd"/>
    </w:p>
    <w:p w:rsidR="00035852" w:rsidRDefault="006B68A1" w:rsidP="006B68A1">
      <w:pPr>
        <w:ind w:firstLine="720"/>
        <w:jc w:val="both"/>
        <w:rPr>
          <w:rFonts w:ascii="Times New Roman" w:hAnsi="Times New Roman" w:cs="Times New Roman"/>
          <w:sz w:val="28"/>
          <w:szCs w:val="28"/>
        </w:rPr>
      </w:pPr>
      <w:r w:rsidRPr="00205801">
        <w:rPr>
          <w:rFonts w:ascii="Times New Roman" w:hAnsi="Times New Roman" w:cs="Times New Roman"/>
          <w:sz w:val="28"/>
          <w:szCs w:val="28"/>
        </w:rPr>
        <w:t xml:space="preserve">                                                                                    </w:t>
      </w:r>
      <w:r w:rsidR="00035852">
        <w:rPr>
          <w:rFonts w:ascii="Times New Roman" w:hAnsi="Times New Roman" w:cs="Times New Roman"/>
          <w:sz w:val="28"/>
          <w:szCs w:val="28"/>
        </w:rPr>
        <w:t xml:space="preserve"> </w:t>
      </w:r>
    </w:p>
    <w:p w:rsidR="006B68A1" w:rsidRPr="00205801" w:rsidRDefault="00035852" w:rsidP="006B68A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B68A1" w:rsidRPr="00205801">
        <w:rPr>
          <w:rFonts w:ascii="Times New Roman" w:hAnsi="Times New Roman" w:cs="Times New Roman"/>
          <w:sz w:val="28"/>
          <w:szCs w:val="28"/>
        </w:rPr>
        <w:t xml:space="preserve">Г.Ф. </w:t>
      </w:r>
      <w:proofErr w:type="spellStart"/>
      <w:r w:rsidR="006B68A1" w:rsidRPr="00205801">
        <w:rPr>
          <w:rFonts w:ascii="Times New Roman" w:hAnsi="Times New Roman" w:cs="Times New Roman"/>
          <w:sz w:val="28"/>
          <w:szCs w:val="28"/>
        </w:rPr>
        <w:t>Гилязова</w:t>
      </w:r>
      <w:proofErr w:type="spellEnd"/>
    </w:p>
    <w:p w:rsidR="006B68A1" w:rsidRPr="00205801" w:rsidRDefault="006B68A1" w:rsidP="006B68A1">
      <w:pPr>
        <w:ind w:firstLine="720"/>
        <w:jc w:val="both"/>
        <w:rPr>
          <w:rFonts w:ascii="Times New Roman" w:hAnsi="Times New Roman" w:cs="Times New Roman"/>
          <w:sz w:val="28"/>
          <w:szCs w:val="28"/>
        </w:rPr>
      </w:pPr>
      <w:r w:rsidRPr="00205801">
        <w:rPr>
          <w:rFonts w:ascii="Times New Roman" w:hAnsi="Times New Roman" w:cs="Times New Roman"/>
          <w:sz w:val="28"/>
          <w:szCs w:val="28"/>
        </w:rPr>
        <w:t xml:space="preserve">                                                       </w:t>
      </w:r>
    </w:p>
    <w:p w:rsidR="00E9382A" w:rsidRDefault="006B68A1" w:rsidP="006B68A1">
      <w:pPr>
        <w:ind w:firstLine="720"/>
        <w:jc w:val="both"/>
        <w:rPr>
          <w:rFonts w:ascii="Times New Roman" w:hAnsi="Times New Roman" w:cs="Times New Roman"/>
          <w:sz w:val="28"/>
          <w:szCs w:val="28"/>
        </w:rPr>
      </w:pPr>
      <w:r w:rsidRPr="00205801">
        <w:rPr>
          <w:rFonts w:ascii="Times New Roman" w:hAnsi="Times New Roman" w:cs="Times New Roman"/>
          <w:sz w:val="28"/>
          <w:szCs w:val="28"/>
        </w:rPr>
        <w:t xml:space="preserve">                                                                                    Ф.С. </w:t>
      </w:r>
      <w:proofErr w:type="spellStart"/>
      <w:r w:rsidRPr="00205801">
        <w:rPr>
          <w:rFonts w:ascii="Times New Roman" w:hAnsi="Times New Roman" w:cs="Times New Roman"/>
          <w:sz w:val="28"/>
          <w:szCs w:val="28"/>
        </w:rPr>
        <w:t>Габдрахманов</w:t>
      </w:r>
      <w:proofErr w:type="spellEnd"/>
      <w:r w:rsidRPr="00205801">
        <w:rPr>
          <w:rFonts w:ascii="Times New Roman" w:hAnsi="Times New Roman" w:cs="Times New Roman"/>
          <w:sz w:val="28"/>
          <w:szCs w:val="28"/>
        </w:rPr>
        <w:t xml:space="preserve">  </w:t>
      </w:r>
    </w:p>
    <w:p w:rsidR="002D5DFA" w:rsidRDefault="00E9382A" w:rsidP="006B68A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1D29A8" w:rsidRDefault="002D5DFA" w:rsidP="006B68A1">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9382A">
        <w:rPr>
          <w:rFonts w:ascii="Times New Roman" w:hAnsi="Times New Roman" w:cs="Times New Roman"/>
          <w:sz w:val="28"/>
          <w:szCs w:val="28"/>
        </w:rPr>
        <w:t xml:space="preserve">  </w:t>
      </w:r>
      <w:r w:rsidR="00F36D7D">
        <w:rPr>
          <w:rFonts w:ascii="Times New Roman" w:hAnsi="Times New Roman" w:cs="Times New Roman"/>
          <w:sz w:val="28"/>
          <w:szCs w:val="28"/>
        </w:rPr>
        <w:t xml:space="preserve">А.И. </w:t>
      </w:r>
      <w:proofErr w:type="spellStart"/>
      <w:r w:rsidR="00F36D7D">
        <w:rPr>
          <w:rFonts w:ascii="Times New Roman" w:hAnsi="Times New Roman" w:cs="Times New Roman"/>
          <w:sz w:val="28"/>
          <w:szCs w:val="28"/>
        </w:rPr>
        <w:t>Мухаметшина</w:t>
      </w:r>
      <w:proofErr w:type="spellEnd"/>
      <w:r w:rsidR="006B68A1" w:rsidRPr="00205801">
        <w:rPr>
          <w:rFonts w:ascii="Times New Roman" w:hAnsi="Times New Roman" w:cs="Times New Roman"/>
          <w:sz w:val="28"/>
          <w:szCs w:val="28"/>
        </w:rPr>
        <w:t xml:space="preserve"> </w:t>
      </w:r>
    </w:p>
    <w:p w:rsidR="00B4087A" w:rsidRPr="00205801" w:rsidRDefault="001D29A8" w:rsidP="00CA44C8">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sectPr w:rsidR="00B4087A" w:rsidRPr="00205801" w:rsidSect="001D29A8">
      <w:pgSz w:w="11905" w:h="16837"/>
      <w:pgMar w:top="568" w:right="850" w:bottom="284" w:left="141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95F"/>
    <w:multiLevelType w:val="hybridMultilevel"/>
    <w:tmpl w:val="71D2DDC4"/>
    <w:lvl w:ilvl="0" w:tplc="31E81936">
      <w:start w:val="1"/>
      <w:numFmt w:val="decimal"/>
      <w:lvlText w:val="%1."/>
      <w:lvlJc w:val="left"/>
      <w:pPr>
        <w:ind w:left="1155" w:hanging="450"/>
      </w:pPr>
      <w:rPr>
        <w:rFonts w:hint="default"/>
        <w:color w:val="000000" w:themeColor="text1"/>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CAF48BD"/>
    <w:multiLevelType w:val="hybridMultilevel"/>
    <w:tmpl w:val="77102EF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F1559A"/>
    <w:multiLevelType w:val="hybridMultilevel"/>
    <w:tmpl w:val="B2AC262E"/>
    <w:lvl w:ilvl="0" w:tplc="550E7960">
      <w:start w:val="1"/>
      <w:numFmt w:val="decimal"/>
      <w:lvlText w:val="%1."/>
      <w:lvlJc w:val="left"/>
      <w:pPr>
        <w:ind w:left="2145" w:hanging="360"/>
      </w:pPr>
      <w:rPr>
        <w:rFonts w:hint="default"/>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3" w15:restartNumberingAfterBreak="0">
    <w:nsid w:val="1BE54E68"/>
    <w:multiLevelType w:val="hybridMultilevel"/>
    <w:tmpl w:val="D7C8A6C4"/>
    <w:lvl w:ilvl="0" w:tplc="BCB64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4A07812"/>
    <w:multiLevelType w:val="hybridMultilevel"/>
    <w:tmpl w:val="71D2DDC4"/>
    <w:lvl w:ilvl="0" w:tplc="31E81936">
      <w:start w:val="1"/>
      <w:numFmt w:val="decimal"/>
      <w:lvlText w:val="%1."/>
      <w:lvlJc w:val="left"/>
      <w:pPr>
        <w:ind w:left="1155" w:hanging="450"/>
      </w:pPr>
      <w:rPr>
        <w:rFonts w:hint="default"/>
        <w:color w:val="000000" w:themeColor="text1"/>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9BD215E"/>
    <w:multiLevelType w:val="hybridMultilevel"/>
    <w:tmpl w:val="FCBEA10C"/>
    <w:lvl w:ilvl="0" w:tplc="3760E3E2">
      <w:start w:val="1"/>
      <w:numFmt w:val="decimal"/>
      <w:lvlText w:val="%1."/>
      <w:lvlJc w:val="left"/>
      <w:pPr>
        <w:ind w:left="36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4F4796B3"/>
    <w:multiLevelType w:val="singleLevel"/>
    <w:tmpl w:val="4F4796B3"/>
    <w:lvl w:ilvl="0">
      <w:start w:val="1"/>
      <w:numFmt w:val="decimal"/>
      <w:suff w:val="space"/>
      <w:lvlText w:val="%1."/>
      <w:lvlJc w:val="left"/>
    </w:lvl>
  </w:abstractNum>
  <w:abstractNum w:abstractNumId="7" w15:restartNumberingAfterBreak="0">
    <w:nsid w:val="510B47C6"/>
    <w:multiLevelType w:val="hybridMultilevel"/>
    <w:tmpl w:val="11E264A4"/>
    <w:lvl w:ilvl="0" w:tplc="158AB0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58352631"/>
    <w:multiLevelType w:val="multilevel"/>
    <w:tmpl w:val="A8F68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DF4780"/>
    <w:multiLevelType w:val="hybridMultilevel"/>
    <w:tmpl w:val="FF2A9044"/>
    <w:lvl w:ilvl="0" w:tplc="BF34B2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3340660"/>
    <w:multiLevelType w:val="hybridMultilevel"/>
    <w:tmpl w:val="CD7CA60E"/>
    <w:lvl w:ilvl="0" w:tplc="6AE41E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7D653EB"/>
    <w:multiLevelType w:val="hybridMultilevel"/>
    <w:tmpl w:val="410CD1C8"/>
    <w:lvl w:ilvl="0" w:tplc="8A36CC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6A49420B"/>
    <w:multiLevelType w:val="hybridMultilevel"/>
    <w:tmpl w:val="FCBEA10C"/>
    <w:lvl w:ilvl="0" w:tplc="3760E3E2">
      <w:start w:val="1"/>
      <w:numFmt w:val="decimal"/>
      <w:lvlText w:val="%1."/>
      <w:lvlJc w:val="left"/>
      <w:pPr>
        <w:ind w:left="36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8"/>
  </w:num>
  <w:num w:numId="2">
    <w:abstractNumId w:val="1"/>
  </w:num>
  <w:num w:numId="3">
    <w:abstractNumId w:val="5"/>
  </w:num>
  <w:num w:numId="4">
    <w:abstractNumId w:val="6"/>
  </w:num>
  <w:num w:numId="5">
    <w:abstractNumId w:val="12"/>
  </w:num>
  <w:num w:numId="6">
    <w:abstractNumId w:val="11"/>
  </w:num>
  <w:num w:numId="7">
    <w:abstractNumId w:val="7"/>
  </w:num>
  <w:num w:numId="8">
    <w:abstractNumId w:val="9"/>
  </w:num>
  <w:num w:numId="9">
    <w:abstractNumId w:val="4"/>
  </w:num>
  <w:num w:numId="10">
    <w:abstractNumId w:val="0"/>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5C5"/>
    <w:rsid w:val="00000F5C"/>
    <w:rsid w:val="00001841"/>
    <w:rsid w:val="00002EFE"/>
    <w:rsid w:val="00021A8B"/>
    <w:rsid w:val="00031802"/>
    <w:rsid w:val="00035852"/>
    <w:rsid w:val="000364DF"/>
    <w:rsid w:val="00042CD2"/>
    <w:rsid w:val="00047784"/>
    <w:rsid w:val="00060D35"/>
    <w:rsid w:val="000635FE"/>
    <w:rsid w:val="00064952"/>
    <w:rsid w:val="00064DFD"/>
    <w:rsid w:val="000701D0"/>
    <w:rsid w:val="00070508"/>
    <w:rsid w:val="000710E3"/>
    <w:rsid w:val="00085B02"/>
    <w:rsid w:val="000A7CAC"/>
    <w:rsid w:val="000B0A59"/>
    <w:rsid w:val="000C7665"/>
    <w:rsid w:val="000D0CC8"/>
    <w:rsid w:val="000E2F1C"/>
    <w:rsid w:val="000E4546"/>
    <w:rsid w:val="000F4D2D"/>
    <w:rsid w:val="00105B87"/>
    <w:rsid w:val="001120FE"/>
    <w:rsid w:val="00121313"/>
    <w:rsid w:val="00127CFB"/>
    <w:rsid w:val="00153456"/>
    <w:rsid w:val="0015668B"/>
    <w:rsid w:val="001574C8"/>
    <w:rsid w:val="0016396F"/>
    <w:rsid w:val="0017540F"/>
    <w:rsid w:val="001906CC"/>
    <w:rsid w:val="00191F0A"/>
    <w:rsid w:val="001D0335"/>
    <w:rsid w:val="001D29A8"/>
    <w:rsid w:val="001E021D"/>
    <w:rsid w:val="001E07F9"/>
    <w:rsid w:val="0020367C"/>
    <w:rsid w:val="00205801"/>
    <w:rsid w:val="00212764"/>
    <w:rsid w:val="002168C6"/>
    <w:rsid w:val="00224C3D"/>
    <w:rsid w:val="0024131B"/>
    <w:rsid w:val="00242D1A"/>
    <w:rsid w:val="00243C44"/>
    <w:rsid w:val="00244D47"/>
    <w:rsid w:val="002456EF"/>
    <w:rsid w:val="00251154"/>
    <w:rsid w:val="00252D71"/>
    <w:rsid w:val="0025307F"/>
    <w:rsid w:val="00276941"/>
    <w:rsid w:val="0028083C"/>
    <w:rsid w:val="002848B1"/>
    <w:rsid w:val="00295BFC"/>
    <w:rsid w:val="002A5890"/>
    <w:rsid w:val="002C650C"/>
    <w:rsid w:val="002D5DFA"/>
    <w:rsid w:val="002D74FC"/>
    <w:rsid w:val="002E4F6C"/>
    <w:rsid w:val="002E6B9C"/>
    <w:rsid w:val="002F1DFB"/>
    <w:rsid w:val="002F761E"/>
    <w:rsid w:val="00306A30"/>
    <w:rsid w:val="00320EBD"/>
    <w:rsid w:val="00336EE5"/>
    <w:rsid w:val="00345BD0"/>
    <w:rsid w:val="00360D6C"/>
    <w:rsid w:val="00367B63"/>
    <w:rsid w:val="00375D8F"/>
    <w:rsid w:val="003772BA"/>
    <w:rsid w:val="00377A2D"/>
    <w:rsid w:val="00383FD6"/>
    <w:rsid w:val="00394D26"/>
    <w:rsid w:val="003A6312"/>
    <w:rsid w:val="003A66D2"/>
    <w:rsid w:val="003B1B09"/>
    <w:rsid w:val="003B4A2F"/>
    <w:rsid w:val="003B6370"/>
    <w:rsid w:val="003C5DEB"/>
    <w:rsid w:val="003D3979"/>
    <w:rsid w:val="003D76B1"/>
    <w:rsid w:val="00410EBC"/>
    <w:rsid w:val="004171FC"/>
    <w:rsid w:val="0042045A"/>
    <w:rsid w:val="00426234"/>
    <w:rsid w:val="0043138D"/>
    <w:rsid w:val="004474AB"/>
    <w:rsid w:val="00454C3A"/>
    <w:rsid w:val="004633EE"/>
    <w:rsid w:val="00467DDC"/>
    <w:rsid w:val="00473820"/>
    <w:rsid w:val="00473FBA"/>
    <w:rsid w:val="00476866"/>
    <w:rsid w:val="00492921"/>
    <w:rsid w:val="00495E00"/>
    <w:rsid w:val="004A1102"/>
    <w:rsid w:val="004B327C"/>
    <w:rsid w:val="004D3607"/>
    <w:rsid w:val="004E0BE2"/>
    <w:rsid w:val="004E4698"/>
    <w:rsid w:val="004E4712"/>
    <w:rsid w:val="004E4DC4"/>
    <w:rsid w:val="00514717"/>
    <w:rsid w:val="00517909"/>
    <w:rsid w:val="00517BC7"/>
    <w:rsid w:val="00530C85"/>
    <w:rsid w:val="00533C81"/>
    <w:rsid w:val="00534BB8"/>
    <w:rsid w:val="0054553C"/>
    <w:rsid w:val="0055269D"/>
    <w:rsid w:val="005540F2"/>
    <w:rsid w:val="00556637"/>
    <w:rsid w:val="00572258"/>
    <w:rsid w:val="00580C98"/>
    <w:rsid w:val="005919EF"/>
    <w:rsid w:val="0059741E"/>
    <w:rsid w:val="005A05C1"/>
    <w:rsid w:val="005A1002"/>
    <w:rsid w:val="005A5B59"/>
    <w:rsid w:val="005B7F68"/>
    <w:rsid w:val="005C4456"/>
    <w:rsid w:val="005E0F8C"/>
    <w:rsid w:val="005F3EB9"/>
    <w:rsid w:val="0060795E"/>
    <w:rsid w:val="0061456C"/>
    <w:rsid w:val="00615EE8"/>
    <w:rsid w:val="00623F16"/>
    <w:rsid w:val="00623F89"/>
    <w:rsid w:val="0062435F"/>
    <w:rsid w:val="00624B55"/>
    <w:rsid w:val="00630968"/>
    <w:rsid w:val="0063556A"/>
    <w:rsid w:val="00640D14"/>
    <w:rsid w:val="006440AC"/>
    <w:rsid w:val="00654347"/>
    <w:rsid w:val="00665574"/>
    <w:rsid w:val="0067163F"/>
    <w:rsid w:val="0067534D"/>
    <w:rsid w:val="00684017"/>
    <w:rsid w:val="006851A4"/>
    <w:rsid w:val="006870EF"/>
    <w:rsid w:val="006969C6"/>
    <w:rsid w:val="00697A08"/>
    <w:rsid w:val="006B093E"/>
    <w:rsid w:val="006B0F88"/>
    <w:rsid w:val="006B68A1"/>
    <w:rsid w:val="006C07D7"/>
    <w:rsid w:val="006C29A1"/>
    <w:rsid w:val="006C59A1"/>
    <w:rsid w:val="006C7680"/>
    <w:rsid w:val="006D28B7"/>
    <w:rsid w:val="006D5300"/>
    <w:rsid w:val="006D573A"/>
    <w:rsid w:val="006E08DE"/>
    <w:rsid w:val="006F1A05"/>
    <w:rsid w:val="006F316B"/>
    <w:rsid w:val="006F6D1C"/>
    <w:rsid w:val="00700FF5"/>
    <w:rsid w:val="00705988"/>
    <w:rsid w:val="0070758C"/>
    <w:rsid w:val="00720C1E"/>
    <w:rsid w:val="0072661F"/>
    <w:rsid w:val="00731400"/>
    <w:rsid w:val="007421F2"/>
    <w:rsid w:val="007431A7"/>
    <w:rsid w:val="007566F6"/>
    <w:rsid w:val="0075772B"/>
    <w:rsid w:val="0076405E"/>
    <w:rsid w:val="0077158F"/>
    <w:rsid w:val="007722CC"/>
    <w:rsid w:val="00773BE6"/>
    <w:rsid w:val="007748ED"/>
    <w:rsid w:val="0077666A"/>
    <w:rsid w:val="00790DFC"/>
    <w:rsid w:val="007954B3"/>
    <w:rsid w:val="007A5615"/>
    <w:rsid w:val="007B40D0"/>
    <w:rsid w:val="007D6612"/>
    <w:rsid w:val="007D6FE6"/>
    <w:rsid w:val="007D73D4"/>
    <w:rsid w:val="007D797B"/>
    <w:rsid w:val="007E307F"/>
    <w:rsid w:val="007E7308"/>
    <w:rsid w:val="008042A6"/>
    <w:rsid w:val="00807390"/>
    <w:rsid w:val="008102D5"/>
    <w:rsid w:val="00812327"/>
    <w:rsid w:val="00812C8B"/>
    <w:rsid w:val="00827E17"/>
    <w:rsid w:val="00831F6A"/>
    <w:rsid w:val="00832F18"/>
    <w:rsid w:val="00833C3D"/>
    <w:rsid w:val="008553DD"/>
    <w:rsid w:val="0086019A"/>
    <w:rsid w:val="008665C5"/>
    <w:rsid w:val="00887D50"/>
    <w:rsid w:val="008959DC"/>
    <w:rsid w:val="008A3D17"/>
    <w:rsid w:val="008A4EDD"/>
    <w:rsid w:val="008A7FA8"/>
    <w:rsid w:val="008B2B7D"/>
    <w:rsid w:val="008B709F"/>
    <w:rsid w:val="008C5D93"/>
    <w:rsid w:val="008D3D73"/>
    <w:rsid w:val="008D5502"/>
    <w:rsid w:val="008E19AA"/>
    <w:rsid w:val="008E241D"/>
    <w:rsid w:val="008F3748"/>
    <w:rsid w:val="008F680A"/>
    <w:rsid w:val="009004F3"/>
    <w:rsid w:val="00906A6C"/>
    <w:rsid w:val="00926A90"/>
    <w:rsid w:val="0093405B"/>
    <w:rsid w:val="00937333"/>
    <w:rsid w:val="00955818"/>
    <w:rsid w:val="00963F35"/>
    <w:rsid w:val="009658ED"/>
    <w:rsid w:val="00985245"/>
    <w:rsid w:val="00993BF2"/>
    <w:rsid w:val="00994E93"/>
    <w:rsid w:val="009975F0"/>
    <w:rsid w:val="009A0061"/>
    <w:rsid w:val="009A1FCC"/>
    <w:rsid w:val="009B6A43"/>
    <w:rsid w:val="009B7F6F"/>
    <w:rsid w:val="009D5D21"/>
    <w:rsid w:val="009D698A"/>
    <w:rsid w:val="009E34AB"/>
    <w:rsid w:val="009F11FE"/>
    <w:rsid w:val="009F4A60"/>
    <w:rsid w:val="009F65B7"/>
    <w:rsid w:val="009F6F1D"/>
    <w:rsid w:val="00A14E29"/>
    <w:rsid w:val="00A203D1"/>
    <w:rsid w:val="00A25960"/>
    <w:rsid w:val="00A27659"/>
    <w:rsid w:val="00A35979"/>
    <w:rsid w:val="00A63A2F"/>
    <w:rsid w:val="00A6559C"/>
    <w:rsid w:val="00A66B37"/>
    <w:rsid w:val="00A72C71"/>
    <w:rsid w:val="00A77D01"/>
    <w:rsid w:val="00A91FF2"/>
    <w:rsid w:val="00A93FC9"/>
    <w:rsid w:val="00A9745B"/>
    <w:rsid w:val="00AA4EC7"/>
    <w:rsid w:val="00AB1863"/>
    <w:rsid w:val="00AB254A"/>
    <w:rsid w:val="00AB3DCE"/>
    <w:rsid w:val="00AC21AA"/>
    <w:rsid w:val="00AC230B"/>
    <w:rsid w:val="00AD54E2"/>
    <w:rsid w:val="00AE5430"/>
    <w:rsid w:val="00AF484C"/>
    <w:rsid w:val="00AF7C97"/>
    <w:rsid w:val="00B04252"/>
    <w:rsid w:val="00B04B32"/>
    <w:rsid w:val="00B24756"/>
    <w:rsid w:val="00B30EB4"/>
    <w:rsid w:val="00B321C7"/>
    <w:rsid w:val="00B339BF"/>
    <w:rsid w:val="00B4087A"/>
    <w:rsid w:val="00B41F0E"/>
    <w:rsid w:val="00B4203E"/>
    <w:rsid w:val="00B5425F"/>
    <w:rsid w:val="00B54849"/>
    <w:rsid w:val="00B57F9B"/>
    <w:rsid w:val="00B73993"/>
    <w:rsid w:val="00B7655B"/>
    <w:rsid w:val="00B80CA0"/>
    <w:rsid w:val="00B820D8"/>
    <w:rsid w:val="00BA14D1"/>
    <w:rsid w:val="00BD76DA"/>
    <w:rsid w:val="00BE1E20"/>
    <w:rsid w:val="00BE205B"/>
    <w:rsid w:val="00BF0716"/>
    <w:rsid w:val="00BF26F6"/>
    <w:rsid w:val="00C0599F"/>
    <w:rsid w:val="00C0609C"/>
    <w:rsid w:val="00C1397D"/>
    <w:rsid w:val="00C24C06"/>
    <w:rsid w:val="00C4186E"/>
    <w:rsid w:val="00C546CC"/>
    <w:rsid w:val="00C5486A"/>
    <w:rsid w:val="00C55271"/>
    <w:rsid w:val="00C712D7"/>
    <w:rsid w:val="00C7620F"/>
    <w:rsid w:val="00C8431D"/>
    <w:rsid w:val="00C8520E"/>
    <w:rsid w:val="00C86229"/>
    <w:rsid w:val="00C906B2"/>
    <w:rsid w:val="00CA44C8"/>
    <w:rsid w:val="00CB3E80"/>
    <w:rsid w:val="00CC52A7"/>
    <w:rsid w:val="00CE2B80"/>
    <w:rsid w:val="00CE5008"/>
    <w:rsid w:val="00CF1E41"/>
    <w:rsid w:val="00CF5AFF"/>
    <w:rsid w:val="00CF72D3"/>
    <w:rsid w:val="00D01C2E"/>
    <w:rsid w:val="00D1098A"/>
    <w:rsid w:val="00D14D7E"/>
    <w:rsid w:val="00D1581C"/>
    <w:rsid w:val="00D23CFF"/>
    <w:rsid w:val="00D24A0D"/>
    <w:rsid w:val="00D26124"/>
    <w:rsid w:val="00D30B24"/>
    <w:rsid w:val="00D43905"/>
    <w:rsid w:val="00D53CD1"/>
    <w:rsid w:val="00D55E78"/>
    <w:rsid w:val="00D7131C"/>
    <w:rsid w:val="00D771DE"/>
    <w:rsid w:val="00D81BD1"/>
    <w:rsid w:val="00D92226"/>
    <w:rsid w:val="00D959DA"/>
    <w:rsid w:val="00D96478"/>
    <w:rsid w:val="00DB22A1"/>
    <w:rsid w:val="00DC431F"/>
    <w:rsid w:val="00DC5096"/>
    <w:rsid w:val="00DD4242"/>
    <w:rsid w:val="00DE0E43"/>
    <w:rsid w:val="00DE5056"/>
    <w:rsid w:val="00DE7E63"/>
    <w:rsid w:val="00DF1FD8"/>
    <w:rsid w:val="00DF3D01"/>
    <w:rsid w:val="00DF7751"/>
    <w:rsid w:val="00E10BA3"/>
    <w:rsid w:val="00E16177"/>
    <w:rsid w:val="00E32304"/>
    <w:rsid w:val="00E33986"/>
    <w:rsid w:val="00E349F3"/>
    <w:rsid w:val="00E40C15"/>
    <w:rsid w:val="00E43184"/>
    <w:rsid w:val="00E44506"/>
    <w:rsid w:val="00E5304C"/>
    <w:rsid w:val="00E54DED"/>
    <w:rsid w:val="00E6558F"/>
    <w:rsid w:val="00E65B78"/>
    <w:rsid w:val="00E717C4"/>
    <w:rsid w:val="00E862F8"/>
    <w:rsid w:val="00E9382A"/>
    <w:rsid w:val="00E9754A"/>
    <w:rsid w:val="00EA4D31"/>
    <w:rsid w:val="00EA5F93"/>
    <w:rsid w:val="00EC48FE"/>
    <w:rsid w:val="00EC5C2E"/>
    <w:rsid w:val="00ED4F04"/>
    <w:rsid w:val="00ED6AE1"/>
    <w:rsid w:val="00EE39A8"/>
    <w:rsid w:val="00EE71C1"/>
    <w:rsid w:val="00EF20F6"/>
    <w:rsid w:val="00EF38F7"/>
    <w:rsid w:val="00EF43C0"/>
    <w:rsid w:val="00F02BE0"/>
    <w:rsid w:val="00F06A9A"/>
    <w:rsid w:val="00F12D51"/>
    <w:rsid w:val="00F23BB2"/>
    <w:rsid w:val="00F25F93"/>
    <w:rsid w:val="00F36D7D"/>
    <w:rsid w:val="00F45B3C"/>
    <w:rsid w:val="00F50C03"/>
    <w:rsid w:val="00F52F4D"/>
    <w:rsid w:val="00F65832"/>
    <w:rsid w:val="00F6744B"/>
    <w:rsid w:val="00F71123"/>
    <w:rsid w:val="00F76743"/>
    <w:rsid w:val="00F8254A"/>
    <w:rsid w:val="00F84D5C"/>
    <w:rsid w:val="00F94571"/>
    <w:rsid w:val="00F959BE"/>
    <w:rsid w:val="00FB3654"/>
    <w:rsid w:val="00FB3D22"/>
    <w:rsid w:val="00FB7A72"/>
    <w:rsid w:val="00FC4621"/>
    <w:rsid w:val="00FD2F54"/>
    <w:rsid w:val="00FD5067"/>
    <w:rsid w:val="00FD5398"/>
    <w:rsid w:val="00FE38C1"/>
    <w:rsid w:val="00FE3B92"/>
    <w:rsid w:val="00FF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D6FD"/>
  <w15:docId w15:val="{27E390B7-9AEB-4942-81DA-958CD2BD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818"/>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qFormat/>
    <w:locked/>
    <w:rsid w:val="00955818"/>
    <w:rPr>
      <w:rFonts w:ascii="Times New Roman" w:hAnsi="Times New Roman" w:cs="Times New Roman"/>
      <w:b/>
      <w:bCs/>
      <w:sz w:val="27"/>
      <w:szCs w:val="27"/>
      <w:shd w:val="clear" w:color="auto" w:fill="FFFFFF"/>
    </w:rPr>
  </w:style>
  <w:style w:type="character" w:customStyle="1" w:styleId="a3">
    <w:name w:val="Основной текст + Полужирный"/>
    <w:uiPriority w:val="99"/>
    <w:qFormat/>
    <w:rsid w:val="00955818"/>
    <w:rPr>
      <w:rFonts w:ascii="Times New Roman" w:hAnsi="Times New Roman"/>
      <w:b/>
      <w:spacing w:val="0"/>
      <w:sz w:val="27"/>
    </w:rPr>
  </w:style>
  <w:style w:type="paragraph" w:customStyle="1" w:styleId="10">
    <w:name w:val="Заголовок №1"/>
    <w:basedOn w:val="a"/>
    <w:link w:val="1"/>
    <w:uiPriority w:val="99"/>
    <w:qFormat/>
    <w:rsid w:val="00955818"/>
    <w:pPr>
      <w:shd w:val="clear" w:color="auto" w:fill="FFFFFF"/>
      <w:spacing w:after="720" w:line="365" w:lineRule="exact"/>
      <w:jc w:val="center"/>
      <w:outlineLvl w:val="0"/>
    </w:pPr>
    <w:rPr>
      <w:rFonts w:ascii="Times New Roman" w:eastAsiaTheme="minorHAnsi" w:hAnsi="Times New Roman" w:cs="Times New Roman"/>
      <w:b/>
      <w:bCs/>
      <w:color w:val="auto"/>
      <w:sz w:val="27"/>
      <w:szCs w:val="27"/>
      <w:lang w:eastAsia="en-US"/>
    </w:rPr>
  </w:style>
  <w:style w:type="paragraph" w:styleId="a4">
    <w:name w:val="Body Text"/>
    <w:basedOn w:val="a"/>
    <w:link w:val="a5"/>
    <w:uiPriority w:val="99"/>
    <w:qFormat/>
    <w:rsid w:val="00955818"/>
    <w:pPr>
      <w:shd w:val="clear" w:color="auto" w:fill="FFFFFF"/>
      <w:spacing w:before="720" w:after="900" w:line="240" w:lineRule="atLeast"/>
      <w:jc w:val="center"/>
    </w:pPr>
    <w:rPr>
      <w:rFonts w:ascii="Times New Roman" w:hAnsi="Times New Roman" w:cs="Times New Roman"/>
      <w:color w:val="auto"/>
      <w:sz w:val="27"/>
      <w:szCs w:val="27"/>
    </w:rPr>
  </w:style>
  <w:style w:type="character" w:customStyle="1" w:styleId="a5">
    <w:name w:val="Основной текст Знак"/>
    <w:basedOn w:val="a0"/>
    <w:link w:val="a4"/>
    <w:uiPriority w:val="99"/>
    <w:rsid w:val="00955818"/>
    <w:rPr>
      <w:rFonts w:ascii="Times New Roman" w:eastAsia="Arial Unicode MS" w:hAnsi="Times New Roman" w:cs="Times New Roman"/>
      <w:sz w:val="27"/>
      <w:szCs w:val="27"/>
      <w:shd w:val="clear" w:color="auto" w:fill="FFFFFF"/>
      <w:lang w:eastAsia="ru-RU"/>
    </w:rPr>
  </w:style>
  <w:style w:type="paragraph" w:styleId="a6">
    <w:name w:val="List Paragraph"/>
    <w:basedOn w:val="a"/>
    <w:uiPriority w:val="34"/>
    <w:qFormat/>
    <w:rsid w:val="00955818"/>
    <w:pPr>
      <w:ind w:left="708"/>
    </w:pPr>
  </w:style>
  <w:style w:type="paragraph" w:styleId="a7">
    <w:name w:val="Balloon Text"/>
    <w:basedOn w:val="a"/>
    <w:link w:val="a8"/>
    <w:uiPriority w:val="99"/>
    <w:semiHidden/>
    <w:unhideWhenUsed/>
    <w:rsid w:val="00E6558F"/>
    <w:rPr>
      <w:rFonts w:ascii="Tahoma" w:hAnsi="Tahoma" w:cs="Tahoma"/>
      <w:sz w:val="16"/>
      <w:szCs w:val="16"/>
    </w:rPr>
  </w:style>
  <w:style w:type="character" w:customStyle="1" w:styleId="a8">
    <w:name w:val="Текст выноски Знак"/>
    <w:basedOn w:val="a0"/>
    <w:link w:val="a7"/>
    <w:uiPriority w:val="99"/>
    <w:semiHidden/>
    <w:rsid w:val="00E6558F"/>
    <w:rPr>
      <w:rFonts w:ascii="Tahoma" w:eastAsia="Arial Unicode MS" w:hAnsi="Tahoma" w:cs="Tahoma"/>
      <w:color w:val="000000"/>
      <w:sz w:val="16"/>
      <w:szCs w:val="16"/>
      <w:lang w:eastAsia="ru-RU"/>
    </w:rPr>
  </w:style>
  <w:style w:type="character" w:styleId="a9">
    <w:name w:val="Emphasis"/>
    <w:basedOn w:val="a0"/>
    <w:uiPriority w:val="20"/>
    <w:qFormat/>
    <w:rsid w:val="00DF7751"/>
    <w:rPr>
      <w:i/>
      <w:iCs/>
    </w:rPr>
  </w:style>
  <w:style w:type="paragraph" w:customStyle="1" w:styleId="ConsPlusNonformat">
    <w:name w:val="ConsPlusNonformat"/>
    <w:rsid w:val="002C650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unhideWhenUsed/>
    <w:rsid w:val="0024131B"/>
    <w:pPr>
      <w:spacing w:before="100" w:beforeAutospacing="1" w:after="100" w:afterAutospacing="1"/>
    </w:pPr>
    <w:rPr>
      <w:rFonts w:ascii="Times New Roman" w:eastAsia="Times New Roman" w:hAnsi="Times New Roman" w:cs="Times New Roman"/>
      <w:color w:val="auto"/>
    </w:rPr>
  </w:style>
  <w:style w:type="character" w:customStyle="1" w:styleId="FontStyle23">
    <w:name w:val="Font Style23"/>
    <w:rsid w:val="00A63A2F"/>
    <w:rPr>
      <w:rFonts w:ascii="Times New Roman" w:hAnsi="Times New Roman" w:cs="Times New Roman" w:hint="default"/>
      <w:spacing w:val="-20"/>
      <w:sz w:val="30"/>
      <w:szCs w:val="30"/>
    </w:rPr>
  </w:style>
  <w:style w:type="character" w:customStyle="1" w:styleId="FontStyle25">
    <w:name w:val="Font Style25"/>
    <w:rsid w:val="00A63A2F"/>
    <w:rPr>
      <w:rFonts w:ascii="Times New Roman" w:hAnsi="Times New Roman" w:cs="Times New Roman" w:hint="default"/>
      <w:b/>
      <w:bCs/>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76089">
      <w:bodyDiv w:val="1"/>
      <w:marLeft w:val="0"/>
      <w:marRight w:val="0"/>
      <w:marTop w:val="0"/>
      <w:marBottom w:val="0"/>
      <w:divBdr>
        <w:top w:val="none" w:sz="0" w:space="0" w:color="auto"/>
        <w:left w:val="none" w:sz="0" w:space="0" w:color="auto"/>
        <w:bottom w:val="none" w:sz="0" w:space="0" w:color="auto"/>
        <w:right w:val="none" w:sz="0" w:space="0" w:color="auto"/>
      </w:divBdr>
    </w:div>
    <w:div w:id="348021843">
      <w:bodyDiv w:val="1"/>
      <w:marLeft w:val="0"/>
      <w:marRight w:val="0"/>
      <w:marTop w:val="0"/>
      <w:marBottom w:val="0"/>
      <w:divBdr>
        <w:top w:val="none" w:sz="0" w:space="0" w:color="auto"/>
        <w:left w:val="none" w:sz="0" w:space="0" w:color="auto"/>
        <w:bottom w:val="none" w:sz="0" w:space="0" w:color="auto"/>
        <w:right w:val="none" w:sz="0" w:space="0" w:color="auto"/>
      </w:divBdr>
    </w:div>
    <w:div w:id="399866067">
      <w:bodyDiv w:val="1"/>
      <w:marLeft w:val="0"/>
      <w:marRight w:val="0"/>
      <w:marTop w:val="0"/>
      <w:marBottom w:val="0"/>
      <w:divBdr>
        <w:top w:val="none" w:sz="0" w:space="0" w:color="auto"/>
        <w:left w:val="none" w:sz="0" w:space="0" w:color="auto"/>
        <w:bottom w:val="none" w:sz="0" w:space="0" w:color="auto"/>
        <w:right w:val="none" w:sz="0" w:space="0" w:color="auto"/>
      </w:divBdr>
    </w:div>
    <w:div w:id="463426301">
      <w:bodyDiv w:val="1"/>
      <w:marLeft w:val="0"/>
      <w:marRight w:val="0"/>
      <w:marTop w:val="0"/>
      <w:marBottom w:val="0"/>
      <w:divBdr>
        <w:top w:val="none" w:sz="0" w:space="0" w:color="auto"/>
        <w:left w:val="none" w:sz="0" w:space="0" w:color="auto"/>
        <w:bottom w:val="none" w:sz="0" w:space="0" w:color="auto"/>
        <w:right w:val="none" w:sz="0" w:space="0" w:color="auto"/>
      </w:divBdr>
    </w:div>
    <w:div w:id="574628647">
      <w:bodyDiv w:val="1"/>
      <w:marLeft w:val="0"/>
      <w:marRight w:val="0"/>
      <w:marTop w:val="0"/>
      <w:marBottom w:val="0"/>
      <w:divBdr>
        <w:top w:val="none" w:sz="0" w:space="0" w:color="auto"/>
        <w:left w:val="none" w:sz="0" w:space="0" w:color="auto"/>
        <w:bottom w:val="none" w:sz="0" w:space="0" w:color="auto"/>
        <w:right w:val="none" w:sz="0" w:space="0" w:color="auto"/>
      </w:divBdr>
    </w:div>
    <w:div w:id="864756029">
      <w:bodyDiv w:val="1"/>
      <w:marLeft w:val="0"/>
      <w:marRight w:val="0"/>
      <w:marTop w:val="0"/>
      <w:marBottom w:val="0"/>
      <w:divBdr>
        <w:top w:val="none" w:sz="0" w:space="0" w:color="auto"/>
        <w:left w:val="none" w:sz="0" w:space="0" w:color="auto"/>
        <w:bottom w:val="none" w:sz="0" w:space="0" w:color="auto"/>
        <w:right w:val="none" w:sz="0" w:space="0" w:color="auto"/>
      </w:divBdr>
    </w:div>
    <w:div w:id="933973924">
      <w:bodyDiv w:val="1"/>
      <w:marLeft w:val="0"/>
      <w:marRight w:val="0"/>
      <w:marTop w:val="0"/>
      <w:marBottom w:val="0"/>
      <w:divBdr>
        <w:top w:val="none" w:sz="0" w:space="0" w:color="auto"/>
        <w:left w:val="none" w:sz="0" w:space="0" w:color="auto"/>
        <w:bottom w:val="none" w:sz="0" w:space="0" w:color="auto"/>
        <w:right w:val="none" w:sz="0" w:space="0" w:color="auto"/>
      </w:divBdr>
    </w:div>
    <w:div w:id="1388721652">
      <w:bodyDiv w:val="1"/>
      <w:marLeft w:val="0"/>
      <w:marRight w:val="0"/>
      <w:marTop w:val="0"/>
      <w:marBottom w:val="0"/>
      <w:divBdr>
        <w:top w:val="none" w:sz="0" w:space="0" w:color="auto"/>
        <w:left w:val="none" w:sz="0" w:space="0" w:color="auto"/>
        <w:bottom w:val="none" w:sz="0" w:space="0" w:color="auto"/>
        <w:right w:val="none" w:sz="0" w:space="0" w:color="auto"/>
      </w:divBdr>
    </w:div>
    <w:div w:id="1447770905">
      <w:bodyDiv w:val="1"/>
      <w:marLeft w:val="0"/>
      <w:marRight w:val="0"/>
      <w:marTop w:val="0"/>
      <w:marBottom w:val="0"/>
      <w:divBdr>
        <w:top w:val="none" w:sz="0" w:space="0" w:color="auto"/>
        <w:left w:val="none" w:sz="0" w:space="0" w:color="auto"/>
        <w:bottom w:val="none" w:sz="0" w:space="0" w:color="auto"/>
        <w:right w:val="none" w:sz="0" w:space="0" w:color="auto"/>
      </w:divBdr>
    </w:div>
    <w:div w:id="1511020045">
      <w:bodyDiv w:val="1"/>
      <w:marLeft w:val="0"/>
      <w:marRight w:val="0"/>
      <w:marTop w:val="0"/>
      <w:marBottom w:val="0"/>
      <w:divBdr>
        <w:top w:val="none" w:sz="0" w:space="0" w:color="auto"/>
        <w:left w:val="none" w:sz="0" w:space="0" w:color="auto"/>
        <w:bottom w:val="none" w:sz="0" w:space="0" w:color="auto"/>
        <w:right w:val="none" w:sz="0" w:space="0" w:color="auto"/>
      </w:divBdr>
    </w:div>
    <w:div w:id="1830362749">
      <w:bodyDiv w:val="1"/>
      <w:marLeft w:val="0"/>
      <w:marRight w:val="0"/>
      <w:marTop w:val="0"/>
      <w:marBottom w:val="0"/>
      <w:divBdr>
        <w:top w:val="none" w:sz="0" w:space="0" w:color="auto"/>
        <w:left w:val="none" w:sz="0" w:space="0" w:color="auto"/>
        <w:bottom w:val="none" w:sz="0" w:space="0" w:color="auto"/>
        <w:right w:val="none" w:sz="0" w:space="0" w:color="auto"/>
      </w:divBdr>
    </w:div>
    <w:div w:id="2006009836">
      <w:bodyDiv w:val="1"/>
      <w:marLeft w:val="0"/>
      <w:marRight w:val="0"/>
      <w:marTop w:val="0"/>
      <w:marBottom w:val="0"/>
      <w:divBdr>
        <w:top w:val="none" w:sz="0" w:space="0" w:color="auto"/>
        <w:left w:val="none" w:sz="0" w:space="0" w:color="auto"/>
        <w:bottom w:val="none" w:sz="0" w:space="0" w:color="auto"/>
        <w:right w:val="none" w:sz="0" w:space="0" w:color="auto"/>
      </w:divBdr>
    </w:div>
    <w:div w:id="20841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52701-56B4-40C5-90DD-BFB39813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3895</TotalTime>
  <Pages>6</Pages>
  <Words>2464</Words>
  <Characters>14051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 отдел</dc:creator>
  <cp:lastModifiedBy>ZPC</cp:lastModifiedBy>
  <cp:revision>47</cp:revision>
  <cp:lastPrinted>2025-03-27T05:50:00Z</cp:lastPrinted>
  <dcterms:created xsi:type="dcterms:W3CDTF">2022-12-30T06:37:00Z</dcterms:created>
  <dcterms:modified xsi:type="dcterms:W3CDTF">2025-05-27T06:46:00Z</dcterms:modified>
</cp:coreProperties>
</file>