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260"/>
        <w:gridCol w:w="1136"/>
        <w:gridCol w:w="4239"/>
      </w:tblGrid>
      <w:tr w:rsidR="00080A35" w:rsidRPr="00080A35" w:rsidTr="00BD768B">
        <w:trPr>
          <w:trHeight w:val="1071"/>
          <w:jc w:val="center"/>
        </w:trPr>
        <w:tc>
          <w:tcPr>
            <w:tcW w:w="4403" w:type="dxa"/>
            <w:gridSpan w:val="2"/>
            <w:shd w:val="clear" w:color="auto" w:fill="auto"/>
          </w:tcPr>
          <w:p w:rsidR="00080A35" w:rsidRPr="00080A35" w:rsidRDefault="00080A35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НЫЙ КОМИТЕТ</w:t>
            </w:r>
          </w:p>
          <w:p w:rsidR="00080A35" w:rsidRPr="00080A35" w:rsidRDefault="00080A35" w:rsidP="0055007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080A3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КУГУНУРСКОГО СЕЛЬСКОГО ПОСЕЛЕНИЯ </w:t>
            </w:r>
            <w:r w:rsidRPr="00080A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080A35" w:rsidRPr="00080A35" w:rsidRDefault="00080A35" w:rsidP="00BD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РЕСПУБЛИКИ ТАТА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080A35" w:rsidRPr="00080A35" w:rsidRDefault="00080A35" w:rsidP="00BD768B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80A35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80A35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508C800" wp14:editId="4CED929F">
                  <wp:extent cx="659765" cy="826770"/>
                  <wp:effectExtent l="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080A35" w:rsidRPr="00080A35" w:rsidRDefault="00080A35" w:rsidP="00BD768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ТАТАРСТАН РЕСПУБЛИК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A35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  <w:p w:rsidR="00080A35" w:rsidRPr="00080A35" w:rsidRDefault="00080A35" w:rsidP="00BD768B">
            <w:pPr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A35">
              <w:rPr>
                <w:rFonts w:ascii="Times New Roman" w:hAnsi="Times New Roman" w:cs="Times New Roman"/>
                <w:sz w:val="26"/>
                <w:szCs w:val="26"/>
              </w:rPr>
              <w:t xml:space="preserve">БАЛТАЧ  МУНИЦИПАЛЬ </w:t>
            </w:r>
            <w:proofErr w:type="spellStart"/>
            <w:r w:rsidRPr="00080A35">
              <w:rPr>
                <w:rFonts w:ascii="Times New Roman" w:hAnsi="Times New Roman" w:cs="Times New Roman"/>
                <w:sz w:val="26"/>
                <w:szCs w:val="26"/>
              </w:rPr>
              <w:t>РАЙОНы</w:t>
            </w:r>
            <w:proofErr w:type="spellEnd"/>
          </w:p>
          <w:p w:rsidR="00080A35" w:rsidRPr="00080A35" w:rsidRDefault="00080A35" w:rsidP="00BD768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80A35">
              <w:rPr>
                <w:rFonts w:ascii="Times New Roman" w:hAnsi="Times New Roman" w:cs="Times New Roman"/>
                <w:sz w:val="26"/>
                <w:szCs w:val="26"/>
              </w:rPr>
              <w:t>КУНЫР АВЫЛЫ БАШКАРМА  КОМИТЕТЫ</w:t>
            </w:r>
          </w:p>
        </w:tc>
      </w:tr>
      <w:tr w:rsidR="00080A35" w:rsidRPr="00080A35" w:rsidTr="00F5238C">
        <w:trPr>
          <w:gridBefore w:val="1"/>
          <w:wBefore w:w="143" w:type="dxa"/>
          <w:trHeight w:val="70"/>
          <w:jc w:val="center"/>
        </w:trPr>
        <w:tc>
          <w:tcPr>
            <w:tcW w:w="4260" w:type="dxa"/>
            <w:shd w:val="clear" w:color="auto" w:fill="auto"/>
          </w:tcPr>
          <w:p w:rsidR="00080A35" w:rsidRPr="00080A35" w:rsidRDefault="00080A35" w:rsidP="00BD768B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80A35" w:rsidRPr="00080A35" w:rsidRDefault="00080A35" w:rsidP="00BD768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80A35" w:rsidRPr="00080A35" w:rsidRDefault="00080A35" w:rsidP="00BD768B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0A35" w:rsidRPr="00080A35" w:rsidTr="00F5238C">
        <w:trPr>
          <w:gridBefore w:val="1"/>
          <w:wBefore w:w="143" w:type="dxa"/>
          <w:trHeight w:val="70"/>
          <w:jc w:val="center"/>
        </w:trPr>
        <w:tc>
          <w:tcPr>
            <w:tcW w:w="4260" w:type="dxa"/>
            <w:shd w:val="clear" w:color="auto" w:fill="auto"/>
          </w:tcPr>
          <w:p w:rsidR="00080A35" w:rsidRPr="00F354B4" w:rsidRDefault="00080A35" w:rsidP="00BD768B">
            <w:pPr>
              <w:ind w:right="57"/>
              <w:jc w:val="center"/>
              <w:rPr>
                <w:lang w:val="tt-RU"/>
              </w:rPr>
            </w:pPr>
            <w:r w:rsidRPr="0045711D">
              <w:rPr>
                <w:noProof/>
              </w:rPr>
              <w:pict w14:anchorId="6A24B2C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4pt;margin-top:1.2pt;width:482.8pt;height:0;z-index:251659264;mso-position-horizontal-relative:text;mso-position-vertical-relative:text" o:connectortype="straight" strokeweight="1.5pt"/>
              </w:pic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80A35" w:rsidRPr="00080A35" w:rsidRDefault="00080A35" w:rsidP="00BD768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080A35" w:rsidRPr="00080A35" w:rsidRDefault="00080A35" w:rsidP="00BD768B">
            <w:pPr>
              <w:ind w:right="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80A35" w:rsidRPr="00080A35" w:rsidRDefault="00080A35" w:rsidP="00080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A35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</w:p>
    <w:p w:rsidR="00080A35" w:rsidRPr="00080A35" w:rsidRDefault="00080A35" w:rsidP="00080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A35" w:rsidRPr="00080A35" w:rsidRDefault="00080A35" w:rsidP="00080A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35" w:rsidRPr="00080A35" w:rsidRDefault="00080A35" w:rsidP="00080A3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80A35" w:rsidRPr="00080A35" w:rsidRDefault="00080A35" w:rsidP="00080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80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80A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A3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0A35">
        <w:rPr>
          <w:rFonts w:ascii="Times New Roman" w:hAnsi="Times New Roman" w:cs="Times New Roman"/>
          <w:sz w:val="28"/>
          <w:szCs w:val="28"/>
        </w:rPr>
        <w:t>№</w:t>
      </w:r>
      <w:r w:rsidR="00550075">
        <w:rPr>
          <w:rFonts w:ascii="Times New Roman" w:hAnsi="Times New Roman" w:cs="Times New Roman"/>
          <w:sz w:val="28"/>
          <w:szCs w:val="28"/>
        </w:rPr>
        <w:t>2</w:t>
      </w:r>
      <w:r w:rsidRPr="00080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080A35" w:rsidRPr="00080A35" w:rsidRDefault="00080A35" w:rsidP="00080A35">
      <w:pPr>
        <w:rPr>
          <w:rFonts w:ascii="Times New Roman" w:hAnsi="Times New Roman" w:cs="Times New Roman"/>
          <w:sz w:val="28"/>
          <w:szCs w:val="28"/>
        </w:rPr>
      </w:pPr>
      <w:r w:rsidRPr="00080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35693" w:rsidRPr="00080A35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Pr="00080A35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5693" w:rsidRPr="00DB139F" w:rsidRDefault="00135693" w:rsidP="00B8170D">
      <w:pPr>
        <w:pStyle w:val="21"/>
        <w:shd w:val="clear" w:color="auto" w:fill="auto"/>
        <w:tabs>
          <w:tab w:val="left" w:leader="underscore" w:pos="6559"/>
        </w:tabs>
        <w:spacing w:line="317" w:lineRule="exact"/>
        <w:ind w:left="3660"/>
        <w:rPr>
          <w:rFonts w:ascii="Times New Roman" w:hAnsi="Times New Roman" w:cs="Times New Roman"/>
          <w:sz w:val="28"/>
          <w:szCs w:val="28"/>
        </w:rPr>
      </w:pP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</w:t>
      </w:r>
      <w:r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законодательства, регулирующего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вопросы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регистра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нормативных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правовых</w:t>
      </w:r>
    </w:p>
    <w:p w:rsidR="00B8170D" w:rsidRPr="00DB139F" w:rsidRDefault="00B8170D" w:rsidP="00B8170D">
      <w:pPr>
        <w:pStyle w:val="2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актов </w:t>
      </w:r>
      <w:r w:rsidRPr="00DB139F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Pr="00DB139F">
        <w:rPr>
          <w:rStyle w:val="20"/>
          <w:rFonts w:ascii="Times New Roman" w:hAnsi="Times New Roman" w:cs="Times New Roman"/>
          <w:b/>
          <w:bCs/>
          <w:color w:val="000000"/>
          <w:sz w:val="28"/>
          <w:szCs w:val="28"/>
        </w:rPr>
        <w:t>Татарстан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43 Федерального закона от 6 октября 2003 года № 131-ФЗ «Об общих принципах организации местного самоуправления в Российской Федерации», Законом Республики Татарстан от 9 февраля 2009 года № 14-ЗРТ «О регистре муниципальных нормативных правовых актов Республики Татарстан», Законом Республики Татарстан от 3 ноября 2015 года № 92-ЗРТ «О наделении органов местного самоуправления муниципальных районов Республики Татарстан государственными полномочиями Республики</w:t>
      </w:r>
      <w:proofErr w:type="gramEnd"/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39F">
        <w:rPr>
          <w:rFonts w:ascii="Times New Roman" w:hAnsi="Times New Roman" w:cs="Times New Roman"/>
          <w:color w:val="000000"/>
          <w:sz w:val="28"/>
          <w:szCs w:val="28"/>
        </w:rPr>
        <w:t>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Татарстан», на основании Соглашения о взаимодействии по вопросам направления муниципальных нормативных правовых актов и сведений о них для включения в регистр муниципальных нормативных правовых актов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31.12.2015 года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с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Руководителем Балтасинского районного исполнительного комитета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глава  </w:t>
      </w:r>
      <w:proofErr w:type="spellStart"/>
      <w:r w:rsidR="00080A35">
        <w:rPr>
          <w:rFonts w:ascii="Times New Roman" w:hAnsi="Times New Roman" w:cs="Times New Roman"/>
          <w:color w:val="000000"/>
          <w:sz w:val="28"/>
          <w:szCs w:val="28"/>
        </w:rPr>
        <w:t>Кугунур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A35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135693">
        <w:rPr>
          <w:rFonts w:ascii="Times New Roman" w:hAnsi="Times New Roman" w:cs="Times New Roman"/>
          <w:color w:val="000000"/>
          <w:sz w:val="28"/>
          <w:szCs w:val="28"/>
        </w:rPr>
        <w:t>ского  поселения</w:t>
      </w:r>
      <w:proofErr w:type="gramEnd"/>
      <w:r w:rsidR="00135693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постановляет:</w:t>
      </w:r>
    </w:p>
    <w:p w:rsidR="00B8170D" w:rsidRPr="00080A35" w:rsidRDefault="00B8170D" w:rsidP="00B8170D">
      <w:pPr>
        <w:pStyle w:val="a4"/>
        <w:numPr>
          <w:ilvl w:val="0"/>
          <w:numId w:val="1"/>
        </w:numPr>
        <w:shd w:val="clear" w:color="auto" w:fill="auto"/>
        <w:tabs>
          <w:tab w:val="left" w:pos="1090"/>
          <w:tab w:val="center" w:leader="underscore" w:pos="8056"/>
          <w:tab w:val="right" w:pos="10193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080A35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</w:t>
      </w:r>
      <w:r w:rsidR="00080A35" w:rsidRPr="0008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A35" w:rsidRPr="00080A35">
        <w:rPr>
          <w:rFonts w:ascii="Times New Roman" w:hAnsi="Times New Roman" w:cs="Times New Roman"/>
          <w:color w:val="000000"/>
          <w:sz w:val="28"/>
          <w:szCs w:val="28"/>
        </w:rPr>
        <w:t>Кугунурского</w:t>
      </w:r>
      <w:proofErr w:type="spellEnd"/>
      <w:r w:rsidR="00080A35" w:rsidRPr="0008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A35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80A35" w:rsidRPr="0008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693" w:rsidRPr="00080A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0A35">
        <w:rPr>
          <w:rFonts w:ascii="Times New Roman" w:hAnsi="Times New Roman" w:cs="Times New Roman"/>
          <w:color w:val="000000"/>
          <w:sz w:val="28"/>
          <w:szCs w:val="28"/>
        </w:rPr>
        <w:t>оселения Балтасинского муниципального района Республики Татарстан</w:t>
      </w:r>
      <w:r w:rsidRPr="00080A35">
        <w:rPr>
          <w:rFonts w:ascii="Times New Roman" w:hAnsi="Times New Roman" w:cs="Times New Roman"/>
          <w:sz w:val="28"/>
          <w:szCs w:val="28"/>
        </w:rPr>
        <w:t xml:space="preserve"> </w:t>
      </w:r>
      <w:r w:rsidRPr="00080A35">
        <w:rPr>
          <w:rFonts w:ascii="Times New Roman" w:hAnsi="Times New Roman" w:cs="Times New Roman"/>
          <w:color w:val="000000"/>
          <w:sz w:val="28"/>
          <w:szCs w:val="28"/>
        </w:rPr>
        <w:t>рекомендовать: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в ходе работы по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 руководствоваться Регламентом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r w:rsidRPr="00DB139F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утвержденным постановлением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Балтасинского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B8170D" w:rsidRPr="00DB139F" w:rsidRDefault="00B8170D" w:rsidP="00B8170D">
      <w:pPr>
        <w:pStyle w:val="a4"/>
        <w:shd w:val="clear" w:color="auto" w:fill="auto"/>
        <w:tabs>
          <w:tab w:val="center" w:leader="underscore" w:pos="4820"/>
          <w:tab w:val="center" w:pos="5516"/>
          <w:tab w:val="center" w:pos="5977"/>
          <w:tab w:val="right" w:leader="underscore" w:pos="6956"/>
        </w:tabs>
        <w:spacing w:before="0" w:after="0" w:line="322" w:lineRule="exact"/>
        <w:ind w:left="20" w:firstLine="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 от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25.12.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года 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221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70D" w:rsidRPr="00DB139F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определить лиц, ответственных за направление в исполнительный комитет района муниципальных нормативных правовых актов и сведений о них, подлежащих включению в регистр;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DB139F">
        <w:rPr>
          <w:rFonts w:ascii="Times New Roman" w:hAnsi="Times New Roman" w:cs="Times New Roman"/>
          <w:color w:val="000000"/>
          <w:sz w:val="28"/>
          <w:szCs w:val="28"/>
        </w:rPr>
        <w:t>принять иные меры, необходимые для реализации законодательства, регулирующего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ведения регистра.</w:t>
      </w:r>
    </w:p>
    <w:p w:rsidR="00B8170D" w:rsidRPr="00135693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 настоящее постановление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tatarstan</w:t>
      </w:r>
      <w:proofErr w:type="spellEnd"/>
      <w:r w:rsidRPr="00B8170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  <w:r w:rsidRPr="00B8170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170D" w:rsidRDefault="00B8170D" w:rsidP="00B8170D">
      <w:pPr>
        <w:pStyle w:val="a4"/>
        <w:shd w:val="clear" w:color="auto" w:fill="auto"/>
        <w:spacing w:before="0" w:after="0" w:line="322" w:lineRule="exact"/>
        <w:ind w:left="20" w:right="20"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080A35" w:rsidRDefault="00080A35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A35" w:rsidRDefault="00080A35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080A35">
        <w:rPr>
          <w:rFonts w:ascii="Times New Roman" w:hAnsi="Times New Roman" w:cs="Times New Roman"/>
          <w:color w:val="000000"/>
          <w:sz w:val="28"/>
          <w:szCs w:val="28"/>
        </w:rPr>
        <w:t>Кугунурского</w:t>
      </w:r>
      <w:proofErr w:type="spellEnd"/>
      <w:r w:rsidR="00080A3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B139F">
        <w:rPr>
          <w:rFonts w:ascii="Times New Roman" w:hAnsi="Times New Roman" w:cs="Times New Roman"/>
          <w:color w:val="000000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70D" w:rsidRPr="00B8170D" w:rsidRDefault="00B8170D" w:rsidP="00B8170D">
      <w:pPr>
        <w:pStyle w:val="a4"/>
        <w:shd w:val="clear" w:color="auto" w:fill="auto"/>
        <w:tabs>
          <w:tab w:val="left" w:pos="2472"/>
        </w:tabs>
        <w:spacing w:before="0" w:after="17" w:line="230" w:lineRule="exact"/>
        <w:ind w:left="1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B8170D" w:rsidRPr="00B8170D" w:rsidSect="00B8170D">
          <w:pgSz w:w="11909" w:h="16838"/>
          <w:pgMar w:top="949" w:right="571" w:bottom="1415" w:left="113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Балтасинского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80A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spellStart"/>
      <w:r w:rsidR="00080A35">
        <w:rPr>
          <w:rFonts w:ascii="Times New Roman" w:hAnsi="Times New Roman" w:cs="Times New Roman"/>
          <w:color w:val="000000"/>
          <w:sz w:val="28"/>
          <w:szCs w:val="28"/>
        </w:rPr>
        <w:t>З.Н.Асхадуллин</w:t>
      </w:r>
      <w:proofErr w:type="spellEnd"/>
    </w:p>
    <w:p w:rsidR="0002038C" w:rsidRPr="00B8170D" w:rsidRDefault="0002038C" w:rsidP="00B81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38C" w:rsidRPr="00B8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45" w:rsidRDefault="00531045" w:rsidP="00B8170D">
      <w:r>
        <w:separator/>
      </w:r>
    </w:p>
  </w:endnote>
  <w:endnote w:type="continuationSeparator" w:id="0">
    <w:p w:rsidR="00531045" w:rsidRDefault="00531045" w:rsidP="00B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45" w:rsidRDefault="00531045" w:rsidP="00B8170D">
      <w:r>
        <w:separator/>
      </w:r>
    </w:p>
  </w:footnote>
  <w:footnote w:type="continuationSeparator" w:id="0">
    <w:p w:rsidR="00531045" w:rsidRDefault="00531045" w:rsidP="00B8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BA3299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E"/>
    <w:rsid w:val="0002038C"/>
    <w:rsid w:val="00080A35"/>
    <w:rsid w:val="00135693"/>
    <w:rsid w:val="003862AE"/>
    <w:rsid w:val="00531045"/>
    <w:rsid w:val="00537D1E"/>
    <w:rsid w:val="00550075"/>
    <w:rsid w:val="008C0D2F"/>
    <w:rsid w:val="00AD1A29"/>
    <w:rsid w:val="00B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A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1"/>
    <w:uiPriority w:val="99"/>
    <w:rsid w:val="00B8170D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Знак1"/>
    <w:basedOn w:val="a0"/>
    <w:link w:val="a4"/>
    <w:uiPriority w:val="99"/>
    <w:rsid w:val="00B8170D"/>
    <w:rPr>
      <w:rFonts w:ascii="Lucida Sans Unicode" w:hAnsi="Lucida Sans Unicode" w:cs="Lucida Sans Unicode"/>
      <w:sz w:val="23"/>
      <w:szCs w:val="23"/>
      <w:shd w:val="clear" w:color="auto" w:fill="FFFFFF"/>
    </w:rPr>
  </w:style>
  <w:style w:type="paragraph" w:styleId="a4">
    <w:name w:val="Body Text"/>
    <w:basedOn w:val="a"/>
    <w:link w:val="10"/>
    <w:uiPriority w:val="99"/>
    <w:rsid w:val="00B8170D"/>
    <w:pPr>
      <w:shd w:val="clear" w:color="auto" w:fill="FFFFFF"/>
      <w:spacing w:before="240" w:after="360" w:line="240" w:lineRule="atLeast"/>
      <w:ind w:hanging="2000"/>
      <w:jc w:val="both"/>
    </w:pPr>
    <w:rPr>
      <w:rFonts w:ascii="Lucida Sans Unicode" w:eastAsiaTheme="minorHAnsi" w:hAnsi="Lucida Sans Unicode" w:cs="Lucida Sans Unicode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81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2"/>
    <w:uiPriority w:val="99"/>
    <w:rsid w:val="00B8170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170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TimesNewRoman1">
    <w:name w:val="Основной текст (2) + Times New Roman1"/>
    <w:aliases w:val="16 pt,Не полужирный1,Интервал -1 pt"/>
    <w:basedOn w:val="2"/>
    <w:uiPriority w:val="99"/>
    <w:rsid w:val="00B8170D"/>
    <w:rPr>
      <w:rFonts w:ascii="Times New Roman" w:hAnsi="Times New Roman" w:cs="Times New Roman"/>
      <w:b w:val="0"/>
      <w:bCs w:val="0"/>
      <w:spacing w:val="-20"/>
      <w:sz w:val="32"/>
      <w:szCs w:val="32"/>
      <w:shd w:val="clear" w:color="auto" w:fill="FFFFFF"/>
    </w:rPr>
  </w:style>
  <w:style w:type="paragraph" w:customStyle="1" w:styleId="1">
    <w:name w:val="Сноска1"/>
    <w:basedOn w:val="a"/>
    <w:link w:val="a3"/>
    <w:uiPriority w:val="99"/>
    <w:rsid w:val="00B8170D"/>
    <w:pPr>
      <w:shd w:val="clear" w:color="auto" w:fill="FFFFFF"/>
      <w:spacing w:line="269" w:lineRule="exact"/>
    </w:pPr>
    <w:rPr>
      <w:rFonts w:ascii="Lucida Sans Unicode" w:eastAsiaTheme="minorHAnsi" w:hAnsi="Lucida Sans Unicode" w:cs="Lucida Sans Unicode"/>
      <w:color w:val="auto"/>
      <w:sz w:val="19"/>
      <w:szCs w:val="19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8170D"/>
    <w:pPr>
      <w:shd w:val="clear" w:color="auto" w:fill="FFFFFF"/>
      <w:spacing w:line="322" w:lineRule="exact"/>
      <w:jc w:val="both"/>
    </w:pPr>
    <w:rPr>
      <w:rFonts w:ascii="Lucida Sans Unicode" w:eastAsiaTheme="minorHAnsi" w:hAnsi="Lucida Sans Unicode" w:cs="Lucida Sans Unicode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8170D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A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Раиль</dc:creator>
  <cp:lastModifiedBy>User</cp:lastModifiedBy>
  <cp:revision>5</cp:revision>
  <cp:lastPrinted>2016-01-19T11:30:00Z</cp:lastPrinted>
  <dcterms:created xsi:type="dcterms:W3CDTF">2016-01-19T07:21:00Z</dcterms:created>
  <dcterms:modified xsi:type="dcterms:W3CDTF">2016-01-19T11:32:00Z</dcterms:modified>
</cp:coreProperties>
</file>