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jc w:val="center"/>
        <w:tblInd w:w="-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4260"/>
        <w:gridCol w:w="1136"/>
        <w:gridCol w:w="4239"/>
      </w:tblGrid>
      <w:tr w:rsidR="00CB49C6" w:rsidRPr="00080A35" w:rsidTr="00763230">
        <w:trPr>
          <w:trHeight w:val="1071"/>
          <w:jc w:val="center"/>
        </w:trPr>
        <w:tc>
          <w:tcPr>
            <w:tcW w:w="4403" w:type="dxa"/>
            <w:gridSpan w:val="2"/>
            <w:shd w:val="clear" w:color="auto" w:fill="auto"/>
          </w:tcPr>
          <w:p w:rsidR="00CB49C6" w:rsidRPr="00080A35" w:rsidRDefault="00CB49C6" w:rsidP="007632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CB49C6" w:rsidRPr="00080A35" w:rsidRDefault="00CB49C6" w:rsidP="007632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80A3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КУГУНУРСКОГО СЕЛЬСКОГО ПОСЕЛЕНИЯ </w:t>
            </w:r>
            <w:r w:rsidRPr="00080A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CB49C6" w:rsidRPr="00080A35" w:rsidRDefault="00CB49C6" w:rsidP="0076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35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CB49C6" w:rsidRPr="00080A35" w:rsidRDefault="00CB49C6" w:rsidP="00763230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080A35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080A35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FE65B72" wp14:editId="634EF21D">
                  <wp:extent cx="659765" cy="826770"/>
                  <wp:effectExtent l="0" t="0" r="698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CB49C6" w:rsidRPr="00080A35" w:rsidRDefault="00CB49C6" w:rsidP="00763230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35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CB49C6" w:rsidRPr="00080A35" w:rsidRDefault="00CB49C6" w:rsidP="00763230">
            <w:pPr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A35">
              <w:rPr>
                <w:rFonts w:ascii="Times New Roman" w:hAnsi="Times New Roman" w:cs="Times New Roman"/>
                <w:sz w:val="26"/>
                <w:szCs w:val="26"/>
              </w:rPr>
              <w:t xml:space="preserve">БАЛТАЧ  МУНИЦИПАЛЬ </w:t>
            </w:r>
            <w:proofErr w:type="spellStart"/>
            <w:r w:rsidRPr="00080A35">
              <w:rPr>
                <w:rFonts w:ascii="Times New Roman" w:hAnsi="Times New Roman" w:cs="Times New Roman"/>
                <w:sz w:val="26"/>
                <w:szCs w:val="26"/>
              </w:rPr>
              <w:t>РАЙОНы</w:t>
            </w:r>
            <w:proofErr w:type="spellEnd"/>
          </w:p>
          <w:p w:rsidR="00CB49C6" w:rsidRPr="00080A35" w:rsidRDefault="00CB49C6" w:rsidP="00CB49C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80A35">
              <w:rPr>
                <w:rFonts w:ascii="Times New Roman" w:hAnsi="Times New Roman" w:cs="Times New Roman"/>
                <w:sz w:val="26"/>
                <w:szCs w:val="26"/>
              </w:rPr>
              <w:t>КУНЫР АВЫЛ</w:t>
            </w:r>
            <w:bookmarkStart w:id="0" w:name="_GoBack"/>
            <w:bookmarkEnd w:id="0"/>
          </w:p>
        </w:tc>
      </w:tr>
      <w:tr w:rsidR="00CB49C6" w:rsidRPr="00080A35" w:rsidTr="00763230">
        <w:trPr>
          <w:gridBefore w:val="1"/>
          <w:wBefore w:w="143" w:type="dxa"/>
          <w:trHeight w:val="70"/>
          <w:jc w:val="center"/>
        </w:trPr>
        <w:tc>
          <w:tcPr>
            <w:tcW w:w="4260" w:type="dxa"/>
            <w:shd w:val="clear" w:color="auto" w:fill="auto"/>
          </w:tcPr>
          <w:p w:rsidR="00CB49C6" w:rsidRPr="00080A35" w:rsidRDefault="00CB49C6" w:rsidP="00763230">
            <w:pPr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CB49C6" w:rsidRPr="00080A35" w:rsidRDefault="00CB49C6" w:rsidP="007632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CB49C6" w:rsidRPr="00080A35" w:rsidRDefault="00CB49C6" w:rsidP="00763230">
            <w:pPr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B49C6" w:rsidRPr="00080A35" w:rsidTr="00763230">
        <w:trPr>
          <w:gridBefore w:val="1"/>
          <w:wBefore w:w="143" w:type="dxa"/>
          <w:trHeight w:val="70"/>
          <w:jc w:val="center"/>
        </w:trPr>
        <w:tc>
          <w:tcPr>
            <w:tcW w:w="4260" w:type="dxa"/>
            <w:shd w:val="clear" w:color="auto" w:fill="auto"/>
          </w:tcPr>
          <w:p w:rsidR="00CB49C6" w:rsidRPr="00F354B4" w:rsidRDefault="00CB49C6" w:rsidP="00763230">
            <w:pPr>
              <w:ind w:right="57"/>
              <w:jc w:val="center"/>
              <w:rPr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5875" t="10160" r="15240" b="184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B49C6" w:rsidRPr="00080A35" w:rsidRDefault="00CB49C6" w:rsidP="007632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CB49C6" w:rsidRPr="00080A35" w:rsidRDefault="00CB49C6" w:rsidP="00763230">
            <w:pPr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B49C6" w:rsidRPr="00080A35" w:rsidRDefault="00CB49C6" w:rsidP="00CB4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0A35">
        <w:rPr>
          <w:rFonts w:ascii="Times New Roman" w:hAnsi="Times New Roman" w:cs="Times New Roman"/>
          <w:b/>
          <w:sz w:val="28"/>
          <w:szCs w:val="28"/>
        </w:rPr>
        <w:t>Карар</w:t>
      </w:r>
      <w:proofErr w:type="spellEnd"/>
    </w:p>
    <w:p w:rsidR="00CB49C6" w:rsidRPr="00080A35" w:rsidRDefault="00CB49C6" w:rsidP="00CB4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A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49C6" w:rsidRPr="00080A35" w:rsidRDefault="00CB49C6" w:rsidP="00CB49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C6" w:rsidRPr="00080A35" w:rsidRDefault="00CB49C6" w:rsidP="00CB49C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B49C6" w:rsidRPr="00080A35" w:rsidRDefault="00CB49C6" w:rsidP="00CB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80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80A3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0A3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80A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90057F" w:rsidRDefault="0090057F" w:rsidP="0090057F">
      <w:pPr>
        <w:pStyle w:val="21"/>
        <w:shd w:val="clear" w:color="auto" w:fill="auto"/>
        <w:tabs>
          <w:tab w:val="left" w:leader="underscore" w:pos="6574"/>
        </w:tabs>
        <w:spacing w:line="317" w:lineRule="exact"/>
        <w:ind w:left="3680"/>
        <w:rPr>
          <w:rFonts w:ascii="Times New Roman" w:hAnsi="Times New Roman" w:cs="Times New Roman"/>
          <w:sz w:val="28"/>
          <w:szCs w:val="28"/>
        </w:rPr>
      </w:pPr>
    </w:p>
    <w:p w:rsidR="00CB49C6" w:rsidRPr="00DB139F" w:rsidRDefault="00CB49C6" w:rsidP="0090057F">
      <w:pPr>
        <w:pStyle w:val="21"/>
        <w:shd w:val="clear" w:color="auto" w:fill="auto"/>
        <w:tabs>
          <w:tab w:val="left" w:leader="underscore" w:pos="6574"/>
        </w:tabs>
        <w:spacing w:line="317" w:lineRule="exact"/>
        <w:ind w:left="3680"/>
        <w:rPr>
          <w:rFonts w:ascii="Times New Roman" w:hAnsi="Times New Roman" w:cs="Times New Roman"/>
          <w:sz w:val="28"/>
          <w:szCs w:val="28"/>
        </w:rPr>
      </w:pPr>
    </w:p>
    <w:p w:rsidR="0090057F" w:rsidRDefault="0090057F" w:rsidP="0090057F">
      <w:pPr>
        <w:pStyle w:val="21"/>
        <w:shd w:val="clear" w:color="auto" w:fill="auto"/>
        <w:spacing w:line="317" w:lineRule="exact"/>
        <w:jc w:val="center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мерах по реализации </w:t>
      </w:r>
      <w:r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>законодательства, регулирующего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организации и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ведении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регистра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актов Республики Татарстан</w:t>
      </w:r>
    </w:p>
    <w:p w:rsidR="0090057F" w:rsidRPr="00DB139F" w:rsidRDefault="0090057F" w:rsidP="0090057F">
      <w:pPr>
        <w:pStyle w:val="21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057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43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6 октября 2003 года №131-Ф3 «Об общих принципах организации местного самоуправления в Российской Федерации», Законом Республики Татарстан от 9 февраля 2009 года № 14-ЗРТ «О регистре муниципальных нормативных правовых актов Республики Татарстан», Законом Республики Татарстан от 3 ноября 2015 года № 92-ЗРТ «О наделении органов местного самоуправления муниципальных районов Республики Татарстан государственными полномочиями Республики</w:t>
      </w:r>
      <w:proofErr w:type="gramEnd"/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Татарстан», на основании Соглашения о взаимодействии по вопросам направления муниципальных нормативных правовых актов и сведений о них для включения в регистр муниципальных нормативных правовых актов Республики Татарстан от</w:t>
      </w:r>
      <w:r w:rsidRPr="00DB139F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31.12.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2015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года, заключенного с 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руководителем  Балтасинского районного исполнительного комитета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49C6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исполнительный комитет </w:t>
      </w:r>
      <w:proofErr w:type="spellStart"/>
      <w:r w:rsidR="00CB49C6">
        <w:rPr>
          <w:rFonts w:ascii="Times New Roman" w:hAnsi="Times New Roman" w:cs="Times New Roman"/>
          <w:color w:val="000000"/>
          <w:sz w:val="28"/>
          <w:szCs w:val="28"/>
        </w:rPr>
        <w:t>Кугунурского</w:t>
      </w:r>
      <w:proofErr w:type="spellEnd"/>
      <w:r w:rsidR="00CB49C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 w:rsidR="00CB49C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постановл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057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В ходе работы по направлению муниципальных нормативных правовых актов и сведений о них для включения в регистр 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иципальных нормативных правовых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актов Республики Татарстан руководствоваться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взаимодействия органов местного самоуправле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Балтасинского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района Республики Татарстан и органов местного 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оуправления поселений, входящих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Балтасинского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по сбору и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униципальных нормативных правовых актов и сведений о них для включения в регистр муниципальных нормативных правовых актов Республики Татарстан, 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вержденным постановлением Главы Балтасинского муниципального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 от</w:t>
      </w:r>
      <w:r w:rsidRPr="0090057F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25.12.</w:t>
      </w:r>
      <w:r>
        <w:rPr>
          <w:rFonts w:ascii="Times New Roman" w:hAnsi="Times New Roman" w:cs="Times New Roman"/>
          <w:color w:val="000000"/>
          <w:sz w:val="28"/>
          <w:szCs w:val="28"/>
        </w:rPr>
        <w:t>2015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>221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057F" w:rsidRPr="00DB139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за направление в </w:t>
      </w:r>
      <w:proofErr w:type="spellStart"/>
      <w:r w:rsidR="004132F4">
        <w:rPr>
          <w:rFonts w:ascii="Times New Roman" w:hAnsi="Times New Roman" w:cs="Times New Roman"/>
          <w:color w:val="000000"/>
          <w:sz w:val="28"/>
          <w:szCs w:val="28"/>
        </w:rPr>
        <w:t>Балтасинский</w:t>
      </w:r>
      <w:proofErr w:type="spellEnd"/>
      <w:r w:rsidR="004132F4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исполнительный комитет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D81">
        <w:rPr>
          <w:rFonts w:ascii="Times New Roman" w:hAnsi="Times New Roman" w:cs="Times New Roman"/>
          <w:color w:val="000000"/>
          <w:sz w:val="28"/>
          <w:szCs w:val="28"/>
        </w:rPr>
        <w:t xml:space="preserve"> РТ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Совета поселения, Главы поселения и исполнительного комитета поселения, а также сведений о них, подлежащих включению в регистр, определить 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заместителя руководителя исполнительного комитета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4132F4" w:rsidRPr="00135693" w:rsidRDefault="004132F4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Обнародовать  настоящее постановление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4132F4" w:rsidRDefault="004132F4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B49C6" w:rsidRDefault="00CB49C6" w:rsidP="0090057F">
      <w:pPr>
        <w:rPr>
          <w:rFonts w:ascii="Times New Roman" w:hAnsi="Times New Roman" w:cs="Times New Roman"/>
          <w:sz w:val="28"/>
          <w:szCs w:val="28"/>
        </w:rPr>
      </w:pPr>
    </w:p>
    <w:p w:rsidR="00CB49C6" w:rsidRDefault="00CB49C6" w:rsidP="0090057F">
      <w:pPr>
        <w:rPr>
          <w:rFonts w:ascii="Times New Roman" w:hAnsi="Times New Roman" w:cs="Times New Roman"/>
          <w:sz w:val="28"/>
          <w:szCs w:val="28"/>
        </w:rPr>
      </w:pPr>
    </w:p>
    <w:p w:rsidR="00350267" w:rsidRDefault="0090057F" w:rsidP="0090057F">
      <w:pPr>
        <w:rPr>
          <w:rFonts w:ascii="Times New Roman" w:hAnsi="Times New Roman" w:cs="Times New Roman"/>
          <w:sz w:val="28"/>
          <w:szCs w:val="28"/>
        </w:rPr>
      </w:pPr>
      <w:r w:rsidRPr="00DB139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50267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350267"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2038C" w:rsidRDefault="0090057F" w:rsidP="0090057F">
      <w:proofErr w:type="spellStart"/>
      <w:r>
        <w:rPr>
          <w:rFonts w:ascii="Times New Roman" w:hAnsi="Times New Roman" w:cs="Times New Roman"/>
          <w:sz w:val="28"/>
          <w:szCs w:val="28"/>
        </w:rPr>
        <w:t>Балтасинкого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B139F">
        <w:rPr>
          <w:rFonts w:ascii="Times New Roman" w:hAnsi="Times New Roman" w:cs="Times New Roman"/>
          <w:sz w:val="28"/>
          <w:szCs w:val="28"/>
        </w:rPr>
        <w:tab/>
        <w:t>района</w:t>
      </w:r>
      <w:r w:rsidR="00CB49C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CB49C6">
        <w:rPr>
          <w:rFonts w:ascii="Times New Roman" w:hAnsi="Times New Roman" w:cs="Times New Roman"/>
          <w:sz w:val="28"/>
          <w:szCs w:val="28"/>
        </w:rPr>
        <w:t>З.Н.Асхадуллин</w:t>
      </w:r>
      <w:proofErr w:type="spellEnd"/>
    </w:p>
    <w:sectPr w:rsidR="0002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BC28BD7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AC"/>
    <w:rsid w:val="0002038C"/>
    <w:rsid w:val="00350267"/>
    <w:rsid w:val="003C1D81"/>
    <w:rsid w:val="004132F4"/>
    <w:rsid w:val="0090057F"/>
    <w:rsid w:val="00BA477C"/>
    <w:rsid w:val="00C367AC"/>
    <w:rsid w:val="00CB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90057F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0057F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057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057F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057F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B4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9C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90057F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0057F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057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057F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057F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B4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9C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User</cp:lastModifiedBy>
  <cp:revision>7</cp:revision>
  <cp:lastPrinted>2016-01-19T11:45:00Z</cp:lastPrinted>
  <dcterms:created xsi:type="dcterms:W3CDTF">2016-01-19T07:24:00Z</dcterms:created>
  <dcterms:modified xsi:type="dcterms:W3CDTF">2016-01-19T11:47:00Z</dcterms:modified>
</cp:coreProperties>
</file>