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18" w:rsidRPr="00212764" w:rsidRDefault="00955818" w:rsidP="00955818">
      <w:pPr>
        <w:pStyle w:val="10"/>
        <w:keepNext/>
        <w:keepLines/>
        <w:shd w:val="clear" w:color="auto" w:fill="auto"/>
        <w:spacing w:after="0" w:line="240" w:lineRule="auto"/>
        <w:rPr>
          <w:sz w:val="28"/>
          <w:szCs w:val="28"/>
        </w:rPr>
      </w:pPr>
      <w:bookmarkStart w:id="0" w:name="bookmark0"/>
      <w:r w:rsidRPr="00212764">
        <w:rPr>
          <w:sz w:val="28"/>
          <w:szCs w:val="28"/>
        </w:rPr>
        <w:t>Комиссия</w:t>
      </w:r>
    </w:p>
    <w:p w:rsidR="00955818" w:rsidRPr="00212764" w:rsidRDefault="00955818" w:rsidP="00955818">
      <w:pPr>
        <w:pStyle w:val="10"/>
        <w:keepNext/>
        <w:keepLines/>
        <w:shd w:val="clear" w:color="auto" w:fill="auto"/>
        <w:spacing w:after="0" w:line="240" w:lineRule="auto"/>
        <w:rPr>
          <w:sz w:val="28"/>
          <w:szCs w:val="28"/>
        </w:rPr>
      </w:pPr>
      <w:r w:rsidRPr="00212764">
        <w:rPr>
          <w:sz w:val="28"/>
          <w:szCs w:val="28"/>
        </w:rPr>
        <w:t xml:space="preserve">по соблюдению требований к служебному поведению муниципальных служащих, лиц замещающих муниципальную должность и урегулированию конфликта интересов в органах местного самоуправления Балтасинского муниципального района </w:t>
      </w:r>
      <w:bookmarkEnd w:id="0"/>
    </w:p>
    <w:p w:rsidR="00955818" w:rsidRPr="00212764" w:rsidRDefault="00955818" w:rsidP="00955818">
      <w:pPr>
        <w:pStyle w:val="10"/>
        <w:keepNext/>
        <w:keepLines/>
        <w:shd w:val="clear" w:color="auto" w:fill="auto"/>
        <w:spacing w:after="0" w:line="240" w:lineRule="auto"/>
        <w:rPr>
          <w:sz w:val="28"/>
          <w:szCs w:val="28"/>
        </w:rPr>
      </w:pPr>
    </w:p>
    <w:p w:rsidR="00955818" w:rsidRPr="00212764" w:rsidRDefault="00955818" w:rsidP="00955818">
      <w:pPr>
        <w:pStyle w:val="a4"/>
        <w:shd w:val="clear" w:color="auto" w:fill="auto"/>
        <w:spacing w:before="0" w:after="0" w:line="240" w:lineRule="auto"/>
        <w:rPr>
          <w:sz w:val="28"/>
          <w:szCs w:val="28"/>
        </w:rPr>
      </w:pPr>
      <w:r w:rsidRPr="00212764">
        <w:rPr>
          <w:sz w:val="28"/>
          <w:szCs w:val="28"/>
        </w:rPr>
        <w:t xml:space="preserve">Протокол заседания </w:t>
      </w:r>
      <w:r w:rsidR="007E307F" w:rsidRPr="00212764">
        <w:rPr>
          <w:sz w:val="28"/>
          <w:szCs w:val="28"/>
        </w:rPr>
        <w:t xml:space="preserve">комиссии № </w:t>
      </w:r>
      <w:r w:rsidR="00220F8D">
        <w:rPr>
          <w:sz w:val="28"/>
          <w:szCs w:val="28"/>
        </w:rPr>
        <w:t>2</w:t>
      </w:r>
      <w:r w:rsidR="007E307F" w:rsidRPr="00212764">
        <w:rPr>
          <w:sz w:val="28"/>
          <w:szCs w:val="28"/>
        </w:rPr>
        <w:t>-202</w:t>
      </w:r>
      <w:r w:rsidR="00E5304C">
        <w:rPr>
          <w:sz w:val="28"/>
          <w:szCs w:val="28"/>
        </w:rPr>
        <w:t>4</w:t>
      </w:r>
    </w:p>
    <w:p w:rsidR="007D6612" w:rsidRDefault="007D6612" w:rsidP="00955818">
      <w:pPr>
        <w:pStyle w:val="a4"/>
        <w:shd w:val="clear" w:color="auto" w:fill="auto"/>
        <w:tabs>
          <w:tab w:val="left" w:pos="7770"/>
        </w:tabs>
        <w:spacing w:before="0" w:after="0" w:line="240" w:lineRule="auto"/>
        <w:ind w:left="20" w:firstLine="540"/>
        <w:jc w:val="both"/>
        <w:rPr>
          <w:sz w:val="28"/>
          <w:szCs w:val="28"/>
        </w:rPr>
      </w:pPr>
    </w:p>
    <w:p w:rsidR="00955818" w:rsidRPr="00212764" w:rsidRDefault="00220F8D" w:rsidP="00955818">
      <w:pPr>
        <w:pStyle w:val="a4"/>
        <w:shd w:val="clear" w:color="auto" w:fill="auto"/>
        <w:tabs>
          <w:tab w:val="left" w:pos="7770"/>
        </w:tabs>
        <w:spacing w:before="0" w:after="0" w:line="240" w:lineRule="auto"/>
        <w:ind w:left="20" w:firstLine="540"/>
        <w:jc w:val="both"/>
        <w:rPr>
          <w:sz w:val="28"/>
          <w:szCs w:val="28"/>
        </w:rPr>
      </w:pPr>
      <w:r>
        <w:rPr>
          <w:sz w:val="28"/>
          <w:szCs w:val="28"/>
        </w:rPr>
        <w:t>27 марта</w:t>
      </w:r>
      <w:r w:rsidR="007E307F" w:rsidRPr="00C1397D">
        <w:rPr>
          <w:sz w:val="28"/>
          <w:szCs w:val="28"/>
        </w:rPr>
        <w:t xml:space="preserve"> 202</w:t>
      </w:r>
      <w:r w:rsidR="00E5304C">
        <w:rPr>
          <w:sz w:val="28"/>
          <w:szCs w:val="28"/>
        </w:rPr>
        <w:t>4</w:t>
      </w:r>
      <w:r w:rsidR="00955818" w:rsidRPr="00C1397D">
        <w:rPr>
          <w:sz w:val="28"/>
          <w:szCs w:val="28"/>
        </w:rPr>
        <w:t xml:space="preserve"> </w:t>
      </w:r>
      <w:r w:rsidR="00955818" w:rsidRPr="00212764">
        <w:rPr>
          <w:sz w:val="28"/>
          <w:szCs w:val="28"/>
        </w:rPr>
        <w:t>г.</w:t>
      </w:r>
      <w:r w:rsidR="00955818" w:rsidRPr="00212764">
        <w:rPr>
          <w:sz w:val="28"/>
          <w:szCs w:val="28"/>
        </w:rPr>
        <w:tab/>
      </w:r>
      <w:proofErr w:type="spellStart"/>
      <w:r w:rsidR="00955818" w:rsidRPr="00212764">
        <w:rPr>
          <w:sz w:val="28"/>
          <w:szCs w:val="28"/>
        </w:rPr>
        <w:t>пгт</w:t>
      </w:r>
      <w:proofErr w:type="spellEnd"/>
      <w:r w:rsidR="00955818" w:rsidRPr="00212764">
        <w:rPr>
          <w:sz w:val="28"/>
          <w:szCs w:val="28"/>
        </w:rPr>
        <w:t>. Балтаси</w:t>
      </w:r>
    </w:p>
    <w:p w:rsidR="003B6370" w:rsidRPr="003B6370" w:rsidRDefault="003B6370" w:rsidP="006B68A1">
      <w:pPr>
        <w:pStyle w:val="a4"/>
        <w:shd w:val="clear" w:color="auto" w:fill="auto"/>
        <w:spacing w:before="0" w:after="0" w:line="240" w:lineRule="auto"/>
        <w:ind w:left="23" w:right="23" w:firstLine="539"/>
        <w:jc w:val="both"/>
        <w:rPr>
          <w:rStyle w:val="a3"/>
          <w:bCs/>
          <w:sz w:val="18"/>
          <w:szCs w:val="18"/>
        </w:rPr>
      </w:pPr>
      <w:bookmarkStart w:id="1" w:name="bookmark2"/>
    </w:p>
    <w:p w:rsidR="006B68A1" w:rsidRPr="006B68A1" w:rsidRDefault="006B68A1" w:rsidP="006B68A1">
      <w:pPr>
        <w:pStyle w:val="a4"/>
        <w:shd w:val="clear" w:color="auto" w:fill="auto"/>
        <w:spacing w:before="0" w:after="0" w:line="240" w:lineRule="auto"/>
        <w:ind w:left="23" w:right="23" w:firstLine="539"/>
        <w:jc w:val="both"/>
        <w:rPr>
          <w:rStyle w:val="a3"/>
          <w:b w:val="0"/>
          <w:bCs/>
          <w:sz w:val="28"/>
          <w:szCs w:val="28"/>
        </w:rPr>
      </w:pPr>
      <w:r w:rsidRPr="006B68A1">
        <w:rPr>
          <w:rStyle w:val="a3"/>
          <w:bCs/>
          <w:sz w:val="28"/>
          <w:szCs w:val="28"/>
        </w:rPr>
        <w:t xml:space="preserve">Председатель комиссии: </w:t>
      </w:r>
      <w:r w:rsidRPr="006B68A1">
        <w:rPr>
          <w:rStyle w:val="a3"/>
          <w:b w:val="0"/>
          <w:bCs/>
          <w:sz w:val="28"/>
          <w:szCs w:val="28"/>
        </w:rPr>
        <w:t xml:space="preserve">Н.Н. </w:t>
      </w:r>
      <w:proofErr w:type="spellStart"/>
      <w:r w:rsidRPr="006B68A1">
        <w:rPr>
          <w:rStyle w:val="a3"/>
          <w:b w:val="0"/>
          <w:bCs/>
          <w:sz w:val="28"/>
          <w:szCs w:val="28"/>
        </w:rPr>
        <w:t>Сабирзянов</w:t>
      </w:r>
      <w:proofErr w:type="spellEnd"/>
      <w:r w:rsidRPr="006B68A1">
        <w:rPr>
          <w:rStyle w:val="a3"/>
          <w:b w:val="0"/>
          <w:bCs/>
          <w:sz w:val="28"/>
          <w:szCs w:val="28"/>
        </w:rPr>
        <w:t>-заместитель главы Балтасинского муниципального района;</w:t>
      </w:r>
    </w:p>
    <w:p w:rsidR="006B68A1" w:rsidRPr="006B68A1" w:rsidRDefault="006B68A1" w:rsidP="006B68A1">
      <w:pPr>
        <w:pStyle w:val="a4"/>
        <w:shd w:val="clear" w:color="auto" w:fill="auto"/>
        <w:spacing w:before="0" w:after="0" w:line="240" w:lineRule="auto"/>
        <w:ind w:left="23" w:right="23" w:firstLine="539"/>
        <w:jc w:val="both"/>
        <w:rPr>
          <w:rStyle w:val="a3"/>
          <w:b w:val="0"/>
          <w:bCs/>
          <w:sz w:val="28"/>
          <w:szCs w:val="28"/>
        </w:rPr>
      </w:pPr>
      <w:r w:rsidRPr="006B68A1">
        <w:rPr>
          <w:rStyle w:val="a3"/>
          <w:bCs/>
          <w:sz w:val="28"/>
          <w:szCs w:val="28"/>
        </w:rPr>
        <w:t>Заместитель председателя комиссии:</w:t>
      </w:r>
      <w:r w:rsidRPr="006B68A1">
        <w:rPr>
          <w:rStyle w:val="a3"/>
          <w:b w:val="0"/>
          <w:bCs/>
          <w:sz w:val="28"/>
          <w:szCs w:val="28"/>
        </w:rPr>
        <w:t xml:space="preserve"> </w:t>
      </w:r>
      <w:proofErr w:type="spellStart"/>
      <w:r w:rsidRPr="006B68A1">
        <w:rPr>
          <w:rStyle w:val="a3"/>
          <w:b w:val="0"/>
          <w:bCs/>
          <w:sz w:val="28"/>
          <w:szCs w:val="28"/>
        </w:rPr>
        <w:t>Р.Х.Мухаметзянова</w:t>
      </w:r>
      <w:proofErr w:type="spellEnd"/>
      <w:r w:rsidRPr="006B68A1">
        <w:rPr>
          <w:rStyle w:val="a3"/>
          <w:b w:val="0"/>
          <w:bCs/>
          <w:sz w:val="28"/>
          <w:szCs w:val="28"/>
        </w:rPr>
        <w:t xml:space="preserve"> -руководитель аппарата </w:t>
      </w:r>
      <w:r w:rsidR="00220F8D">
        <w:rPr>
          <w:color w:val="000000" w:themeColor="text1"/>
          <w:sz w:val="28"/>
          <w:szCs w:val="28"/>
        </w:rPr>
        <w:t>Балтасинского районного Совета- самоотвод.</w:t>
      </w:r>
    </w:p>
    <w:p w:rsidR="006B68A1" w:rsidRPr="006B68A1" w:rsidRDefault="006B68A1" w:rsidP="006B68A1">
      <w:pPr>
        <w:pStyle w:val="a4"/>
        <w:shd w:val="clear" w:color="auto" w:fill="auto"/>
        <w:spacing w:before="0" w:after="0" w:line="240" w:lineRule="auto"/>
        <w:ind w:left="23" w:right="23" w:firstLine="539"/>
        <w:jc w:val="both"/>
        <w:rPr>
          <w:color w:val="000000" w:themeColor="text1"/>
          <w:sz w:val="28"/>
          <w:szCs w:val="28"/>
        </w:rPr>
      </w:pPr>
      <w:r w:rsidRPr="006B68A1">
        <w:rPr>
          <w:rStyle w:val="a3"/>
          <w:bCs/>
          <w:sz w:val="28"/>
          <w:szCs w:val="28"/>
        </w:rPr>
        <w:t xml:space="preserve">Секретарь комиссии: </w:t>
      </w:r>
      <w:r w:rsidR="007D6612">
        <w:rPr>
          <w:color w:val="000000" w:themeColor="text1"/>
          <w:sz w:val="28"/>
          <w:szCs w:val="28"/>
        </w:rPr>
        <w:t xml:space="preserve">З.И. </w:t>
      </w:r>
      <w:proofErr w:type="spellStart"/>
      <w:r w:rsidR="007D6612">
        <w:rPr>
          <w:color w:val="000000" w:themeColor="text1"/>
          <w:sz w:val="28"/>
          <w:szCs w:val="28"/>
        </w:rPr>
        <w:t>Сагьдиева</w:t>
      </w:r>
      <w:proofErr w:type="spellEnd"/>
      <w:r w:rsidRPr="006B68A1">
        <w:rPr>
          <w:color w:val="000000" w:themeColor="text1"/>
          <w:sz w:val="28"/>
          <w:szCs w:val="28"/>
        </w:rPr>
        <w:t xml:space="preserve"> – </w:t>
      </w:r>
      <w:bookmarkStart w:id="2" w:name="bookmark1"/>
      <w:r w:rsidR="007D6612">
        <w:rPr>
          <w:color w:val="000000" w:themeColor="text1"/>
          <w:sz w:val="28"/>
          <w:szCs w:val="28"/>
        </w:rPr>
        <w:t>ведущий специалист Балтасинского районного исполнительного комитета РТ;</w:t>
      </w:r>
    </w:p>
    <w:p w:rsidR="006B68A1" w:rsidRPr="006B68A1" w:rsidRDefault="006B68A1" w:rsidP="006B68A1">
      <w:pPr>
        <w:pStyle w:val="10"/>
        <w:keepNext/>
        <w:keepLines/>
        <w:shd w:val="clear" w:color="auto" w:fill="auto"/>
        <w:spacing w:after="0" w:line="240" w:lineRule="auto"/>
        <w:ind w:firstLine="540"/>
        <w:jc w:val="both"/>
        <w:rPr>
          <w:color w:val="000000" w:themeColor="text1"/>
          <w:sz w:val="28"/>
          <w:szCs w:val="28"/>
        </w:rPr>
      </w:pPr>
      <w:r w:rsidRPr="006B68A1">
        <w:rPr>
          <w:color w:val="000000" w:themeColor="text1"/>
          <w:sz w:val="28"/>
          <w:szCs w:val="28"/>
        </w:rPr>
        <w:t>Члены комиссии:</w:t>
      </w:r>
      <w:bookmarkEnd w:id="2"/>
    </w:p>
    <w:p w:rsidR="006B68A1" w:rsidRDefault="00675A58" w:rsidP="006B68A1">
      <w:pPr>
        <w:pStyle w:val="a4"/>
        <w:shd w:val="clear" w:color="auto" w:fill="auto"/>
        <w:spacing w:before="0" w:after="0" w:line="240" w:lineRule="auto"/>
        <w:ind w:firstLine="540"/>
        <w:jc w:val="both"/>
        <w:rPr>
          <w:sz w:val="28"/>
          <w:szCs w:val="28"/>
        </w:rPr>
      </w:pPr>
      <w:proofErr w:type="spellStart"/>
      <w:r>
        <w:rPr>
          <w:sz w:val="28"/>
          <w:szCs w:val="28"/>
        </w:rPr>
        <w:t>Р.Г.Абдуллин</w:t>
      </w:r>
      <w:proofErr w:type="spellEnd"/>
      <w:r>
        <w:rPr>
          <w:sz w:val="28"/>
          <w:szCs w:val="28"/>
        </w:rPr>
        <w:t xml:space="preserve">, </w:t>
      </w:r>
      <w:proofErr w:type="spellStart"/>
      <w:r>
        <w:rPr>
          <w:sz w:val="28"/>
          <w:szCs w:val="28"/>
        </w:rPr>
        <w:t>Г.Ф.</w:t>
      </w:r>
      <w:r w:rsidR="006B68A1" w:rsidRPr="006B68A1">
        <w:rPr>
          <w:sz w:val="28"/>
          <w:szCs w:val="28"/>
        </w:rPr>
        <w:t>Гилязова</w:t>
      </w:r>
      <w:proofErr w:type="spellEnd"/>
      <w:r w:rsidR="006B68A1" w:rsidRPr="006B68A1">
        <w:rPr>
          <w:sz w:val="28"/>
          <w:szCs w:val="28"/>
        </w:rPr>
        <w:t xml:space="preserve">, </w:t>
      </w:r>
      <w:proofErr w:type="spellStart"/>
      <w:r w:rsidR="006B68A1" w:rsidRPr="006B68A1">
        <w:rPr>
          <w:sz w:val="28"/>
          <w:szCs w:val="28"/>
        </w:rPr>
        <w:t>Э.Ф.Гарипова</w:t>
      </w:r>
      <w:proofErr w:type="spellEnd"/>
      <w:r w:rsidR="006B68A1" w:rsidRPr="006B68A1">
        <w:rPr>
          <w:sz w:val="28"/>
          <w:szCs w:val="28"/>
        </w:rPr>
        <w:t>,</w:t>
      </w:r>
      <w:r w:rsidR="00220F8D">
        <w:rPr>
          <w:sz w:val="28"/>
          <w:szCs w:val="28"/>
        </w:rPr>
        <w:t xml:space="preserve"> </w:t>
      </w:r>
      <w:proofErr w:type="spellStart"/>
      <w:r w:rsidR="006B68A1" w:rsidRPr="006B68A1">
        <w:rPr>
          <w:sz w:val="28"/>
          <w:szCs w:val="28"/>
        </w:rPr>
        <w:t>Ф.С.Габдрахманов</w:t>
      </w:r>
      <w:proofErr w:type="spellEnd"/>
      <w:r w:rsidR="006B68A1" w:rsidRPr="006B68A1">
        <w:rPr>
          <w:sz w:val="28"/>
          <w:szCs w:val="28"/>
        </w:rPr>
        <w:t xml:space="preserve">, </w:t>
      </w:r>
      <w:proofErr w:type="spellStart"/>
      <w:r w:rsidR="002168C6">
        <w:rPr>
          <w:sz w:val="28"/>
          <w:szCs w:val="28"/>
        </w:rPr>
        <w:t>Р.А.Тазутдинов</w:t>
      </w:r>
      <w:proofErr w:type="spellEnd"/>
      <w:r w:rsidR="002168C6">
        <w:rPr>
          <w:sz w:val="28"/>
          <w:szCs w:val="28"/>
        </w:rPr>
        <w:t xml:space="preserve">, </w:t>
      </w:r>
      <w:r w:rsidR="00220F8D">
        <w:rPr>
          <w:sz w:val="28"/>
          <w:szCs w:val="28"/>
        </w:rPr>
        <w:t xml:space="preserve">А.И. </w:t>
      </w:r>
      <w:proofErr w:type="spellStart"/>
      <w:r w:rsidR="00220F8D">
        <w:rPr>
          <w:sz w:val="28"/>
          <w:szCs w:val="28"/>
        </w:rPr>
        <w:t>Мухаметшина</w:t>
      </w:r>
      <w:proofErr w:type="spellEnd"/>
      <w:r w:rsidR="00220F8D">
        <w:rPr>
          <w:sz w:val="28"/>
          <w:szCs w:val="28"/>
        </w:rPr>
        <w:t>, Р.К. Нургалиев.</w:t>
      </w:r>
    </w:p>
    <w:p w:rsidR="00EA4D31" w:rsidRPr="006B68A1" w:rsidRDefault="00EA4D31" w:rsidP="006B68A1">
      <w:pPr>
        <w:pStyle w:val="a4"/>
        <w:shd w:val="clear" w:color="auto" w:fill="auto"/>
        <w:spacing w:before="0" w:after="0" w:line="240" w:lineRule="auto"/>
        <w:ind w:firstLine="540"/>
        <w:jc w:val="both"/>
        <w:rPr>
          <w:sz w:val="28"/>
          <w:szCs w:val="28"/>
        </w:rPr>
      </w:pPr>
    </w:p>
    <w:p w:rsidR="00955818" w:rsidRDefault="00955818" w:rsidP="00955818">
      <w:pPr>
        <w:pStyle w:val="10"/>
        <w:keepNext/>
        <w:keepLines/>
        <w:shd w:val="clear" w:color="auto" w:fill="auto"/>
        <w:spacing w:after="0" w:line="240" w:lineRule="auto"/>
        <w:ind w:left="23" w:firstLine="539"/>
        <w:jc w:val="both"/>
        <w:rPr>
          <w:sz w:val="28"/>
          <w:szCs w:val="28"/>
        </w:rPr>
      </w:pPr>
      <w:r w:rsidRPr="00212764">
        <w:rPr>
          <w:sz w:val="28"/>
          <w:szCs w:val="28"/>
        </w:rPr>
        <w:t>Повестка дня:</w:t>
      </w:r>
    </w:p>
    <w:bookmarkEnd w:id="1"/>
    <w:p w:rsidR="00827E17" w:rsidRDefault="00220F8D" w:rsidP="00220F8D">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1.</w:t>
      </w:r>
      <w:r w:rsidRPr="00220F8D">
        <w:rPr>
          <w:rFonts w:ascii="Times New Roman" w:eastAsia="Courier New" w:hAnsi="Times New Roman" w:cs="Times New Roman"/>
          <w:sz w:val="28"/>
          <w:szCs w:val="28"/>
          <w:lang w:bidi="ru-RU"/>
        </w:rPr>
        <w:t xml:space="preserve">Рассмотрение </w:t>
      </w:r>
      <w:r>
        <w:rPr>
          <w:rFonts w:ascii="Times New Roman" w:eastAsia="Courier New" w:hAnsi="Times New Roman" w:cs="Times New Roman"/>
          <w:sz w:val="28"/>
          <w:szCs w:val="28"/>
          <w:lang w:bidi="ru-RU"/>
        </w:rPr>
        <w:t xml:space="preserve">заявления </w:t>
      </w:r>
      <w:r w:rsidR="003E490E">
        <w:rPr>
          <w:rFonts w:ascii="Times New Roman" w:eastAsia="Courier New" w:hAnsi="Times New Roman" w:cs="Times New Roman"/>
          <w:sz w:val="28"/>
          <w:szCs w:val="28"/>
          <w:lang w:bidi="ru-RU"/>
        </w:rPr>
        <w:t xml:space="preserve">руководителя аппарата Балтасинского районного Совета Республики Татарстан </w:t>
      </w:r>
      <w:r w:rsidR="00AA247F">
        <w:rPr>
          <w:rFonts w:ascii="Times New Roman" w:eastAsia="Courier New" w:hAnsi="Times New Roman" w:cs="Times New Roman"/>
          <w:sz w:val="28"/>
          <w:szCs w:val="28"/>
          <w:lang w:bidi="ru-RU"/>
        </w:rPr>
        <w:t>ФИО</w:t>
      </w:r>
      <w:r w:rsidR="003E490E">
        <w:rPr>
          <w:rFonts w:ascii="Times New Roman" w:eastAsia="Courier New" w:hAnsi="Times New Roman" w:cs="Times New Roman"/>
          <w:sz w:val="28"/>
          <w:szCs w:val="28"/>
          <w:lang w:bidi="ru-RU"/>
        </w:rPr>
        <w:t xml:space="preserve"> о включении в список претендентов на обучение по целевому направлению сына.</w:t>
      </w:r>
    </w:p>
    <w:p w:rsidR="003E490E" w:rsidRDefault="003E490E" w:rsidP="00220F8D">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2.Рассмотрение заявления начальника отдела ЗАГС Балтасинского районного исполнительного комитета РТ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о включении в список претендентов на обучение по целевому направлению сына.</w:t>
      </w:r>
    </w:p>
    <w:p w:rsidR="003E490E" w:rsidRDefault="003E490E" w:rsidP="00220F8D">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3.Рассмотрение заявления начальника юридического отдела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о невозможности представить справку о доходах, расходах, об имуществе и обязательствах имущест</w:t>
      </w:r>
      <w:r w:rsidR="00D80E21">
        <w:rPr>
          <w:rFonts w:ascii="Times New Roman" w:eastAsia="Courier New" w:hAnsi="Times New Roman" w:cs="Times New Roman"/>
          <w:sz w:val="28"/>
          <w:szCs w:val="28"/>
          <w:lang w:bidi="ru-RU"/>
        </w:rPr>
        <w:t xml:space="preserve">венного характера своей супруги </w:t>
      </w:r>
      <w:r w:rsidR="00AA247F">
        <w:rPr>
          <w:rFonts w:ascii="Times New Roman" w:eastAsia="Courier New" w:hAnsi="Times New Roman" w:cs="Times New Roman"/>
          <w:sz w:val="28"/>
          <w:szCs w:val="28"/>
          <w:lang w:bidi="ru-RU"/>
        </w:rPr>
        <w:t>ФИО.</w:t>
      </w:r>
    </w:p>
    <w:p w:rsidR="00D80E21" w:rsidRDefault="00042307" w:rsidP="00220F8D">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4.Ознакомление с обзором, подготовленный Управлением Раиса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 отчетов о реализации мероприятий по противодействию коррупции за 2023 год. </w:t>
      </w:r>
    </w:p>
    <w:p w:rsidR="001D29A8" w:rsidRDefault="00D80E21" w:rsidP="00D80E21">
      <w:pPr>
        <w:ind w:firstLine="562"/>
        <w:jc w:val="both"/>
        <w:rPr>
          <w:rFonts w:ascii="Times New Roman" w:eastAsia="Courier New" w:hAnsi="Times New Roman" w:cs="Times New Roman"/>
          <w:b/>
          <w:sz w:val="28"/>
          <w:szCs w:val="28"/>
          <w:lang w:bidi="ru-RU"/>
        </w:rPr>
      </w:pPr>
      <w:r>
        <w:rPr>
          <w:rFonts w:ascii="Times New Roman" w:eastAsia="Courier New" w:hAnsi="Times New Roman" w:cs="Times New Roman"/>
          <w:b/>
          <w:sz w:val="28"/>
          <w:szCs w:val="28"/>
          <w:lang w:bidi="ru-RU"/>
        </w:rPr>
        <w:t>По первой повестке дня выступила:</w:t>
      </w:r>
    </w:p>
    <w:p w:rsidR="00D80E21" w:rsidRDefault="00D80E21"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З.И. </w:t>
      </w:r>
      <w:proofErr w:type="spellStart"/>
      <w:r>
        <w:rPr>
          <w:rFonts w:ascii="Times New Roman" w:eastAsia="Courier New" w:hAnsi="Times New Roman" w:cs="Times New Roman"/>
          <w:sz w:val="28"/>
          <w:szCs w:val="28"/>
          <w:lang w:bidi="ru-RU"/>
        </w:rPr>
        <w:t>Сагьдиева</w:t>
      </w:r>
      <w:proofErr w:type="spellEnd"/>
      <w:r>
        <w:rPr>
          <w:rFonts w:ascii="Times New Roman" w:eastAsia="Courier New" w:hAnsi="Times New Roman" w:cs="Times New Roman"/>
          <w:sz w:val="28"/>
          <w:szCs w:val="28"/>
          <w:lang w:bidi="ru-RU"/>
        </w:rPr>
        <w:t>-</w:t>
      </w:r>
      <w:r w:rsidR="008F2F13">
        <w:rPr>
          <w:rFonts w:ascii="Times New Roman" w:eastAsia="Courier New" w:hAnsi="Times New Roman" w:cs="Times New Roman"/>
          <w:sz w:val="28"/>
          <w:szCs w:val="28"/>
          <w:lang w:bidi="ru-RU"/>
        </w:rPr>
        <w:t>секретарь комиссии-ведущий специалист организационно-общего отдела Балтасинского районного исполнительного комитета РТ.</w:t>
      </w:r>
      <w:r w:rsidR="00D47D80">
        <w:rPr>
          <w:rFonts w:ascii="Times New Roman" w:eastAsia="Courier New" w:hAnsi="Times New Roman" w:cs="Times New Roman"/>
          <w:sz w:val="28"/>
          <w:szCs w:val="28"/>
          <w:lang w:bidi="ru-RU"/>
        </w:rPr>
        <w:t xml:space="preserve"> Она ознакомила членов Комиссии с уведомлением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представленного </w:t>
      </w:r>
      <w:r w:rsidR="00AA247F">
        <w:rPr>
          <w:rFonts w:ascii="Times New Roman" w:eastAsia="Courier New" w:hAnsi="Times New Roman" w:cs="Times New Roman"/>
          <w:sz w:val="28"/>
          <w:szCs w:val="28"/>
          <w:lang w:bidi="ru-RU"/>
        </w:rPr>
        <w:t>_____</w:t>
      </w:r>
      <w:r w:rsidR="00D47D80">
        <w:rPr>
          <w:rFonts w:ascii="Times New Roman" w:eastAsia="Courier New" w:hAnsi="Times New Roman" w:cs="Times New Roman"/>
          <w:sz w:val="28"/>
          <w:szCs w:val="28"/>
          <w:lang w:bidi="ru-RU"/>
        </w:rPr>
        <w:t xml:space="preserve"> Балтасинского районного Совета Республики Татарстан </w:t>
      </w:r>
      <w:r w:rsidR="00AA247F">
        <w:rPr>
          <w:rFonts w:ascii="Times New Roman" w:eastAsia="Courier New" w:hAnsi="Times New Roman" w:cs="Times New Roman"/>
          <w:sz w:val="28"/>
          <w:szCs w:val="28"/>
          <w:lang w:bidi="ru-RU"/>
        </w:rPr>
        <w:t>ФИО</w:t>
      </w:r>
      <w:r w:rsidR="00D47D80">
        <w:rPr>
          <w:rFonts w:ascii="Times New Roman" w:eastAsia="Courier New" w:hAnsi="Times New Roman" w:cs="Times New Roman"/>
          <w:sz w:val="28"/>
          <w:szCs w:val="28"/>
          <w:lang w:bidi="ru-RU"/>
        </w:rPr>
        <w:t>.</w:t>
      </w:r>
    </w:p>
    <w:p w:rsidR="00D47D80" w:rsidRDefault="00D47D80"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Обстоятельством, являющимся основанием возникновения личной заинтересованности: </w:t>
      </w:r>
      <w:r w:rsidR="005D353F">
        <w:rPr>
          <w:rFonts w:ascii="Times New Roman" w:eastAsia="Courier New" w:hAnsi="Times New Roman" w:cs="Times New Roman"/>
          <w:sz w:val="28"/>
          <w:szCs w:val="28"/>
          <w:lang w:bidi="ru-RU"/>
        </w:rPr>
        <w:t xml:space="preserve">супруг </w:t>
      </w:r>
      <w:r w:rsidR="00AA247F">
        <w:rPr>
          <w:rFonts w:ascii="Times New Roman" w:eastAsia="Courier New" w:hAnsi="Times New Roman" w:cs="Times New Roman"/>
          <w:sz w:val="28"/>
          <w:szCs w:val="28"/>
          <w:lang w:bidi="ru-RU"/>
        </w:rPr>
        <w:t>ФИО</w:t>
      </w:r>
      <w:r w:rsidR="005D353F">
        <w:rPr>
          <w:rFonts w:ascii="Times New Roman" w:eastAsia="Courier New" w:hAnsi="Times New Roman" w:cs="Times New Roman"/>
          <w:sz w:val="28"/>
          <w:szCs w:val="28"/>
          <w:lang w:bidi="ru-RU"/>
        </w:rPr>
        <w:t xml:space="preserve"> </w:t>
      </w:r>
      <w:proofErr w:type="spellStart"/>
      <w:r w:rsidR="00AA247F">
        <w:rPr>
          <w:rFonts w:ascii="Times New Roman" w:eastAsia="Courier New" w:hAnsi="Times New Roman" w:cs="Times New Roman"/>
          <w:sz w:val="28"/>
          <w:szCs w:val="28"/>
          <w:lang w:bidi="ru-RU"/>
        </w:rPr>
        <w:t>ФИО</w:t>
      </w:r>
      <w:proofErr w:type="spellEnd"/>
      <w:r w:rsidR="005D353F">
        <w:rPr>
          <w:rFonts w:ascii="Times New Roman" w:eastAsia="Courier New" w:hAnsi="Times New Roman" w:cs="Times New Roman"/>
          <w:sz w:val="28"/>
          <w:szCs w:val="28"/>
          <w:lang w:bidi="ru-RU"/>
        </w:rPr>
        <w:t xml:space="preserve"> написал заявление на имя Главы района о целевом направлении сыну </w:t>
      </w:r>
      <w:r w:rsidR="00AA247F">
        <w:rPr>
          <w:rFonts w:ascii="Times New Roman" w:eastAsia="Courier New" w:hAnsi="Times New Roman" w:cs="Times New Roman"/>
          <w:sz w:val="28"/>
          <w:szCs w:val="28"/>
          <w:lang w:bidi="ru-RU"/>
        </w:rPr>
        <w:t>ФИО</w:t>
      </w:r>
      <w:r w:rsidR="005D353F">
        <w:rPr>
          <w:rFonts w:ascii="Times New Roman" w:eastAsia="Courier New" w:hAnsi="Times New Roman" w:cs="Times New Roman"/>
          <w:sz w:val="28"/>
          <w:szCs w:val="28"/>
          <w:lang w:bidi="ru-RU"/>
        </w:rPr>
        <w:t xml:space="preserve"> для поступления в Казанский национальный исследовательский технологический университет им. Туполева-КАИ по направлению «Энергетическое машиностроение».</w:t>
      </w:r>
    </w:p>
    <w:p w:rsidR="00613BEF" w:rsidRDefault="00613BEF"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Заявление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направлено в отдел строительства, архитектуры и ЖКХ Балтасинского районного исполнительного комитета РТ для включения в </w:t>
      </w:r>
      <w:r>
        <w:rPr>
          <w:rFonts w:ascii="Times New Roman" w:eastAsia="Courier New" w:hAnsi="Times New Roman" w:cs="Times New Roman"/>
          <w:sz w:val="28"/>
          <w:szCs w:val="28"/>
          <w:lang w:bidi="ru-RU"/>
        </w:rPr>
        <w:lastRenderedPageBreak/>
        <w:t>список выпускников общеобразовательных организаций, претендующих на обучение в вузах в рамках квот целевого приема.</w:t>
      </w:r>
    </w:p>
    <w:p w:rsidR="00613BEF" w:rsidRDefault="00613BEF"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В соответствие с Порядком отбора граждан для включения в список претендентов на обучение по целевому направлению, утвержденного постановлением Балтасинского районного исполнительного комитета РТ от 18.01.2022 № 33 заявление будет рассмотрено Конкурсной комиссией по отбору граждан для включения в список претендентов на обучение по целевому направлению </w:t>
      </w:r>
      <w:r w:rsidR="009D147D">
        <w:rPr>
          <w:rFonts w:ascii="Times New Roman" w:eastAsia="Courier New" w:hAnsi="Times New Roman" w:cs="Times New Roman"/>
          <w:sz w:val="28"/>
          <w:szCs w:val="28"/>
          <w:lang w:bidi="ru-RU"/>
        </w:rPr>
        <w:t xml:space="preserve">Балтасинского муниципального района РТ. Председателем комиссии является заместитель руководителя Балтасинского районного исполнительного комитета РТ </w:t>
      </w:r>
      <w:r w:rsidR="00AA247F">
        <w:rPr>
          <w:rFonts w:ascii="Times New Roman" w:eastAsia="Courier New" w:hAnsi="Times New Roman" w:cs="Times New Roman"/>
          <w:sz w:val="28"/>
          <w:szCs w:val="28"/>
          <w:lang w:bidi="ru-RU"/>
        </w:rPr>
        <w:t>ФИО</w:t>
      </w:r>
      <w:r w:rsidR="009D147D">
        <w:rPr>
          <w:rFonts w:ascii="Times New Roman" w:eastAsia="Courier New" w:hAnsi="Times New Roman" w:cs="Times New Roman"/>
          <w:sz w:val="28"/>
          <w:szCs w:val="28"/>
          <w:lang w:bidi="ru-RU"/>
        </w:rPr>
        <w:t xml:space="preserve">. </w:t>
      </w:r>
      <w:r w:rsidR="00AA247F">
        <w:rPr>
          <w:rFonts w:ascii="Times New Roman" w:eastAsia="Courier New" w:hAnsi="Times New Roman" w:cs="Times New Roman"/>
          <w:sz w:val="28"/>
          <w:szCs w:val="28"/>
          <w:lang w:bidi="ru-RU"/>
        </w:rPr>
        <w:t>ФИО</w:t>
      </w:r>
      <w:r w:rsidR="009D147D">
        <w:rPr>
          <w:rFonts w:ascii="Times New Roman" w:eastAsia="Courier New" w:hAnsi="Times New Roman" w:cs="Times New Roman"/>
          <w:sz w:val="28"/>
          <w:szCs w:val="28"/>
          <w:lang w:bidi="ru-RU"/>
        </w:rPr>
        <w:t xml:space="preserve"> не является членом Комиссии, следовательно, при рассмотрении заявления не возникает ситуация, при которой личная заинтересованность влияет или может повлиять на надлежащее, объективное и беспристрастное исполнение должностных обязанностей.</w:t>
      </w:r>
    </w:p>
    <w:p w:rsidR="00E77494" w:rsidRDefault="00E77494"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Исходя из вышеизложенного, изучив материалы, выслушав мнения членов Комиссии, Комиссия решила:</w:t>
      </w:r>
    </w:p>
    <w:p w:rsidR="00E77494" w:rsidRDefault="00E77494" w:rsidP="00D80E21">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Признать, что при рассмотрении заявления муниципального служащего – </w:t>
      </w:r>
      <w:r w:rsidR="00AA247F">
        <w:rPr>
          <w:rFonts w:ascii="Times New Roman" w:eastAsia="Courier New" w:hAnsi="Times New Roman" w:cs="Times New Roman"/>
          <w:sz w:val="28"/>
          <w:szCs w:val="28"/>
          <w:lang w:bidi="ru-RU"/>
        </w:rPr>
        <w:t>_____</w:t>
      </w:r>
      <w:r>
        <w:rPr>
          <w:rFonts w:ascii="Times New Roman" w:eastAsia="Courier New" w:hAnsi="Times New Roman" w:cs="Times New Roman"/>
          <w:sz w:val="28"/>
          <w:szCs w:val="28"/>
          <w:lang w:bidi="ru-RU"/>
        </w:rPr>
        <w:t xml:space="preserve"> Балтасинского районного Совета Республики Татарстан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конфликт интересов отсутствует.</w:t>
      </w:r>
    </w:p>
    <w:p w:rsidR="00E77494" w:rsidRDefault="00E77494" w:rsidP="00D80E21">
      <w:pPr>
        <w:ind w:firstLine="562"/>
        <w:jc w:val="both"/>
        <w:rPr>
          <w:rFonts w:ascii="Times New Roman" w:eastAsia="Courier New" w:hAnsi="Times New Roman" w:cs="Times New Roman"/>
          <w:sz w:val="28"/>
          <w:szCs w:val="28"/>
          <w:lang w:bidi="ru-RU"/>
        </w:rPr>
      </w:pPr>
    </w:p>
    <w:p w:rsidR="00E77494" w:rsidRDefault="00E77494" w:rsidP="00E77494">
      <w:pPr>
        <w:ind w:firstLine="562"/>
        <w:jc w:val="both"/>
        <w:rPr>
          <w:rFonts w:ascii="Times New Roman" w:eastAsia="Courier New" w:hAnsi="Times New Roman" w:cs="Times New Roman"/>
          <w:b/>
          <w:sz w:val="28"/>
          <w:szCs w:val="28"/>
          <w:lang w:bidi="ru-RU"/>
        </w:rPr>
      </w:pPr>
      <w:r>
        <w:rPr>
          <w:rFonts w:ascii="Times New Roman" w:eastAsia="Courier New" w:hAnsi="Times New Roman" w:cs="Times New Roman"/>
          <w:b/>
          <w:sz w:val="28"/>
          <w:szCs w:val="28"/>
          <w:lang w:bidi="ru-RU"/>
        </w:rPr>
        <w:t>По второй повестке дня выступила:</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З.И. </w:t>
      </w:r>
      <w:proofErr w:type="spellStart"/>
      <w:r>
        <w:rPr>
          <w:rFonts w:ascii="Times New Roman" w:eastAsia="Courier New" w:hAnsi="Times New Roman" w:cs="Times New Roman"/>
          <w:sz w:val="28"/>
          <w:szCs w:val="28"/>
          <w:lang w:bidi="ru-RU"/>
        </w:rPr>
        <w:t>Сагьдиева</w:t>
      </w:r>
      <w:proofErr w:type="spellEnd"/>
      <w:r>
        <w:rPr>
          <w:rFonts w:ascii="Times New Roman" w:eastAsia="Courier New" w:hAnsi="Times New Roman" w:cs="Times New Roman"/>
          <w:sz w:val="28"/>
          <w:szCs w:val="28"/>
          <w:lang w:bidi="ru-RU"/>
        </w:rPr>
        <w:t xml:space="preserve">-секретарь комиссии-ведущий специалист организационно-общего отдела Балтасинского районного исполнительного комитета РТ. Она ознакомила членов Комиссии с уведомлением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представленного начальником отдела </w:t>
      </w:r>
      <w:r w:rsidR="00AA247F">
        <w:rPr>
          <w:rFonts w:ascii="Times New Roman" w:eastAsia="Courier New" w:hAnsi="Times New Roman" w:cs="Times New Roman"/>
          <w:sz w:val="28"/>
          <w:szCs w:val="28"/>
          <w:lang w:bidi="ru-RU"/>
        </w:rPr>
        <w:t>_____</w:t>
      </w:r>
      <w:r>
        <w:rPr>
          <w:rFonts w:ascii="Times New Roman" w:eastAsia="Courier New" w:hAnsi="Times New Roman" w:cs="Times New Roman"/>
          <w:sz w:val="28"/>
          <w:szCs w:val="28"/>
          <w:lang w:bidi="ru-RU"/>
        </w:rPr>
        <w:t xml:space="preserve"> Балтасинского районного исполнительного комитета РТ </w:t>
      </w:r>
      <w:r w:rsidR="00AA247F">
        <w:rPr>
          <w:rFonts w:ascii="Times New Roman" w:eastAsia="Courier New" w:hAnsi="Times New Roman" w:cs="Times New Roman"/>
          <w:sz w:val="28"/>
          <w:szCs w:val="28"/>
          <w:lang w:bidi="ru-RU"/>
        </w:rPr>
        <w:t>ФИО.</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Обстоятельством, являющимся основанием возникновения личной заинтересованности: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написала заявление на имя Главы района о целевом направлении сыну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для поступления в Казанский </w:t>
      </w:r>
      <w:r w:rsidR="00EC295B">
        <w:rPr>
          <w:rFonts w:ascii="Times New Roman" w:eastAsia="Courier New" w:hAnsi="Times New Roman" w:cs="Times New Roman"/>
          <w:sz w:val="28"/>
          <w:szCs w:val="28"/>
          <w:lang w:bidi="ru-RU"/>
        </w:rPr>
        <w:t>государственный архитектурно-строительный университет (факультет- промышленное и гражданское строительство).</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Заявление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направлено в отдел строительства, архитектуры и ЖКХ Балтасинского районного исполнительного комитета РТ для включения в список выпускников общеобразовательных организаций, претендующих на обучение в вузах в рамках квот целевого приема.</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В соответствие с Порядком отбора граждан для включения в список претендентов на обучение по целевому направлению, утвержденного постановлением Балтасинского районного исполнительного комитета РТ от 18.01.2022 № 33 заявление будет рассмотрено Конкурсной комиссией по отбору граждан для включения в список претендентов на обучение по целевому направлению Балтасинского муниципального района РТ. Председателем комиссии является заместитель руководителя Балтасинского районного исполнительного комитета РТ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не является членом Комиссии, следовательно, при рассмотрении заявления не возникает ситуация, при которой личная заинтересованность влияет или может повлиять на надлежащее, объективное и беспристрастное исполнение должностных обязанностей.</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Исходя из вышеизложенного, изучив материалы, выслушав мнения членов Комиссии, Комиссия решила:</w:t>
      </w:r>
    </w:p>
    <w:p w:rsidR="00E77494" w:rsidRDefault="00E77494" w:rsidP="00E77494">
      <w:pPr>
        <w:ind w:firstLine="562"/>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lastRenderedPageBreak/>
        <w:t xml:space="preserve">Признать, что при рассмотрении заявления муниципального служащего – </w:t>
      </w:r>
      <w:r w:rsidR="007F09BA">
        <w:rPr>
          <w:rFonts w:ascii="Times New Roman" w:eastAsia="Courier New" w:hAnsi="Times New Roman" w:cs="Times New Roman"/>
          <w:sz w:val="28"/>
          <w:szCs w:val="28"/>
          <w:lang w:bidi="ru-RU"/>
        </w:rPr>
        <w:t xml:space="preserve">начальника отдела </w:t>
      </w:r>
      <w:r w:rsidR="00AA247F">
        <w:rPr>
          <w:rFonts w:ascii="Times New Roman" w:eastAsia="Courier New" w:hAnsi="Times New Roman" w:cs="Times New Roman"/>
          <w:sz w:val="28"/>
          <w:szCs w:val="28"/>
          <w:lang w:bidi="ru-RU"/>
        </w:rPr>
        <w:t>____</w:t>
      </w:r>
      <w:r w:rsidR="007F09BA">
        <w:rPr>
          <w:rFonts w:ascii="Times New Roman" w:eastAsia="Courier New" w:hAnsi="Times New Roman" w:cs="Times New Roman"/>
          <w:sz w:val="28"/>
          <w:szCs w:val="28"/>
          <w:lang w:bidi="ru-RU"/>
        </w:rPr>
        <w:t xml:space="preserve"> Балтасинского районного исполнительного комитета РТ</w:t>
      </w:r>
      <w:r>
        <w:rPr>
          <w:rFonts w:ascii="Times New Roman" w:eastAsia="Courier New" w:hAnsi="Times New Roman" w:cs="Times New Roman"/>
          <w:sz w:val="28"/>
          <w:szCs w:val="28"/>
          <w:lang w:bidi="ru-RU"/>
        </w:rPr>
        <w:t xml:space="preserve"> </w:t>
      </w:r>
      <w:r w:rsidR="00AA247F">
        <w:rPr>
          <w:rFonts w:ascii="Times New Roman" w:eastAsia="Courier New" w:hAnsi="Times New Roman" w:cs="Times New Roman"/>
          <w:sz w:val="28"/>
          <w:szCs w:val="28"/>
          <w:lang w:bidi="ru-RU"/>
        </w:rPr>
        <w:t>ФИО</w:t>
      </w:r>
      <w:r>
        <w:rPr>
          <w:rFonts w:ascii="Times New Roman" w:eastAsia="Courier New" w:hAnsi="Times New Roman" w:cs="Times New Roman"/>
          <w:sz w:val="28"/>
          <w:szCs w:val="28"/>
          <w:lang w:bidi="ru-RU"/>
        </w:rPr>
        <w:t xml:space="preserve"> конфликт интересов отсут</w:t>
      </w:r>
      <w:r w:rsidR="007F09BA">
        <w:rPr>
          <w:rFonts w:ascii="Times New Roman" w:eastAsia="Courier New" w:hAnsi="Times New Roman" w:cs="Times New Roman"/>
          <w:sz w:val="28"/>
          <w:szCs w:val="28"/>
          <w:lang w:bidi="ru-RU"/>
        </w:rPr>
        <w:t>ст</w:t>
      </w:r>
      <w:r>
        <w:rPr>
          <w:rFonts w:ascii="Times New Roman" w:eastAsia="Courier New" w:hAnsi="Times New Roman" w:cs="Times New Roman"/>
          <w:sz w:val="28"/>
          <w:szCs w:val="28"/>
          <w:lang w:bidi="ru-RU"/>
        </w:rPr>
        <w:t>вует.</w:t>
      </w:r>
    </w:p>
    <w:p w:rsidR="007F09BA" w:rsidRDefault="007F09BA" w:rsidP="00E77494">
      <w:pPr>
        <w:ind w:firstLine="562"/>
        <w:jc w:val="both"/>
        <w:rPr>
          <w:rFonts w:ascii="Times New Roman" w:eastAsia="Courier New" w:hAnsi="Times New Roman" w:cs="Times New Roman"/>
          <w:sz w:val="28"/>
          <w:szCs w:val="28"/>
          <w:lang w:bidi="ru-RU"/>
        </w:rPr>
      </w:pPr>
    </w:p>
    <w:p w:rsidR="007F09BA" w:rsidRPr="007F09BA" w:rsidRDefault="007F09BA" w:rsidP="007F09BA">
      <w:pPr>
        <w:tabs>
          <w:tab w:val="left" w:pos="1425"/>
        </w:tabs>
        <w:ind w:firstLine="709"/>
        <w:jc w:val="both"/>
        <w:rPr>
          <w:rFonts w:ascii="Times New Roman" w:hAnsi="Times New Roman" w:cs="Times New Roman"/>
          <w:b/>
          <w:sz w:val="26"/>
          <w:szCs w:val="26"/>
        </w:rPr>
      </w:pPr>
      <w:r w:rsidRPr="007F09BA">
        <w:rPr>
          <w:rFonts w:ascii="Times New Roman" w:hAnsi="Times New Roman" w:cs="Times New Roman"/>
          <w:b/>
          <w:sz w:val="26"/>
          <w:szCs w:val="26"/>
        </w:rPr>
        <w:t>По третьей повестке дня выступил:</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Н.Н. </w:t>
      </w:r>
      <w:proofErr w:type="spellStart"/>
      <w:r w:rsidRPr="007F09BA">
        <w:rPr>
          <w:rFonts w:ascii="Times New Roman" w:hAnsi="Times New Roman" w:cs="Times New Roman"/>
          <w:sz w:val="28"/>
          <w:szCs w:val="28"/>
        </w:rPr>
        <w:t>Сабирзянов</w:t>
      </w:r>
      <w:proofErr w:type="spellEnd"/>
      <w:r w:rsidRPr="007F09BA">
        <w:rPr>
          <w:rFonts w:ascii="Times New Roman" w:hAnsi="Times New Roman" w:cs="Times New Roman"/>
          <w:sz w:val="28"/>
          <w:szCs w:val="28"/>
        </w:rPr>
        <w:t xml:space="preserve">-председатель комиссии-заместитель Главы Балтасинского муниципального района. Он информировал членов Комиссии о поступлении заявления от начальника </w:t>
      </w:r>
      <w:r w:rsidR="00AA247F">
        <w:rPr>
          <w:rFonts w:ascii="Times New Roman" w:hAnsi="Times New Roman" w:cs="Times New Roman"/>
          <w:sz w:val="28"/>
          <w:szCs w:val="28"/>
        </w:rPr>
        <w:t>____</w:t>
      </w:r>
      <w:r w:rsidRPr="007F09BA">
        <w:rPr>
          <w:rFonts w:ascii="Times New Roman" w:hAnsi="Times New Roman" w:cs="Times New Roman"/>
          <w:sz w:val="28"/>
          <w:szCs w:val="28"/>
        </w:rPr>
        <w:t xml:space="preserve"> Балтасинского районного исполнительного комитета РТ </w:t>
      </w:r>
      <w:r w:rsidR="00AA247F">
        <w:rPr>
          <w:rFonts w:ascii="Times New Roman" w:hAnsi="Times New Roman" w:cs="Times New Roman"/>
          <w:sz w:val="28"/>
          <w:szCs w:val="28"/>
        </w:rPr>
        <w:t>ФИО</w:t>
      </w:r>
      <w:r w:rsidRPr="007F09BA">
        <w:rPr>
          <w:rFonts w:ascii="Times New Roman" w:hAnsi="Times New Roman" w:cs="Times New Roman"/>
          <w:sz w:val="28"/>
          <w:szCs w:val="28"/>
        </w:rPr>
        <w:t>.</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Суть заявления начальника юридического отдела Балтасинского районного исполнительного комитета РТ заключается в том, что согласно закону РФ от 26.06.1992 №3132-1 «О статусе судей в Российской Федерации», судьи дают свои сведения о доходах, расходах, об имуществе, принадлежащем на праве собственности, и обязательствах имущественного характера в Верховный суд. Они не имеют право разглашать свои личные данные. Связи с этим, начальник </w:t>
      </w:r>
      <w:r w:rsidR="00AA247F">
        <w:rPr>
          <w:rFonts w:ascii="Times New Roman" w:hAnsi="Times New Roman" w:cs="Times New Roman"/>
          <w:sz w:val="28"/>
          <w:szCs w:val="28"/>
        </w:rPr>
        <w:t>____</w:t>
      </w:r>
      <w:r w:rsidRPr="007F09BA">
        <w:rPr>
          <w:rFonts w:ascii="Times New Roman" w:hAnsi="Times New Roman" w:cs="Times New Roman"/>
          <w:sz w:val="28"/>
          <w:szCs w:val="28"/>
        </w:rPr>
        <w:t xml:space="preserve"> </w:t>
      </w:r>
      <w:proofErr w:type="spellStart"/>
      <w:r w:rsidR="00AA247F">
        <w:rPr>
          <w:rFonts w:ascii="Times New Roman" w:hAnsi="Times New Roman" w:cs="Times New Roman"/>
          <w:sz w:val="28"/>
          <w:szCs w:val="28"/>
        </w:rPr>
        <w:t>ФИО</w:t>
      </w:r>
      <w:r w:rsidRPr="007F09BA">
        <w:rPr>
          <w:rFonts w:ascii="Times New Roman" w:hAnsi="Times New Roman" w:cs="Times New Roman"/>
          <w:sz w:val="28"/>
          <w:szCs w:val="28"/>
        </w:rPr>
        <w:t xml:space="preserve"> не </w:t>
      </w:r>
      <w:proofErr w:type="spellEnd"/>
      <w:r w:rsidRPr="007F09BA">
        <w:rPr>
          <w:rFonts w:ascii="Times New Roman" w:hAnsi="Times New Roman" w:cs="Times New Roman"/>
          <w:sz w:val="28"/>
          <w:szCs w:val="28"/>
        </w:rPr>
        <w:t xml:space="preserve">сможет предоставить сведения о доходах, расходах, об имуществе, принадлежащем на праве собственности, и обязательствах имущественного характера своей супруги </w:t>
      </w:r>
      <w:r w:rsidR="00AA247F">
        <w:rPr>
          <w:rFonts w:ascii="Times New Roman" w:hAnsi="Times New Roman" w:cs="Times New Roman"/>
          <w:sz w:val="28"/>
          <w:szCs w:val="28"/>
        </w:rPr>
        <w:t>ФИО</w:t>
      </w:r>
      <w:r w:rsidRPr="007F09BA">
        <w:rPr>
          <w:rFonts w:ascii="Times New Roman" w:hAnsi="Times New Roman" w:cs="Times New Roman"/>
          <w:sz w:val="28"/>
          <w:szCs w:val="28"/>
        </w:rPr>
        <w:t xml:space="preserve">, работающей мировой судьей судебного участка №1 по </w:t>
      </w:r>
      <w:proofErr w:type="spellStart"/>
      <w:r w:rsidRPr="007F09BA">
        <w:rPr>
          <w:rFonts w:ascii="Times New Roman" w:hAnsi="Times New Roman" w:cs="Times New Roman"/>
          <w:sz w:val="28"/>
          <w:szCs w:val="28"/>
        </w:rPr>
        <w:t>по</w:t>
      </w:r>
      <w:proofErr w:type="spellEnd"/>
      <w:r w:rsidRPr="007F09BA">
        <w:rPr>
          <w:rFonts w:ascii="Times New Roman" w:hAnsi="Times New Roman" w:cs="Times New Roman"/>
          <w:sz w:val="28"/>
          <w:szCs w:val="28"/>
        </w:rPr>
        <w:t xml:space="preserve"> Балтасинскому судебному району РТ. Согласно Решении Балтасинского районного Совета от 28.04.2016 №38 (далее Решение от 28.04.2016 №38) «О представлении гражданами, претендующими на замещение муниципальных должностей в органах местного самоуправления Балтасинского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органах местного самоуправления Балтасинского муниципального района Республики Татарстан сведений о доходах, расходах, об имуществе и обязательствах имущественного характера», лицо, замещающее муниципальную должность, представляет ежегодно: сведения о своих доходах, полученных за отчетный период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 сведения о доходах супруги (супруга) и несовершеннолетних детей, полученных за отчетный период от всех источников(включая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В методических рекомендациях по вопросам представления сведений о доходах, расходах, об имуществе и обязательствах имущественного характера и </w:t>
      </w:r>
      <w:r w:rsidRPr="007F09BA">
        <w:rPr>
          <w:rFonts w:ascii="Times New Roman" w:hAnsi="Times New Roman" w:cs="Times New Roman"/>
          <w:sz w:val="28"/>
          <w:szCs w:val="28"/>
        </w:rPr>
        <w:lastRenderedPageBreak/>
        <w:t>заполнения соот</w:t>
      </w:r>
      <w:r>
        <w:rPr>
          <w:rFonts w:ascii="Times New Roman" w:hAnsi="Times New Roman" w:cs="Times New Roman"/>
          <w:sz w:val="28"/>
          <w:szCs w:val="28"/>
        </w:rPr>
        <w:t>ветствующей формы справки в 2024</w:t>
      </w:r>
      <w:r w:rsidRPr="007F09BA">
        <w:rPr>
          <w:rFonts w:ascii="Times New Roman" w:hAnsi="Times New Roman" w:cs="Times New Roman"/>
          <w:sz w:val="28"/>
          <w:szCs w:val="28"/>
        </w:rPr>
        <w:t xml:space="preserve"> году (за отчет</w:t>
      </w:r>
      <w:r>
        <w:rPr>
          <w:rFonts w:ascii="Times New Roman" w:hAnsi="Times New Roman" w:cs="Times New Roman"/>
          <w:sz w:val="28"/>
          <w:szCs w:val="28"/>
        </w:rPr>
        <w:t>ный 2023</w:t>
      </w:r>
      <w:r w:rsidRPr="007F09BA">
        <w:rPr>
          <w:rFonts w:ascii="Times New Roman" w:hAnsi="Times New Roman" w:cs="Times New Roman"/>
          <w:sz w:val="28"/>
          <w:szCs w:val="28"/>
        </w:rPr>
        <w:t xml:space="preserve"> год), утвержденным Министерством труд</w:t>
      </w:r>
      <w:r>
        <w:rPr>
          <w:rFonts w:ascii="Times New Roman" w:hAnsi="Times New Roman" w:cs="Times New Roman"/>
          <w:sz w:val="28"/>
          <w:szCs w:val="28"/>
        </w:rPr>
        <w:t>а и социальной защиты РФ, в п.40</w:t>
      </w:r>
      <w:r w:rsidRPr="007F09BA">
        <w:rPr>
          <w:rFonts w:ascii="Times New Roman" w:hAnsi="Times New Roman" w:cs="Times New Roman"/>
          <w:sz w:val="28"/>
          <w:szCs w:val="28"/>
        </w:rPr>
        <w:t xml:space="preserve"> указано: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следует обратиться с заявлением, предусмотренным абзацем третьим подпунктам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№821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№821 «О комиссиях по соблюдению требований к служебному поведению федеральных государственных служащих и урегулированию конфликта интересов».</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Согласно Закону РФ от 26.06.1992 №3132-1 «О статусе судей в Российской Федерации»,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 утверждаемой Президентом Российской Федерации. Проверка достоверности и полноты сведений осуществляется судом в порядке, определяемом соответственно Конституционном Судом Российской Федерации, Верховным судом Российской Федерации и нормативными правовыми актами Российской Федерации.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В п.16 приложении 1 к Решению от 28.04.2016 №38 указано: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 В информации о </w:t>
      </w:r>
      <w:r w:rsidRPr="007F09BA">
        <w:rPr>
          <w:rFonts w:ascii="Times New Roman" w:hAnsi="Times New Roman" w:cs="Times New Roman"/>
          <w:sz w:val="28"/>
          <w:szCs w:val="28"/>
        </w:rPr>
        <w:lastRenderedPageBreak/>
        <w:t>порядке предоставления сведений о доходах судьи, его расходах и об имуществе, принадлежащем ему на праве собственности, общероссийским средствам массовой информации. Согласно данному Порядку, в случае,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 В предоставляемых для опубликования сведения запрещается указывать: иные данные о доходах судьи, его расходах и об имуществе, принадлежащем ему на праве собственности; данные о супруге, детях и об иных членах семьи судьи;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 данные, позволяющие определить места нахождения объектов недвижимого имущества, принадлежащих судье на праве собственности или находящиеся в его пользовании; сведения, отнесенные к государственной тайне или являющиеся конфиденциальными.</w:t>
      </w:r>
    </w:p>
    <w:p w:rsidR="007F09BA" w:rsidRP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Исходя из вышеизложенного, изучив материалы, выслушав мнения членов комиссии, Комиссия на открытом голосовании единогласно </w:t>
      </w:r>
      <w:r w:rsidRPr="007F09BA">
        <w:rPr>
          <w:rFonts w:ascii="Times New Roman" w:hAnsi="Times New Roman" w:cs="Times New Roman"/>
          <w:b/>
          <w:sz w:val="28"/>
          <w:szCs w:val="28"/>
        </w:rPr>
        <w:t>решила</w:t>
      </w:r>
      <w:r w:rsidRPr="007F09BA">
        <w:rPr>
          <w:rFonts w:ascii="Times New Roman" w:hAnsi="Times New Roman" w:cs="Times New Roman"/>
          <w:sz w:val="28"/>
          <w:szCs w:val="28"/>
        </w:rPr>
        <w:t xml:space="preserve">:  </w:t>
      </w:r>
    </w:p>
    <w:p w:rsidR="007F09BA" w:rsidRDefault="007F09BA" w:rsidP="007F09BA">
      <w:pPr>
        <w:tabs>
          <w:tab w:val="left" w:pos="1425"/>
        </w:tabs>
        <w:ind w:firstLine="709"/>
        <w:jc w:val="both"/>
        <w:rPr>
          <w:rFonts w:ascii="Times New Roman" w:hAnsi="Times New Roman" w:cs="Times New Roman"/>
          <w:sz w:val="28"/>
          <w:szCs w:val="28"/>
        </w:rPr>
      </w:pPr>
      <w:r w:rsidRPr="007F09BA">
        <w:rPr>
          <w:rFonts w:ascii="Times New Roman" w:hAnsi="Times New Roman" w:cs="Times New Roman"/>
          <w:sz w:val="28"/>
          <w:szCs w:val="28"/>
        </w:rPr>
        <w:t xml:space="preserve">Признать, что причина непредставления начальником </w:t>
      </w:r>
      <w:r w:rsidR="00AA247F">
        <w:rPr>
          <w:rFonts w:ascii="Times New Roman" w:hAnsi="Times New Roman" w:cs="Times New Roman"/>
          <w:sz w:val="28"/>
          <w:szCs w:val="28"/>
        </w:rPr>
        <w:t>____</w:t>
      </w:r>
      <w:r w:rsidRPr="007F09BA">
        <w:rPr>
          <w:rFonts w:ascii="Times New Roman" w:hAnsi="Times New Roman" w:cs="Times New Roman"/>
          <w:sz w:val="28"/>
          <w:szCs w:val="28"/>
        </w:rPr>
        <w:t xml:space="preserve"> Балтасинского районного исполнительного комитета РТ </w:t>
      </w:r>
      <w:r w:rsidR="00AA247F">
        <w:rPr>
          <w:rFonts w:ascii="Times New Roman" w:hAnsi="Times New Roman" w:cs="Times New Roman"/>
          <w:sz w:val="28"/>
          <w:szCs w:val="28"/>
        </w:rPr>
        <w:t>ФИО</w:t>
      </w:r>
      <w:r w:rsidRPr="007F09BA">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своей супруги </w:t>
      </w:r>
      <w:r w:rsidR="00AA247F">
        <w:rPr>
          <w:rFonts w:ascii="Times New Roman" w:hAnsi="Times New Roman" w:cs="Times New Roman"/>
          <w:sz w:val="28"/>
          <w:szCs w:val="28"/>
        </w:rPr>
        <w:t>ФИО</w:t>
      </w:r>
      <w:bookmarkStart w:id="3" w:name="_GoBack"/>
      <w:bookmarkEnd w:id="3"/>
      <w:r w:rsidRPr="007F09BA">
        <w:rPr>
          <w:rFonts w:ascii="Times New Roman" w:hAnsi="Times New Roman" w:cs="Times New Roman"/>
          <w:sz w:val="28"/>
          <w:szCs w:val="28"/>
        </w:rPr>
        <w:t>, работающей мировой судьей судебного участка №1 по Балтасинскому судебному району РТ является объективной и уважительной.</w:t>
      </w:r>
    </w:p>
    <w:p w:rsidR="00D13E6D" w:rsidRDefault="00D13E6D" w:rsidP="007F09BA">
      <w:pPr>
        <w:tabs>
          <w:tab w:val="left" w:pos="1425"/>
        </w:tabs>
        <w:ind w:firstLine="709"/>
        <w:jc w:val="both"/>
        <w:rPr>
          <w:rFonts w:ascii="Times New Roman" w:hAnsi="Times New Roman" w:cs="Times New Roman"/>
          <w:b/>
          <w:sz w:val="28"/>
          <w:szCs w:val="28"/>
        </w:rPr>
      </w:pPr>
    </w:p>
    <w:p w:rsidR="00042307" w:rsidRPr="00D13E6D" w:rsidRDefault="00042307" w:rsidP="007F09BA">
      <w:pPr>
        <w:tabs>
          <w:tab w:val="left" w:pos="1425"/>
        </w:tabs>
        <w:ind w:firstLine="709"/>
        <w:jc w:val="both"/>
        <w:rPr>
          <w:rFonts w:ascii="Times New Roman" w:hAnsi="Times New Roman" w:cs="Times New Roman"/>
          <w:b/>
          <w:sz w:val="28"/>
          <w:szCs w:val="28"/>
        </w:rPr>
      </w:pPr>
      <w:r w:rsidRPr="00D13E6D">
        <w:rPr>
          <w:rFonts w:ascii="Times New Roman" w:hAnsi="Times New Roman" w:cs="Times New Roman"/>
          <w:b/>
          <w:sz w:val="28"/>
          <w:szCs w:val="28"/>
        </w:rPr>
        <w:t xml:space="preserve">По четвертой </w:t>
      </w:r>
      <w:r w:rsidR="00D13E6D" w:rsidRPr="00D13E6D">
        <w:rPr>
          <w:rFonts w:ascii="Times New Roman" w:hAnsi="Times New Roman" w:cs="Times New Roman"/>
          <w:b/>
          <w:sz w:val="28"/>
          <w:szCs w:val="28"/>
        </w:rPr>
        <w:t>повестке дня выступила:</w:t>
      </w:r>
    </w:p>
    <w:p w:rsidR="00D13E6D" w:rsidRDefault="00D13E6D" w:rsidP="00D13E6D">
      <w:pPr>
        <w:ind w:firstLine="708"/>
        <w:jc w:val="both"/>
        <w:rPr>
          <w:rFonts w:ascii="Times New Roman" w:hAnsi="Times New Roman" w:cs="Times New Roman"/>
          <w:sz w:val="28"/>
          <w:szCs w:val="28"/>
        </w:rPr>
      </w:pPr>
      <w:r>
        <w:rPr>
          <w:rFonts w:ascii="Times New Roman" w:hAnsi="Times New Roman" w:cs="Times New Roman"/>
          <w:sz w:val="28"/>
          <w:szCs w:val="28"/>
        </w:rPr>
        <w:t xml:space="preserve">З.И. </w:t>
      </w:r>
      <w:proofErr w:type="spellStart"/>
      <w:r>
        <w:rPr>
          <w:rFonts w:ascii="Times New Roman" w:hAnsi="Times New Roman" w:cs="Times New Roman"/>
          <w:sz w:val="28"/>
          <w:szCs w:val="28"/>
        </w:rPr>
        <w:t>Сагьдиева</w:t>
      </w:r>
      <w:proofErr w:type="spellEnd"/>
      <w:r>
        <w:rPr>
          <w:rFonts w:ascii="Times New Roman" w:hAnsi="Times New Roman" w:cs="Times New Roman"/>
          <w:sz w:val="28"/>
          <w:szCs w:val="28"/>
        </w:rPr>
        <w:t>-секретарь Комиссии-ведущий специалист организационно-общего отдела Балтасинского районного исполнительного комитета РТ. Она ознакомила членов Комиссии с обзором, подготовленный Управлением Раиса Республики Татарстан по вопросам антикоррупционной политики по итогам анализа представленных органами государственной власти и органами местного самоуправления в Республике Татарстан отчетов о реализации мероприятий по противодействию коррупции за 2023 год.</w:t>
      </w:r>
    </w:p>
    <w:p w:rsidR="00D13E6D" w:rsidRDefault="00D13E6D" w:rsidP="00D13E6D">
      <w:pPr>
        <w:ind w:firstLine="708"/>
        <w:jc w:val="both"/>
        <w:rPr>
          <w:rFonts w:ascii="Times New Roman" w:hAnsi="Times New Roman" w:cs="Times New Roman"/>
          <w:sz w:val="28"/>
          <w:szCs w:val="28"/>
        </w:rPr>
      </w:pPr>
      <w:r>
        <w:rPr>
          <w:rFonts w:ascii="Times New Roman" w:hAnsi="Times New Roman" w:cs="Times New Roman"/>
          <w:sz w:val="28"/>
          <w:szCs w:val="28"/>
        </w:rPr>
        <w:t>Изучив поступивший обзор, Комиссия решила:</w:t>
      </w:r>
    </w:p>
    <w:p w:rsidR="007F09BA" w:rsidRPr="00D13E6D" w:rsidRDefault="00D13E6D" w:rsidP="00D13E6D">
      <w:pPr>
        <w:jc w:val="both"/>
        <w:rPr>
          <w:rFonts w:ascii="Times New Roman" w:hAnsi="Times New Roman" w:cs="Times New Roman"/>
          <w:sz w:val="28"/>
          <w:szCs w:val="28"/>
        </w:rPr>
      </w:pPr>
      <w:r>
        <w:rPr>
          <w:rFonts w:ascii="Times New Roman" w:hAnsi="Times New Roman" w:cs="Times New Roman"/>
          <w:sz w:val="28"/>
          <w:szCs w:val="28"/>
        </w:rPr>
        <w:tab/>
        <w:t>С обзором ознакомлены и принят к сведению.</w:t>
      </w:r>
    </w:p>
    <w:p w:rsidR="00E77494" w:rsidRPr="00D80E21" w:rsidRDefault="00E77494" w:rsidP="007F09BA">
      <w:pPr>
        <w:jc w:val="both"/>
        <w:rPr>
          <w:rFonts w:ascii="Times New Roman" w:hAnsi="Times New Roman" w:cs="Times New Roman"/>
          <w:sz w:val="28"/>
          <w:szCs w:val="28"/>
        </w:rPr>
      </w:pP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Председатель комиссии</w:t>
      </w:r>
      <w:r w:rsidR="00613BEF">
        <w:rPr>
          <w:rFonts w:ascii="Times New Roman" w:hAnsi="Times New Roman" w:cs="Times New Roman"/>
          <w:sz w:val="28"/>
          <w:szCs w:val="28"/>
        </w:rPr>
        <w:t xml:space="preserve"> </w:t>
      </w:r>
      <w:r w:rsidRPr="00205801">
        <w:rPr>
          <w:rFonts w:ascii="Times New Roman" w:hAnsi="Times New Roman" w:cs="Times New Roman"/>
          <w:sz w:val="28"/>
          <w:szCs w:val="28"/>
        </w:rPr>
        <w:tab/>
      </w:r>
      <w:r w:rsidRPr="00205801">
        <w:rPr>
          <w:rFonts w:ascii="Times New Roman" w:hAnsi="Times New Roman" w:cs="Times New Roman"/>
          <w:sz w:val="28"/>
          <w:szCs w:val="28"/>
        </w:rPr>
        <w:tab/>
      </w:r>
      <w:r w:rsidRPr="00205801">
        <w:rPr>
          <w:rFonts w:ascii="Times New Roman" w:hAnsi="Times New Roman" w:cs="Times New Roman"/>
          <w:sz w:val="28"/>
          <w:szCs w:val="28"/>
        </w:rPr>
        <w:tab/>
      </w:r>
      <w:r w:rsidRPr="00205801">
        <w:rPr>
          <w:rFonts w:ascii="Times New Roman" w:hAnsi="Times New Roman" w:cs="Times New Roman"/>
          <w:sz w:val="28"/>
          <w:szCs w:val="28"/>
        </w:rPr>
        <w:tab/>
      </w:r>
      <w:r w:rsidR="00001841">
        <w:rPr>
          <w:rFonts w:ascii="Times New Roman" w:hAnsi="Times New Roman" w:cs="Times New Roman"/>
          <w:sz w:val="28"/>
          <w:szCs w:val="28"/>
        </w:rPr>
        <w:t xml:space="preserve">         </w:t>
      </w:r>
      <w:r w:rsidR="00E65B78">
        <w:rPr>
          <w:rFonts w:ascii="Times New Roman" w:hAnsi="Times New Roman" w:cs="Times New Roman"/>
          <w:sz w:val="28"/>
          <w:szCs w:val="28"/>
        </w:rPr>
        <w:t xml:space="preserve">   </w:t>
      </w:r>
      <w:r w:rsidR="00127CFB">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Н.Н.Сабирзянов</w:t>
      </w:r>
      <w:proofErr w:type="spellEnd"/>
    </w:p>
    <w:p w:rsidR="001D29A8" w:rsidRDefault="001D29A8" w:rsidP="007F09BA">
      <w:pPr>
        <w:tabs>
          <w:tab w:val="left" w:pos="2160"/>
        </w:tabs>
        <w:jc w:val="both"/>
        <w:rPr>
          <w:rFonts w:ascii="Times New Roman" w:hAnsi="Times New Roman" w:cs="Times New Roman"/>
          <w:sz w:val="28"/>
          <w:szCs w:val="28"/>
        </w:rPr>
      </w:pPr>
    </w:p>
    <w:p w:rsidR="006B68A1" w:rsidRDefault="00AB254A" w:rsidP="00AB254A">
      <w:pPr>
        <w:tabs>
          <w:tab w:val="left" w:pos="2160"/>
        </w:tabs>
        <w:ind w:firstLine="720"/>
        <w:jc w:val="both"/>
        <w:rPr>
          <w:rFonts w:ascii="Times New Roman" w:hAnsi="Times New Roman" w:cs="Times New Roman"/>
          <w:sz w:val="28"/>
          <w:szCs w:val="28"/>
        </w:rPr>
      </w:pPr>
      <w:r>
        <w:rPr>
          <w:rFonts w:ascii="Times New Roman" w:hAnsi="Times New Roman" w:cs="Times New Roman"/>
          <w:sz w:val="28"/>
          <w:szCs w:val="28"/>
        </w:rPr>
        <w:tab/>
      </w: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 xml:space="preserve">Секретарь комиссии                                             </w:t>
      </w:r>
      <w:r w:rsidR="00205801">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r w:rsidR="00F36D7D">
        <w:rPr>
          <w:rFonts w:ascii="Times New Roman" w:hAnsi="Times New Roman" w:cs="Times New Roman"/>
          <w:sz w:val="28"/>
          <w:szCs w:val="28"/>
        </w:rPr>
        <w:t>З.И. Сагьдиева</w:t>
      </w:r>
    </w:p>
    <w:p w:rsidR="001D29A8" w:rsidRDefault="001D29A8" w:rsidP="00AB254A">
      <w:pPr>
        <w:tabs>
          <w:tab w:val="left" w:pos="2145"/>
        </w:tabs>
        <w:ind w:firstLine="720"/>
        <w:jc w:val="both"/>
        <w:rPr>
          <w:rFonts w:ascii="Times New Roman" w:hAnsi="Times New Roman" w:cs="Times New Roman"/>
          <w:sz w:val="28"/>
          <w:szCs w:val="28"/>
        </w:rPr>
      </w:pPr>
    </w:p>
    <w:p w:rsidR="006B68A1" w:rsidRDefault="00AB254A" w:rsidP="00AB254A">
      <w:pPr>
        <w:tabs>
          <w:tab w:val="left" w:pos="2145"/>
        </w:tabs>
        <w:ind w:firstLine="720"/>
        <w:jc w:val="both"/>
        <w:rPr>
          <w:rFonts w:ascii="Times New Roman" w:hAnsi="Times New Roman" w:cs="Times New Roman"/>
          <w:sz w:val="28"/>
          <w:szCs w:val="28"/>
        </w:rPr>
      </w:pPr>
      <w:r>
        <w:rPr>
          <w:rFonts w:ascii="Times New Roman" w:hAnsi="Times New Roman" w:cs="Times New Roman"/>
          <w:sz w:val="28"/>
          <w:szCs w:val="28"/>
        </w:rPr>
        <w:tab/>
      </w:r>
    </w:p>
    <w:p w:rsidR="006B68A1" w:rsidRPr="00205801" w:rsidRDefault="006B68A1" w:rsidP="006B68A1">
      <w:pPr>
        <w:jc w:val="both"/>
        <w:rPr>
          <w:rFonts w:ascii="Times New Roman" w:hAnsi="Times New Roman" w:cs="Times New Roman"/>
          <w:sz w:val="28"/>
          <w:szCs w:val="28"/>
        </w:rPr>
      </w:pPr>
      <w:r w:rsidRPr="00205801">
        <w:rPr>
          <w:rFonts w:ascii="Times New Roman" w:hAnsi="Times New Roman" w:cs="Times New Roman"/>
          <w:sz w:val="28"/>
          <w:szCs w:val="28"/>
        </w:rPr>
        <w:t xml:space="preserve">Члены комиссии:                                                </w:t>
      </w:r>
      <w:r w:rsidR="00205801">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Р.Г.Абдуллин</w:t>
      </w:r>
      <w:proofErr w:type="spellEnd"/>
    </w:p>
    <w:p w:rsidR="006B68A1" w:rsidRPr="00205801" w:rsidRDefault="006B68A1" w:rsidP="006B68A1">
      <w:pPr>
        <w:ind w:firstLine="720"/>
        <w:jc w:val="both"/>
        <w:rPr>
          <w:rFonts w:ascii="Times New Roman" w:hAnsi="Times New Roman" w:cs="Times New Roman"/>
          <w:sz w:val="28"/>
          <w:szCs w:val="28"/>
        </w:rPr>
      </w:pPr>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proofErr w:type="spellStart"/>
      <w:r w:rsidRPr="00205801">
        <w:rPr>
          <w:rFonts w:ascii="Times New Roman" w:hAnsi="Times New Roman" w:cs="Times New Roman"/>
          <w:sz w:val="28"/>
          <w:szCs w:val="28"/>
        </w:rPr>
        <w:t>Э.Ф.Гарипова</w:t>
      </w:r>
      <w:proofErr w:type="spellEnd"/>
    </w:p>
    <w:p w:rsidR="00191F0A" w:rsidRDefault="006B68A1" w:rsidP="00252D7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r w:rsidR="00252D71">
        <w:rPr>
          <w:rFonts w:ascii="Times New Roman" w:hAnsi="Times New Roman" w:cs="Times New Roman"/>
          <w:sz w:val="28"/>
          <w:szCs w:val="28"/>
        </w:rPr>
        <w:t xml:space="preserve">                            </w:t>
      </w:r>
    </w:p>
    <w:p w:rsidR="00191F0A" w:rsidRPr="00205801" w:rsidRDefault="00191F0A" w:rsidP="006B68A1">
      <w:pPr>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F09BA">
        <w:rPr>
          <w:rFonts w:ascii="Times New Roman" w:hAnsi="Times New Roman" w:cs="Times New Roman"/>
          <w:sz w:val="28"/>
          <w:szCs w:val="28"/>
        </w:rPr>
        <w:t xml:space="preserve">   Р.К. Нургалиев</w:t>
      </w:r>
    </w:p>
    <w:p w:rsidR="006B68A1" w:rsidRPr="00205801" w:rsidRDefault="006B68A1" w:rsidP="006B68A1">
      <w:pPr>
        <w:ind w:firstLine="720"/>
        <w:jc w:val="both"/>
        <w:rPr>
          <w:rFonts w:ascii="Times New Roman" w:hAnsi="Times New Roman" w:cs="Times New Roman"/>
          <w:sz w:val="28"/>
          <w:szCs w:val="28"/>
        </w:rPr>
      </w:pPr>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Г.Ф. </w:t>
      </w:r>
      <w:proofErr w:type="spellStart"/>
      <w:r w:rsidRPr="00205801">
        <w:rPr>
          <w:rFonts w:ascii="Times New Roman" w:hAnsi="Times New Roman" w:cs="Times New Roman"/>
          <w:sz w:val="28"/>
          <w:szCs w:val="28"/>
        </w:rPr>
        <w:t>Гилязова</w:t>
      </w:r>
      <w:proofErr w:type="spellEnd"/>
    </w:p>
    <w:p w:rsidR="006B68A1"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p>
    <w:p w:rsidR="00E9382A"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Ф.С. </w:t>
      </w:r>
      <w:proofErr w:type="spellStart"/>
      <w:r w:rsidRPr="00205801">
        <w:rPr>
          <w:rFonts w:ascii="Times New Roman" w:hAnsi="Times New Roman" w:cs="Times New Roman"/>
          <w:sz w:val="28"/>
          <w:szCs w:val="28"/>
        </w:rPr>
        <w:t>Габдрахманов</w:t>
      </w:r>
      <w:proofErr w:type="spellEnd"/>
      <w:r w:rsidRPr="00205801">
        <w:rPr>
          <w:rFonts w:ascii="Times New Roman" w:hAnsi="Times New Roman" w:cs="Times New Roman"/>
          <w:sz w:val="28"/>
          <w:szCs w:val="28"/>
        </w:rPr>
        <w:t xml:space="preserve">  </w:t>
      </w:r>
    </w:p>
    <w:p w:rsidR="002D5DFA" w:rsidRDefault="00E9382A"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1D29A8" w:rsidRDefault="002D5DFA"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9382A">
        <w:rPr>
          <w:rFonts w:ascii="Times New Roman" w:hAnsi="Times New Roman" w:cs="Times New Roman"/>
          <w:sz w:val="28"/>
          <w:szCs w:val="28"/>
        </w:rPr>
        <w:t xml:space="preserve">  </w:t>
      </w:r>
      <w:r w:rsidR="00F36D7D">
        <w:rPr>
          <w:rFonts w:ascii="Times New Roman" w:hAnsi="Times New Roman" w:cs="Times New Roman"/>
          <w:sz w:val="28"/>
          <w:szCs w:val="28"/>
        </w:rPr>
        <w:t xml:space="preserve">А.И. </w:t>
      </w:r>
      <w:proofErr w:type="spellStart"/>
      <w:r w:rsidR="00F36D7D">
        <w:rPr>
          <w:rFonts w:ascii="Times New Roman" w:hAnsi="Times New Roman" w:cs="Times New Roman"/>
          <w:sz w:val="28"/>
          <w:szCs w:val="28"/>
        </w:rPr>
        <w:t>Мухаметшина</w:t>
      </w:r>
      <w:proofErr w:type="spellEnd"/>
      <w:r w:rsidR="006B68A1" w:rsidRPr="00205801">
        <w:rPr>
          <w:rFonts w:ascii="Times New Roman" w:hAnsi="Times New Roman" w:cs="Times New Roman"/>
          <w:sz w:val="28"/>
          <w:szCs w:val="28"/>
        </w:rPr>
        <w:t xml:space="preserve"> </w:t>
      </w:r>
    </w:p>
    <w:p w:rsidR="001D29A8" w:rsidRDefault="001D29A8" w:rsidP="006B68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DC5096" w:rsidRPr="00205801" w:rsidRDefault="006B68A1" w:rsidP="006B68A1">
      <w:pPr>
        <w:ind w:firstLine="720"/>
        <w:jc w:val="both"/>
        <w:rPr>
          <w:rFonts w:ascii="Times New Roman" w:hAnsi="Times New Roman" w:cs="Times New Roman"/>
          <w:sz w:val="28"/>
          <w:szCs w:val="28"/>
        </w:rPr>
      </w:pPr>
      <w:r w:rsidRPr="00205801">
        <w:rPr>
          <w:rFonts w:ascii="Times New Roman" w:hAnsi="Times New Roman" w:cs="Times New Roman"/>
          <w:sz w:val="28"/>
          <w:szCs w:val="28"/>
        </w:rPr>
        <w:t xml:space="preserve">                                                                                 </w:t>
      </w:r>
      <w:r w:rsidR="001D29A8">
        <w:rPr>
          <w:rFonts w:ascii="Times New Roman" w:hAnsi="Times New Roman" w:cs="Times New Roman"/>
          <w:sz w:val="28"/>
          <w:szCs w:val="28"/>
        </w:rPr>
        <w:t xml:space="preserve"> </w:t>
      </w:r>
      <w:r w:rsidRPr="00205801">
        <w:rPr>
          <w:rFonts w:ascii="Times New Roman" w:hAnsi="Times New Roman" w:cs="Times New Roman"/>
          <w:sz w:val="28"/>
          <w:szCs w:val="28"/>
        </w:rPr>
        <w:t xml:space="preserve"> </w:t>
      </w:r>
      <w:r w:rsidR="001D29A8">
        <w:rPr>
          <w:rFonts w:ascii="Times New Roman" w:hAnsi="Times New Roman" w:cs="Times New Roman"/>
          <w:sz w:val="28"/>
          <w:szCs w:val="28"/>
        </w:rPr>
        <w:t xml:space="preserve"> </w:t>
      </w:r>
      <w:proofErr w:type="spellStart"/>
      <w:r w:rsidR="001D29A8">
        <w:rPr>
          <w:rFonts w:ascii="Times New Roman" w:hAnsi="Times New Roman" w:cs="Times New Roman"/>
          <w:sz w:val="28"/>
          <w:szCs w:val="28"/>
        </w:rPr>
        <w:t>Р.А.Тазутдинов</w:t>
      </w:r>
      <w:proofErr w:type="spellEnd"/>
    </w:p>
    <w:sectPr w:rsidR="00DC5096" w:rsidRPr="00205801" w:rsidSect="001D29A8">
      <w:pgSz w:w="11905" w:h="16837"/>
      <w:pgMar w:top="568" w:right="850" w:bottom="284"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95F"/>
    <w:multiLevelType w:val="hybridMultilevel"/>
    <w:tmpl w:val="71D2DDC4"/>
    <w:lvl w:ilvl="0" w:tplc="31E81936">
      <w:start w:val="1"/>
      <w:numFmt w:val="decimal"/>
      <w:lvlText w:val="%1."/>
      <w:lvlJc w:val="left"/>
      <w:pPr>
        <w:ind w:left="1155" w:hanging="450"/>
      </w:pPr>
      <w:rPr>
        <w:rFonts w:hint="default"/>
        <w:color w:val="000000" w:themeColor="text1"/>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CAF48BD"/>
    <w:multiLevelType w:val="hybridMultilevel"/>
    <w:tmpl w:val="77102E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1559A"/>
    <w:multiLevelType w:val="hybridMultilevel"/>
    <w:tmpl w:val="B2AC262E"/>
    <w:lvl w:ilvl="0" w:tplc="550E7960">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3" w15:restartNumberingAfterBreak="0">
    <w:nsid w:val="1BE54E68"/>
    <w:multiLevelType w:val="hybridMultilevel"/>
    <w:tmpl w:val="D7C8A6C4"/>
    <w:lvl w:ilvl="0" w:tplc="BCB64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065C5F"/>
    <w:multiLevelType w:val="hybridMultilevel"/>
    <w:tmpl w:val="E850ED72"/>
    <w:lvl w:ilvl="0" w:tplc="07BAD9A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5" w15:restartNumberingAfterBreak="0">
    <w:nsid w:val="44A07812"/>
    <w:multiLevelType w:val="hybridMultilevel"/>
    <w:tmpl w:val="71D2DDC4"/>
    <w:lvl w:ilvl="0" w:tplc="31E81936">
      <w:start w:val="1"/>
      <w:numFmt w:val="decimal"/>
      <w:lvlText w:val="%1."/>
      <w:lvlJc w:val="left"/>
      <w:pPr>
        <w:ind w:left="1155" w:hanging="450"/>
      </w:pPr>
      <w:rPr>
        <w:rFonts w:hint="default"/>
        <w:color w:val="000000" w:themeColor="text1"/>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9BD215E"/>
    <w:multiLevelType w:val="hybridMultilevel"/>
    <w:tmpl w:val="FCBEA10C"/>
    <w:lvl w:ilvl="0" w:tplc="3760E3E2">
      <w:start w:val="1"/>
      <w:numFmt w:val="decimal"/>
      <w:lvlText w:val="%1."/>
      <w:lvlJc w:val="left"/>
      <w:pPr>
        <w:ind w:left="36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4F4796B3"/>
    <w:multiLevelType w:val="singleLevel"/>
    <w:tmpl w:val="4F4796B3"/>
    <w:lvl w:ilvl="0">
      <w:start w:val="1"/>
      <w:numFmt w:val="decimal"/>
      <w:suff w:val="space"/>
      <w:lvlText w:val="%1."/>
      <w:lvlJc w:val="left"/>
    </w:lvl>
  </w:abstractNum>
  <w:abstractNum w:abstractNumId="8" w15:restartNumberingAfterBreak="0">
    <w:nsid w:val="510B47C6"/>
    <w:multiLevelType w:val="hybridMultilevel"/>
    <w:tmpl w:val="11E264A4"/>
    <w:lvl w:ilvl="0" w:tplc="158AB0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8352631"/>
    <w:multiLevelType w:val="multilevel"/>
    <w:tmpl w:val="A8F68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DF4780"/>
    <w:multiLevelType w:val="hybridMultilevel"/>
    <w:tmpl w:val="FF2A9044"/>
    <w:lvl w:ilvl="0" w:tplc="BF34B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7D653EB"/>
    <w:multiLevelType w:val="hybridMultilevel"/>
    <w:tmpl w:val="410CD1C8"/>
    <w:lvl w:ilvl="0" w:tplc="8A36CC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A49420B"/>
    <w:multiLevelType w:val="hybridMultilevel"/>
    <w:tmpl w:val="FCBEA10C"/>
    <w:lvl w:ilvl="0" w:tplc="3760E3E2">
      <w:start w:val="1"/>
      <w:numFmt w:val="decimal"/>
      <w:lvlText w:val="%1."/>
      <w:lvlJc w:val="left"/>
      <w:pPr>
        <w:ind w:left="36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9"/>
  </w:num>
  <w:num w:numId="2">
    <w:abstractNumId w:val="1"/>
  </w:num>
  <w:num w:numId="3">
    <w:abstractNumId w:val="6"/>
  </w:num>
  <w:num w:numId="4">
    <w:abstractNumId w:val="7"/>
  </w:num>
  <w:num w:numId="5">
    <w:abstractNumId w:val="12"/>
  </w:num>
  <w:num w:numId="6">
    <w:abstractNumId w:val="11"/>
  </w:num>
  <w:num w:numId="7">
    <w:abstractNumId w:val="8"/>
  </w:num>
  <w:num w:numId="8">
    <w:abstractNumId w:val="10"/>
  </w:num>
  <w:num w:numId="9">
    <w:abstractNumId w:val="5"/>
  </w:num>
  <w:num w:numId="10">
    <w:abstractNumId w:val="0"/>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C5"/>
    <w:rsid w:val="00000F5C"/>
    <w:rsid w:val="00001841"/>
    <w:rsid w:val="00002EFE"/>
    <w:rsid w:val="00031802"/>
    <w:rsid w:val="00042307"/>
    <w:rsid w:val="00042CD2"/>
    <w:rsid w:val="00060D35"/>
    <w:rsid w:val="000635FE"/>
    <w:rsid w:val="00064952"/>
    <w:rsid w:val="00064DFD"/>
    <w:rsid w:val="000701D0"/>
    <w:rsid w:val="00070508"/>
    <w:rsid w:val="000710E3"/>
    <w:rsid w:val="00085B02"/>
    <w:rsid w:val="000A7CAC"/>
    <w:rsid w:val="000B0A59"/>
    <w:rsid w:val="000C7665"/>
    <w:rsid w:val="000D0CC8"/>
    <w:rsid w:val="000E2F1C"/>
    <w:rsid w:val="000E4546"/>
    <w:rsid w:val="000F4D2D"/>
    <w:rsid w:val="00105B87"/>
    <w:rsid w:val="001120FE"/>
    <w:rsid w:val="00121313"/>
    <w:rsid w:val="00127CFB"/>
    <w:rsid w:val="00153456"/>
    <w:rsid w:val="001574C8"/>
    <w:rsid w:val="0016396F"/>
    <w:rsid w:val="0017540F"/>
    <w:rsid w:val="001906CC"/>
    <w:rsid w:val="00191F0A"/>
    <w:rsid w:val="001D0335"/>
    <w:rsid w:val="001D29A8"/>
    <w:rsid w:val="001E021D"/>
    <w:rsid w:val="001E07F9"/>
    <w:rsid w:val="0020367C"/>
    <w:rsid w:val="00205801"/>
    <w:rsid w:val="00212764"/>
    <w:rsid w:val="002168C6"/>
    <w:rsid w:val="00220F8D"/>
    <w:rsid w:val="00224C3D"/>
    <w:rsid w:val="0024131B"/>
    <w:rsid w:val="00242D1A"/>
    <w:rsid w:val="002456EF"/>
    <w:rsid w:val="00252D71"/>
    <w:rsid w:val="00276941"/>
    <w:rsid w:val="0028083C"/>
    <w:rsid w:val="002848B1"/>
    <w:rsid w:val="00295BFC"/>
    <w:rsid w:val="002A5890"/>
    <w:rsid w:val="002C650C"/>
    <w:rsid w:val="002D5DFA"/>
    <w:rsid w:val="002E4F6C"/>
    <w:rsid w:val="002E6B9C"/>
    <w:rsid w:val="002F761E"/>
    <w:rsid w:val="00306A30"/>
    <w:rsid w:val="00320EBD"/>
    <w:rsid w:val="00336EE5"/>
    <w:rsid w:val="00345BD0"/>
    <w:rsid w:val="00360D6C"/>
    <w:rsid w:val="00375D8F"/>
    <w:rsid w:val="003772BA"/>
    <w:rsid w:val="00377A2D"/>
    <w:rsid w:val="00383FD6"/>
    <w:rsid w:val="00394D26"/>
    <w:rsid w:val="003A6312"/>
    <w:rsid w:val="003B1B09"/>
    <w:rsid w:val="003B4A2F"/>
    <w:rsid w:val="003B6370"/>
    <w:rsid w:val="003C5DEB"/>
    <w:rsid w:val="003D3979"/>
    <w:rsid w:val="003D76B1"/>
    <w:rsid w:val="003E490E"/>
    <w:rsid w:val="00410EBC"/>
    <w:rsid w:val="004171FC"/>
    <w:rsid w:val="0042045A"/>
    <w:rsid w:val="00426234"/>
    <w:rsid w:val="0043138D"/>
    <w:rsid w:val="004474AB"/>
    <w:rsid w:val="00454C3A"/>
    <w:rsid w:val="004633EE"/>
    <w:rsid w:val="00467DDC"/>
    <w:rsid w:val="00473820"/>
    <w:rsid w:val="00473FBA"/>
    <w:rsid w:val="00476866"/>
    <w:rsid w:val="00492921"/>
    <w:rsid w:val="00495E00"/>
    <w:rsid w:val="004A1102"/>
    <w:rsid w:val="004B327C"/>
    <w:rsid w:val="004D3607"/>
    <w:rsid w:val="004E0BE2"/>
    <w:rsid w:val="004E4712"/>
    <w:rsid w:val="004E4DC4"/>
    <w:rsid w:val="00514717"/>
    <w:rsid w:val="00517909"/>
    <w:rsid w:val="00517BC7"/>
    <w:rsid w:val="00530C85"/>
    <w:rsid w:val="00533C81"/>
    <w:rsid w:val="00534BB8"/>
    <w:rsid w:val="0055269D"/>
    <w:rsid w:val="005540F2"/>
    <w:rsid w:val="00556637"/>
    <w:rsid w:val="00572258"/>
    <w:rsid w:val="00580C98"/>
    <w:rsid w:val="0059741E"/>
    <w:rsid w:val="005A05C1"/>
    <w:rsid w:val="005A1002"/>
    <w:rsid w:val="005A5B59"/>
    <w:rsid w:val="005B7F68"/>
    <w:rsid w:val="005D353F"/>
    <w:rsid w:val="005E0F8C"/>
    <w:rsid w:val="00613BEF"/>
    <w:rsid w:val="0061456C"/>
    <w:rsid w:val="00615EE8"/>
    <w:rsid w:val="00623F16"/>
    <w:rsid w:val="0062435F"/>
    <w:rsid w:val="00624B55"/>
    <w:rsid w:val="00630968"/>
    <w:rsid w:val="0063556A"/>
    <w:rsid w:val="00640D14"/>
    <w:rsid w:val="006440AC"/>
    <w:rsid w:val="00654347"/>
    <w:rsid w:val="0067163F"/>
    <w:rsid w:val="0067534D"/>
    <w:rsid w:val="00675A58"/>
    <w:rsid w:val="00684017"/>
    <w:rsid w:val="006851A4"/>
    <w:rsid w:val="006870EF"/>
    <w:rsid w:val="006969C6"/>
    <w:rsid w:val="00697A08"/>
    <w:rsid w:val="006B093E"/>
    <w:rsid w:val="006B0F88"/>
    <w:rsid w:val="006B68A1"/>
    <w:rsid w:val="006C07D7"/>
    <w:rsid w:val="006C29A1"/>
    <w:rsid w:val="006C59A1"/>
    <w:rsid w:val="006C7680"/>
    <w:rsid w:val="006D28B7"/>
    <w:rsid w:val="006D573A"/>
    <w:rsid w:val="006F1A05"/>
    <w:rsid w:val="006F316B"/>
    <w:rsid w:val="006F6D1C"/>
    <w:rsid w:val="00700FF5"/>
    <w:rsid w:val="0070758C"/>
    <w:rsid w:val="0072661F"/>
    <w:rsid w:val="007421F2"/>
    <w:rsid w:val="007431A7"/>
    <w:rsid w:val="007566F6"/>
    <w:rsid w:val="0075772B"/>
    <w:rsid w:val="0076405E"/>
    <w:rsid w:val="0077158F"/>
    <w:rsid w:val="007722CC"/>
    <w:rsid w:val="00773BE6"/>
    <w:rsid w:val="007748ED"/>
    <w:rsid w:val="0077666A"/>
    <w:rsid w:val="00790DFC"/>
    <w:rsid w:val="007954B3"/>
    <w:rsid w:val="007A5615"/>
    <w:rsid w:val="007B40D0"/>
    <w:rsid w:val="007D6612"/>
    <w:rsid w:val="007D6FE6"/>
    <w:rsid w:val="007D73D4"/>
    <w:rsid w:val="007D797B"/>
    <w:rsid w:val="007E307F"/>
    <w:rsid w:val="007E7308"/>
    <w:rsid w:val="007F09BA"/>
    <w:rsid w:val="008042A6"/>
    <w:rsid w:val="00807390"/>
    <w:rsid w:val="00812327"/>
    <w:rsid w:val="00812C8B"/>
    <w:rsid w:val="00827E17"/>
    <w:rsid w:val="00831F6A"/>
    <w:rsid w:val="00832F18"/>
    <w:rsid w:val="008553DD"/>
    <w:rsid w:val="0086019A"/>
    <w:rsid w:val="008665C5"/>
    <w:rsid w:val="00887D50"/>
    <w:rsid w:val="008959DC"/>
    <w:rsid w:val="008A4EDD"/>
    <w:rsid w:val="008A7FA8"/>
    <w:rsid w:val="008B2B7D"/>
    <w:rsid w:val="008B709F"/>
    <w:rsid w:val="008D3D73"/>
    <w:rsid w:val="008D5502"/>
    <w:rsid w:val="008E19AA"/>
    <w:rsid w:val="008E241D"/>
    <w:rsid w:val="008F2F13"/>
    <w:rsid w:val="008F3748"/>
    <w:rsid w:val="008F680A"/>
    <w:rsid w:val="009004F3"/>
    <w:rsid w:val="00906A6C"/>
    <w:rsid w:val="00926A90"/>
    <w:rsid w:val="0093405B"/>
    <w:rsid w:val="00937333"/>
    <w:rsid w:val="00955818"/>
    <w:rsid w:val="009658ED"/>
    <w:rsid w:val="00985245"/>
    <w:rsid w:val="00993BF2"/>
    <w:rsid w:val="00994E93"/>
    <w:rsid w:val="009975F0"/>
    <w:rsid w:val="009A0061"/>
    <w:rsid w:val="009A1FCC"/>
    <w:rsid w:val="009B6A43"/>
    <w:rsid w:val="009B7F6F"/>
    <w:rsid w:val="009D147D"/>
    <w:rsid w:val="009D5D21"/>
    <w:rsid w:val="009D698A"/>
    <w:rsid w:val="009E34AB"/>
    <w:rsid w:val="009F65B7"/>
    <w:rsid w:val="009F6F1D"/>
    <w:rsid w:val="00A14E29"/>
    <w:rsid w:val="00A203D1"/>
    <w:rsid w:val="00A25960"/>
    <w:rsid w:val="00A27659"/>
    <w:rsid w:val="00A35979"/>
    <w:rsid w:val="00A63A2F"/>
    <w:rsid w:val="00A6559C"/>
    <w:rsid w:val="00A66B37"/>
    <w:rsid w:val="00A77D01"/>
    <w:rsid w:val="00A91FF2"/>
    <w:rsid w:val="00A9745B"/>
    <w:rsid w:val="00AA247F"/>
    <w:rsid w:val="00AA4EC7"/>
    <w:rsid w:val="00AB1863"/>
    <w:rsid w:val="00AB254A"/>
    <w:rsid w:val="00AB3DCE"/>
    <w:rsid w:val="00AC21AA"/>
    <w:rsid w:val="00AC230B"/>
    <w:rsid w:val="00AD54E2"/>
    <w:rsid w:val="00AE5430"/>
    <w:rsid w:val="00AF484C"/>
    <w:rsid w:val="00AF7C97"/>
    <w:rsid w:val="00B04252"/>
    <w:rsid w:val="00B04B32"/>
    <w:rsid w:val="00B24756"/>
    <w:rsid w:val="00B30EB4"/>
    <w:rsid w:val="00B321C7"/>
    <w:rsid w:val="00B339BF"/>
    <w:rsid w:val="00B41F0E"/>
    <w:rsid w:val="00B4203E"/>
    <w:rsid w:val="00B5425F"/>
    <w:rsid w:val="00B54849"/>
    <w:rsid w:val="00B57F9B"/>
    <w:rsid w:val="00B73993"/>
    <w:rsid w:val="00B7655B"/>
    <w:rsid w:val="00B820D8"/>
    <w:rsid w:val="00BA14D1"/>
    <w:rsid w:val="00BD76DA"/>
    <w:rsid w:val="00BE1E20"/>
    <w:rsid w:val="00BE205B"/>
    <w:rsid w:val="00BF0716"/>
    <w:rsid w:val="00C0599F"/>
    <w:rsid w:val="00C1397D"/>
    <w:rsid w:val="00C4186E"/>
    <w:rsid w:val="00C546CC"/>
    <w:rsid w:val="00C5486A"/>
    <w:rsid w:val="00C55271"/>
    <w:rsid w:val="00C712D7"/>
    <w:rsid w:val="00C7620F"/>
    <w:rsid w:val="00C8431D"/>
    <w:rsid w:val="00C906B2"/>
    <w:rsid w:val="00CC52A7"/>
    <w:rsid w:val="00CE2B80"/>
    <w:rsid w:val="00CE5008"/>
    <w:rsid w:val="00CF1E41"/>
    <w:rsid w:val="00CF5AFF"/>
    <w:rsid w:val="00CF72D3"/>
    <w:rsid w:val="00D1098A"/>
    <w:rsid w:val="00D13E6D"/>
    <w:rsid w:val="00D14D7E"/>
    <w:rsid w:val="00D1581C"/>
    <w:rsid w:val="00D43905"/>
    <w:rsid w:val="00D47D80"/>
    <w:rsid w:val="00D53CD1"/>
    <w:rsid w:val="00D55E78"/>
    <w:rsid w:val="00D771DE"/>
    <w:rsid w:val="00D80E21"/>
    <w:rsid w:val="00D81BD1"/>
    <w:rsid w:val="00D92226"/>
    <w:rsid w:val="00D959DA"/>
    <w:rsid w:val="00D96478"/>
    <w:rsid w:val="00DB22A1"/>
    <w:rsid w:val="00DC431F"/>
    <w:rsid w:val="00DC5096"/>
    <w:rsid w:val="00DD4242"/>
    <w:rsid w:val="00DE0E43"/>
    <w:rsid w:val="00DE5056"/>
    <w:rsid w:val="00DE7E63"/>
    <w:rsid w:val="00DF1FD8"/>
    <w:rsid w:val="00DF3D01"/>
    <w:rsid w:val="00DF7751"/>
    <w:rsid w:val="00E10BA3"/>
    <w:rsid w:val="00E16177"/>
    <w:rsid w:val="00E32304"/>
    <w:rsid w:val="00E33986"/>
    <w:rsid w:val="00E349F3"/>
    <w:rsid w:val="00E40C15"/>
    <w:rsid w:val="00E43184"/>
    <w:rsid w:val="00E5304C"/>
    <w:rsid w:val="00E54DED"/>
    <w:rsid w:val="00E6558F"/>
    <w:rsid w:val="00E65B78"/>
    <w:rsid w:val="00E717C4"/>
    <w:rsid w:val="00E77494"/>
    <w:rsid w:val="00E862F8"/>
    <w:rsid w:val="00E9382A"/>
    <w:rsid w:val="00E9754A"/>
    <w:rsid w:val="00EA4D31"/>
    <w:rsid w:val="00EA5F93"/>
    <w:rsid w:val="00EC295B"/>
    <w:rsid w:val="00EC48FE"/>
    <w:rsid w:val="00EC5C2E"/>
    <w:rsid w:val="00ED4F04"/>
    <w:rsid w:val="00EE39A8"/>
    <w:rsid w:val="00EE71C1"/>
    <w:rsid w:val="00EF20F6"/>
    <w:rsid w:val="00EF38F7"/>
    <w:rsid w:val="00EF43C0"/>
    <w:rsid w:val="00F02BE0"/>
    <w:rsid w:val="00F06A9A"/>
    <w:rsid w:val="00F12D51"/>
    <w:rsid w:val="00F23BB2"/>
    <w:rsid w:val="00F36D7D"/>
    <w:rsid w:val="00F45B3C"/>
    <w:rsid w:val="00F50C03"/>
    <w:rsid w:val="00F52F4D"/>
    <w:rsid w:val="00F65832"/>
    <w:rsid w:val="00F6744B"/>
    <w:rsid w:val="00F71123"/>
    <w:rsid w:val="00F76743"/>
    <w:rsid w:val="00F8254A"/>
    <w:rsid w:val="00F84D5C"/>
    <w:rsid w:val="00F94571"/>
    <w:rsid w:val="00F959BE"/>
    <w:rsid w:val="00FA773D"/>
    <w:rsid w:val="00FB3654"/>
    <w:rsid w:val="00FB3D22"/>
    <w:rsid w:val="00FB7A72"/>
    <w:rsid w:val="00FC4621"/>
    <w:rsid w:val="00FD2F54"/>
    <w:rsid w:val="00FD5067"/>
    <w:rsid w:val="00FD5398"/>
    <w:rsid w:val="00FE3B92"/>
    <w:rsid w:val="00F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3C8A"/>
  <w15:docId w15:val="{27E390B7-9AEB-4942-81DA-958CD2BD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1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qFormat/>
    <w:locked/>
    <w:rsid w:val="00955818"/>
    <w:rPr>
      <w:rFonts w:ascii="Times New Roman" w:hAnsi="Times New Roman" w:cs="Times New Roman"/>
      <w:b/>
      <w:bCs/>
      <w:sz w:val="27"/>
      <w:szCs w:val="27"/>
      <w:shd w:val="clear" w:color="auto" w:fill="FFFFFF"/>
    </w:rPr>
  </w:style>
  <w:style w:type="character" w:customStyle="1" w:styleId="a3">
    <w:name w:val="Основной текст + Полужирный"/>
    <w:uiPriority w:val="99"/>
    <w:qFormat/>
    <w:rsid w:val="00955818"/>
    <w:rPr>
      <w:rFonts w:ascii="Times New Roman" w:hAnsi="Times New Roman"/>
      <w:b/>
      <w:spacing w:val="0"/>
      <w:sz w:val="27"/>
    </w:rPr>
  </w:style>
  <w:style w:type="paragraph" w:customStyle="1" w:styleId="10">
    <w:name w:val="Заголовок №1"/>
    <w:basedOn w:val="a"/>
    <w:link w:val="1"/>
    <w:uiPriority w:val="99"/>
    <w:qFormat/>
    <w:rsid w:val="00955818"/>
    <w:pPr>
      <w:shd w:val="clear" w:color="auto" w:fill="FFFFFF"/>
      <w:spacing w:after="720" w:line="365" w:lineRule="exact"/>
      <w:jc w:val="center"/>
      <w:outlineLvl w:val="0"/>
    </w:pPr>
    <w:rPr>
      <w:rFonts w:ascii="Times New Roman" w:eastAsiaTheme="minorHAnsi" w:hAnsi="Times New Roman" w:cs="Times New Roman"/>
      <w:b/>
      <w:bCs/>
      <w:color w:val="auto"/>
      <w:sz w:val="27"/>
      <w:szCs w:val="27"/>
      <w:lang w:eastAsia="en-US"/>
    </w:rPr>
  </w:style>
  <w:style w:type="paragraph" w:styleId="a4">
    <w:name w:val="Body Text"/>
    <w:basedOn w:val="a"/>
    <w:link w:val="a5"/>
    <w:uiPriority w:val="99"/>
    <w:qFormat/>
    <w:rsid w:val="00955818"/>
    <w:pPr>
      <w:shd w:val="clear" w:color="auto" w:fill="FFFFFF"/>
      <w:spacing w:before="720" w:after="900" w:line="240" w:lineRule="atLeast"/>
      <w:jc w:val="center"/>
    </w:pPr>
    <w:rPr>
      <w:rFonts w:ascii="Times New Roman" w:hAnsi="Times New Roman" w:cs="Times New Roman"/>
      <w:color w:val="auto"/>
      <w:sz w:val="27"/>
      <w:szCs w:val="27"/>
    </w:rPr>
  </w:style>
  <w:style w:type="character" w:customStyle="1" w:styleId="a5">
    <w:name w:val="Основной текст Знак"/>
    <w:basedOn w:val="a0"/>
    <w:link w:val="a4"/>
    <w:uiPriority w:val="99"/>
    <w:rsid w:val="00955818"/>
    <w:rPr>
      <w:rFonts w:ascii="Times New Roman" w:eastAsia="Arial Unicode MS" w:hAnsi="Times New Roman" w:cs="Times New Roman"/>
      <w:sz w:val="27"/>
      <w:szCs w:val="27"/>
      <w:shd w:val="clear" w:color="auto" w:fill="FFFFFF"/>
      <w:lang w:eastAsia="ru-RU"/>
    </w:rPr>
  </w:style>
  <w:style w:type="paragraph" w:styleId="a6">
    <w:name w:val="List Paragraph"/>
    <w:basedOn w:val="a"/>
    <w:uiPriority w:val="34"/>
    <w:qFormat/>
    <w:rsid w:val="00955818"/>
    <w:pPr>
      <w:ind w:left="708"/>
    </w:pPr>
  </w:style>
  <w:style w:type="paragraph" w:styleId="a7">
    <w:name w:val="Balloon Text"/>
    <w:basedOn w:val="a"/>
    <w:link w:val="a8"/>
    <w:uiPriority w:val="99"/>
    <w:semiHidden/>
    <w:unhideWhenUsed/>
    <w:rsid w:val="00E6558F"/>
    <w:rPr>
      <w:rFonts w:ascii="Tahoma" w:hAnsi="Tahoma" w:cs="Tahoma"/>
      <w:sz w:val="16"/>
      <w:szCs w:val="16"/>
    </w:rPr>
  </w:style>
  <w:style w:type="character" w:customStyle="1" w:styleId="a8">
    <w:name w:val="Текст выноски Знак"/>
    <w:basedOn w:val="a0"/>
    <w:link w:val="a7"/>
    <w:uiPriority w:val="99"/>
    <w:semiHidden/>
    <w:rsid w:val="00E6558F"/>
    <w:rPr>
      <w:rFonts w:ascii="Tahoma" w:eastAsia="Arial Unicode MS" w:hAnsi="Tahoma" w:cs="Tahoma"/>
      <w:color w:val="000000"/>
      <w:sz w:val="16"/>
      <w:szCs w:val="16"/>
      <w:lang w:eastAsia="ru-RU"/>
    </w:rPr>
  </w:style>
  <w:style w:type="character" w:styleId="a9">
    <w:name w:val="Emphasis"/>
    <w:basedOn w:val="a0"/>
    <w:uiPriority w:val="20"/>
    <w:qFormat/>
    <w:rsid w:val="00DF7751"/>
    <w:rPr>
      <w:i/>
      <w:iCs/>
    </w:rPr>
  </w:style>
  <w:style w:type="paragraph" w:customStyle="1" w:styleId="ConsPlusNonformat">
    <w:name w:val="ConsPlusNonformat"/>
    <w:rsid w:val="002C65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24131B"/>
    <w:pPr>
      <w:spacing w:before="100" w:beforeAutospacing="1" w:after="100" w:afterAutospacing="1"/>
    </w:pPr>
    <w:rPr>
      <w:rFonts w:ascii="Times New Roman" w:eastAsia="Times New Roman" w:hAnsi="Times New Roman" w:cs="Times New Roman"/>
      <w:color w:val="auto"/>
    </w:rPr>
  </w:style>
  <w:style w:type="character" w:customStyle="1" w:styleId="FontStyle23">
    <w:name w:val="Font Style23"/>
    <w:rsid w:val="00A63A2F"/>
    <w:rPr>
      <w:rFonts w:ascii="Times New Roman" w:hAnsi="Times New Roman" w:cs="Times New Roman" w:hint="default"/>
      <w:spacing w:val="-20"/>
      <w:sz w:val="30"/>
      <w:szCs w:val="30"/>
    </w:rPr>
  </w:style>
  <w:style w:type="character" w:customStyle="1" w:styleId="FontStyle25">
    <w:name w:val="Font Style25"/>
    <w:rsid w:val="00A63A2F"/>
    <w:rPr>
      <w:rFonts w:ascii="Times New Roman" w:hAnsi="Times New Roman" w:cs="Times New Roman" w:hint="default"/>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6089">
      <w:bodyDiv w:val="1"/>
      <w:marLeft w:val="0"/>
      <w:marRight w:val="0"/>
      <w:marTop w:val="0"/>
      <w:marBottom w:val="0"/>
      <w:divBdr>
        <w:top w:val="none" w:sz="0" w:space="0" w:color="auto"/>
        <w:left w:val="none" w:sz="0" w:space="0" w:color="auto"/>
        <w:bottom w:val="none" w:sz="0" w:space="0" w:color="auto"/>
        <w:right w:val="none" w:sz="0" w:space="0" w:color="auto"/>
      </w:divBdr>
    </w:div>
    <w:div w:id="348021843">
      <w:bodyDiv w:val="1"/>
      <w:marLeft w:val="0"/>
      <w:marRight w:val="0"/>
      <w:marTop w:val="0"/>
      <w:marBottom w:val="0"/>
      <w:divBdr>
        <w:top w:val="none" w:sz="0" w:space="0" w:color="auto"/>
        <w:left w:val="none" w:sz="0" w:space="0" w:color="auto"/>
        <w:bottom w:val="none" w:sz="0" w:space="0" w:color="auto"/>
        <w:right w:val="none" w:sz="0" w:space="0" w:color="auto"/>
      </w:divBdr>
    </w:div>
    <w:div w:id="399866067">
      <w:bodyDiv w:val="1"/>
      <w:marLeft w:val="0"/>
      <w:marRight w:val="0"/>
      <w:marTop w:val="0"/>
      <w:marBottom w:val="0"/>
      <w:divBdr>
        <w:top w:val="none" w:sz="0" w:space="0" w:color="auto"/>
        <w:left w:val="none" w:sz="0" w:space="0" w:color="auto"/>
        <w:bottom w:val="none" w:sz="0" w:space="0" w:color="auto"/>
        <w:right w:val="none" w:sz="0" w:space="0" w:color="auto"/>
      </w:divBdr>
    </w:div>
    <w:div w:id="463426301">
      <w:bodyDiv w:val="1"/>
      <w:marLeft w:val="0"/>
      <w:marRight w:val="0"/>
      <w:marTop w:val="0"/>
      <w:marBottom w:val="0"/>
      <w:divBdr>
        <w:top w:val="none" w:sz="0" w:space="0" w:color="auto"/>
        <w:left w:val="none" w:sz="0" w:space="0" w:color="auto"/>
        <w:bottom w:val="none" w:sz="0" w:space="0" w:color="auto"/>
        <w:right w:val="none" w:sz="0" w:space="0" w:color="auto"/>
      </w:divBdr>
    </w:div>
    <w:div w:id="574628647">
      <w:bodyDiv w:val="1"/>
      <w:marLeft w:val="0"/>
      <w:marRight w:val="0"/>
      <w:marTop w:val="0"/>
      <w:marBottom w:val="0"/>
      <w:divBdr>
        <w:top w:val="none" w:sz="0" w:space="0" w:color="auto"/>
        <w:left w:val="none" w:sz="0" w:space="0" w:color="auto"/>
        <w:bottom w:val="none" w:sz="0" w:space="0" w:color="auto"/>
        <w:right w:val="none" w:sz="0" w:space="0" w:color="auto"/>
      </w:divBdr>
    </w:div>
    <w:div w:id="864756029">
      <w:bodyDiv w:val="1"/>
      <w:marLeft w:val="0"/>
      <w:marRight w:val="0"/>
      <w:marTop w:val="0"/>
      <w:marBottom w:val="0"/>
      <w:divBdr>
        <w:top w:val="none" w:sz="0" w:space="0" w:color="auto"/>
        <w:left w:val="none" w:sz="0" w:space="0" w:color="auto"/>
        <w:bottom w:val="none" w:sz="0" w:space="0" w:color="auto"/>
        <w:right w:val="none" w:sz="0" w:space="0" w:color="auto"/>
      </w:divBdr>
    </w:div>
    <w:div w:id="933973924">
      <w:bodyDiv w:val="1"/>
      <w:marLeft w:val="0"/>
      <w:marRight w:val="0"/>
      <w:marTop w:val="0"/>
      <w:marBottom w:val="0"/>
      <w:divBdr>
        <w:top w:val="none" w:sz="0" w:space="0" w:color="auto"/>
        <w:left w:val="none" w:sz="0" w:space="0" w:color="auto"/>
        <w:bottom w:val="none" w:sz="0" w:space="0" w:color="auto"/>
        <w:right w:val="none" w:sz="0" w:space="0" w:color="auto"/>
      </w:divBdr>
    </w:div>
    <w:div w:id="1388721652">
      <w:bodyDiv w:val="1"/>
      <w:marLeft w:val="0"/>
      <w:marRight w:val="0"/>
      <w:marTop w:val="0"/>
      <w:marBottom w:val="0"/>
      <w:divBdr>
        <w:top w:val="none" w:sz="0" w:space="0" w:color="auto"/>
        <w:left w:val="none" w:sz="0" w:space="0" w:color="auto"/>
        <w:bottom w:val="none" w:sz="0" w:space="0" w:color="auto"/>
        <w:right w:val="none" w:sz="0" w:space="0" w:color="auto"/>
      </w:divBdr>
    </w:div>
    <w:div w:id="1447770905">
      <w:bodyDiv w:val="1"/>
      <w:marLeft w:val="0"/>
      <w:marRight w:val="0"/>
      <w:marTop w:val="0"/>
      <w:marBottom w:val="0"/>
      <w:divBdr>
        <w:top w:val="none" w:sz="0" w:space="0" w:color="auto"/>
        <w:left w:val="none" w:sz="0" w:space="0" w:color="auto"/>
        <w:bottom w:val="none" w:sz="0" w:space="0" w:color="auto"/>
        <w:right w:val="none" w:sz="0" w:space="0" w:color="auto"/>
      </w:divBdr>
    </w:div>
    <w:div w:id="1511020045">
      <w:bodyDiv w:val="1"/>
      <w:marLeft w:val="0"/>
      <w:marRight w:val="0"/>
      <w:marTop w:val="0"/>
      <w:marBottom w:val="0"/>
      <w:divBdr>
        <w:top w:val="none" w:sz="0" w:space="0" w:color="auto"/>
        <w:left w:val="none" w:sz="0" w:space="0" w:color="auto"/>
        <w:bottom w:val="none" w:sz="0" w:space="0" w:color="auto"/>
        <w:right w:val="none" w:sz="0" w:space="0" w:color="auto"/>
      </w:divBdr>
    </w:div>
    <w:div w:id="1830362749">
      <w:bodyDiv w:val="1"/>
      <w:marLeft w:val="0"/>
      <w:marRight w:val="0"/>
      <w:marTop w:val="0"/>
      <w:marBottom w:val="0"/>
      <w:divBdr>
        <w:top w:val="none" w:sz="0" w:space="0" w:color="auto"/>
        <w:left w:val="none" w:sz="0" w:space="0" w:color="auto"/>
        <w:bottom w:val="none" w:sz="0" w:space="0" w:color="auto"/>
        <w:right w:val="none" w:sz="0" w:space="0" w:color="auto"/>
      </w:divBdr>
    </w:div>
    <w:div w:id="2006009836">
      <w:bodyDiv w:val="1"/>
      <w:marLeft w:val="0"/>
      <w:marRight w:val="0"/>
      <w:marTop w:val="0"/>
      <w:marBottom w:val="0"/>
      <w:divBdr>
        <w:top w:val="none" w:sz="0" w:space="0" w:color="auto"/>
        <w:left w:val="none" w:sz="0" w:space="0" w:color="auto"/>
        <w:bottom w:val="none" w:sz="0" w:space="0" w:color="auto"/>
        <w:right w:val="none" w:sz="0" w:space="0" w:color="auto"/>
      </w:divBdr>
    </w:div>
    <w:div w:id="2084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277B-8558-4D24-8C7C-CCDA39C3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6</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 отдел</dc:creator>
  <cp:lastModifiedBy>ZPC</cp:lastModifiedBy>
  <cp:revision>34</cp:revision>
  <cp:lastPrinted>2024-04-11T06:05:00Z</cp:lastPrinted>
  <dcterms:created xsi:type="dcterms:W3CDTF">2022-12-30T06:37:00Z</dcterms:created>
  <dcterms:modified xsi:type="dcterms:W3CDTF">2024-04-11T06:11:00Z</dcterms:modified>
</cp:coreProperties>
</file>