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425463" w:rsidRPr="00425463" w:rsidTr="00425463">
        <w:trPr>
          <w:trHeight w:val="1071"/>
          <w:jc w:val="center"/>
        </w:trPr>
        <w:tc>
          <w:tcPr>
            <w:tcW w:w="4256" w:type="dxa"/>
            <w:hideMark/>
          </w:tcPr>
          <w:p w:rsidR="00425463" w:rsidRPr="00D9012D" w:rsidRDefault="0024655D" w:rsidP="00D90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ИСПОЛНИТЕЛЬНЫЙ КОМИТЕТ</w:t>
            </w:r>
            <w:r w:rsidR="00425463" w:rsidRPr="00D9012D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="001557AB" w:rsidRPr="00D9012D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ЯНГУЛОВСКОГО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БалтасинскОГО</w:t>
            </w:r>
          </w:p>
          <w:p w:rsidR="00425463" w:rsidRPr="00425463" w:rsidRDefault="00425463" w:rsidP="0042546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МУНИЦИПАЛЬНОГО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РАЙОНА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hideMark/>
          </w:tcPr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121F6D8" wp14:editId="6F07B793">
                  <wp:extent cx="657225" cy="828675"/>
                  <wp:effectExtent l="0" t="0" r="9525" b="9525"/>
                  <wp:docPr id="1" name="Рисунок 1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hideMark/>
          </w:tcPr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РЕСПУБЛИКАСЫ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балтач МУНИЦИПАЛЬ 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РАЙОНы </w:t>
            </w:r>
          </w:p>
          <w:p w:rsidR="00425463" w:rsidRPr="00425463" w:rsidRDefault="001557AB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ЯҢГУЛ</w:t>
            </w:r>
            <w:r w:rsidR="00425463"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авыл </w:t>
            </w:r>
            <w:r w:rsidR="00425463"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җирлеге </w:t>
            </w:r>
          </w:p>
          <w:p w:rsidR="00425463" w:rsidRPr="00425463" w:rsidRDefault="0024655D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425463" w:rsidRPr="00425463" w:rsidTr="00425463">
        <w:trPr>
          <w:trHeight w:val="669"/>
          <w:jc w:val="center"/>
        </w:trPr>
        <w:tc>
          <w:tcPr>
            <w:tcW w:w="9630" w:type="dxa"/>
            <w:gridSpan w:val="3"/>
            <w:hideMark/>
          </w:tcPr>
          <w:tbl>
            <w:tblPr>
              <w:tblW w:w="98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1159"/>
              <w:gridCol w:w="4325"/>
            </w:tblGrid>
            <w:tr w:rsidR="00425463" w:rsidRPr="00425463" w:rsidTr="000B3538">
              <w:trPr>
                <w:trHeight w:val="38"/>
                <w:jc w:val="center"/>
              </w:trPr>
              <w:tc>
                <w:tcPr>
                  <w:tcW w:w="4342" w:type="dxa"/>
                  <w:hideMark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2" distB="4294967292" distL="114300" distR="114300" simplePos="0" relativeHeight="251658240" behindDoc="0" locked="0" layoutInCell="1" allowOverlap="1" wp14:anchorId="161A6CF4" wp14:editId="0ED28B82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56514</wp:posOffset>
                            </wp:positionV>
                            <wp:extent cx="6131560" cy="0"/>
                            <wp:effectExtent l="0" t="0" r="21590" b="19050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315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D67206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4" o:spid="_x0000_s1026" type="#_x0000_t32" style="position:absolute;margin-left:4.1pt;margin-top:4.45pt;width:482.8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1159" w:type="dxa"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25" w:type="dxa"/>
                  <w:hideMark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 w:eastAsia="ru-RU"/>
                    </w:rPr>
                  </w:pPr>
                  <w:r w:rsidRPr="00425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</w:tr>
            <w:tr w:rsidR="00425463" w:rsidRPr="00425463" w:rsidTr="000B3538">
              <w:trPr>
                <w:trHeight w:val="364"/>
                <w:jc w:val="center"/>
              </w:trPr>
              <w:tc>
                <w:tcPr>
                  <w:tcW w:w="9825" w:type="dxa"/>
                  <w:gridSpan w:val="3"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5463" w:rsidRPr="00425463" w:rsidRDefault="00425463" w:rsidP="00425463">
            <w:pPr>
              <w:tabs>
                <w:tab w:val="left" w:pos="7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380" w:rsidRPr="00425463" w:rsidRDefault="00425463" w:rsidP="00425463">
      <w:pPr>
        <w:widowControl w:val="0"/>
        <w:spacing w:after="0" w:line="240" w:lineRule="auto"/>
        <w:jc w:val="both"/>
        <w:rPr>
          <w:rFonts w:ascii="Times New Roman" w:eastAsia="Palatino Linotype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Palatino Linotype" w:hAnsi="Times New Roman" w:cs="Times New Roman"/>
          <w:sz w:val="28"/>
          <w:szCs w:val="28"/>
          <w:lang w:eastAsia="ru-RU" w:bidi="ru-RU"/>
        </w:rPr>
        <w:t xml:space="preserve">            </w:t>
      </w:r>
      <w:r w:rsidR="00963380"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ПОСТАНОВЛЕНИЕ                                                       КАРАР</w:t>
      </w:r>
    </w:p>
    <w:p w:rsidR="00963380" w:rsidRPr="00F71335" w:rsidRDefault="00963380" w:rsidP="009633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 </w:t>
      </w:r>
      <w:r w:rsidR="005C1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</w:t>
      </w:r>
      <w:r w:rsidR="00F7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«11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4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марта</w:t>
      </w:r>
      <w:r w:rsidR="0047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</w:t>
      </w:r>
      <w:r w:rsidR="00F7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FF5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F713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FF5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EB7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F4C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>2</w:t>
      </w:r>
      <w:r w:rsidR="009638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bookmarkStart w:id="0" w:name="_GoBack"/>
      <w:bookmarkEnd w:id="0"/>
    </w:p>
    <w:p w:rsidR="00AF6028" w:rsidRPr="00963380" w:rsidRDefault="00AF6028" w:rsidP="0096338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3380" w:rsidRPr="00963380" w:rsidRDefault="00963380" w:rsidP="009633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71335" w:rsidRPr="00963380" w:rsidRDefault="00F71335" w:rsidP="00F71335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ии схода граждан в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населенном пункте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.Янгулово Янгуловского сельского поселения Балтасинского муниципального района по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внесения изменений решения схода граждан </w:t>
      </w:r>
      <w:r w:rsidR="00705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населенным пункте с.Янгулово Янгуловского сельского поселения Балтасинского муниципального района Республики Татарстан от 14.11.2023 г. №4</w:t>
      </w:r>
    </w:p>
    <w:p w:rsidR="00963380" w:rsidRPr="00963380" w:rsidRDefault="00963380" w:rsidP="0096338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pacing w:val="90"/>
          <w:sz w:val="28"/>
          <w:szCs w:val="28"/>
        </w:rPr>
      </w:pPr>
    </w:p>
    <w:p w:rsidR="00590644" w:rsidRPr="0024655D" w:rsidRDefault="003B286E" w:rsidP="002465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963380" w:rsidRPr="003B286E">
        <w:rPr>
          <w:rFonts w:ascii="Times New Roman" w:eastAsia="Times New Roman" w:hAnsi="Times New Roman" w:cs="Times New Roman"/>
          <w:bCs/>
          <w:sz w:val="28"/>
          <w:szCs w:val="28"/>
        </w:rPr>
        <w:t>В соответствии со ст. 25.1, 56 Федерального закона от 06 октября 2003 года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ст. 2</w:t>
      </w:r>
      <w:r w:rsidR="00D731F8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</w:rPr>
        <w:t>Янгуловского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Балтасин</w:t>
      </w:r>
      <w:r w:rsidR="00963380" w:rsidRPr="003B286E">
        <w:rPr>
          <w:rFonts w:ascii="Times New Roman" w:eastAsia="Times New Roman" w:hAnsi="Times New Roman" w:cs="Times New Roman"/>
          <w:bCs/>
          <w:sz w:val="28"/>
          <w:szCs w:val="28"/>
        </w:rPr>
        <w:t>ского муниципального района</w:t>
      </w:r>
      <w:r w:rsidRPr="003B286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72A76" w:rsidRPr="003B286E">
        <w:rPr>
          <w:rFonts w:ascii="Times New Roman" w:eastAsia="Times New Roman" w:hAnsi="Times New Roman" w:cs="Times New Roman"/>
          <w:bCs/>
          <w:sz w:val="28"/>
          <w:szCs w:val="28"/>
        </w:rPr>
        <w:t>Респу</w:t>
      </w:r>
      <w:r w:rsidR="00C72A76">
        <w:rPr>
          <w:rFonts w:ascii="Times New Roman" w:eastAsia="Times New Roman" w:hAnsi="Times New Roman" w:cs="Times New Roman"/>
          <w:bCs/>
          <w:sz w:val="28"/>
          <w:szCs w:val="28"/>
        </w:rPr>
        <w:t>блики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Татарстан и решения № 108</w:t>
      </w:r>
      <w:r w:rsidR="006F4B0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2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6F4B0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3B286E">
        <w:rPr>
          <w:rFonts w:ascii="Times New Roman" w:eastAsia="Times New Roman" w:hAnsi="Times New Roman" w:cs="Times New Roman"/>
          <w:bCs/>
          <w:sz w:val="28"/>
          <w:szCs w:val="28"/>
        </w:rPr>
        <w:t>10.2019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42DC3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721053" w:rsidRPr="00721053">
        <w:rPr>
          <w:rFonts w:ascii="Times New Roman" w:hAnsi="Times New Roman" w:cs="Times New Roman"/>
          <w:sz w:val="28"/>
          <w:szCs w:val="28"/>
        </w:rPr>
        <w:t>с изменениями от 28.10.2022 г. №57, от 27.10.2023 г. №91</w:t>
      </w:r>
      <w:r w:rsidR="00B42DC3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bookmarkStart w:id="1" w:name="_Hlk488246982"/>
      <w:r w:rsidRPr="003B286E">
        <w:rPr>
          <w:rFonts w:ascii="Times New Roman" w:hAnsi="Times New Roman" w:cs="Times New Roman"/>
          <w:sz w:val="28"/>
          <w:szCs w:val="28"/>
        </w:rPr>
        <w:t>Об утверждении Положения о порядке подготовки и проведения схода граждан в населенных пунк</w:t>
      </w:r>
      <w:r w:rsidR="00425463">
        <w:rPr>
          <w:rFonts w:ascii="Times New Roman" w:hAnsi="Times New Roman" w:cs="Times New Roman"/>
          <w:sz w:val="28"/>
          <w:szCs w:val="28"/>
        </w:rPr>
        <w:t xml:space="preserve">тах, входящих в состав </w:t>
      </w:r>
      <w:r w:rsidR="005C13AE">
        <w:rPr>
          <w:rFonts w:ascii="Times New Roman" w:hAnsi="Times New Roman" w:cs="Times New Roman"/>
          <w:sz w:val="28"/>
          <w:szCs w:val="28"/>
        </w:rPr>
        <w:t>Янгуловского</w:t>
      </w:r>
      <w:r w:rsidR="00425463">
        <w:rPr>
          <w:rFonts w:ascii="Times New Roman" w:hAnsi="Times New Roman" w:cs="Times New Roman"/>
          <w:sz w:val="28"/>
          <w:szCs w:val="28"/>
        </w:rPr>
        <w:t xml:space="preserve"> сельского поселения Балтасин</w:t>
      </w:r>
      <w:r w:rsidRPr="003B286E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C13AE">
        <w:rPr>
          <w:rFonts w:ascii="Times New Roman" w:hAnsi="Times New Roman" w:cs="Times New Roman"/>
          <w:sz w:val="28"/>
          <w:szCs w:val="28"/>
        </w:rPr>
        <w:t xml:space="preserve">, </w:t>
      </w:r>
      <w:r w:rsidR="002852E3">
        <w:rPr>
          <w:rFonts w:ascii="Times New Roman" w:hAnsi="Times New Roman" w:cs="Times New Roman"/>
          <w:sz w:val="28"/>
          <w:szCs w:val="28"/>
        </w:rPr>
        <w:t xml:space="preserve">на основании постановления от </w:t>
      </w:r>
      <w:r w:rsidR="00D405BA">
        <w:rPr>
          <w:rFonts w:ascii="Times New Roman" w:hAnsi="Times New Roman" w:cs="Times New Roman"/>
          <w:sz w:val="28"/>
          <w:szCs w:val="28"/>
        </w:rPr>
        <w:t>1</w:t>
      </w:r>
      <w:r w:rsidR="00721053">
        <w:rPr>
          <w:rFonts w:ascii="Times New Roman" w:hAnsi="Times New Roman" w:cs="Times New Roman"/>
          <w:sz w:val="28"/>
          <w:szCs w:val="28"/>
        </w:rPr>
        <w:t>4</w:t>
      </w:r>
      <w:r w:rsidR="005C13AE">
        <w:rPr>
          <w:rFonts w:ascii="Times New Roman" w:hAnsi="Times New Roman" w:cs="Times New Roman"/>
          <w:sz w:val="28"/>
          <w:szCs w:val="28"/>
        </w:rPr>
        <w:t xml:space="preserve"> </w:t>
      </w:r>
      <w:r w:rsidR="00D405BA">
        <w:rPr>
          <w:rFonts w:ascii="Times New Roman" w:hAnsi="Times New Roman" w:cs="Times New Roman"/>
          <w:sz w:val="28"/>
          <w:szCs w:val="28"/>
        </w:rPr>
        <w:t>ноября</w:t>
      </w:r>
      <w:r w:rsidR="00590644">
        <w:rPr>
          <w:rFonts w:ascii="Times New Roman" w:hAnsi="Times New Roman" w:cs="Times New Roman"/>
          <w:sz w:val="28"/>
          <w:szCs w:val="28"/>
        </w:rPr>
        <w:t xml:space="preserve"> </w:t>
      </w:r>
      <w:r w:rsidR="00D405BA">
        <w:rPr>
          <w:rFonts w:ascii="Times New Roman" w:hAnsi="Times New Roman" w:cs="Times New Roman"/>
          <w:sz w:val="28"/>
          <w:szCs w:val="28"/>
        </w:rPr>
        <w:t>202</w:t>
      </w:r>
      <w:r w:rsidR="00721053">
        <w:rPr>
          <w:rFonts w:ascii="Times New Roman" w:hAnsi="Times New Roman" w:cs="Times New Roman"/>
          <w:sz w:val="28"/>
          <w:szCs w:val="28"/>
        </w:rPr>
        <w:t>3</w:t>
      </w:r>
      <w:r w:rsidR="005C13AE">
        <w:rPr>
          <w:rFonts w:ascii="Times New Roman" w:hAnsi="Times New Roman" w:cs="Times New Roman"/>
          <w:sz w:val="28"/>
          <w:szCs w:val="28"/>
        </w:rPr>
        <w:t xml:space="preserve"> </w:t>
      </w:r>
      <w:r w:rsidR="007B215D">
        <w:rPr>
          <w:rFonts w:ascii="Times New Roman" w:hAnsi="Times New Roman" w:cs="Times New Roman"/>
          <w:sz w:val="28"/>
          <w:szCs w:val="28"/>
        </w:rPr>
        <w:t xml:space="preserve">года </w:t>
      </w:r>
      <w:r w:rsidR="007B215D" w:rsidRPr="00E204ED">
        <w:rPr>
          <w:rFonts w:ascii="Times New Roman" w:hAnsi="Times New Roman" w:cs="Times New Roman"/>
          <w:sz w:val="28"/>
          <w:szCs w:val="28"/>
        </w:rPr>
        <w:t xml:space="preserve">№ </w:t>
      </w:r>
      <w:r w:rsidR="00721053">
        <w:rPr>
          <w:rFonts w:ascii="Times New Roman" w:hAnsi="Times New Roman" w:cs="Times New Roman"/>
          <w:sz w:val="28"/>
          <w:szCs w:val="28"/>
        </w:rPr>
        <w:t>2</w:t>
      </w:r>
      <w:r w:rsidR="00D462F0" w:rsidRPr="00D405BA">
        <w:rPr>
          <w:rFonts w:ascii="Times New Roman" w:hAnsi="Times New Roman" w:cs="Times New Roman"/>
          <w:sz w:val="28"/>
          <w:szCs w:val="28"/>
        </w:rPr>
        <w:t xml:space="preserve"> </w:t>
      </w:r>
      <w:r w:rsidR="007B215D">
        <w:rPr>
          <w:rFonts w:ascii="Times New Roman" w:hAnsi="Times New Roman" w:cs="Times New Roman"/>
          <w:sz w:val="28"/>
          <w:szCs w:val="28"/>
        </w:rPr>
        <w:t>«Об инициир</w:t>
      </w:r>
      <w:r w:rsidR="005C13AE">
        <w:rPr>
          <w:rFonts w:ascii="Times New Roman" w:hAnsi="Times New Roman" w:cs="Times New Roman"/>
          <w:sz w:val="28"/>
          <w:szCs w:val="28"/>
        </w:rPr>
        <w:t>овании проведения сход граждан</w:t>
      </w:r>
      <w:r w:rsidR="005C13AE" w:rsidRPr="0024655D">
        <w:rPr>
          <w:rFonts w:ascii="Times New Roman" w:hAnsi="Times New Roman" w:cs="Times New Roman"/>
          <w:sz w:val="28"/>
          <w:szCs w:val="28"/>
        </w:rPr>
        <w:t>»</w:t>
      </w:r>
      <w:r w:rsidR="007B215D" w:rsidRPr="0024655D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24655D" w:rsidRPr="0024655D">
        <w:rPr>
          <w:rFonts w:ascii="Times New Roman" w:hAnsi="Times New Roman" w:cs="Times New Roman"/>
          <w:sz w:val="28"/>
          <w:szCs w:val="28"/>
        </w:rPr>
        <w:t>Исполнительный комитет Янгуловского сельского поселения Балтасинского муниципального района</w:t>
      </w:r>
      <w:r w:rsidR="0024655D">
        <w:rPr>
          <w:rFonts w:ascii="Times New Roman" w:hAnsi="Times New Roman" w:cs="Times New Roman"/>
          <w:sz w:val="28"/>
          <w:szCs w:val="28"/>
        </w:rPr>
        <w:t xml:space="preserve"> </w:t>
      </w:r>
      <w:r w:rsidR="0024655D" w:rsidRPr="0024655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24655D" w:rsidRPr="0024655D">
        <w:rPr>
          <w:rFonts w:ascii="Times New Roman" w:hAnsi="Times New Roman" w:cs="Times New Roman"/>
          <w:sz w:val="28"/>
          <w:szCs w:val="28"/>
        </w:rPr>
        <w:t>:</w:t>
      </w:r>
    </w:p>
    <w:p w:rsidR="00963380" w:rsidRPr="00963380" w:rsidRDefault="00395133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на </w:t>
      </w:r>
      <w:r w:rsidR="00150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часов 00</w:t>
      </w:r>
      <w:r w:rsidR="00590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</w:t>
      </w:r>
      <w:r w:rsidR="00F71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</w:t>
      </w:r>
      <w:r w:rsidR="007D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1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F713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сход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по вопросу введения </w:t>
      </w:r>
      <w:r w:rsidR="00DA3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использования средств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самообложения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</w:t>
      </w:r>
      <w:r w:rsidR="007054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населенном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пункте с.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Янгулово</w:t>
      </w:r>
      <w:bookmarkStart w:id="2" w:name="_Hlk521933817"/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Янгуловского</w:t>
      </w:r>
      <w:r w:rsidR="00963380"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Балтасин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bookmarkEnd w:id="2"/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района.</w:t>
      </w:r>
    </w:p>
    <w:p w:rsidR="007B215D" w:rsidRDefault="00FF645E" w:rsidP="00FF6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B5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2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Местом пров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 схода определить дом культуры</w:t>
      </w:r>
      <w:r w:rsidR="007B2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находящееся по адресу: Республика Татарстан, Балтасинский район, с.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Янгулово</w:t>
      </w:r>
      <w:r w:rsidR="007B2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Дружбы, д.1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215D" w:rsidRDefault="00721053" w:rsidP="008B5768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/>
        </w:rPr>
        <w:t>3</w:t>
      </w:r>
      <w:r w:rsidR="007B215D">
        <w:rPr>
          <w:bCs/>
          <w:sz w:val="28"/>
          <w:szCs w:val="28"/>
          <w:lang w:eastAsia="ru-RU"/>
        </w:rPr>
        <w:t>.</w:t>
      </w:r>
      <w:r w:rsidR="007B215D">
        <w:rPr>
          <w:color w:val="000000"/>
          <w:sz w:val="28"/>
          <w:szCs w:val="28"/>
          <w:lang w:eastAsia="ru-RU" w:bidi="ru-RU"/>
        </w:rPr>
        <w:t xml:space="preserve">Исполнительному комитету </w:t>
      </w:r>
      <w:r w:rsidR="001557AB">
        <w:rPr>
          <w:color w:val="000000"/>
          <w:sz w:val="28"/>
          <w:szCs w:val="28"/>
          <w:lang w:eastAsia="ru-RU" w:bidi="ru-RU"/>
        </w:rPr>
        <w:t>Янгуловского</w:t>
      </w:r>
      <w:r w:rsidR="007B215D">
        <w:rPr>
          <w:color w:val="000000"/>
          <w:sz w:val="28"/>
          <w:szCs w:val="28"/>
          <w:lang w:eastAsia="ru-RU" w:bidi="ru-RU"/>
        </w:rPr>
        <w:t xml:space="preserve"> сельского поселения Балтасинского муниципального района:</w:t>
      </w:r>
    </w:p>
    <w:p w:rsidR="007B215D" w:rsidRDefault="007B215D" w:rsidP="007B215D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-составить список жителей исполнительного комитета обладающих избирательным правом;</w:t>
      </w:r>
    </w:p>
    <w:p w:rsidR="007B215D" w:rsidRDefault="007B215D" w:rsidP="007B215D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-подготовить информационные материалы к сходу граждан;</w:t>
      </w:r>
    </w:p>
    <w:p w:rsidR="007B215D" w:rsidRDefault="007B215D" w:rsidP="007B215D">
      <w:pPr>
        <w:pStyle w:val="21"/>
        <w:shd w:val="clear" w:color="auto" w:fill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-организовать оповещение насел</w:t>
      </w:r>
      <w:r w:rsidR="00FF645E">
        <w:rPr>
          <w:color w:val="000000"/>
          <w:sz w:val="28"/>
          <w:szCs w:val="28"/>
          <w:lang w:eastAsia="ru-RU" w:bidi="ru-RU"/>
        </w:rPr>
        <w:t>ение о проведении схода граждан и</w:t>
      </w:r>
      <w:r w:rsidR="00FF645E" w:rsidRPr="00FF645E">
        <w:rPr>
          <w:color w:val="000000"/>
          <w:sz w:val="28"/>
          <w:szCs w:val="28"/>
          <w:lang w:eastAsia="ru-RU" w:bidi="ru-RU"/>
        </w:rPr>
        <w:t xml:space="preserve"> </w:t>
      </w:r>
      <w:r w:rsidR="00FF645E">
        <w:rPr>
          <w:color w:val="000000"/>
          <w:sz w:val="28"/>
          <w:szCs w:val="28"/>
          <w:lang w:eastAsia="ru-RU" w:bidi="ru-RU"/>
        </w:rPr>
        <w:t>проведении схода граждан.</w:t>
      </w:r>
    </w:p>
    <w:p w:rsidR="00963380" w:rsidRDefault="00FF645E" w:rsidP="00FF6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D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вопрос, выносимый на сход граждан:</w:t>
      </w:r>
    </w:p>
    <w:p w:rsidR="00965E33" w:rsidRPr="00493D45" w:rsidRDefault="007054C2" w:rsidP="007054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внесение изменений в решение схода граждан в населенном пункте с.Янгулово Янгуловского сельского поселения Балтасинского муниципального района Республики Татарстан от 14.11.2023г. №4.</w:t>
      </w:r>
    </w:p>
    <w:p w:rsidR="00963380" w:rsidRPr="00963380" w:rsidRDefault="00721053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Обнародовать настоящее постановление путем размещения его на информационных стендах сельского поселения</w:t>
      </w:r>
      <w:r w:rsidR="005C3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официальном сайте Балтасинского муниципального района 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baltasi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tatarstan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ru</w:t>
      </w:r>
      <w:r w:rsidR="0064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сельские поселения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принятия.</w:t>
      </w:r>
    </w:p>
    <w:p w:rsidR="00963380" w:rsidRDefault="00721053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5C38DE" w:rsidRDefault="005C38DE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38DE" w:rsidRDefault="005C38DE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335" w:rsidRDefault="00F71335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38DE" w:rsidRPr="00963380" w:rsidRDefault="005C38DE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1335" w:rsidRPr="00F71335" w:rsidRDefault="00F71335" w:rsidP="00F71335">
      <w:pPr>
        <w:pStyle w:val="a8"/>
        <w:rPr>
          <w:rFonts w:ascii="Times New Roman" w:hAnsi="Times New Roman" w:cs="Times New Roman"/>
          <w:sz w:val="28"/>
        </w:rPr>
      </w:pPr>
      <w:r w:rsidRPr="00F71335">
        <w:rPr>
          <w:rFonts w:ascii="Times New Roman" w:hAnsi="Times New Roman" w:cs="Times New Roman"/>
          <w:sz w:val="28"/>
        </w:rPr>
        <w:t xml:space="preserve">Заместитель руководителя Янгуловского </w:t>
      </w:r>
    </w:p>
    <w:p w:rsidR="00F71335" w:rsidRPr="00F71335" w:rsidRDefault="00F71335" w:rsidP="00F71335">
      <w:pPr>
        <w:pStyle w:val="a8"/>
        <w:rPr>
          <w:rFonts w:ascii="Times New Roman" w:hAnsi="Times New Roman" w:cs="Times New Roman"/>
          <w:sz w:val="28"/>
        </w:rPr>
      </w:pPr>
      <w:r w:rsidRPr="00F71335">
        <w:rPr>
          <w:rFonts w:ascii="Times New Roman" w:hAnsi="Times New Roman" w:cs="Times New Roman"/>
          <w:sz w:val="28"/>
        </w:rPr>
        <w:t xml:space="preserve">сельского поселения Балтасинского </w:t>
      </w:r>
    </w:p>
    <w:p w:rsidR="00F71335" w:rsidRPr="00F71335" w:rsidRDefault="00F71335" w:rsidP="00F71335">
      <w:pPr>
        <w:pStyle w:val="a8"/>
        <w:rPr>
          <w:rFonts w:ascii="Times New Roman" w:hAnsi="Times New Roman" w:cs="Times New Roman"/>
          <w:sz w:val="28"/>
        </w:rPr>
      </w:pPr>
      <w:r w:rsidRPr="00F71335">
        <w:rPr>
          <w:rFonts w:ascii="Times New Roman" w:hAnsi="Times New Roman" w:cs="Times New Roman"/>
          <w:sz w:val="28"/>
        </w:rPr>
        <w:t xml:space="preserve">муниципального района РТ                            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Pr="00F71335">
        <w:rPr>
          <w:rFonts w:ascii="Times New Roman" w:hAnsi="Times New Roman" w:cs="Times New Roman"/>
          <w:sz w:val="28"/>
        </w:rPr>
        <w:t xml:space="preserve">             Г.Р.Ашрафзянова</w:t>
      </w:r>
    </w:p>
    <w:p w:rsidR="00A13164" w:rsidRDefault="00A13164" w:rsidP="009633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62F0" w:rsidRDefault="00D462F0" w:rsidP="009633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D462F0" w:rsidSect="0096338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E1" w:rsidRDefault="00C45CE1" w:rsidP="008B5768">
      <w:pPr>
        <w:spacing w:after="0" w:line="240" w:lineRule="auto"/>
      </w:pPr>
      <w:r>
        <w:separator/>
      </w:r>
    </w:p>
  </w:endnote>
  <w:endnote w:type="continuationSeparator" w:id="0">
    <w:p w:rsidR="00C45CE1" w:rsidRDefault="00C45CE1" w:rsidP="008B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E1" w:rsidRDefault="00C45CE1" w:rsidP="008B5768">
      <w:pPr>
        <w:spacing w:after="0" w:line="240" w:lineRule="auto"/>
      </w:pPr>
      <w:r>
        <w:separator/>
      </w:r>
    </w:p>
  </w:footnote>
  <w:footnote w:type="continuationSeparator" w:id="0">
    <w:p w:rsidR="00C45CE1" w:rsidRDefault="00C45CE1" w:rsidP="008B5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5007"/>
    <w:multiLevelType w:val="hybridMultilevel"/>
    <w:tmpl w:val="A630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3B1C"/>
    <w:multiLevelType w:val="hybridMultilevel"/>
    <w:tmpl w:val="AD9CF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13"/>
    <w:rsid w:val="00046567"/>
    <w:rsid w:val="000A5550"/>
    <w:rsid w:val="000E3715"/>
    <w:rsid w:val="000F4909"/>
    <w:rsid w:val="000F5EFB"/>
    <w:rsid w:val="00115C0B"/>
    <w:rsid w:val="00150B43"/>
    <w:rsid w:val="001557AB"/>
    <w:rsid w:val="0018126E"/>
    <w:rsid w:val="001F2032"/>
    <w:rsid w:val="0024655D"/>
    <w:rsid w:val="00277B17"/>
    <w:rsid w:val="002852E3"/>
    <w:rsid w:val="002A1C89"/>
    <w:rsid w:val="002C79D1"/>
    <w:rsid w:val="002F240C"/>
    <w:rsid w:val="002F3FC6"/>
    <w:rsid w:val="003039E3"/>
    <w:rsid w:val="00315BC8"/>
    <w:rsid w:val="00340B65"/>
    <w:rsid w:val="00360E58"/>
    <w:rsid w:val="00395133"/>
    <w:rsid w:val="003B286E"/>
    <w:rsid w:val="003C1EB2"/>
    <w:rsid w:val="00425463"/>
    <w:rsid w:val="00436FC2"/>
    <w:rsid w:val="004715CF"/>
    <w:rsid w:val="00493D45"/>
    <w:rsid w:val="004A229D"/>
    <w:rsid w:val="004C389C"/>
    <w:rsid w:val="004E677B"/>
    <w:rsid w:val="00542FC0"/>
    <w:rsid w:val="0058045E"/>
    <w:rsid w:val="00590644"/>
    <w:rsid w:val="005C13AE"/>
    <w:rsid w:val="005C38DE"/>
    <w:rsid w:val="005D131F"/>
    <w:rsid w:val="005F4C37"/>
    <w:rsid w:val="00603394"/>
    <w:rsid w:val="006476ED"/>
    <w:rsid w:val="006618D6"/>
    <w:rsid w:val="00676853"/>
    <w:rsid w:val="006A1B86"/>
    <w:rsid w:val="006A217C"/>
    <w:rsid w:val="006F4B07"/>
    <w:rsid w:val="007054C2"/>
    <w:rsid w:val="00721053"/>
    <w:rsid w:val="007B215D"/>
    <w:rsid w:val="007D0B0D"/>
    <w:rsid w:val="00805D4B"/>
    <w:rsid w:val="00845316"/>
    <w:rsid w:val="008470F4"/>
    <w:rsid w:val="00862734"/>
    <w:rsid w:val="00866344"/>
    <w:rsid w:val="00870DE8"/>
    <w:rsid w:val="008724EC"/>
    <w:rsid w:val="008A2044"/>
    <w:rsid w:val="008B5768"/>
    <w:rsid w:val="008D56A6"/>
    <w:rsid w:val="008F3E43"/>
    <w:rsid w:val="0090508F"/>
    <w:rsid w:val="00932897"/>
    <w:rsid w:val="0094387D"/>
    <w:rsid w:val="00963380"/>
    <w:rsid w:val="0096387C"/>
    <w:rsid w:val="00965E33"/>
    <w:rsid w:val="009C28C8"/>
    <w:rsid w:val="009E6CB6"/>
    <w:rsid w:val="00A0133E"/>
    <w:rsid w:val="00A043A6"/>
    <w:rsid w:val="00A13164"/>
    <w:rsid w:val="00A23C0F"/>
    <w:rsid w:val="00A32CEA"/>
    <w:rsid w:val="00A700E3"/>
    <w:rsid w:val="00A80968"/>
    <w:rsid w:val="00A856B9"/>
    <w:rsid w:val="00AA6DC9"/>
    <w:rsid w:val="00AD1831"/>
    <w:rsid w:val="00AE7999"/>
    <w:rsid w:val="00AF6028"/>
    <w:rsid w:val="00B35B11"/>
    <w:rsid w:val="00B42DC3"/>
    <w:rsid w:val="00B75D8C"/>
    <w:rsid w:val="00BA031D"/>
    <w:rsid w:val="00BD32EC"/>
    <w:rsid w:val="00C14D13"/>
    <w:rsid w:val="00C370D1"/>
    <w:rsid w:val="00C45CE1"/>
    <w:rsid w:val="00C72A76"/>
    <w:rsid w:val="00C87AA6"/>
    <w:rsid w:val="00CD3442"/>
    <w:rsid w:val="00CD6E0F"/>
    <w:rsid w:val="00D405BA"/>
    <w:rsid w:val="00D462F0"/>
    <w:rsid w:val="00D731F8"/>
    <w:rsid w:val="00D73E72"/>
    <w:rsid w:val="00D767BA"/>
    <w:rsid w:val="00D9012D"/>
    <w:rsid w:val="00D908B8"/>
    <w:rsid w:val="00DA06AD"/>
    <w:rsid w:val="00DA34F8"/>
    <w:rsid w:val="00DD6FE4"/>
    <w:rsid w:val="00E204ED"/>
    <w:rsid w:val="00E40413"/>
    <w:rsid w:val="00E45CBE"/>
    <w:rsid w:val="00EB7887"/>
    <w:rsid w:val="00F070BF"/>
    <w:rsid w:val="00F71335"/>
    <w:rsid w:val="00FA66B4"/>
    <w:rsid w:val="00FB78E0"/>
    <w:rsid w:val="00FF5F00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F27DE-1B67-4206-B36B-13DDDDC6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B286E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286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63"/>
    <w:rPr>
      <w:rFonts w:ascii="Tahoma" w:hAnsi="Tahoma" w:cs="Tahoma"/>
      <w:sz w:val="16"/>
      <w:szCs w:val="16"/>
    </w:rPr>
  </w:style>
  <w:style w:type="character" w:customStyle="1" w:styleId="normalchar1">
    <w:name w:val="normal__char1"/>
    <w:rsid w:val="005C38DE"/>
    <w:rPr>
      <w:rFonts w:ascii="Arial" w:hAnsi="Arial" w:cs="Arial" w:hint="default"/>
      <w:sz w:val="22"/>
      <w:szCs w:val="22"/>
    </w:rPr>
  </w:style>
  <w:style w:type="character" w:styleId="a5">
    <w:name w:val="Hyperlink"/>
    <w:uiPriority w:val="99"/>
    <w:unhideWhenUsed/>
    <w:rsid w:val="005C38DE"/>
    <w:rPr>
      <w:color w:val="0000FF"/>
      <w:u w:val="single"/>
    </w:rPr>
  </w:style>
  <w:style w:type="paragraph" w:customStyle="1" w:styleId="a6">
    <w:name w:val="Знак Знак Знак Знак"/>
    <w:basedOn w:val="a"/>
    <w:rsid w:val="002F3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7">
    <w:name w:val="Основной текст_"/>
    <w:basedOn w:val="a0"/>
    <w:link w:val="21"/>
    <w:locked/>
    <w:rsid w:val="007B21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7B215D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5C13A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8B5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5768"/>
  </w:style>
  <w:style w:type="paragraph" w:styleId="ab">
    <w:name w:val="footer"/>
    <w:basedOn w:val="a"/>
    <w:link w:val="ac"/>
    <w:uiPriority w:val="99"/>
    <w:unhideWhenUsed/>
    <w:rsid w:val="008B5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5768"/>
  </w:style>
  <w:style w:type="paragraph" w:styleId="ad">
    <w:name w:val="List Paragraph"/>
    <w:basedOn w:val="a"/>
    <w:uiPriority w:val="34"/>
    <w:qFormat/>
    <w:rsid w:val="00D9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54910-4F0C-4905-A3D1-5B84932D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Yamashurma</dc:creator>
  <cp:lastModifiedBy>Yangul</cp:lastModifiedBy>
  <cp:revision>49</cp:revision>
  <cp:lastPrinted>2024-04-01T06:45:00Z</cp:lastPrinted>
  <dcterms:created xsi:type="dcterms:W3CDTF">2019-11-12T06:19:00Z</dcterms:created>
  <dcterms:modified xsi:type="dcterms:W3CDTF">2024-04-01T06:46:00Z</dcterms:modified>
</cp:coreProperties>
</file>