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B0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3F1CB0">
        <w:rPr>
          <w:sz w:val="28"/>
          <w:szCs w:val="28"/>
        </w:rPr>
        <w:t>4</w:t>
      </w:r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342A7B">
        <w:rPr>
          <w:sz w:val="28"/>
          <w:szCs w:val="28"/>
        </w:rPr>
        <w:t>Балтасинского</w:t>
      </w:r>
      <w:proofErr w:type="spellEnd"/>
      <w:r w:rsidRPr="00342A7B">
        <w:rPr>
          <w:sz w:val="28"/>
          <w:szCs w:val="28"/>
        </w:rPr>
        <w:t xml:space="preserve"> </w:t>
      </w:r>
      <w:r w:rsidR="00C705A6" w:rsidRPr="00342A7B">
        <w:rPr>
          <w:sz w:val="28"/>
          <w:szCs w:val="28"/>
        </w:rPr>
        <w:t xml:space="preserve"> муниципального района</w:t>
      </w:r>
      <w:r w:rsidR="00195025">
        <w:rPr>
          <w:sz w:val="28"/>
          <w:szCs w:val="28"/>
        </w:rPr>
        <w:t xml:space="preserve"> по обсуждению проекта программы</w:t>
      </w:r>
    </w:p>
    <w:p w:rsidR="00424AB9" w:rsidRPr="00342A7B" w:rsidRDefault="00424AB9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342A7B" w:rsidRDefault="009851B4" w:rsidP="0073179E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firstLine="567"/>
        <w:rPr>
          <w:sz w:val="28"/>
          <w:szCs w:val="28"/>
        </w:rPr>
      </w:pPr>
      <w:bookmarkStart w:id="1" w:name="bookmark0"/>
      <w:proofErr w:type="spellStart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</w:t>
      </w:r>
      <w:proofErr w:type="spellEnd"/>
      <w:r w:rsidR="00BC3761" w:rsidRPr="00342A7B">
        <w:rPr>
          <w:sz w:val="28"/>
          <w:szCs w:val="28"/>
        </w:rPr>
        <w:t>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FC1F8A">
        <w:rPr>
          <w:sz w:val="28"/>
          <w:szCs w:val="28"/>
        </w:rPr>
        <w:t>26 сентября</w:t>
      </w:r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20</w:t>
      </w:r>
      <w:r w:rsidR="006C5E24" w:rsidRPr="00342A7B">
        <w:rPr>
          <w:sz w:val="28"/>
          <w:szCs w:val="28"/>
        </w:rPr>
        <w:t>2</w:t>
      </w:r>
      <w:r w:rsidR="0073179E">
        <w:rPr>
          <w:sz w:val="28"/>
          <w:szCs w:val="28"/>
        </w:rPr>
        <w:t xml:space="preserve">3 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1"/>
    </w:p>
    <w:p w:rsidR="006C5E24" w:rsidRPr="00342A7B" w:rsidRDefault="00C705A6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342A7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6C5E24" w:rsidRDefault="006C5E24" w:rsidP="0073179E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Р.Ф.Галимова</w:t>
      </w:r>
      <w:proofErr w:type="spellEnd"/>
      <w:r w:rsidR="00136052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73179E">
        <w:rPr>
          <w:rFonts w:ascii="Times New Roman" w:hAnsi="Times New Roman" w:cs="Times New Roman"/>
          <w:sz w:val="28"/>
          <w:szCs w:val="28"/>
        </w:rPr>
        <w:t>психолог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КЦСОН «Наз»</w:t>
      </w:r>
    </w:p>
    <w:p w:rsidR="001E3540" w:rsidRPr="001E3540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Гаязова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Г.Ф.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D82FE1" w:rsidRPr="00342A7B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>Гарифуллин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М.В.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Ишмурзина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 xml:space="preserve">,  Р.К. </w:t>
      </w:r>
      <w:proofErr w:type="spellStart"/>
      <w:r w:rsidR="001E3540" w:rsidRPr="001E3540">
        <w:rPr>
          <w:rFonts w:ascii="Times New Roman" w:hAnsi="Times New Roman" w:cs="Times New Roman"/>
          <w:sz w:val="28"/>
          <w:szCs w:val="28"/>
        </w:rPr>
        <w:t>Шафигуллин</w:t>
      </w:r>
      <w:proofErr w:type="spellEnd"/>
      <w:r w:rsidR="001E3540" w:rsidRPr="001E3540">
        <w:rPr>
          <w:rFonts w:ascii="Times New Roman" w:hAnsi="Times New Roman" w:cs="Times New Roman"/>
          <w:sz w:val="28"/>
          <w:szCs w:val="28"/>
        </w:rPr>
        <w:t>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974" w:rsidRPr="00342A7B" w:rsidRDefault="006C5E24" w:rsidP="0073179E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Э.М.</w:t>
      </w:r>
      <w:r w:rsidR="0006046D">
        <w:rPr>
          <w:rFonts w:ascii="Times New Roman" w:hAnsi="Times New Roman" w:cs="Times New Roman"/>
          <w:sz w:val="28"/>
          <w:szCs w:val="28"/>
        </w:rPr>
        <w:t>Ф</w:t>
      </w:r>
      <w:r w:rsidR="0073179E">
        <w:rPr>
          <w:rFonts w:ascii="Times New Roman" w:hAnsi="Times New Roman" w:cs="Times New Roman"/>
          <w:sz w:val="28"/>
          <w:szCs w:val="28"/>
        </w:rPr>
        <w:t>атхутдинов</w:t>
      </w:r>
      <w:proofErr w:type="spellEnd"/>
      <w:r w:rsidR="007317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179E">
        <w:rPr>
          <w:rFonts w:ascii="Times New Roman" w:hAnsi="Times New Roman" w:cs="Times New Roman"/>
          <w:sz w:val="28"/>
          <w:szCs w:val="28"/>
        </w:rPr>
        <w:t>Р.С.Фатыхов</w:t>
      </w:r>
      <w:proofErr w:type="gramStart"/>
      <w:r w:rsidR="0073179E">
        <w:rPr>
          <w:rFonts w:ascii="Times New Roman" w:hAnsi="Times New Roman" w:cs="Times New Roman"/>
          <w:sz w:val="28"/>
          <w:szCs w:val="28"/>
        </w:rPr>
        <w:t>,</w:t>
      </w:r>
      <w:r w:rsidR="00061F2F" w:rsidRPr="00342A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61F2F" w:rsidRPr="00342A7B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="00061F2F" w:rsidRPr="00342A7B">
        <w:rPr>
          <w:rFonts w:ascii="Times New Roman" w:hAnsi="Times New Roman" w:cs="Times New Roman"/>
          <w:sz w:val="28"/>
          <w:szCs w:val="28"/>
        </w:rPr>
        <w:t>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3" w:name="bookmark2"/>
      <w:bookmarkEnd w:id="2"/>
    </w:p>
    <w:p w:rsidR="003751CF" w:rsidRPr="00342A7B" w:rsidRDefault="00C705A6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3"/>
    </w:p>
    <w:p w:rsidR="00BB0BD8" w:rsidRPr="00BB0BD8" w:rsidRDefault="00195025" w:rsidP="00BB0BD8">
      <w:pPr>
        <w:pStyle w:val="HEADERTEXT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6046D">
        <w:rPr>
          <w:rFonts w:ascii="Times New Roman" w:hAnsi="Times New Roman"/>
          <w:b/>
          <w:color w:val="auto"/>
          <w:sz w:val="28"/>
          <w:szCs w:val="28"/>
        </w:rPr>
        <w:t xml:space="preserve">1.Анализ </w:t>
      </w:r>
      <w:proofErr w:type="gramStart"/>
      <w:r w:rsidR="00B12ABB" w:rsidRPr="0006046D">
        <w:rPr>
          <w:rFonts w:ascii="Times New Roman" w:hAnsi="Times New Roman"/>
          <w:b/>
          <w:color w:val="auto"/>
          <w:sz w:val="28"/>
          <w:szCs w:val="28"/>
        </w:rPr>
        <w:t>проект</w:t>
      </w:r>
      <w:r w:rsidRPr="0006046D">
        <w:rPr>
          <w:rFonts w:ascii="Times New Roman" w:hAnsi="Times New Roman"/>
          <w:b/>
          <w:color w:val="auto"/>
          <w:sz w:val="28"/>
          <w:szCs w:val="28"/>
        </w:rPr>
        <w:t>а</w:t>
      </w:r>
      <w:r w:rsidR="00B12ABB" w:rsidRPr="0006046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3179E" w:rsidRPr="0006046D">
        <w:rPr>
          <w:rFonts w:ascii="Times New Roman" w:hAnsi="Times New Roman"/>
          <w:b/>
          <w:color w:val="auto"/>
          <w:sz w:val="28"/>
          <w:szCs w:val="28"/>
        </w:rPr>
        <w:t xml:space="preserve">программы </w:t>
      </w:r>
      <w:r w:rsidR="0006046D" w:rsidRPr="000604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4" w:name="OLE_LINK22"/>
      <w:bookmarkStart w:id="5" w:name="OLE_LINK23"/>
      <w:r w:rsidR="0006046D" w:rsidRPr="0006046D">
        <w:rPr>
          <w:rFonts w:ascii="Times New Roman" w:hAnsi="Times New Roman"/>
          <w:b/>
          <w:color w:val="auto"/>
          <w:sz w:val="28"/>
          <w:szCs w:val="24"/>
        </w:rPr>
        <w:t>рисков причинения вреда</w:t>
      </w:r>
      <w:proofErr w:type="gramEnd"/>
      <w:r w:rsidR="0006046D" w:rsidRPr="0006046D">
        <w:rPr>
          <w:rFonts w:ascii="Times New Roman" w:hAnsi="Times New Roman"/>
          <w:b/>
          <w:color w:val="auto"/>
          <w:sz w:val="28"/>
          <w:szCs w:val="24"/>
        </w:rPr>
        <w:t xml:space="preserve"> 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4"/>
        </w:rPr>
        <w:t>охраняемым законом ценностям</w:t>
      </w:r>
      <w:bookmarkEnd w:id="4"/>
      <w:bookmarkEnd w:id="5"/>
      <w:r w:rsidR="0006046D" w:rsidRPr="00BB0BD8">
        <w:rPr>
          <w:rFonts w:ascii="Times New Roman" w:hAnsi="Times New Roman" w:cs="Times New Roman"/>
          <w:b/>
          <w:color w:val="auto"/>
          <w:sz w:val="28"/>
          <w:szCs w:val="24"/>
        </w:rPr>
        <w:t xml:space="preserve"> в сфере осуществления </w:t>
      </w:r>
      <w:r w:rsidR="0006046D" w:rsidRPr="00BB0BD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муниципального земельного контроля органами контроля </w:t>
      </w:r>
      <w:proofErr w:type="spellStart"/>
      <w:r w:rsidR="0006046D" w:rsidRPr="00BB0BD8">
        <w:rPr>
          <w:rFonts w:ascii="Times New Roman" w:hAnsi="Times New Roman" w:cs="Times New Roman"/>
          <w:b/>
          <w:bCs/>
          <w:color w:val="auto"/>
          <w:sz w:val="28"/>
          <w:szCs w:val="28"/>
        </w:rPr>
        <w:t>Балтасинского</w:t>
      </w:r>
      <w:proofErr w:type="spellEnd"/>
      <w:r w:rsidR="0006046D" w:rsidRPr="00BB0BD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района Республики Татарстан на 2024 год.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Выступили: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1.Председатель Палаты земельных и имущественных отношений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И.М.Фатхутдинов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2.Начальник юридического отдела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районного исполнительного комитета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Р.С.Фатыхов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3.Председатель Общественного Совета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Р.А.Тазутдинов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4.Председатель Совета предпринимателей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Р.Н.Гафиуллин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5.Председатель профсоюза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работников образовательных организации </w:t>
      </w:r>
      <w:proofErr w:type="spellStart"/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>Р.С.Гаязова</w:t>
      </w:r>
      <w:proofErr w:type="spellEnd"/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B0BD8" w:rsidRPr="00BB0BD8" w:rsidRDefault="00574A2D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>Подведение итогов заседания</w:t>
      </w:r>
      <w:r w:rsidR="00D134B9" w:rsidRPr="00BB0BD8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6" w:name="bookmark3"/>
    </w:p>
    <w:p w:rsidR="00BB0BD8" w:rsidRPr="00BB0BD8" w:rsidRDefault="0073179E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На общественных обсуждениях по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проекту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программе </w:t>
      </w:r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профилактики рисков причинения вреда охраняемым законом ценностям по муниципальному </w:t>
      </w:r>
      <w:r w:rsidR="0006046D" w:rsidRPr="00FC1F8A">
        <w:rPr>
          <w:rFonts w:ascii="Times New Roman" w:hAnsi="Times New Roman" w:cs="Times New Roman"/>
          <w:color w:val="auto"/>
          <w:sz w:val="28"/>
          <w:szCs w:val="28"/>
        </w:rPr>
        <w:t>земельному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контролю на территории </w:t>
      </w:r>
      <w:proofErr w:type="spellStart"/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="00B12ABB"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2024 год было установлено, что </w:t>
      </w:r>
    </w:p>
    <w:p w:rsidR="00BB0BD8" w:rsidRPr="00BB0BD8" w:rsidRDefault="00B12ABB" w:rsidP="00BB0BD8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-программа профилактики рисков причинения вреда охраняемым законом ценностям по муниципальному </w:t>
      </w:r>
      <w:r w:rsidR="0006046D" w:rsidRPr="00BB0BD8">
        <w:rPr>
          <w:rFonts w:ascii="Times New Roman" w:hAnsi="Times New Roman" w:cs="Times New Roman"/>
          <w:color w:val="auto"/>
          <w:sz w:val="28"/>
          <w:szCs w:val="28"/>
        </w:rPr>
        <w:t>земельному</w:t>
      </w: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контролю, осуществляемому Палатой имущественных и земельных отношений </w:t>
      </w:r>
      <w:proofErr w:type="spellStart"/>
      <w:r w:rsidRPr="00BB0BD8">
        <w:rPr>
          <w:rFonts w:ascii="Times New Roman" w:hAnsi="Times New Roman" w:cs="Times New Roman"/>
          <w:color w:val="auto"/>
          <w:sz w:val="28"/>
          <w:szCs w:val="28"/>
        </w:rPr>
        <w:t>Балтасинского</w:t>
      </w:r>
      <w:proofErr w:type="spellEnd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на 2022-2023 годы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</w:t>
      </w:r>
      <w:proofErr w:type="gramEnd"/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06046D" w:rsidRDefault="00B12ABB" w:rsidP="00BB0BD8">
      <w:pPr>
        <w:pStyle w:val="HEADERTEXT"/>
        <w:ind w:firstLine="567"/>
        <w:jc w:val="both"/>
        <w:rPr>
          <w:b/>
          <w:sz w:val="28"/>
          <w:szCs w:val="28"/>
        </w:rPr>
      </w:pPr>
      <w:r w:rsidRPr="00BB0BD8">
        <w:rPr>
          <w:rFonts w:ascii="Times New Roman" w:hAnsi="Times New Roman" w:cs="Times New Roman"/>
          <w:color w:val="auto"/>
          <w:sz w:val="28"/>
          <w:szCs w:val="28"/>
        </w:rPr>
        <w:t xml:space="preserve">-предусматривает комплекс мероприятий по профилактике рисков причинения вреда (ущерба) охраняемым законом ценностям в области использования </w:t>
      </w:r>
      <w:r w:rsidR="0006046D" w:rsidRPr="00BB0BD8">
        <w:rPr>
          <w:rFonts w:ascii="Times New Roman" w:hAnsi="Times New Roman" w:cs="Times New Roman"/>
          <w:b/>
          <w:color w:val="auto"/>
          <w:sz w:val="28"/>
          <w:szCs w:val="28"/>
        </w:rPr>
        <w:t>земель</w:t>
      </w:r>
      <w:r w:rsidR="0006046D">
        <w:rPr>
          <w:b/>
          <w:sz w:val="28"/>
          <w:szCs w:val="28"/>
        </w:rPr>
        <w:t>.</w:t>
      </w:r>
    </w:p>
    <w:p w:rsidR="00BB0BD8" w:rsidRPr="00BB0BD8" w:rsidRDefault="0006046D" w:rsidP="00B12AB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B0BD8">
        <w:rPr>
          <w:b w:val="0"/>
          <w:sz w:val="28"/>
          <w:szCs w:val="28"/>
        </w:rPr>
        <w:lastRenderedPageBreak/>
        <w:t>Основной целью программы является</w:t>
      </w:r>
      <w:r w:rsidR="00BB0BD8" w:rsidRPr="00BB0BD8">
        <w:rPr>
          <w:b w:val="0"/>
          <w:sz w:val="28"/>
          <w:szCs w:val="28"/>
        </w:rPr>
        <w:t>:</w:t>
      </w:r>
    </w:p>
    <w:p w:rsidR="00BB0BD8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r w:rsidRPr="00BB0BD8">
        <w:rPr>
          <w:b w:val="0"/>
          <w:sz w:val="28"/>
          <w:szCs w:val="28"/>
        </w:rPr>
        <w:t>-</w:t>
      </w:r>
      <w:bookmarkEnd w:id="6"/>
      <w:r w:rsidRPr="00BB0BD8">
        <w:rPr>
          <w:b w:val="0"/>
          <w:sz w:val="28"/>
          <w:szCs w:val="28"/>
        </w:rPr>
        <w:t>п</w:t>
      </w:r>
      <w:r w:rsidR="0006046D" w:rsidRPr="00BB0BD8">
        <w:rPr>
          <w:b w:val="0"/>
          <w:color w:val="000000" w:themeColor="text1"/>
          <w:sz w:val="28"/>
          <w:szCs w:val="28"/>
        </w:rPr>
        <w:t>редотвращение рисков причинения вреда охраняемым законом ценностям;</w:t>
      </w:r>
    </w:p>
    <w:p w:rsidR="0006046D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proofErr w:type="gramStart"/>
      <w:r w:rsidRPr="00BB0BD8">
        <w:rPr>
          <w:b w:val="0"/>
          <w:color w:val="000000" w:themeColor="text1"/>
          <w:sz w:val="28"/>
          <w:szCs w:val="28"/>
        </w:rPr>
        <w:t>-п</w:t>
      </w:r>
      <w:r w:rsidR="0006046D" w:rsidRPr="00BB0BD8">
        <w:rPr>
          <w:b w:val="0"/>
          <w:color w:val="000000" w:themeColor="text1"/>
          <w:sz w:val="28"/>
          <w:szCs w:val="28"/>
        </w:rPr>
        <w:t xml:space="preserve">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</w:t>
      </w:r>
      <w:r w:rsidR="0006046D" w:rsidRPr="00BB0BD8">
        <w:rPr>
          <w:b w:val="0"/>
          <w:sz w:val="28"/>
          <w:szCs w:val="28"/>
          <w:lang w:val="x-none" w:eastAsia="x-none"/>
        </w:rPr>
        <w:t xml:space="preserve">за </w:t>
      </w:r>
      <w:r w:rsidR="0006046D" w:rsidRPr="00BB0BD8">
        <w:rPr>
          <w:b w:val="0"/>
          <w:sz w:val="28"/>
          <w:szCs w:val="28"/>
        </w:rPr>
        <w:t>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</w:r>
      <w:r w:rsidR="0006046D" w:rsidRPr="00BB0BD8">
        <w:rPr>
          <w:b w:val="0"/>
          <w:sz w:val="28"/>
          <w:szCs w:val="28"/>
          <w:shd w:val="clear" w:color="auto" w:fill="FFFFFF"/>
        </w:rPr>
        <w:t xml:space="preserve"> на территории </w:t>
      </w:r>
      <w:proofErr w:type="spellStart"/>
      <w:r w:rsidR="0006046D" w:rsidRPr="00BB0BD8">
        <w:rPr>
          <w:b w:val="0"/>
          <w:sz w:val="28"/>
          <w:szCs w:val="28"/>
        </w:rPr>
        <w:t>Балтасинского</w:t>
      </w:r>
      <w:proofErr w:type="spellEnd"/>
      <w:r w:rsidR="0006046D" w:rsidRPr="00BB0BD8">
        <w:rPr>
          <w:b w:val="0"/>
          <w:sz w:val="28"/>
          <w:szCs w:val="28"/>
        </w:rPr>
        <w:t xml:space="preserve"> муниципального района </w:t>
      </w:r>
      <w:r w:rsidR="0006046D" w:rsidRPr="00BB0BD8">
        <w:rPr>
          <w:b w:val="0"/>
          <w:color w:val="000000" w:themeColor="text1"/>
          <w:sz w:val="28"/>
          <w:szCs w:val="28"/>
        </w:rPr>
        <w:t>(далее – муниципальный земельный контроль);</w:t>
      </w:r>
      <w:proofErr w:type="gramEnd"/>
    </w:p>
    <w:p w:rsidR="0006046D" w:rsidRPr="00BB0BD8" w:rsidRDefault="00BB0BD8" w:rsidP="00BB0BD8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color w:val="000000" w:themeColor="text1"/>
          <w:sz w:val="28"/>
          <w:szCs w:val="28"/>
        </w:rPr>
      </w:pPr>
      <w:r w:rsidRPr="00BB0BD8">
        <w:rPr>
          <w:b w:val="0"/>
          <w:color w:val="000000" w:themeColor="text1"/>
          <w:sz w:val="28"/>
          <w:szCs w:val="28"/>
        </w:rPr>
        <w:t>-п</w:t>
      </w:r>
      <w:r w:rsidR="0006046D" w:rsidRPr="00BB0BD8">
        <w:rPr>
          <w:b w:val="0"/>
          <w:color w:val="000000" w:themeColor="text1"/>
          <w:sz w:val="28"/>
          <w:szCs w:val="28"/>
        </w:rPr>
        <w:t xml:space="preserve">овышение прозрачности деятельности контрольного (надзорного) органа при осуществлении муниципального земельного </w:t>
      </w:r>
      <w:proofErr w:type="gramStart"/>
      <w:r w:rsidR="0006046D" w:rsidRPr="00BB0BD8">
        <w:rPr>
          <w:b w:val="0"/>
          <w:color w:val="000000" w:themeColor="text1"/>
          <w:sz w:val="28"/>
          <w:szCs w:val="28"/>
        </w:rPr>
        <w:t>контроля за</w:t>
      </w:r>
      <w:proofErr w:type="gramEnd"/>
      <w:r w:rsidR="0006046D" w:rsidRPr="00BB0BD8">
        <w:rPr>
          <w:b w:val="0"/>
          <w:color w:val="000000" w:themeColor="text1"/>
          <w:sz w:val="28"/>
          <w:szCs w:val="28"/>
        </w:rPr>
        <w:t xml:space="preserve"> деятельностью контролируемых лиц</w:t>
      </w:r>
      <w:r w:rsidRPr="00BB0BD8">
        <w:rPr>
          <w:b w:val="0"/>
          <w:color w:val="000000" w:themeColor="text1"/>
          <w:sz w:val="28"/>
          <w:szCs w:val="28"/>
        </w:rPr>
        <w:t xml:space="preserve">. </w:t>
      </w:r>
    </w:p>
    <w:p w:rsidR="00B12ABB" w:rsidRPr="00B12ABB" w:rsidRDefault="00B12ABB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C80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E20345" w:rsidRPr="00342A7B" w:rsidRDefault="00B12ABB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134B9" w:rsidRPr="00342A7B">
        <w:rPr>
          <w:sz w:val="28"/>
          <w:szCs w:val="28"/>
        </w:rPr>
        <w:t xml:space="preserve">Принять информацию </w:t>
      </w:r>
      <w:proofErr w:type="gramStart"/>
      <w:r w:rsidR="00D134B9" w:rsidRPr="00342A7B">
        <w:rPr>
          <w:sz w:val="28"/>
          <w:szCs w:val="28"/>
        </w:rPr>
        <w:t>выступающих</w:t>
      </w:r>
      <w:proofErr w:type="gramEnd"/>
      <w:r w:rsidR="00D134B9" w:rsidRPr="00342A7B">
        <w:rPr>
          <w:sz w:val="28"/>
          <w:szCs w:val="28"/>
        </w:rPr>
        <w:t xml:space="preserve"> к сведению. </w:t>
      </w:r>
    </w:p>
    <w:p w:rsidR="00B12ABB" w:rsidRDefault="00B12ABB" w:rsidP="00B12AB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2ABB">
        <w:rPr>
          <w:rFonts w:ascii="Times New Roman" w:hAnsi="Times New Roman"/>
          <w:sz w:val="28"/>
          <w:szCs w:val="28"/>
        </w:rPr>
        <w:t xml:space="preserve">2.Проект программы профилактики рисков причинения вреда охраняемым законом ценностям по муниципальному </w:t>
      </w:r>
      <w:r w:rsidR="00BB0BD8">
        <w:rPr>
          <w:rFonts w:ascii="Times New Roman" w:hAnsi="Times New Roman"/>
          <w:sz w:val="28"/>
          <w:szCs w:val="28"/>
        </w:rPr>
        <w:t>земельному</w:t>
      </w:r>
      <w:r w:rsidRPr="00B12ABB">
        <w:rPr>
          <w:rFonts w:ascii="Times New Roman" w:hAnsi="Times New Roman"/>
          <w:sz w:val="28"/>
          <w:szCs w:val="28"/>
        </w:rPr>
        <w:t xml:space="preserve"> контролю</w:t>
      </w:r>
      <w:r w:rsidRPr="00B12ABB">
        <w:rPr>
          <w:rFonts w:ascii="Times New Roman" w:hAnsi="Times New Roman"/>
          <w:bCs/>
          <w:sz w:val="28"/>
          <w:szCs w:val="28"/>
        </w:rPr>
        <w:t xml:space="preserve"> на территории </w:t>
      </w:r>
      <w:proofErr w:type="spellStart"/>
      <w:r w:rsidRPr="00B12ABB">
        <w:rPr>
          <w:rFonts w:ascii="Times New Roman" w:eastAsia="Times New Roman" w:hAnsi="Times New Roman"/>
          <w:sz w:val="28"/>
          <w:szCs w:val="28"/>
        </w:rPr>
        <w:t>Балтасинского</w:t>
      </w:r>
      <w:proofErr w:type="spellEnd"/>
      <w:r w:rsidRPr="00B12AB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B12ABB">
        <w:rPr>
          <w:rFonts w:ascii="Times New Roman" w:hAnsi="Times New Roman"/>
          <w:sz w:val="28"/>
          <w:szCs w:val="28"/>
        </w:rPr>
        <w:t>на 2024 год</w:t>
      </w:r>
      <w:r>
        <w:rPr>
          <w:rFonts w:ascii="Times New Roman" w:hAnsi="Times New Roman"/>
          <w:sz w:val="28"/>
          <w:szCs w:val="28"/>
        </w:rPr>
        <w:t xml:space="preserve"> считать подготовленным в соответствии с требованиями  с требованиями </w:t>
      </w:r>
      <w:r w:rsidRPr="00EE43B0">
        <w:rPr>
          <w:rFonts w:ascii="Times New Roman" w:hAnsi="Times New Roman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</w:t>
      </w:r>
      <w:proofErr w:type="gramEnd"/>
      <w:r w:rsidRPr="00EE43B0">
        <w:rPr>
          <w:rFonts w:ascii="Times New Roman" w:hAnsi="Times New Roman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BB0BD8" w:rsidRPr="00017242" w:rsidRDefault="00B12ABB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949DB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BB0BD8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-формирование единого понимания обязательных требований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BB0BD8" w:rsidRPr="00017242" w:rsidRDefault="00BB0BD8" w:rsidP="00BB0BD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-повышение прозрачности осуществляемой 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proofErr w:type="spellStart"/>
      <w:r w:rsidRPr="005E64F9">
        <w:rPr>
          <w:rFonts w:ascii="Times New Roman" w:hAnsi="Times New Roman" w:cs="Times New Roman"/>
          <w:bCs/>
          <w:sz w:val="28"/>
          <w:szCs w:val="28"/>
        </w:rPr>
        <w:t>Балтасинск</w:t>
      </w:r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proofErr w:type="spellEnd"/>
      <w:r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E20345" w:rsidRPr="00342A7B" w:rsidRDefault="00B12ABB" w:rsidP="00BB0B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49DB">
        <w:rPr>
          <w:rFonts w:ascii="Times New Roman" w:hAnsi="Times New Roman" w:cs="Times New Roman"/>
          <w:color w:val="auto"/>
          <w:sz w:val="28"/>
          <w:szCs w:val="28"/>
        </w:rPr>
        <w:t xml:space="preserve">4.Рекомендовать председателю Палаты имущественных и земельных отношений результаты общественных обсуждений </w:t>
      </w:r>
      <w:r w:rsidR="00D949DB" w:rsidRPr="00D949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разместить на официальном сайте контрольного (надзорного) органа в сети "Интернет" не позднее 10 декабря </w:t>
      </w:r>
      <w:bookmarkStart w:id="7" w:name="bookmark8"/>
      <w:r w:rsidR="00BB0B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2023 г.</w:t>
      </w:r>
    </w:p>
    <w:p w:rsidR="00931499" w:rsidRDefault="0093149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Pr="00342A7B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247566" w:rsidRPr="00342A7B" w:rsidRDefault="00C705A6" w:rsidP="00BB0BD8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 xml:space="preserve">Председатель </w:t>
      </w:r>
    </w:p>
    <w:p w:rsidR="00BB0BD8" w:rsidRDefault="00C705A6" w:rsidP="00BB0BD8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r w:rsidRPr="00342A7B">
        <w:rPr>
          <w:b w:val="0"/>
          <w:sz w:val="28"/>
          <w:szCs w:val="28"/>
        </w:rPr>
        <w:t>Общественного совета</w:t>
      </w:r>
      <w:r w:rsidR="009851B4" w:rsidRPr="00342A7B">
        <w:rPr>
          <w:b w:val="0"/>
          <w:sz w:val="28"/>
          <w:szCs w:val="28"/>
        </w:rPr>
        <w:t xml:space="preserve"> </w:t>
      </w:r>
      <w:r w:rsidR="00EE471D" w:rsidRPr="00342A7B">
        <w:rPr>
          <w:b w:val="0"/>
          <w:sz w:val="28"/>
          <w:szCs w:val="28"/>
        </w:rPr>
        <w:t xml:space="preserve">   </w:t>
      </w:r>
    </w:p>
    <w:p w:rsidR="00424AB9" w:rsidRPr="00342A7B" w:rsidRDefault="00BB0BD8" w:rsidP="00BB0BD8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Балтасинского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r w:rsidR="00EE471D" w:rsidRPr="00342A7B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   </w:t>
      </w:r>
      <w:r w:rsidR="00EE471D" w:rsidRPr="00342A7B">
        <w:rPr>
          <w:b w:val="0"/>
          <w:sz w:val="28"/>
          <w:szCs w:val="28"/>
        </w:rPr>
        <w:t xml:space="preserve">                                </w:t>
      </w:r>
      <w:r w:rsidR="00247566" w:rsidRPr="00342A7B">
        <w:rPr>
          <w:b w:val="0"/>
          <w:sz w:val="28"/>
          <w:szCs w:val="28"/>
        </w:rPr>
        <w:t xml:space="preserve">Р.А. </w:t>
      </w:r>
      <w:proofErr w:type="spellStart"/>
      <w:r w:rsidR="00247566" w:rsidRPr="00342A7B">
        <w:rPr>
          <w:b w:val="0"/>
          <w:sz w:val="28"/>
          <w:szCs w:val="28"/>
        </w:rPr>
        <w:t>Тазутдинов</w:t>
      </w:r>
      <w:proofErr w:type="spellEnd"/>
      <w:r w:rsidR="00C705A6" w:rsidRPr="00342A7B">
        <w:rPr>
          <w:b w:val="0"/>
          <w:sz w:val="28"/>
          <w:szCs w:val="28"/>
        </w:rPr>
        <w:tab/>
      </w:r>
      <w:bookmarkEnd w:id="7"/>
    </w:p>
    <w:sectPr w:rsidR="00424AB9" w:rsidRPr="00342A7B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3C" w:rsidRDefault="003C273C">
      <w:r>
        <w:separator/>
      </w:r>
    </w:p>
  </w:endnote>
  <w:endnote w:type="continuationSeparator" w:id="0">
    <w:p w:rsidR="003C273C" w:rsidRDefault="003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3C" w:rsidRDefault="003C273C"/>
  </w:footnote>
  <w:footnote w:type="continuationSeparator" w:id="0">
    <w:p w:rsidR="003C273C" w:rsidRDefault="003C27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366FA"/>
    <w:multiLevelType w:val="hybridMultilevel"/>
    <w:tmpl w:val="663EC2BE"/>
    <w:lvl w:ilvl="0" w:tplc="63C86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1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598D"/>
    <w:rsid w:val="0006046D"/>
    <w:rsid w:val="00061F2F"/>
    <w:rsid w:val="000651B3"/>
    <w:rsid w:val="000D2BB7"/>
    <w:rsid w:val="001049FE"/>
    <w:rsid w:val="0010630F"/>
    <w:rsid w:val="00120F35"/>
    <w:rsid w:val="001274AC"/>
    <w:rsid w:val="00136052"/>
    <w:rsid w:val="001412D5"/>
    <w:rsid w:val="00143BE8"/>
    <w:rsid w:val="00183764"/>
    <w:rsid w:val="00195025"/>
    <w:rsid w:val="001A41BD"/>
    <w:rsid w:val="001A5C10"/>
    <w:rsid w:val="001B6E37"/>
    <w:rsid w:val="001E3540"/>
    <w:rsid w:val="00247566"/>
    <w:rsid w:val="002730F8"/>
    <w:rsid w:val="002760E3"/>
    <w:rsid w:val="002A215C"/>
    <w:rsid w:val="002F263A"/>
    <w:rsid w:val="00316B5D"/>
    <w:rsid w:val="0032013C"/>
    <w:rsid w:val="00342A7B"/>
    <w:rsid w:val="003653BF"/>
    <w:rsid w:val="003751CF"/>
    <w:rsid w:val="003B4DFD"/>
    <w:rsid w:val="003C273C"/>
    <w:rsid w:val="003E6625"/>
    <w:rsid w:val="003F1CB0"/>
    <w:rsid w:val="003F21AD"/>
    <w:rsid w:val="00413DC7"/>
    <w:rsid w:val="00424AB9"/>
    <w:rsid w:val="00435EC1"/>
    <w:rsid w:val="00454FCC"/>
    <w:rsid w:val="004641B1"/>
    <w:rsid w:val="004C514A"/>
    <w:rsid w:val="004E0831"/>
    <w:rsid w:val="0050038F"/>
    <w:rsid w:val="0050489B"/>
    <w:rsid w:val="00507E50"/>
    <w:rsid w:val="0056711C"/>
    <w:rsid w:val="00574A2D"/>
    <w:rsid w:val="005A7D3C"/>
    <w:rsid w:val="005F5DC3"/>
    <w:rsid w:val="006C5E24"/>
    <w:rsid w:val="006D66CB"/>
    <w:rsid w:val="0073179E"/>
    <w:rsid w:val="00753A4D"/>
    <w:rsid w:val="007C2A26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E14AC"/>
    <w:rsid w:val="00A15009"/>
    <w:rsid w:val="00A30C80"/>
    <w:rsid w:val="00A66337"/>
    <w:rsid w:val="00A86D09"/>
    <w:rsid w:val="00B017B7"/>
    <w:rsid w:val="00B02C5E"/>
    <w:rsid w:val="00B07986"/>
    <w:rsid w:val="00B12ABB"/>
    <w:rsid w:val="00B301C8"/>
    <w:rsid w:val="00B423B3"/>
    <w:rsid w:val="00B61497"/>
    <w:rsid w:val="00BB0BD8"/>
    <w:rsid w:val="00BC3761"/>
    <w:rsid w:val="00BE78CC"/>
    <w:rsid w:val="00C17892"/>
    <w:rsid w:val="00C25228"/>
    <w:rsid w:val="00C55AC5"/>
    <w:rsid w:val="00C622A3"/>
    <w:rsid w:val="00C705A6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949DB"/>
    <w:rsid w:val="00DE4540"/>
    <w:rsid w:val="00E20345"/>
    <w:rsid w:val="00E51180"/>
    <w:rsid w:val="00E9143D"/>
    <w:rsid w:val="00EE471D"/>
    <w:rsid w:val="00EE6B2F"/>
    <w:rsid w:val="00F60A37"/>
    <w:rsid w:val="00F61183"/>
    <w:rsid w:val="00F871ED"/>
    <w:rsid w:val="00FC07F2"/>
    <w:rsid w:val="00FC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HEADERTEXT">
    <w:name w:val=".HEADERTEXT"/>
    <w:uiPriority w:val="99"/>
    <w:rsid w:val="0006046D"/>
    <w:pPr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06046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7">
    <w:name w:val="No Spacing"/>
    <w:qFormat/>
    <w:rsid w:val="0006046D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E6B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2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HEADERTEXT">
    <w:name w:val=".HEADERTEXT"/>
    <w:uiPriority w:val="99"/>
    <w:rsid w:val="0006046D"/>
    <w:pPr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06046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7">
    <w:name w:val="No Spacing"/>
    <w:qFormat/>
    <w:rsid w:val="0006046D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EE6B2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B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7B9D-585E-4951-8913-73F5D8DC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20</cp:revision>
  <cp:lastPrinted>2023-10-11T11:36:00Z</cp:lastPrinted>
  <dcterms:created xsi:type="dcterms:W3CDTF">2021-09-01T12:59:00Z</dcterms:created>
  <dcterms:modified xsi:type="dcterms:W3CDTF">2024-02-28T07:58:00Z</dcterms:modified>
</cp:coreProperties>
</file>