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 xml:space="preserve">ул. Ленина,42, </w:t>
      </w:r>
      <w:proofErr w:type="spellStart"/>
      <w:proofErr w:type="gramStart"/>
      <w:r w:rsidRPr="005762EE">
        <w:rPr>
          <w:rFonts w:ascii="Times New Roman" w:hAnsi="Times New Roman"/>
          <w:sz w:val="28"/>
          <w:szCs w:val="28"/>
        </w:rPr>
        <w:t>пгт.Балтаси</w:t>
      </w:r>
      <w:proofErr w:type="spellEnd"/>
      <w:proofErr w:type="gramEnd"/>
      <w:r w:rsidRPr="005762EE">
        <w:rPr>
          <w:rFonts w:ascii="Times New Roman" w:hAnsi="Times New Roman"/>
          <w:sz w:val="28"/>
          <w:szCs w:val="28"/>
        </w:rPr>
        <w:t xml:space="preserve">, 422250 Ленин ур.,42, </w:t>
      </w:r>
      <w:proofErr w:type="spellStart"/>
      <w:r w:rsidRPr="005762EE">
        <w:rPr>
          <w:rFonts w:ascii="Times New Roman" w:hAnsi="Times New Roman"/>
          <w:sz w:val="28"/>
          <w:szCs w:val="28"/>
        </w:rPr>
        <w:t>штб.Балтач</w:t>
      </w:r>
      <w:proofErr w:type="spellEnd"/>
      <w:r w:rsidRPr="005762EE">
        <w:rPr>
          <w:rFonts w:ascii="Times New Roman" w:hAnsi="Times New Roman"/>
          <w:sz w:val="28"/>
          <w:szCs w:val="28"/>
        </w:rPr>
        <w:t>, 422250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e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266A89">
              <w:rPr>
                <w:rFonts w:eastAsia="Calibri"/>
                <w:sz w:val="28"/>
                <w:szCs w:val="28"/>
              </w:rPr>
              <w:t>52</w:t>
            </w:r>
          </w:p>
          <w:p w:rsidR="00CE61BC" w:rsidRPr="00203F56" w:rsidRDefault="00CE61BC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6F53D7">
        <w:rPr>
          <w:b/>
          <w:sz w:val="28"/>
          <w:szCs w:val="28"/>
        </w:rPr>
        <w:t>1062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6F53D7">
        <w:rPr>
          <w:rFonts w:ascii="Times New Roman" w:hAnsi="Times New Roman" w:cs="Times New Roman"/>
          <w:sz w:val="28"/>
          <w:szCs w:val="28"/>
        </w:rPr>
        <w:t>1062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e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6F53D7">
        <w:rPr>
          <w:sz w:val="28"/>
          <w:szCs w:val="28"/>
        </w:rPr>
        <w:t>1062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e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6F53D7">
        <w:rPr>
          <w:sz w:val="28"/>
          <w:szCs w:val="28"/>
        </w:rPr>
        <w:t>1062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proofErr w:type="spellStart"/>
      <w:r w:rsidR="00B53A4A">
        <w:rPr>
          <w:b/>
          <w:sz w:val="28"/>
          <w:szCs w:val="28"/>
        </w:rPr>
        <w:t>Габдрахманову</w:t>
      </w:r>
      <w:proofErr w:type="spellEnd"/>
      <w:r w:rsidR="00B53A4A">
        <w:rPr>
          <w:b/>
          <w:sz w:val="28"/>
          <w:szCs w:val="28"/>
        </w:rPr>
        <w:t xml:space="preserve"> Гульнар </w:t>
      </w:r>
      <w:proofErr w:type="spellStart"/>
      <w:r w:rsidR="00B53A4A">
        <w:rPr>
          <w:b/>
          <w:sz w:val="28"/>
          <w:szCs w:val="28"/>
        </w:rPr>
        <w:t>Фаварисовну</w:t>
      </w:r>
      <w:proofErr w:type="spellEnd"/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6F53D7">
        <w:rPr>
          <w:sz w:val="28"/>
          <w:szCs w:val="28"/>
        </w:rPr>
        <w:t>1062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</w:t>
      </w:r>
      <w:proofErr w:type="gramStart"/>
      <w:r w:rsidR="003D47A2">
        <w:rPr>
          <w:sz w:val="28"/>
          <w:szCs w:val="28"/>
        </w:rPr>
        <w:t xml:space="preserve">муниципального </w:t>
      </w:r>
      <w:r w:rsidRPr="00F110EC">
        <w:rPr>
          <w:sz w:val="28"/>
          <w:szCs w:val="28"/>
        </w:rPr>
        <w:t xml:space="preserve"> района</w:t>
      </w:r>
      <w:proofErr w:type="gramEnd"/>
      <w:r w:rsidRPr="00F110EC">
        <w:rPr>
          <w:sz w:val="28"/>
          <w:szCs w:val="28"/>
        </w:rPr>
        <w:t xml:space="preserve">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="00A07095">
        <w:rPr>
          <w:sz w:val="24"/>
          <w:szCs w:val="24"/>
          <w:u w:val="single"/>
        </w:rPr>
        <w:t>И.С.Сабиров</w:t>
      </w:r>
      <w:proofErr w:type="spellEnd"/>
    </w:p>
    <w:p w:rsidR="005762EE" w:rsidRPr="0057358B" w:rsidRDefault="005762EE" w:rsidP="005762EE">
      <w:pPr>
        <w:pStyle w:val="ae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A07095">
        <w:rPr>
          <w:sz w:val="24"/>
          <w:szCs w:val="24"/>
          <w:u w:val="single"/>
        </w:rPr>
        <w:t>Р.Х.Мухаметзянова</w:t>
      </w:r>
      <w:proofErr w:type="spellEnd"/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065237" w:rsidRDefault="00065237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bookmarkStart w:id="0" w:name="_GoBack"/>
      <w:bookmarkEnd w:id="0"/>
      <w:r w:rsidRPr="00BE5934">
        <w:rPr>
          <w:rFonts w:ascii="Times New Roman CYR" w:hAnsi="Times New Roman CYR"/>
          <w:lang w:eastAsia="ru-RU"/>
        </w:rPr>
        <w:lastRenderedPageBreak/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266A89">
        <w:rPr>
          <w:color w:val="000000"/>
          <w:lang w:eastAsia="ru-RU"/>
        </w:rPr>
        <w:t>152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6F53D7">
        <w:rPr>
          <w:sz w:val="28"/>
          <w:szCs w:val="28"/>
        </w:rPr>
        <w:t>1062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- </w:t>
      </w:r>
      <w:r w:rsidR="00407F80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883"/>
        <w:gridCol w:w="1384"/>
        <w:gridCol w:w="5702"/>
      </w:tblGrid>
      <w:tr w:rsidR="003D47A2" w:rsidRPr="00F110EC" w:rsidTr="00B53A4A">
        <w:tc>
          <w:tcPr>
            <w:tcW w:w="263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89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6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32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160AF8" w:rsidRPr="00F110EC" w:rsidTr="00B53A4A">
        <w:tc>
          <w:tcPr>
            <w:tcW w:w="263" w:type="pct"/>
          </w:tcPr>
          <w:p w:rsidR="00160AF8" w:rsidRPr="00F110EC" w:rsidRDefault="00160AF8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1.</w:t>
            </w:r>
          </w:p>
        </w:tc>
        <w:tc>
          <w:tcPr>
            <w:tcW w:w="1389" w:type="pct"/>
          </w:tcPr>
          <w:p w:rsidR="00160AF8" w:rsidRPr="00BA7235" w:rsidRDefault="00160AF8" w:rsidP="00BA7235">
            <w:pPr>
              <w:spacing w:after="200" w:line="276" w:lineRule="auto"/>
              <w:jc w:val="center"/>
              <w:rPr>
                <w:sz w:val="28"/>
                <w:szCs w:val="24"/>
                <w:lang w:val="en-US" w:eastAsia="en-US"/>
              </w:rPr>
            </w:pPr>
            <w:proofErr w:type="spellStart"/>
            <w:r w:rsidRPr="00BA7235">
              <w:rPr>
                <w:sz w:val="28"/>
                <w:szCs w:val="24"/>
                <w:lang w:val="en-US"/>
              </w:rPr>
              <w:t>Габдрахманова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Гульнар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Фаварисовна</w:t>
            </w:r>
            <w:proofErr w:type="spellEnd"/>
          </w:p>
        </w:tc>
        <w:tc>
          <w:tcPr>
            <w:tcW w:w="616" w:type="pct"/>
          </w:tcPr>
          <w:p w:rsidR="00160AF8" w:rsidRPr="00BA7235" w:rsidRDefault="00160AF8" w:rsidP="00BA7235">
            <w:pPr>
              <w:spacing w:after="200" w:line="276" w:lineRule="auto"/>
              <w:jc w:val="center"/>
              <w:rPr>
                <w:sz w:val="28"/>
                <w:szCs w:val="24"/>
                <w:lang w:val="en-US" w:eastAsia="en-US"/>
              </w:rPr>
            </w:pPr>
            <w:r w:rsidRPr="00BA7235">
              <w:rPr>
                <w:sz w:val="28"/>
                <w:szCs w:val="24"/>
                <w:lang w:val="en-US"/>
              </w:rPr>
              <w:t>01.01.1979</w:t>
            </w:r>
          </w:p>
        </w:tc>
        <w:tc>
          <w:tcPr>
            <w:tcW w:w="2732" w:type="pct"/>
          </w:tcPr>
          <w:p w:rsidR="00160AF8" w:rsidRPr="00BA7235" w:rsidRDefault="00160AF8" w:rsidP="00BA7235">
            <w:pPr>
              <w:spacing w:after="200"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BA7235">
              <w:rPr>
                <w:sz w:val="28"/>
                <w:szCs w:val="24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B53A4A" w:rsidRPr="00F110EC" w:rsidTr="00B53A4A">
        <w:tc>
          <w:tcPr>
            <w:tcW w:w="263" w:type="pct"/>
          </w:tcPr>
          <w:p w:rsidR="00B53A4A" w:rsidRPr="00F110EC" w:rsidRDefault="00B53A4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2.</w:t>
            </w:r>
          </w:p>
        </w:tc>
        <w:tc>
          <w:tcPr>
            <w:tcW w:w="1389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proofErr w:type="spellStart"/>
            <w:r w:rsidRPr="00BA7235">
              <w:rPr>
                <w:sz w:val="28"/>
                <w:szCs w:val="24"/>
                <w:lang w:val="en-US"/>
              </w:rPr>
              <w:t>Гилемзянова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Гузалия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Габделбаровна</w:t>
            </w:r>
            <w:proofErr w:type="spellEnd"/>
          </w:p>
        </w:tc>
        <w:tc>
          <w:tcPr>
            <w:tcW w:w="616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r w:rsidRPr="00BA7235">
              <w:rPr>
                <w:sz w:val="28"/>
                <w:szCs w:val="24"/>
                <w:lang w:val="en-US"/>
              </w:rPr>
              <w:t>21.04.1974</w:t>
            </w:r>
          </w:p>
        </w:tc>
        <w:tc>
          <w:tcPr>
            <w:tcW w:w="2732" w:type="pct"/>
          </w:tcPr>
          <w:p w:rsid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>Региональное отделение в Республике Татарстан Политической партии</w:t>
            </w:r>
          </w:p>
          <w:p w:rsidR="00B53A4A" w:rsidRP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 xml:space="preserve"> "НОВЫЕ ЛЮДИ"</w:t>
            </w:r>
          </w:p>
        </w:tc>
      </w:tr>
      <w:tr w:rsidR="00B53A4A" w:rsidRPr="00F110EC" w:rsidTr="00B53A4A">
        <w:tc>
          <w:tcPr>
            <w:tcW w:w="263" w:type="pct"/>
          </w:tcPr>
          <w:p w:rsidR="00B53A4A" w:rsidRPr="00F110EC" w:rsidRDefault="00B53A4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3.</w:t>
            </w:r>
          </w:p>
        </w:tc>
        <w:tc>
          <w:tcPr>
            <w:tcW w:w="1389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proofErr w:type="spellStart"/>
            <w:r w:rsidRPr="00BA7235">
              <w:rPr>
                <w:sz w:val="28"/>
                <w:szCs w:val="24"/>
                <w:lang w:val="en-US"/>
              </w:rPr>
              <w:t>Гайнутдинов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Фагиль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Фаляхутдинович</w:t>
            </w:r>
            <w:proofErr w:type="spellEnd"/>
          </w:p>
        </w:tc>
        <w:tc>
          <w:tcPr>
            <w:tcW w:w="616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r w:rsidRPr="00BA7235">
              <w:rPr>
                <w:sz w:val="28"/>
                <w:szCs w:val="24"/>
                <w:lang w:val="en-US"/>
              </w:rPr>
              <w:t>07.01.1962</w:t>
            </w:r>
          </w:p>
        </w:tc>
        <w:tc>
          <w:tcPr>
            <w:tcW w:w="2732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B53A4A" w:rsidRPr="00F110EC" w:rsidTr="00B53A4A">
        <w:tc>
          <w:tcPr>
            <w:tcW w:w="263" w:type="pct"/>
          </w:tcPr>
          <w:p w:rsidR="00B53A4A" w:rsidRPr="00F110EC" w:rsidRDefault="00B53A4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4.</w:t>
            </w:r>
          </w:p>
        </w:tc>
        <w:tc>
          <w:tcPr>
            <w:tcW w:w="1389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proofErr w:type="spellStart"/>
            <w:r w:rsidRPr="00BA7235">
              <w:rPr>
                <w:sz w:val="28"/>
                <w:szCs w:val="24"/>
                <w:lang w:val="en-US"/>
              </w:rPr>
              <w:t>Фаезова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Эльмира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Мисаеловна</w:t>
            </w:r>
            <w:proofErr w:type="spellEnd"/>
          </w:p>
        </w:tc>
        <w:tc>
          <w:tcPr>
            <w:tcW w:w="616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r w:rsidRPr="00BA7235">
              <w:rPr>
                <w:sz w:val="28"/>
                <w:szCs w:val="24"/>
                <w:lang w:val="en-US"/>
              </w:rPr>
              <w:t>08.05.1972</w:t>
            </w:r>
          </w:p>
        </w:tc>
        <w:tc>
          <w:tcPr>
            <w:tcW w:w="2732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53A4A" w:rsidRPr="00F110EC" w:rsidTr="00B53A4A">
        <w:tc>
          <w:tcPr>
            <w:tcW w:w="263" w:type="pct"/>
          </w:tcPr>
          <w:p w:rsidR="00B53A4A" w:rsidRPr="00F110EC" w:rsidRDefault="00B53A4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5.</w:t>
            </w:r>
          </w:p>
        </w:tc>
        <w:tc>
          <w:tcPr>
            <w:tcW w:w="1389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proofErr w:type="spellStart"/>
            <w:r w:rsidRPr="00BA7235">
              <w:rPr>
                <w:sz w:val="28"/>
                <w:szCs w:val="24"/>
                <w:lang w:val="en-US"/>
              </w:rPr>
              <w:t>Дмитриев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Геннадий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16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r w:rsidRPr="00BA7235">
              <w:rPr>
                <w:sz w:val="28"/>
                <w:szCs w:val="24"/>
                <w:lang w:val="en-US"/>
              </w:rPr>
              <w:t>08.09.1963</w:t>
            </w:r>
          </w:p>
        </w:tc>
        <w:tc>
          <w:tcPr>
            <w:tcW w:w="2732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B53A4A" w:rsidRPr="00F110EC" w:rsidTr="00B53A4A">
        <w:tc>
          <w:tcPr>
            <w:tcW w:w="263" w:type="pct"/>
          </w:tcPr>
          <w:p w:rsidR="00B53A4A" w:rsidRPr="00F110EC" w:rsidRDefault="00B53A4A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6.</w:t>
            </w:r>
          </w:p>
        </w:tc>
        <w:tc>
          <w:tcPr>
            <w:tcW w:w="1389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proofErr w:type="spellStart"/>
            <w:r w:rsidRPr="00BA7235">
              <w:rPr>
                <w:sz w:val="28"/>
                <w:szCs w:val="24"/>
                <w:lang w:val="en-US"/>
              </w:rPr>
              <w:t>Хадеева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Салиса</w:t>
            </w:r>
            <w:proofErr w:type="spellEnd"/>
            <w:r w:rsidRPr="00BA7235">
              <w:rPr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7235">
              <w:rPr>
                <w:sz w:val="28"/>
                <w:szCs w:val="24"/>
                <w:lang w:val="en-US"/>
              </w:rPr>
              <w:t>Галиповна</w:t>
            </w:r>
            <w:proofErr w:type="spellEnd"/>
          </w:p>
        </w:tc>
        <w:tc>
          <w:tcPr>
            <w:tcW w:w="616" w:type="pct"/>
          </w:tcPr>
          <w:p w:rsidR="00B53A4A" w:rsidRPr="00BA7235" w:rsidRDefault="00B53A4A" w:rsidP="00BA7235">
            <w:pPr>
              <w:jc w:val="center"/>
              <w:rPr>
                <w:sz w:val="28"/>
                <w:szCs w:val="24"/>
                <w:lang w:val="en-US"/>
              </w:rPr>
            </w:pPr>
            <w:r w:rsidRPr="00BA7235">
              <w:rPr>
                <w:sz w:val="28"/>
                <w:szCs w:val="24"/>
                <w:lang w:val="en-US"/>
              </w:rPr>
              <w:t>26.05.1981</w:t>
            </w:r>
          </w:p>
        </w:tc>
        <w:tc>
          <w:tcPr>
            <w:tcW w:w="2732" w:type="pct"/>
          </w:tcPr>
          <w:p w:rsid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 xml:space="preserve">Балтасинский районный Совет </w:t>
            </w:r>
          </w:p>
          <w:p w:rsidR="00B53A4A" w:rsidRPr="00BA7235" w:rsidRDefault="00B53A4A" w:rsidP="00BA7235">
            <w:pPr>
              <w:jc w:val="center"/>
              <w:rPr>
                <w:sz w:val="28"/>
                <w:szCs w:val="24"/>
              </w:rPr>
            </w:pPr>
            <w:r w:rsidRPr="00BA7235">
              <w:rPr>
                <w:sz w:val="28"/>
                <w:szCs w:val="24"/>
              </w:rPr>
              <w:t>Республики Татарстан</w:t>
            </w:r>
          </w:p>
        </w:tc>
      </w:tr>
    </w:tbl>
    <w:p w:rsidR="007B2AD1" w:rsidRPr="007B2AD1" w:rsidRDefault="007B2AD1" w:rsidP="003D47A2">
      <w:pPr>
        <w:pStyle w:val="ab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C5" w:rsidRDefault="000F18C5">
      <w:r>
        <w:separator/>
      </w:r>
    </w:p>
  </w:endnote>
  <w:endnote w:type="continuationSeparator" w:id="0">
    <w:p w:rsidR="000F18C5" w:rsidRDefault="000F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8D" w:rsidRDefault="0098538D">
    <w:pPr>
      <w:pStyle w:val="af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C5" w:rsidRDefault="000F18C5">
      <w:r>
        <w:separator/>
      </w:r>
    </w:p>
  </w:footnote>
  <w:footnote w:type="continuationSeparator" w:id="0">
    <w:p w:rsidR="000F18C5" w:rsidRDefault="000F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7ED"/>
    <w:rsid w:val="00053C4A"/>
    <w:rsid w:val="00065237"/>
    <w:rsid w:val="00075BBE"/>
    <w:rsid w:val="00077BEC"/>
    <w:rsid w:val="00080C87"/>
    <w:rsid w:val="00084777"/>
    <w:rsid w:val="00087BDF"/>
    <w:rsid w:val="000947F9"/>
    <w:rsid w:val="000D4C2B"/>
    <w:rsid w:val="000E59F9"/>
    <w:rsid w:val="000F18C5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203F56"/>
    <w:rsid w:val="00210C2A"/>
    <w:rsid w:val="0025004C"/>
    <w:rsid w:val="00260110"/>
    <w:rsid w:val="00266A89"/>
    <w:rsid w:val="002672B3"/>
    <w:rsid w:val="002677A1"/>
    <w:rsid w:val="00286931"/>
    <w:rsid w:val="00297972"/>
    <w:rsid w:val="002D5C56"/>
    <w:rsid w:val="002F114F"/>
    <w:rsid w:val="00306CD9"/>
    <w:rsid w:val="003103DB"/>
    <w:rsid w:val="00315D1B"/>
    <w:rsid w:val="00382744"/>
    <w:rsid w:val="0038382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571E"/>
    <w:rsid w:val="005762EE"/>
    <w:rsid w:val="00580E60"/>
    <w:rsid w:val="005840BA"/>
    <w:rsid w:val="005B79D4"/>
    <w:rsid w:val="005C2651"/>
    <w:rsid w:val="005D5EF2"/>
    <w:rsid w:val="005E2051"/>
    <w:rsid w:val="005E51AD"/>
    <w:rsid w:val="00642332"/>
    <w:rsid w:val="00655FB3"/>
    <w:rsid w:val="006775DD"/>
    <w:rsid w:val="006901C0"/>
    <w:rsid w:val="006E0C90"/>
    <w:rsid w:val="006E48FA"/>
    <w:rsid w:val="006F3254"/>
    <w:rsid w:val="006F53D7"/>
    <w:rsid w:val="006F7320"/>
    <w:rsid w:val="00705E8A"/>
    <w:rsid w:val="0075071D"/>
    <w:rsid w:val="007738F5"/>
    <w:rsid w:val="0077524E"/>
    <w:rsid w:val="007A5AE3"/>
    <w:rsid w:val="007B2AD1"/>
    <w:rsid w:val="007C6A1B"/>
    <w:rsid w:val="007E3CE4"/>
    <w:rsid w:val="007E6CB5"/>
    <w:rsid w:val="007F1AF8"/>
    <w:rsid w:val="00806B0D"/>
    <w:rsid w:val="00821773"/>
    <w:rsid w:val="00822C85"/>
    <w:rsid w:val="0085133B"/>
    <w:rsid w:val="00874D36"/>
    <w:rsid w:val="00876631"/>
    <w:rsid w:val="00892A63"/>
    <w:rsid w:val="008C0EEF"/>
    <w:rsid w:val="008C5A11"/>
    <w:rsid w:val="009171CE"/>
    <w:rsid w:val="00961041"/>
    <w:rsid w:val="00961C28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235"/>
    <w:rsid w:val="00BA7A45"/>
    <w:rsid w:val="00BC543F"/>
    <w:rsid w:val="00BD1CD6"/>
    <w:rsid w:val="00BD45D9"/>
    <w:rsid w:val="00C10751"/>
    <w:rsid w:val="00C2239F"/>
    <w:rsid w:val="00C43D31"/>
    <w:rsid w:val="00C577F8"/>
    <w:rsid w:val="00C6767A"/>
    <w:rsid w:val="00C96943"/>
    <w:rsid w:val="00CE5D88"/>
    <w:rsid w:val="00CE61BC"/>
    <w:rsid w:val="00CF1DB9"/>
    <w:rsid w:val="00CF77AA"/>
    <w:rsid w:val="00D04F8B"/>
    <w:rsid w:val="00D06D1C"/>
    <w:rsid w:val="00D169DF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69C0A6"/>
  <w15:docId w15:val="{10E6F5CF-F623-4101-AE15-35D58F4E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b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822C85"/>
    <w:pPr>
      <w:spacing w:after="120"/>
    </w:pPr>
  </w:style>
  <w:style w:type="paragraph" w:styleId="ac">
    <w:name w:val="List"/>
    <w:basedOn w:val="ab"/>
    <w:rsid w:val="00822C85"/>
    <w:rPr>
      <w:rFonts w:cs="Mangal"/>
    </w:rPr>
  </w:style>
  <w:style w:type="paragraph" w:customStyle="1" w:styleId="13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22C85"/>
    <w:pPr>
      <w:suppressLineNumbers/>
    </w:pPr>
    <w:rPr>
      <w:rFonts w:cs="Mangal"/>
    </w:rPr>
  </w:style>
  <w:style w:type="paragraph" w:styleId="ad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e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5">
    <w:name w:val="Текст1"/>
    <w:basedOn w:val="a"/>
    <w:rsid w:val="00822C85"/>
    <w:rPr>
      <w:rFonts w:ascii="Courier New" w:hAnsi="Courier New" w:cs="Courier New"/>
    </w:rPr>
  </w:style>
  <w:style w:type="paragraph" w:styleId="af1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3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Title"/>
    <w:basedOn w:val="a"/>
    <w:next w:val="af5"/>
    <w:link w:val="af6"/>
    <w:qFormat/>
    <w:rsid w:val="00822C85"/>
    <w:pPr>
      <w:widowControl w:val="0"/>
      <w:jc w:val="center"/>
    </w:pPr>
    <w:rPr>
      <w:b/>
      <w:sz w:val="28"/>
    </w:rPr>
  </w:style>
  <w:style w:type="paragraph" w:styleId="af5">
    <w:name w:val="Subtitle"/>
    <w:basedOn w:val="12"/>
    <w:next w:val="ab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Заголовок Знак"/>
    <w:link w:val="af4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C964-3015-4CC1-8EAE-82ECEEDA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R.Muhametzyanova</cp:lastModifiedBy>
  <cp:revision>9</cp:revision>
  <cp:lastPrinted>2023-05-25T07:09:00Z</cp:lastPrinted>
  <dcterms:created xsi:type="dcterms:W3CDTF">2023-05-25T07:10:00Z</dcterms:created>
  <dcterms:modified xsi:type="dcterms:W3CDTF">2023-06-15T11:21:00Z</dcterms:modified>
</cp:coreProperties>
</file>