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E1" w:rsidRDefault="009831E1" w:rsidP="009831E1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b/>
          <w:sz w:val="28"/>
          <w:szCs w:val="28"/>
        </w:rPr>
        <w:t>Балтасинский</w:t>
      </w:r>
      <w:proofErr w:type="spellEnd"/>
      <w:r>
        <w:rPr>
          <w:b/>
          <w:sz w:val="28"/>
          <w:szCs w:val="28"/>
        </w:rPr>
        <w:t xml:space="preserve"> муниципальный район, п.г.т. Балтаси, ул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енина д.64</w:t>
      </w:r>
    </w:p>
    <w:p w:rsidR="009831E1" w:rsidRDefault="009831E1" w:rsidP="009831E1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31E1" w:rsidRDefault="009831E1" w:rsidP="009831E1">
      <w:pPr>
        <w:tabs>
          <w:tab w:val="left" w:pos="6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31E1" w:rsidRDefault="009831E1" w:rsidP="0098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Главы Совета </w:t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 от 16.07.2015г. №4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 Ленина д.64, подготовленному по предложению гражданина  </w:t>
      </w:r>
      <w:proofErr w:type="spellStart"/>
      <w:r>
        <w:rPr>
          <w:sz w:val="28"/>
          <w:szCs w:val="28"/>
        </w:rPr>
        <w:t>Асхатзянова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Рифата</w:t>
      </w:r>
      <w:proofErr w:type="spellEnd"/>
      <w:r>
        <w:rPr>
          <w:sz w:val="28"/>
          <w:szCs w:val="28"/>
        </w:rPr>
        <w:t xml:space="preserve"> Рашидовича для «Под магазин»</w:t>
      </w:r>
    </w:p>
    <w:p w:rsidR="009831E1" w:rsidRDefault="009831E1" w:rsidP="0098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магазин возможно  при предоставлении разрешения на условно разрешенный вид использования земельных участков по адресу:   РТ, </w:t>
      </w:r>
      <w:proofErr w:type="spellStart"/>
      <w:r>
        <w:rPr>
          <w:sz w:val="28"/>
          <w:szCs w:val="28"/>
        </w:rPr>
        <w:t>Балтасинский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алтаси</w:t>
      </w:r>
      <w:proofErr w:type="spellEnd"/>
      <w:r>
        <w:rPr>
          <w:sz w:val="28"/>
          <w:szCs w:val="28"/>
        </w:rPr>
        <w:t xml:space="preserve">, ул.Ленина д.64 в зоне делового общественного и коммерческого назначения (Д-1) </w:t>
      </w:r>
    </w:p>
    <w:p w:rsidR="009831E1" w:rsidRDefault="009831E1" w:rsidP="009831E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            </w:t>
      </w:r>
    </w:p>
    <w:p w:rsidR="009831E1" w:rsidRDefault="009831E1" w:rsidP="009831E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9831E1" w:rsidRDefault="009831E1" w:rsidP="009831E1">
      <w:pPr>
        <w:tabs>
          <w:tab w:val="left" w:pos="2580"/>
        </w:tabs>
        <w:rPr>
          <w:sz w:val="28"/>
          <w:szCs w:val="28"/>
        </w:rPr>
      </w:pPr>
    </w:p>
    <w:p w:rsidR="009831E1" w:rsidRDefault="009831E1" w:rsidP="009831E1">
      <w:pPr>
        <w:tabs>
          <w:tab w:val="left" w:pos="2580"/>
        </w:tabs>
        <w:rPr>
          <w:sz w:val="32"/>
          <w:szCs w:val="32"/>
        </w:rPr>
      </w:pPr>
    </w:p>
    <w:p w:rsidR="009831E1" w:rsidRDefault="009831E1" w:rsidP="009831E1">
      <w:pPr>
        <w:tabs>
          <w:tab w:val="left" w:pos="2580"/>
        </w:tabs>
        <w:rPr>
          <w:sz w:val="32"/>
          <w:szCs w:val="32"/>
        </w:rPr>
      </w:pPr>
    </w:p>
    <w:p w:rsidR="009831E1" w:rsidRDefault="009831E1" w:rsidP="009831E1">
      <w:pPr>
        <w:tabs>
          <w:tab w:val="left" w:pos="2580"/>
        </w:tabs>
        <w:rPr>
          <w:sz w:val="32"/>
          <w:szCs w:val="32"/>
        </w:rPr>
      </w:pPr>
    </w:p>
    <w:p w:rsidR="009831E1" w:rsidRDefault="009831E1" w:rsidP="009831E1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>
        <w:rPr>
          <w:sz w:val="28"/>
          <w:szCs w:val="28"/>
        </w:rPr>
        <w:t>Председательствующий на публичных слушаниях,</w:t>
      </w:r>
    </w:p>
    <w:p w:rsidR="009831E1" w:rsidRDefault="009831E1" w:rsidP="009831E1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руководитель исполнительного комитета</w:t>
      </w:r>
    </w:p>
    <w:p w:rsidR="009831E1" w:rsidRDefault="009831E1" w:rsidP="009831E1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Балтасинского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831E1" w:rsidRDefault="009831E1" w:rsidP="009831E1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31E1"/>
    <w:rsid w:val="00453536"/>
    <w:rsid w:val="004826B1"/>
    <w:rsid w:val="00562D80"/>
    <w:rsid w:val="00650DC2"/>
    <w:rsid w:val="00683771"/>
    <w:rsid w:val="006D7FB5"/>
    <w:rsid w:val="009831E1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2015-07-16T11:02:00Z</dcterms:created>
  <dcterms:modified xsi:type="dcterms:W3CDTF">2015-07-16T11:02:00Z</dcterms:modified>
</cp:coreProperties>
</file>