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E3" w:rsidRPr="00A607B4" w:rsidRDefault="00DD6DC4" w:rsidP="0064679C">
      <w:pPr>
        <w:widowControl w:val="0"/>
        <w:tabs>
          <w:tab w:val="left" w:pos="708"/>
          <w:tab w:val="center" w:pos="4153"/>
          <w:tab w:val="right" w:pos="8306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607B4">
        <w:rPr>
          <w:rFonts w:ascii="Times New Roman" w:eastAsia="Times New Roman" w:hAnsi="Times New Roman" w:cs="Times New Roman"/>
          <w:b/>
          <w:sz w:val="27"/>
          <w:szCs w:val="27"/>
        </w:rPr>
        <w:t>Территораильная избирательная комиссия</w:t>
      </w:r>
    </w:p>
    <w:p w:rsidR="00DD6DC4" w:rsidRPr="00A607B4" w:rsidRDefault="00DD6DC4" w:rsidP="00A607B4">
      <w:pPr>
        <w:widowControl w:val="0"/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607B4">
        <w:rPr>
          <w:rFonts w:ascii="Times New Roman" w:eastAsia="Times New Roman" w:hAnsi="Times New Roman" w:cs="Times New Roman"/>
          <w:b/>
          <w:sz w:val="27"/>
          <w:szCs w:val="27"/>
        </w:rPr>
        <w:t>Балтасинского района Республики Татарстан</w:t>
      </w:r>
    </w:p>
    <w:p w:rsidR="00DD6DC4" w:rsidRPr="00A607B4" w:rsidRDefault="00DD6DC4" w:rsidP="00DD6DC4">
      <w:pPr>
        <w:spacing w:line="240" w:lineRule="auto"/>
        <w:jc w:val="center"/>
        <w:rPr>
          <w:b/>
          <w:sz w:val="28"/>
          <w:szCs w:val="28"/>
        </w:rPr>
      </w:pPr>
    </w:p>
    <w:p w:rsidR="00DD6DC4" w:rsidRPr="00A607B4" w:rsidRDefault="00DD6DC4" w:rsidP="00A607B4">
      <w:pPr>
        <w:widowControl w:val="0"/>
        <w:tabs>
          <w:tab w:val="left" w:pos="708"/>
          <w:tab w:val="center" w:pos="4153"/>
          <w:tab w:val="right" w:pos="8306"/>
        </w:tabs>
        <w:spacing w:after="0"/>
        <w:rPr>
          <w:b/>
          <w:sz w:val="28"/>
          <w:szCs w:val="28"/>
        </w:rPr>
      </w:pPr>
      <w:r w:rsidRPr="00A607B4">
        <w:rPr>
          <w:b/>
          <w:sz w:val="28"/>
          <w:szCs w:val="28"/>
        </w:rPr>
        <w:t xml:space="preserve">                                                      </w:t>
      </w:r>
      <w:r w:rsidRPr="00A607B4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DD6DC4" w:rsidRDefault="00DD6DC4" w:rsidP="00DD6DC4">
      <w:pPr>
        <w:widowControl w:val="0"/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DD6DC4">
        <w:rPr>
          <w:rFonts w:ascii="Times New Roman" w:eastAsia="Times New Roman" w:hAnsi="Times New Roman" w:cs="Times New Roman"/>
          <w:sz w:val="27"/>
          <w:szCs w:val="27"/>
        </w:rPr>
        <w:t>25 декабря 2014 г.                                                                                     №152</w:t>
      </w:r>
    </w:p>
    <w:p w:rsidR="00DD6DC4" w:rsidRPr="00320645" w:rsidRDefault="00DD6DC4" w:rsidP="00DD6DC4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6648C9" w:rsidRPr="00320645" w:rsidRDefault="006648C9" w:rsidP="006648C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0645">
        <w:rPr>
          <w:rFonts w:ascii="Times New Roman" w:hAnsi="Times New Roman" w:cs="Times New Roman"/>
          <w:b/>
          <w:sz w:val="26"/>
          <w:szCs w:val="26"/>
        </w:rPr>
        <w:t>О предложении кандидатур для исключения из резерва</w:t>
      </w:r>
      <w:r w:rsidRPr="00320645">
        <w:rPr>
          <w:rFonts w:ascii="Times New Roman" w:hAnsi="Times New Roman" w:cs="Times New Roman"/>
          <w:b/>
          <w:bCs/>
          <w:sz w:val="26"/>
          <w:szCs w:val="26"/>
        </w:rPr>
        <w:t xml:space="preserve"> составов </w:t>
      </w:r>
    </w:p>
    <w:p w:rsidR="00DD6DC4" w:rsidRPr="00320645" w:rsidRDefault="006648C9" w:rsidP="006648C9">
      <w:pPr>
        <w:widowControl w:val="0"/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0645">
        <w:rPr>
          <w:rFonts w:ascii="Times New Roman" w:hAnsi="Times New Roman" w:cs="Times New Roman"/>
          <w:b/>
          <w:bCs/>
          <w:sz w:val="26"/>
          <w:szCs w:val="26"/>
        </w:rPr>
        <w:t>участковых комиссий</w:t>
      </w:r>
      <w:r w:rsidR="00A607B4" w:rsidRPr="0032064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DD6DC4" w:rsidRDefault="00DD6DC4" w:rsidP="0064679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45888" w:rsidRPr="00320645" w:rsidRDefault="006648C9" w:rsidP="0044588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645">
        <w:rPr>
          <w:rFonts w:ascii="Times New Roman" w:eastAsia="Times New Roman" w:hAnsi="Times New Roman" w:cs="Times New Roman"/>
          <w:sz w:val="24"/>
          <w:szCs w:val="24"/>
        </w:rPr>
        <w:t>На основании статьи 22,26,27</w:t>
      </w:r>
      <w:r w:rsidR="00DD6DC4" w:rsidRPr="00320645">
        <w:rPr>
          <w:rFonts w:ascii="Times New Roman" w:eastAsia="Times New Roman" w:hAnsi="Times New Roman" w:cs="Times New Roman"/>
          <w:sz w:val="24"/>
          <w:szCs w:val="24"/>
        </w:rPr>
        <w:t xml:space="preserve"> Федеральн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DD6DC4" w:rsidRPr="00320645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D6DC4" w:rsidRPr="00320645">
        <w:rPr>
          <w:rFonts w:ascii="Times New Roman" w:eastAsia="Times New Roman" w:hAnsi="Times New Roman" w:cs="Times New Roman"/>
          <w:sz w:val="24"/>
          <w:szCs w:val="24"/>
        </w:rPr>
        <w:t xml:space="preserve"> «Об основных гарантиях избирательных прав и права на участие в референдуме граждан Росийской Федерации»,</w:t>
      </w:r>
      <w:r w:rsidR="002B14EC" w:rsidRPr="0032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>пункта 25</w:t>
      </w:r>
      <w:r w:rsidR="00DD6DC4" w:rsidRPr="0032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7770">
        <w:rPr>
          <w:rFonts w:ascii="Times New Roman" w:eastAsia="Times New Roman" w:hAnsi="Times New Roman" w:cs="Times New Roman"/>
          <w:sz w:val="24"/>
          <w:szCs w:val="24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>», утвержденн</w:t>
      </w:r>
      <w:r w:rsidR="0055777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Центральной избирательной комиссией  </w:t>
      </w:r>
      <w:r w:rsidR="00557770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57770">
        <w:rPr>
          <w:rFonts w:ascii="Times New Roman" w:eastAsia="Times New Roman" w:hAnsi="Times New Roman" w:cs="Times New Roman"/>
          <w:sz w:val="24"/>
          <w:szCs w:val="24"/>
        </w:rPr>
        <w:t xml:space="preserve"> 05 декабря 2012 года № 152/1137</w:t>
      </w:r>
      <w:r w:rsidR="00445888" w:rsidRPr="00320645">
        <w:rPr>
          <w:rFonts w:ascii="Times New Roman" w:eastAsia="Times New Roman" w:hAnsi="Times New Roman" w:cs="Times New Roman"/>
          <w:sz w:val="24"/>
          <w:szCs w:val="24"/>
        </w:rPr>
        <w:t>-6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 xml:space="preserve"> (в редакции от 26 марта 2014 года № </w:t>
      </w:r>
      <w:r w:rsidR="00445888" w:rsidRPr="00320645">
        <w:rPr>
          <w:rFonts w:ascii="Times New Roman" w:eastAsia="Times New Roman" w:hAnsi="Times New Roman" w:cs="Times New Roman"/>
          <w:sz w:val="24"/>
          <w:szCs w:val="24"/>
        </w:rPr>
        <w:t>223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>/</w:t>
      </w:r>
      <w:r w:rsidR="00557770">
        <w:rPr>
          <w:rFonts w:ascii="Times New Roman" w:eastAsia="Times New Roman" w:hAnsi="Times New Roman" w:cs="Times New Roman"/>
          <w:sz w:val="24"/>
          <w:szCs w:val="24"/>
        </w:rPr>
        <w:t>143</w:t>
      </w:r>
      <w:r w:rsidR="00445888" w:rsidRPr="00320645">
        <w:rPr>
          <w:rFonts w:ascii="Times New Roman" w:eastAsia="Times New Roman" w:hAnsi="Times New Roman" w:cs="Times New Roman"/>
          <w:sz w:val="24"/>
          <w:szCs w:val="24"/>
        </w:rPr>
        <w:t>6-6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 xml:space="preserve">), Территориальная избирательная комиссия </w:t>
      </w:r>
      <w:r w:rsidR="00445888" w:rsidRPr="00320645">
        <w:rPr>
          <w:rFonts w:ascii="Times New Roman" w:eastAsia="Times New Roman" w:hAnsi="Times New Roman" w:cs="Times New Roman"/>
          <w:sz w:val="24"/>
          <w:szCs w:val="24"/>
        </w:rPr>
        <w:t>Балтасинского района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Татарстан </w:t>
      </w:r>
      <w:r w:rsidRPr="00320645">
        <w:rPr>
          <w:rFonts w:ascii="Times New Roman" w:eastAsia="Times New Roman" w:hAnsi="Times New Roman" w:cs="Times New Roman"/>
          <w:b/>
          <w:sz w:val="24"/>
          <w:szCs w:val="24"/>
        </w:rPr>
        <w:t>р е ш и л а</w:t>
      </w:r>
      <w:r w:rsidR="00445888" w:rsidRPr="003206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6DC4" w:rsidRPr="00320645" w:rsidRDefault="00DD6DC4" w:rsidP="0044588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4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4679C" w:rsidRPr="0032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4EC" w:rsidRPr="00320645">
        <w:rPr>
          <w:rFonts w:ascii="Times New Roman" w:eastAsia="Times New Roman" w:hAnsi="Times New Roman" w:cs="Times New Roman"/>
          <w:sz w:val="24"/>
          <w:szCs w:val="24"/>
        </w:rPr>
        <w:t>Предложить и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>сключить из состава резерва участковой избирательной комиссии избирательного участка №1068 Гатауллина Тимура Фаргатовича, 10.07.1979 года рожде</w:t>
      </w:r>
      <w:r w:rsidR="0064679C" w:rsidRPr="0032064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 xml:space="preserve">ия, </w:t>
      </w:r>
      <w:r w:rsidR="00320645" w:rsidRPr="00320645">
        <w:rPr>
          <w:rFonts w:ascii="Times New Roman" w:eastAsia="Times New Roman" w:hAnsi="Times New Roman" w:cs="Times New Roman"/>
          <w:sz w:val="24"/>
          <w:szCs w:val="24"/>
        </w:rPr>
        <w:t>в связи с тем, что он является депутатом органа местного самоуправления.</w:t>
      </w:r>
    </w:p>
    <w:p w:rsidR="00DD6DC4" w:rsidRPr="00320645" w:rsidRDefault="00DD6DC4" w:rsidP="0032064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4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B14EC" w:rsidRPr="00320645">
        <w:rPr>
          <w:rFonts w:ascii="Times New Roman" w:eastAsia="Times New Roman" w:hAnsi="Times New Roman" w:cs="Times New Roman"/>
          <w:sz w:val="24"/>
          <w:szCs w:val="24"/>
        </w:rPr>
        <w:t>Предложить и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>сключить из состава резерва участковой избирательной коми</w:t>
      </w:r>
      <w:r w:rsidR="00A607B4" w:rsidRPr="00320645">
        <w:rPr>
          <w:rFonts w:ascii="Times New Roman" w:eastAsia="Times New Roman" w:hAnsi="Times New Roman" w:cs="Times New Roman"/>
          <w:sz w:val="24"/>
          <w:szCs w:val="24"/>
        </w:rPr>
        <w:t xml:space="preserve">ссии избирательного участка №1092  Ахмадуллину Алину Жамилевну, 07.10.1985 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>года рожде</w:t>
      </w:r>
      <w:r w:rsidR="0064679C" w:rsidRPr="0032064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 xml:space="preserve">ия, </w:t>
      </w:r>
      <w:r w:rsidR="00320645" w:rsidRPr="00320645">
        <w:rPr>
          <w:rFonts w:ascii="Times New Roman" w:eastAsia="Times New Roman" w:hAnsi="Times New Roman" w:cs="Times New Roman"/>
          <w:sz w:val="24"/>
          <w:szCs w:val="24"/>
        </w:rPr>
        <w:t>в связи со смертью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07B4" w:rsidRPr="00320645" w:rsidRDefault="00A607B4" w:rsidP="0032064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45">
        <w:rPr>
          <w:rFonts w:ascii="Times New Roman" w:eastAsia="Times New Roman" w:hAnsi="Times New Roman" w:cs="Times New Roman"/>
          <w:sz w:val="24"/>
          <w:szCs w:val="24"/>
        </w:rPr>
        <w:t xml:space="preserve">3.Направить настоящее решение в Центральную избирательную комиссию Республики Татарстан. </w:t>
      </w:r>
    </w:p>
    <w:p w:rsidR="00A607B4" w:rsidRPr="00320645" w:rsidRDefault="00A607B4" w:rsidP="0064679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7B4" w:rsidRPr="00320645" w:rsidRDefault="00A607B4" w:rsidP="00320645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07B4" w:rsidRPr="00320645" w:rsidRDefault="00A607B4" w:rsidP="00DD6DC4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607B4" w:rsidRPr="00320645" w:rsidRDefault="00A607B4" w:rsidP="00A607B4">
      <w:pPr>
        <w:widowControl w:val="0"/>
        <w:tabs>
          <w:tab w:val="left" w:pos="7749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2064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территориальной     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07B4" w:rsidRPr="00320645" w:rsidRDefault="00A607B4" w:rsidP="00DD6DC4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20645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                                         </w:t>
      </w:r>
      <w:r w:rsidR="0064679C" w:rsidRPr="003206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 xml:space="preserve"> Р.В. Каримов</w:t>
      </w:r>
    </w:p>
    <w:p w:rsidR="00A607B4" w:rsidRPr="00320645" w:rsidRDefault="00A607B4" w:rsidP="00DD6DC4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607B4" w:rsidRPr="00320645" w:rsidRDefault="00A607B4" w:rsidP="00A607B4">
      <w:pPr>
        <w:widowControl w:val="0"/>
        <w:tabs>
          <w:tab w:val="left" w:pos="7749"/>
        </w:tabs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20645">
        <w:rPr>
          <w:rFonts w:ascii="Times New Roman" w:eastAsia="Times New Roman" w:hAnsi="Times New Roman" w:cs="Times New Roman"/>
          <w:sz w:val="24"/>
          <w:szCs w:val="24"/>
        </w:rPr>
        <w:t xml:space="preserve">Секретарь  территориальной     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07B4" w:rsidRPr="00320645" w:rsidRDefault="00A607B4" w:rsidP="00A607B4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20645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                   </w:t>
      </w:r>
      <w:r w:rsidR="0064679C" w:rsidRPr="003206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320645">
        <w:rPr>
          <w:rFonts w:ascii="Times New Roman" w:eastAsia="Times New Roman" w:hAnsi="Times New Roman" w:cs="Times New Roman"/>
          <w:sz w:val="24"/>
          <w:szCs w:val="24"/>
        </w:rPr>
        <w:t xml:space="preserve">   Р.Х. Мухаметзянова  </w:t>
      </w:r>
    </w:p>
    <w:sectPr w:rsidR="00A607B4" w:rsidRPr="00320645" w:rsidSect="0064679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614"/>
    <w:multiLevelType w:val="hybridMultilevel"/>
    <w:tmpl w:val="63C26A80"/>
    <w:lvl w:ilvl="0" w:tplc="82009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C56CA7"/>
    <w:multiLevelType w:val="hybridMultilevel"/>
    <w:tmpl w:val="62D0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B405E"/>
    <w:multiLevelType w:val="hybridMultilevel"/>
    <w:tmpl w:val="7ACA2F6E"/>
    <w:lvl w:ilvl="0" w:tplc="ECBC6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>
    <w:useFELayout/>
  </w:compat>
  <w:rsids>
    <w:rsidRoot w:val="004A1DF8"/>
    <w:rsid w:val="002B14EC"/>
    <w:rsid w:val="002E7EC5"/>
    <w:rsid w:val="00320645"/>
    <w:rsid w:val="00322CE3"/>
    <w:rsid w:val="0035286D"/>
    <w:rsid w:val="00434233"/>
    <w:rsid w:val="00445888"/>
    <w:rsid w:val="004A1DF8"/>
    <w:rsid w:val="00557770"/>
    <w:rsid w:val="00591BCC"/>
    <w:rsid w:val="0064679C"/>
    <w:rsid w:val="006648C9"/>
    <w:rsid w:val="009E6210"/>
    <w:rsid w:val="00A607B4"/>
    <w:rsid w:val="00AC024B"/>
    <w:rsid w:val="00DD6DC4"/>
    <w:rsid w:val="00E9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2015-02-25T13:47:00Z</cp:lastPrinted>
  <dcterms:created xsi:type="dcterms:W3CDTF">2015-01-13T12:32:00Z</dcterms:created>
  <dcterms:modified xsi:type="dcterms:W3CDTF">2015-02-25T13:49:00Z</dcterms:modified>
</cp:coreProperties>
</file>