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73" w:rsidRPr="00A17DB5" w:rsidRDefault="006A0073" w:rsidP="006A0073">
      <w:pP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  <w:t>Информационное сообщение</w:t>
      </w:r>
    </w:p>
    <w:p w:rsidR="00771DDD" w:rsidRDefault="00771DDD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Вы не применяете кассу – тогда мы идём к вам!</w:t>
      </w: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6E567E" w:rsidRDefault="00F77639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567E">
        <w:rPr>
          <w:sz w:val="28"/>
          <w:szCs w:val="28"/>
        </w:rPr>
        <w:t xml:space="preserve"> начала года </w:t>
      </w:r>
      <w:r w:rsidR="006E567E" w:rsidRPr="00F77639">
        <w:rPr>
          <w:sz w:val="28"/>
          <w:szCs w:val="28"/>
        </w:rPr>
        <w:t>налоговая служба приступила к реализации отраслев</w:t>
      </w:r>
      <w:r w:rsidR="00D278AD">
        <w:rPr>
          <w:sz w:val="28"/>
          <w:szCs w:val="28"/>
        </w:rPr>
        <w:t>ых</w:t>
      </w:r>
      <w:r w:rsidR="006E567E" w:rsidRPr="00F77639">
        <w:rPr>
          <w:sz w:val="28"/>
          <w:szCs w:val="28"/>
        </w:rPr>
        <w:t xml:space="preserve"> проект</w:t>
      </w:r>
      <w:r w:rsidR="00D278AD">
        <w:rPr>
          <w:sz w:val="28"/>
          <w:szCs w:val="28"/>
        </w:rPr>
        <w:t>ов</w:t>
      </w:r>
      <w:r w:rsidR="006E567E" w:rsidRPr="00F77639">
        <w:rPr>
          <w:sz w:val="28"/>
          <w:szCs w:val="28"/>
        </w:rPr>
        <w:t xml:space="preserve"> по исключению недобросовестного поведения при осуществлении предпринимательской деятельности на рынках</w:t>
      </w:r>
      <w:r w:rsidR="006E567E">
        <w:rPr>
          <w:sz w:val="28"/>
          <w:szCs w:val="28"/>
        </w:rPr>
        <w:t xml:space="preserve"> и обелению предпринимательской деятельности в сфере общепита.</w:t>
      </w:r>
    </w:p>
    <w:p w:rsidR="00B10067" w:rsidRDefault="00FC1B53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проектов – очисть торговлю и общепит от теневого оборота денежных </w:t>
      </w:r>
      <w:r w:rsidR="001C05BF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и создать всем равные условия ведения деятельности.</w:t>
      </w:r>
    </w:p>
    <w:p w:rsidR="00FA7FE3" w:rsidRDefault="00FA7FE3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было  разделено на два  основных этапа: информационную часть  и непосредственно контрольную.</w:t>
      </w:r>
    </w:p>
    <w:p w:rsidR="00A03492" w:rsidRDefault="006E567E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старте проектов</w:t>
      </w:r>
      <w:r w:rsidR="00A03492">
        <w:rPr>
          <w:sz w:val="28"/>
          <w:szCs w:val="28"/>
        </w:rPr>
        <w:t xml:space="preserve"> налоговики </w:t>
      </w:r>
      <w:r>
        <w:rPr>
          <w:sz w:val="28"/>
          <w:szCs w:val="28"/>
        </w:rPr>
        <w:t xml:space="preserve"> </w:t>
      </w:r>
      <w:r w:rsidR="00A03492">
        <w:rPr>
          <w:sz w:val="28"/>
          <w:szCs w:val="28"/>
        </w:rPr>
        <w:t xml:space="preserve">информировали предпринимателей о необходимости применения контрольно-кассовой техники при расчётах с потребителями, если того требует закон, а также </w:t>
      </w:r>
      <w:r>
        <w:rPr>
          <w:sz w:val="28"/>
          <w:szCs w:val="28"/>
        </w:rPr>
        <w:t xml:space="preserve"> проводили инвентаризацию объектов торговли на рынках и собирали сведения о предприятиях общепита</w:t>
      </w:r>
      <w:r w:rsidR="00B10067">
        <w:rPr>
          <w:sz w:val="28"/>
          <w:szCs w:val="28"/>
        </w:rPr>
        <w:t xml:space="preserve">, чтобы оценить </w:t>
      </w:r>
      <w:r w:rsidR="00EC372C">
        <w:rPr>
          <w:sz w:val="28"/>
          <w:szCs w:val="28"/>
        </w:rPr>
        <w:t xml:space="preserve">отраслевую специфику, </w:t>
      </w:r>
      <w:r w:rsidR="001C05BF">
        <w:rPr>
          <w:sz w:val="28"/>
          <w:szCs w:val="28"/>
        </w:rPr>
        <w:t>рассказать о правилах</w:t>
      </w:r>
      <w:r>
        <w:rPr>
          <w:sz w:val="28"/>
          <w:szCs w:val="28"/>
        </w:rPr>
        <w:t>.</w:t>
      </w:r>
    </w:p>
    <w:p w:rsidR="006E567E" w:rsidRDefault="006E567E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началом весны стартовала контрольная часть отраслевых проектов</w:t>
      </w:r>
      <w:r w:rsidR="00A03492">
        <w:rPr>
          <w:sz w:val="28"/>
          <w:szCs w:val="28"/>
        </w:rPr>
        <w:t>, в ходе которой сотрудники налоговой службы</w:t>
      </w:r>
      <w:r>
        <w:rPr>
          <w:sz w:val="28"/>
          <w:szCs w:val="28"/>
        </w:rPr>
        <w:t xml:space="preserve">, </w:t>
      </w:r>
      <w:r w:rsidR="00A03492">
        <w:rPr>
          <w:sz w:val="28"/>
          <w:szCs w:val="28"/>
        </w:rPr>
        <w:t>имея</w:t>
      </w:r>
      <w:r>
        <w:rPr>
          <w:sz w:val="28"/>
          <w:szCs w:val="28"/>
        </w:rPr>
        <w:t xml:space="preserve"> сведения о предпринимателях, не желающих применять кассу при расчётах </w:t>
      </w:r>
      <w:r w:rsidR="00A03492">
        <w:rPr>
          <w:sz w:val="28"/>
          <w:szCs w:val="28"/>
        </w:rPr>
        <w:t xml:space="preserve">или </w:t>
      </w:r>
      <w:r w:rsidR="00D278AD">
        <w:rPr>
          <w:sz w:val="28"/>
          <w:szCs w:val="28"/>
        </w:rPr>
        <w:t xml:space="preserve">применяющих </w:t>
      </w:r>
      <w:r w:rsidR="00A03492">
        <w:rPr>
          <w:sz w:val="28"/>
          <w:szCs w:val="28"/>
        </w:rPr>
        <w:t>ее</w:t>
      </w:r>
      <w:r w:rsidR="00D278AD">
        <w:rPr>
          <w:sz w:val="28"/>
          <w:szCs w:val="28"/>
        </w:rPr>
        <w:t xml:space="preserve"> с нарушениями</w:t>
      </w:r>
      <w:r w:rsidR="00801F88">
        <w:rPr>
          <w:sz w:val="28"/>
          <w:szCs w:val="28"/>
        </w:rPr>
        <w:t xml:space="preserve">, </w:t>
      </w:r>
      <w:r w:rsidR="00A03492">
        <w:rPr>
          <w:sz w:val="28"/>
          <w:szCs w:val="28"/>
        </w:rPr>
        <w:t xml:space="preserve">начали проводить </w:t>
      </w:r>
      <w:r w:rsidR="00801F88">
        <w:rPr>
          <w:sz w:val="28"/>
          <w:szCs w:val="28"/>
        </w:rPr>
        <w:t xml:space="preserve"> проверки</w:t>
      </w:r>
      <w:r w:rsidR="002E3612">
        <w:rPr>
          <w:sz w:val="28"/>
          <w:szCs w:val="28"/>
        </w:rPr>
        <w:t xml:space="preserve"> с выходом на объекты торговли и общепита</w:t>
      </w:r>
      <w:r w:rsidR="00D278AD">
        <w:rPr>
          <w:sz w:val="28"/>
          <w:szCs w:val="28"/>
        </w:rPr>
        <w:t>.</w:t>
      </w:r>
    </w:p>
    <w:p w:rsidR="00A032F6" w:rsidRDefault="003A456F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032F6">
        <w:rPr>
          <w:sz w:val="28"/>
          <w:szCs w:val="28"/>
        </w:rPr>
        <w:t>ереход на применение онлайн-касс позвол</w:t>
      </w:r>
      <w:r w:rsidR="00840AF6">
        <w:rPr>
          <w:sz w:val="28"/>
          <w:szCs w:val="28"/>
        </w:rPr>
        <w:t>яет</w:t>
      </w:r>
      <w:r w:rsidR="00A032F6">
        <w:rPr>
          <w:sz w:val="28"/>
          <w:szCs w:val="28"/>
        </w:rPr>
        <w:t xml:space="preserve"> осуществлять с помощью программных продуктов дистанционный контроль за соблюдением законодательства о применением контрольно-кассовой техники.</w:t>
      </w:r>
      <w:proofErr w:type="gramEnd"/>
      <w:r w:rsidR="00565463">
        <w:rPr>
          <w:sz w:val="28"/>
          <w:szCs w:val="28"/>
        </w:rPr>
        <w:t xml:space="preserve"> Программный мониторинг используемых касс показывает аномалии в расчётах и указывает объекты, на которых с большой долей вероятности возможно нарушение.</w:t>
      </w:r>
    </w:p>
    <w:p w:rsidR="00565463" w:rsidRDefault="00565463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законодательство о применении контрольно-кассовой техники защищает и покупателей от нерадивых продавцов. Зачастую отказ в выдаче чека – это попытка сбыть некачественный товар, который без чека будет сложнее вернуть и защитить свои права.</w:t>
      </w:r>
    </w:p>
    <w:p w:rsidR="00565463" w:rsidRPr="00B60E18" w:rsidRDefault="00565463" w:rsidP="00B60E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0E18">
        <w:rPr>
          <w:sz w:val="28"/>
          <w:szCs w:val="28"/>
        </w:rPr>
        <w:t xml:space="preserve">И здесь на помощь налоговой службе приходит народный контроль. Федеральной налоговой службой разработано </w:t>
      </w:r>
      <w:r w:rsidR="0039073B">
        <w:rPr>
          <w:sz w:val="28"/>
          <w:szCs w:val="28"/>
        </w:rPr>
        <w:t xml:space="preserve">мобильное </w:t>
      </w:r>
      <w:r w:rsidRPr="00B60E18">
        <w:rPr>
          <w:sz w:val="28"/>
          <w:szCs w:val="28"/>
        </w:rPr>
        <w:t xml:space="preserve">приложение, </w:t>
      </w:r>
      <w:r w:rsidR="0039073B">
        <w:rPr>
          <w:sz w:val="28"/>
          <w:szCs w:val="28"/>
        </w:rPr>
        <w:t xml:space="preserve">которое </w:t>
      </w:r>
      <w:r w:rsidRPr="00B60E18">
        <w:rPr>
          <w:sz w:val="28"/>
          <w:szCs w:val="28"/>
        </w:rPr>
        <w:t xml:space="preserve"> помо</w:t>
      </w:r>
      <w:r w:rsidR="0039073B">
        <w:rPr>
          <w:sz w:val="28"/>
          <w:szCs w:val="28"/>
        </w:rPr>
        <w:t>гает</w:t>
      </w:r>
      <w:r w:rsidRPr="00B60E18">
        <w:rPr>
          <w:sz w:val="28"/>
          <w:szCs w:val="28"/>
        </w:rPr>
        <w:t xml:space="preserve"> </w:t>
      </w:r>
      <w:r w:rsidR="0039073B">
        <w:rPr>
          <w:sz w:val="28"/>
          <w:szCs w:val="28"/>
        </w:rPr>
        <w:t xml:space="preserve">не только </w:t>
      </w:r>
      <w:r w:rsidRPr="00B60E18">
        <w:rPr>
          <w:sz w:val="28"/>
          <w:szCs w:val="28"/>
        </w:rPr>
        <w:t xml:space="preserve">проверить чек на корректность отражённых </w:t>
      </w:r>
      <w:r w:rsidR="0039073B">
        <w:rPr>
          <w:sz w:val="28"/>
          <w:szCs w:val="28"/>
        </w:rPr>
        <w:t xml:space="preserve">в нем </w:t>
      </w:r>
      <w:r w:rsidRPr="00B60E18">
        <w:rPr>
          <w:sz w:val="28"/>
          <w:szCs w:val="28"/>
        </w:rPr>
        <w:t>сведений о покупке</w:t>
      </w:r>
      <w:r w:rsidR="0039073B">
        <w:rPr>
          <w:sz w:val="28"/>
          <w:szCs w:val="28"/>
        </w:rPr>
        <w:t xml:space="preserve">, но </w:t>
      </w:r>
      <w:r w:rsidRPr="00B60E18">
        <w:rPr>
          <w:sz w:val="28"/>
          <w:szCs w:val="28"/>
        </w:rPr>
        <w:t xml:space="preserve"> и </w:t>
      </w:r>
      <w:r w:rsidR="0039073B">
        <w:rPr>
          <w:sz w:val="28"/>
          <w:szCs w:val="28"/>
        </w:rPr>
        <w:t xml:space="preserve">в случае необходимости </w:t>
      </w:r>
      <w:r w:rsidRPr="00B60E18">
        <w:rPr>
          <w:sz w:val="28"/>
          <w:szCs w:val="28"/>
        </w:rPr>
        <w:t>направить жалобу</w:t>
      </w:r>
      <w:r w:rsidR="0039073B">
        <w:rPr>
          <w:sz w:val="28"/>
          <w:szCs w:val="28"/>
        </w:rPr>
        <w:t xml:space="preserve"> в налоговый орган.</w:t>
      </w:r>
    </w:p>
    <w:p w:rsidR="002C6A37" w:rsidRPr="00B60E18" w:rsidRDefault="002C6A37" w:rsidP="00B60E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0E18">
        <w:rPr>
          <w:sz w:val="28"/>
          <w:szCs w:val="28"/>
        </w:rPr>
        <w:t>Напомним, что нарушение законодательства Российской Федерации о применении контрольно-кассовой техники влечёт административную ответственность по статьи 14.5 Кодекса Российской Федерации об административных правонарушениях.</w:t>
      </w:r>
    </w:p>
    <w:p w:rsidR="00746BDC" w:rsidRDefault="00A032F6" w:rsidP="00B60E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0E18">
        <w:rPr>
          <w:sz w:val="28"/>
          <w:szCs w:val="28"/>
        </w:rPr>
        <w:t xml:space="preserve">За </w:t>
      </w:r>
      <w:r w:rsidR="00B43A00">
        <w:rPr>
          <w:sz w:val="28"/>
          <w:szCs w:val="28"/>
        </w:rPr>
        <w:t xml:space="preserve">время проведения контрольных мероприятий сотрудниками налоговой службы в Республике Татарстан </w:t>
      </w:r>
      <w:r w:rsidR="00B029A8" w:rsidRPr="00B60E18">
        <w:rPr>
          <w:sz w:val="28"/>
          <w:szCs w:val="28"/>
        </w:rPr>
        <w:t>выявл</w:t>
      </w:r>
      <w:r w:rsidRPr="00B60E18">
        <w:rPr>
          <w:sz w:val="28"/>
          <w:szCs w:val="28"/>
        </w:rPr>
        <w:t xml:space="preserve">ено </w:t>
      </w:r>
      <w:r w:rsidR="00B43A00">
        <w:rPr>
          <w:sz w:val="28"/>
          <w:szCs w:val="28"/>
        </w:rPr>
        <w:t xml:space="preserve"> </w:t>
      </w:r>
      <w:proofErr w:type="gramStart"/>
      <w:r w:rsidR="00B43A00">
        <w:rPr>
          <w:sz w:val="28"/>
          <w:szCs w:val="28"/>
        </w:rPr>
        <w:t xml:space="preserve">более тысячи </w:t>
      </w:r>
      <w:r w:rsidR="00B029A8" w:rsidRPr="00B60E18">
        <w:rPr>
          <w:sz w:val="28"/>
          <w:szCs w:val="28"/>
        </w:rPr>
        <w:t xml:space="preserve"> нарушений</w:t>
      </w:r>
      <w:proofErr w:type="gramEnd"/>
      <w:r w:rsidR="00B029A8" w:rsidRPr="00B60E18">
        <w:rPr>
          <w:sz w:val="28"/>
          <w:szCs w:val="28"/>
        </w:rPr>
        <w:t xml:space="preserve"> законодательства и предъявлено штрафов </w:t>
      </w:r>
      <w:r w:rsidR="002C6A37" w:rsidRPr="00B60E18">
        <w:rPr>
          <w:sz w:val="28"/>
          <w:szCs w:val="28"/>
        </w:rPr>
        <w:t xml:space="preserve">на сумму </w:t>
      </w:r>
      <w:r w:rsidR="001F0544">
        <w:rPr>
          <w:sz w:val="28"/>
          <w:szCs w:val="28"/>
        </w:rPr>
        <w:t>свыш</w:t>
      </w:r>
      <w:r w:rsidR="00746BDC" w:rsidRPr="00B60E18">
        <w:rPr>
          <w:sz w:val="28"/>
          <w:szCs w:val="28"/>
        </w:rPr>
        <w:t>е 1 млн. рублей.</w:t>
      </w:r>
    </w:p>
    <w:p w:rsidR="001000E3" w:rsidRPr="00B60E18" w:rsidRDefault="001000E3" w:rsidP="00100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Следует учесть, что само по себе н</w:t>
      </w:r>
      <w:r w:rsidRPr="00B60E18">
        <w:rPr>
          <w:rFonts w:ascii="Times New Roman" w:hAnsi="Times New Roman" w:cs="Times New Roman"/>
          <w:sz w:val="28"/>
          <w:szCs w:val="26"/>
        </w:rPr>
        <w:t>аложение административного штрафа не влечет за собой дальнейшее прекращение обязательств по применению контрольно-кассовой техники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B60E18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К</w:t>
      </w:r>
      <w:r w:rsidRPr="00B60E18">
        <w:rPr>
          <w:rFonts w:ascii="Times New Roman" w:hAnsi="Times New Roman" w:cs="Times New Roman"/>
          <w:sz w:val="28"/>
          <w:szCs w:val="26"/>
        </w:rPr>
        <w:t>аждое выявленное неприменение должно сопровождаться исправлением допущенной ошибки и формированием кассового чека коррекции на зарегистрированной контрольно-кассовой технике.</w:t>
      </w:r>
    </w:p>
    <w:p w:rsidR="00B60E18" w:rsidRDefault="001000E3" w:rsidP="00D36D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Кроме того</w:t>
      </w:r>
      <w:r w:rsidR="00B43A00">
        <w:rPr>
          <w:rFonts w:ascii="Times New Roman" w:hAnsi="Times New Roman" w:cs="Times New Roman"/>
          <w:sz w:val="28"/>
          <w:szCs w:val="26"/>
        </w:rPr>
        <w:t>, д</w:t>
      </w:r>
      <w:r w:rsidR="00D37BB6" w:rsidRPr="00D36D38">
        <w:rPr>
          <w:rFonts w:ascii="Times New Roman" w:hAnsi="Times New Roman" w:cs="Times New Roman"/>
          <w:sz w:val="28"/>
          <w:szCs w:val="26"/>
        </w:rPr>
        <w:t>ля злостных нарушителей существует норма</w:t>
      </w:r>
      <w:r w:rsidR="00D36D38" w:rsidRPr="00D36D38">
        <w:rPr>
          <w:rFonts w:ascii="Times New Roman" w:hAnsi="Times New Roman" w:cs="Times New Roman"/>
          <w:sz w:val="28"/>
          <w:szCs w:val="26"/>
        </w:rPr>
        <w:t xml:space="preserve">, которая </w:t>
      </w:r>
      <w:r w:rsidR="00D36D38">
        <w:rPr>
          <w:rFonts w:ascii="Times New Roman" w:hAnsi="Times New Roman" w:cs="Times New Roman"/>
          <w:sz w:val="28"/>
          <w:szCs w:val="26"/>
        </w:rPr>
        <w:t xml:space="preserve">позволяет </w:t>
      </w:r>
      <w:r w:rsidR="00D36D38" w:rsidRPr="00D36D38">
        <w:rPr>
          <w:rFonts w:ascii="Times New Roman" w:hAnsi="Times New Roman" w:cs="Times New Roman"/>
          <w:sz w:val="28"/>
          <w:szCs w:val="26"/>
        </w:rPr>
        <w:t xml:space="preserve">при определённых условиях </w:t>
      </w:r>
      <w:r w:rsidR="00D36D38">
        <w:rPr>
          <w:rFonts w:ascii="Times New Roman" w:hAnsi="Times New Roman" w:cs="Times New Roman"/>
          <w:sz w:val="28"/>
          <w:szCs w:val="26"/>
        </w:rPr>
        <w:t xml:space="preserve">принимать </w:t>
      </w:r>
      <w:r w:rsidR="00D36D38" w:rsidRPr="00D36D38">
        <w:rPr>
          <w:rFonts w:ascii="Times New Roman" w:hAnsi="Times New Roman" w:cs="Times New Roman"/>
          <w:sz w:val="28"/>
          <w:szCs w:val="28"/>
        </w:rPr>
        <w:t>в отношении должностных лиц дисквалификацию на срок от одного года до двух лет</w:t>
      </w:r>
      <w:r w:rsidR="00D36D38">
        <w:rPr>
          <w:rFonts w:ascii="Times New Roman" w:hAnsi="Times New Roman" w:cs="Times New Roman"/>
          <w:sz w:val="28"/>
          <w:szCs w:val="28"/>
        </w:rPr>
        <w:t xml:space="preserve">, а в </w:t>
      </w:r>
      <w:r w:rsidR="00D36D38" w:rsidRPr="00D36D38">
        <w:rPr>
          <w:rFonts w:ascii="Times New Roman" w:hAnsi="Times New Roman" w:cs="Times New Roman"/>
          <w:sz w:val="28"/>
          <w:szCs w:val="28"/>
        </w:rPr>
        <w:t>отношении индивидуальных предпринимателей и юридических лиц - административное приостановление деятельности на срок до девяноста суток (</w:t>
      </w:r>
      <w:hyperlink r:id="rId7" w:history="1">
        <w:r w:rsidR="00D36D38" w:rsidRPr="00D36D38">
          <w:rPr>
            <w:rFonts w:ascii="Times New Roman" w:hAnsi="Times New Roman" w:cs="Times New Roman"/>
            <w:sz w:val="28"/>
            <w:szCs w:val="28"/>
          </w:rPr>
          <w:t>ч. 3 ст. 14.5</w:t>
        </w:r>
      </w:hyperlink>
      <w:r w:rsidR="00D36D38" w:rsidRPr="00D36D38">
        <w:rPr>
          <w:rFonts w:ascii="Times New Roman" w:hAnsi="Times New Roman" w:cs="Times New Roman"/>
          <w:sz w:val="28"/>
          <w:szCs w:val="28"/>
        </w:rPr>
        <w:t xml:space="preserve"> КоАП)</w:t>
      </w:r>
      <w:r w:rsidR="00D36D38">
        <w:rPr>
          <w:rFonts w:ascii="Times New Roman" w:hAnsi="Times New Roman" w:cs="Times New Roman"/>
          <w:sz w:val="28"/>
          <w:szCs w:val="28"/>
        </w:rPr>
        <w:t>.</w:t>
      </w:r>
    </w:p>
    <w:p w:rsidR="001000E3" w:rsidRPr="00D36D38" w:rsidRDefault="001000E3" w:rsidP="00100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D36D38">
        <w:rPr>
          <w:rFonts w:ascii="Times New Roman" w:hAnsi="Times New Roman" w:cs="Times New Roman"/>
          <w:sz w:val="28"/>
          <w:szCs w:val="26"/>
        </w:rPr>
        <w:t>Основной целью работы налоговых органов в рамках проект</w:t>
      </w:r>
      <w:r w:rsidR="00806A62">
        <w:rPr>
          <w:rFonts w:ascii="Times New Roman" w:hAnsi="Times New Roman" w:cs="Times New Roman"/>
          <w:sz w:val="28"/>
          <w:szCs w:val="26"/>
        </w:rPr>
        <w:t>ов</w:t>
      </w:r>
      <w:r w:rsidRPr="00D36D38">
        <w:rPr>
          <w:rFonts w:ascii="Times New Roman" w:hAnsi="Times New Roman" w:cs="Times New Roman"/>
          <w:sz w:val="28"/>
          <w:szCs w:val="26"/>
        </w:rPr>
        <w:t xml:space="preserve"> является обеление деятельности хоз</w:t>
      </w:r>
      <w:r>
        <w:rPr>
          <w:rFonts w:ascii="Times New Roman" w:hAnsi="Times New Roman" w:cs="Times New Roman"/>
          <w:sz w:val="28"/>
          <w:szCs w:val="26"/>
        </w:rPr>
        <w:t>яйствующих субъектов на рынках</w:t>
      </w:r>
      <w:r w:rsidR="00806A62">
        <w:rPr>
          <w:rFonts w:ascii="Times New Roman" w:hAnsi="Times New Roman" w:cs="Times New Roman"/>
          <w:sz w:val="28"/>
          <w:szCs w:val="26"/>
        </w:rPr>
        <w:t>, кафе и ресторанах. Пр</w:t>
      </w:r>
      <w:r>
        <w:rPr>
          <w:rFonts w:ascii="Times New Roman" w:hAnsi="Times New Roman" w:cs="Times New Roman"/>
          <w:sz w:val="28"/>
          <w:szCs w:val="26"/>
        </w:rPr>
        <w:t xml:space="preserve">и </w:t>
      </w:r>
      <w:r w:rsidR="00806A62">
        <w:rPr>
          <w:rFonts w:ascii="Times New Roman" w:hAnsi="Times New Roman" w:cs="Times New Roman"/>
          <w:sz w:val="28"/>
          <w:szCs w:val="26"/>
        </w:rPr>
        <w:t xml:space="preserve">этом </w:t>
      </w:r>
      <w:r>
        <w:rPr>
          <w:rFonts w:ascii="Times New Roman" w:hAnsi="Times New Roman" w:cs="Times New Roman"/>
          <w:sz w:val="28"/>
          <w:szCs w:val="26"/>
        </w:rPr>
        <w:t>предпочтение  отдается  добровольн</w:t>
      </w:r>
      <w:r w:rsidR="003A456F">
        <w:rPr>
          <w:rFonts w:ascii="Times New Roman" w:hAnsi="Times New Roman" w:cs="Times New Roman"/>
          <w:sz w:val="28"/>
          <w:szCs w:val="26"/>
        </w:rPr>
        <w:t>ому</w:t>
      </w:r>
      <w:r>
        <w:rPr>
          <w:rFonts w:ascii="Times New Roman" w:hAnsi="Times New Roman" w:cs="Times New Roman"/>
          <w:sz w:val="28"/>
          <w:szCs w:val="26"/>
        </w:rPr>
        <w:t xml:space="preserve"> п</w:t>
      </w:r>
      <w:r w:rsidR="00806A62">
        <w:rPr>
          <w:rFonts w:ascii="Times New Roman" w:hAnsi="Times New Roman" w:cs="Times New Roman"/>
          <w:sz w:val="28"/>
          <w:szCs w:val="26"/>
        </w:rPr>
        <w:t>рименени</w:t>
      </w:r>
      <w:r w:rsidR="003A456F">
        <w:rPr>
          <w:rFonts w:ascii="Times New Roman" w:hAnsi="Times New Roman" w:cs="Times New Roman"/>
          <w:sz w:val="28"/>
          <w:szCs w:val="26"/>
        </w:rPr>
        <w:t>ю</w:t>
      </w:r>
      <w:r>
        <w:rPr>
          <w:rFonts w:ascii="Times New Roman" w:hAnsi="Times New Roman" w:cs="Times New Roman"/>
          <w:sz w:val="28"/>
          <w:szCs w:val="26"/>
        </w:rPr>
        <w:t xml:space="preserve"> контрольно-кассовой техники</w:t>
      </w:r>
      <w:r w:rsidR="00806A62">
        <w:rPr>
          <w:rFonts w:ascii="Times New Roman" w:hAnsi="Times New Roman" w:cs="Times New Roman"/>
          <w:sz w:val="28"/>
          <w:szCs w:val="26"/>
        </w:rPr>
        <w:t xml:space="preserve"> по каждому расчёту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1000E3" w:rsidRPr="00B60E18" w:rsidRDefault="001000E3" w:rsidP="00D36D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sectPr w:rsidR="001000E3" w:rsidRPr="00B60E18" w:rsidSect="00D36D38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41" w:rsidRDefault="00935E41" w:rsidP="00D36D38">
      <w:pPr>
        <w:spacing w:after="0" w:line="240" w:lineRule="auto"/>
      </w:pPr>
      <w:r>
        <w:separator/>
      </w:r>
    </w:p>
  </w:endnote>
  <w:endnote w:type="continuationSeparator" w:id="0">
    <w:p w:rsidR="00935E41" w:rsidRDefault="00935E41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41" w:rsidRDefault="00935E41" w:rsidP="00D36D38">
      <w:pPr>
        <w:spacing w:after="0" w:line="240" w:lineRule="auto"/>
      </w:pPr>
      <w:r>
        <w:separator/>
      </w:r>
    </w:p>
  </w:footnote>
  <w:footnote w:type="continuationSeparator" w:id="0">
    <w:p w:rsidR="00935E41" w:rsidRDefault="00935E41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073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1000E3"/>
    <w:rsid w:val="00112CD0"/>
    <w:rsid w:val="001B2819"/>
    <w:rsid w:val="001C05BF"/>
    <w:rsid w:val="001F0544"/>
    <w:rsid w:val="00234306"/>
    <w:rsid w:val="002B1A8F"/>
    <w:rsid w:val="002C6A37"/>
    <w:rsid w:val="002E3612"/>
    <w:rsid w:val="002F4655"/>
    <w:rsid w:val="0039073B"/>
    <w:rsid w:val="003A456F"/>
    <w:rsid w:val="004A4549"/>
    <w:rsid w:val="00565463"/>
    <w:rsid w:val="00582178"/>
    <w:rsid w:val="00610252"/>
    <w:rsid w:val="00616E05"/>
    <w:rsid w:val="006A0073"/>
    <w:rsid w:val="006E567E"/>
    <w:rsid w:val="0074537A"/>
    <w:rsid w:val="00746BDC"/>
    <w:rsid w:val="00771DDD"/>
    <w:rsid w:val="00771F60"/>
    <w:rsid w:val="007948B9"/>
    <w:rsid w:val="00801F88"/>
    <w:rsid w:val="00806A62"/>
    <w:rsid w:val="00823FD5"/>
    <w:rsid w:val="00840AF6"/>
    <w:rsid w:val="00935E41"/>
    <w:rsid w:val="00982DFC"/>
    <w:rsid w:val="009D3DAF"/>
    <w:rsid w:val="00A02918"/>
    <w:rsid w:val="00A032F6"/>
    <w:rsid w:val="00A03492"/>
    <w:rsid w:val="00B029A8"/>
    <w:rsid w:val="00B10067"/>
    <w:rsid w:val="00B43A00"/>
    <w:rsid w:val="00B60E18"/>
    <w:rsid w:val="00C6639B"/>
    <w:rsid w:val="00CB66BE"/>
    <w:rsid w:val="00D278AD"/>
    <w:rsid w:val="00D36D38"/>
    <w:rsid w:val="00D37BB6"/>
    <w:rsid w:val="00DB7A72"/>
    <w:rsid w:val="00DC40D9"/>
    <w:rsid w:val="00EB4BA2"/>
    <w:rsid w:val="00EC372C"/>
    <w:rsid w:val="00F27917"/>
    <w:rsid w:val="00F33B56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970303AE3D1AAD0E617DAB47C838D855F66D3739DFA3504918BC30589C3F34B46B29502024CDBF32AAE470C096F8A13AA2122E546DF3e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Мухаметзянова Физалия Фаридовна</cp:lastModifiedBy>
  <cp:revision>4</cp:revision>
  <dcterms:created xsi:type="dcterms:W3CDTF">2021-09-14T06:26:00Z</dcterms:created>
  <dcterms:modified xsi:type="dcterms:W3CDTF">2021-09-14T07:46:00Z</dcterms:modified>
</cp:coreProperties>
</file>