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3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1"/>
        <w:gridCol w:w="1408"/>
        <w:gridCol w:w="4183"/>
        <w:gridCol w:w="4183"/>
        <w:gridCol w:w="4183"/>
        <w:gridCol w:w="4183"/>
        <w:gridCol w:w="4183"/>
      </w:tblGrid>
      <w:tr w:rsidR="00052989" w:rsidTr="00E82796">
        <w:trPr>
          <w:trHeight w:val="1385"/>
        </w:trPr>
        <w:tc>
          <w:tcPr>
            <w:tcW w:w="4001" w:type="dxa"/>
            <w:hideMark/>
          </w:tcPr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РЕСПУБЛИКА ТАТАРСТАН</w:t>
            </w:r>
          </w:p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БАЛТАСИНСКИЙ МУНИЦИПАЛЬНЫЙ РАЙОН</w:t>
            </w:r>
          </w:p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</w:rPr>
            </w:pPr>
            <w:r>
              <w:rPr>
                <w:b/>
                <w:sz w:val="26"/>
                <w:szCs w:val="26"/>
                <w:lang w:val="be-BY"/>
              </w:rPr>
              <w:t>НОРМИНСКОЕ СЕЛЬСКОЕ ПОСЕЛЕНИЕ</w:t>
            </w:r>
          </w:p>
        </w:tc>
        <w:tc>
          <w:tcPr>
            <w:tcW w:w="1408" w:type="dxa"/>
            <w:hideMark/>
          </w:tcPr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  <w:b/>
                <w:bCs/>
                <w:caps/>
              </w:rPr>
            </w:pPr>
            <w:r>
              <w:rPr>
                <w:rFonts w:ascii="SL_Nimbus" w:hAnsi="SL_Nimbus"/>
                <w:b/>
                <w:caps/>
                <w:noProof/>
                <w:lang w:eastAsia="ru-RU"/>
              </w:rPr>
              <w:drawing>
                <wp:inline distT="0" distB="0" distL="0" distR="0" wp14:anchorId="75A8186B" wp14:editId="4CBDC6C4">
                  <wp:extent cx="729615" cy="914400"/>
                  <wp:effectExtent l="19050" t="0" r="0" b="0"/>
                  <wp:docPr id="3" name="Рисунок 1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hideMark/>
          </w:tcPr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ТАТАРСТАН  РЕСПУБЛИКАСЫ</w:t>
            </w:r>
          </w:p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БАЛТАЧ МУНИЦИПАЛЬ РАЙОНЫ</w:t>
            </w:r>
          </w:p>
          <w:p w:rsidR="00052989" w:rsidRDefault="00052989" w:rsidP="00E82796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НОРМА АВЫЛ </w:t>
            </w:r>
            <w:r>
              <w:rPr>
                <w:sz w:val="26"/>
                <w:szCs w:val="26"/>
                <w:lang w:val="tt-RU"/>
              </w:rPr>
              <w:t>Җ</w:t>
            </w:r>
            <w:r>
              <w:rPr>
                <w:sz w:val="26"/>
                <w:szCs w:val="26"/>
              </w:rPr>
              <w:t xml:space="preserve">ИРЛЕГЕ </w:t>
            </w:r>
          </w:p>
        </w:tc>
        <w:tc>
          <w:tcPr>
            <w:tcW w:w="4183" w:type="dxa"/>
            <w:hideMark/>
          </w:tcPr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  <w:b/>
                <w:bCs/>
                <w:caps/>
              </w:rPr>
            </w:pPr>
            <w:r>
              <w:rPr>
                <w:rFonts w:ascii="SL_Nimbus" w:hAnsi="SL_Nimbus"/>
                <w:b/>
                <w:caps/>
                <w:noProof/>
                <w:lang w:eastAsia="ru-RU"/>
              </w:rPr>
              <w:drawing>
                <wp:inline distT="0" distB="0" distL="0" distR="0" wp14:anchorId="277F3DD2" wp14:editId="57737B5A">
                  <wp:extent cx="773430" cy="817880"/>
                  <wp:effectExtent l="19050" t="0" r="7620" b="0"/>
                  <wp:docPr id="4" name="Рисунок 2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</w:tcPr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  <w:b/>
                <w:bCs/>
                <w:caps/>
              </w:rPr>
            </w:pPr>
          </w:p>
        </w:tc>
        <w:tc>
          <w:tcPr>
            <w:tcW w:w="4183" w:type="dxa"/>
            <w:vAlign w:val="center"/>
          </w:tcPr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>ТАТАРСТАН  РЕСПУБЛИКАСЫ</w:t>
            </w:r>
          </w:p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>БАЛТАЧ МУНИЦИПАЛЬ РАЙОНЫ</w:t>
            </w:r>
          </w:p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НОРМА АВЫЛ </w:t>
            </w:r>
            <w:r>
              <w:rPr>
                <w:b/>
                <w:sz w:val="26"/>
                <w:szCs w:val="26"/>
                <w:lang w:val="tt-RU"/>
              </w:rPr>
              <w:t>Җ</w:t>
            </w:r>
            <w:r>
              <w:rPr>
                <w:b/>
                <w:sz w:val="26"/>
                <w:szCs w:val="26"/>
              </w:rPr>
              <w:t>ИРЛЕГЕ БАШКАРМА КОМИТЕТЫ</w:t>
            </w:r>
          </w:p>
          <w:p w:rsidR="00052989" w:rsidRDefault="00052989" w:rsidP="00E82796">
            <w:pPr>
              <w:pStyle w:val="2"/>
              <w:rPr>
                <w:i/>
              </w:rPr>
            </w:pPr>
          </w:p>
        </w:tc>
        <w:tc>
          <w:tcPr>
            <w:tcW w:w="4183" w:type="dxa"/>
          </w:tcPr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  <w:b/>
                <w:bCs/>
                <w:caps/>
              </w:rPr>
            </w:pPr>
          </w:p>
        </w:tc>
      </w:tr>
      <w:tr w:rsidR="00052989" w:rsidTr="00E82796">
        <w:trPr>
          <w:trHeight w:val="673"/>
        </w:trPr>
        <w:tc>
          <w:tcPr>
            <w:tcW w:w="400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422253, </w:t>
            </w:r>
            <w:proofErr w:type="spellStart"/>
            <w:r>
              <w:rPr>
                <w:b/>
              </w:rPr>
              <w:t>Балтасинский</w:t>
            </w:r>
            <w:proofErr w:type="spellEnd"/>
            <w:r>
              <w:rPr>
                <w:b/>
              </w:rPr>
              <w:t xml:space="preserve"> район,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. Норма, ул. М. </w:t>
            </w:r>
            <w:proofErr w:type="spellStart"/>
            <w:r>
              <w:rPr>
                <w:b/>
              </w:rPr>
              <w:t>Джалиля</w:t>
            </w:r>
            <w:proofErr w:type="spellEnd"/>
            <w:r>
              <w:rPr>
                <w:b/>
              </w:rPr>
              <w:t>, д. 2а</w:t>
            </w:r>
          </w:p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</w:rPr>
            </w:pPr>
            <w:r>
              <w:rPr>
                <w:b/>
              </w:rPr>
              <w:t>тел. 3-15-10, факс: 3-15-03</w:t>
            </w:r>
          </w:p>
        </w:tc>
        <w:tc>
          <w:tcPr>
            <w:tcW w:w="140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422253, </w:t>
            </w:r>
            <w:proofErr w:type="spellStart"/>
            <w:r>
              <w:rPr>
                <w:b/>
              </w:rPr>
              <w:t>Балтач</w:t>
            </w:r>
            <w:proofErr w:type="spellEnd"/>
            <w:r>
              <w:rPr>
                <w:b/>
              </w:rPr>
              <w:t xml:space="preserve"> районы,                   Норма </w:t>
            </w:r>
            <w:proofErr w:type="spellStart"/>
            <w:r>
              <w:rPr>
                <w:b/>
              </w:rPr>
              <w:t>авылы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М.Жэ</w:t>
            </w:r>
            <w:proofErr w:type="spellEnd"/>
            <w:r>
              <w:rPr>
                <w:rFonts w:ascii="SL_Times New Roman" w:hAnsi="SL_Times New Roman"/>
                <w:b/>
                <w:lang w:val="tt-RU"/>
              </w:rPr>
              <w:t>лил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>., 2а</w:t>
            </w:r>
          </w:p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</w:rPr>
            </w:pPr>
            <w:r>
              <w:rPr>
                <w:b/>
              </w:rPr>
              <w:t>тел. 3-15-10, факс: 3-15-03</w:t>
            </w:r>
          </w:p>
        </w:tc>
        <w:tc>
          <w:tcPr>
            <w:tcW w:w="41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52989" w:rsidRDefault="00052989" w:rsidP="00E82796">
            <w:pPr>
              <w:spacing w:line="276" w:lineRule="auto"/>
              <w:ind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422253, </w:t>
            </w:r>
            <w:proofErr w:type="spellStart"/>
            <w:r>
              <w:rPr>
                <w:b/>
                <w:sz w:val="20"/>
              </w:rPr>
              <w:t>Балтач</w:t>
            </w:r>
            <w:proofErr w:type="spellEnd"/>
            <w:r>
              <w:rPr>
                <w:b/>
                <w:sz w:val="20"/>
              </w:rPr>
              <w:t xml:space="preserve"> районы, Норма </w:t>
            </w:r>
            <w:proofErr w:type="spellStart"/>
            <w:r>
              <w:rPr>
                <w:b/>
                <w:sz w:val="20"/>
              </w:rPr>
              <w:t>авылы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М.Жэлил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ур</w:t>
            </w:r>
            <w:proofErr w:type="spellEnd"/>
            <w:r>
              <w:rPr>
                <w:b/>
                <w:sz w:val="20"/>
              </w:rPr>
              <w:t>., 2а</w:t>
            </w:r>
          </w:p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</w:rPr>
            </w:pPr>
            <w:r>
              <w:rPr>
                <w:b/>
                <w:sz w:val="20"/>
              </w:rPr>
              <w:t>тел. 3-15-10, факс: 3-15-03</w:t>
            </w:r>
          </w:p>
        </w:tc>
        <w:tc>
          <w:tcPr>
            <w:tcW w:w="41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52989" w:rsidRDefault="00052989" w:rsidP="00E82796">
            <w:pPr>
              <w:spacing w:line="276" w:lineRule="auto"/>
              <w:jc w:val="center"/>
              <w:rPr>
                <w:rFonts w:ascii="SL_Nimbus" w:hAnsi="SL_Nimbus"/>
              </w:rPr>
            </w:pPr>
          </w:p>
        </w:tc>
      </w:tr>
    </w:tbl>
    <w:p w:rsidR="00052989" w:rsidRDefault="00052989" w:rsidP="00052989">
      <w:pPr>
        <w:spacing w:line="360" w:lineRule="auto"/>
        <w:jc w:val="both"/>
        <w:rPr>
          <w:sz w:val="28"/>
          <w:szCs w:val="28"/>
        </w:rPr>
      </w:pPr>
    </w:p>
    <w:p w:rsidR="00052989" w:rsidRPr="00D9120A" w:rsidRDefault="00052989" w:rsidP="00052989">
      <w:pPr>
        <w:jc w:val="both"/>
        <w:rPr>
          <w:sz w:val="28"/>
          <w:szCs w:val="28"/>
        </w:rPr>
      </w:pPr>
      <w:r w:rsidRPr="00D9120A">
        <w:rPr>
          <w:sz w:val="28"/>
          <w:szCs w:val="28"/>
        </w:rPr>
        <w:t>№</w:t>
      </w:r>
      <w:r w:rsidRPr="00D9120A">
        <w:rPr>
          <w:sz w:val="28"/>
          <w:szCs w:val="28"/>
          <w:u w:val="single"/>
        </w:rPr>
        <w:t>1</w:t>
      </w:r>
      <w:r w:rsidRPr="00D9120A">
        <w:rPr>
          <w:sz w:val="28"/>
          <w:szCs w:val="28"/>
        </w:rPr>
        <w:t xml:space="preserve">                                                                                             "</w:t>
      </w:r>
      <w:r w:rsidRPr="00D9120A">
        <w:rPr>
          <w:sz w:val="28"/>
          <w:szCs w:val="28"/>
          <w:u w:val="single"/>
        </w:rPr>
        <w:t>18</w:t>
      </w:r>
      <w:r w:rsidRPr="00D9120A">
        <w:rPr>
          <w:sz w:val="28"/>
          <w:szCs w:val="28"/>
        </w:rPr>
        <w:t>"</w:t>
      </w:r>
      <w:r w:rsidRPr="00D9120A">
        <w:rPr>
          <w:sz w:val="28"/>
          <w:szCs w:val="28"/>
          <w:u w:val="single"/>
        </w:rPr>
        <w:t xml:space="preserve">ноября </w:t>
      </w:r>
      <w:r w:rsidRPr="00D9120A">
        <w:rPr>
          <w:sz w:val="28"/>
          <w:szCs w:val="28"/>
        </w:rPr>
        <w:t xml:space="preserve">2013г.           </w:t>
      </w:r>
    </w:p>
    <w:p w:rsidR="00052989" w:rsidRDefault="00052989" w:rsidP="00052989">
      <w:pPr>
        <w:jc w:val="both"/>
      </w:pPr>
    </w:p>
    <w:p w:rsidR="00052989" w:rsidRDefault="00052989" w:rsidP="00052989">
      <w:pPr>
        <w:jc w:val="both"/>
      </w:pPr>
    </w:p>
    <w:p w:rsidR="00052989" w:rsidRDefault="00052989" w:rsidP="00052989">
      <w:pPr>
        <w:jc w:val="both"/>
      </w:pPr>
    </w:p>
    <w:p w:rsidR="00052989" w:rsidRDefault="00052989" w:rsidP="000529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52989" w:rsidRDefault="00052989" w:rsidP="00052989">
      <w:pPr>
        <w:jc w:val="center"/>
        <w:rPr>
          <w:sz w:val="28"/>
          <w:szCs w:val="28"/>
        </w:rPr>
      </w:pPr>
    </w:p>
    <w:p w:rsidR="00052989" w:rsidRDefault="00052989" w:rsidP="0005298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вопросу изменения вида разрешённого использования земельных участков.</w:t>
      </w:r>
    </w:p>
    <w:p w:rsidR="00052989" w:rsidRDefault="00052989" w:rsidP="00052989">
      <w:pPr>
        <w:jc w:val="center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со ст. 28 ФЗ № 131-ФЗ от 06.09.2003г. " Об общих принципах организации местного самоуправления в Российской Федерации", статей 18 Устава </w:t>
      </w:r>
      <w:proofErr w:type="spellStart"/>
      <w:r>
        <w:rPr>
          <w:sz w:val="28"/>
          <w:szCs w:val="28"/>
        </w:rPr>
        <w:t>Норминского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Татарстан, Положением "О порядке проведения публичных слушаний в </w:t>
      </w:r>
      <w:proofErr w:type="spellStart"/>
      <w:r>
        <w:rPr>
          <w:sz w:val="28"/>
          <w:szCs w:val="28"/>
        </w:rPr>
        <w:t>Норминском</w:t>
      </w:r>
      <w:proofErr w:type="spellEnd"/>
      <w:r>
        <w:rPr>
          <w:sz w:val="28"/>
          <w:szCs w:val="28"/>
        </w:rPr>
        <w:t xml:space="preserve"> сельском поселении Балтасинского муниципального района Республики Татарстан", утверждённым Решением Совета </w:t>
      </w:r>
      <w:proofErr w:type="spellStart"/>
      <w:r>
        <w:rPr>
          <w:sz w:val="28"/>
          <w:szCs w:val="28"/>
        </w:rPr>
        <w:t>Норминского</w:t>
      </w:r>
      <w:proofErr w:type="spellEnd"/>
      <w:r>
        <w:rPr>
          <w:sz w:val="28"/>
          <w:szCs w:val="28"/>
        </w:rPr>
        <w:t xml:space="preserve"> сельского поселения № 37 от 28.12.2006г. глава </w:t>
      </w:r>
      <w:proofErr w:type="spellStart"/>
      <w:r>
        <w:rPr>
          <w:sz w:val="28"/>
          <w:szCs w:val="28"/>
        </w:rPr>
        <w:t>Норминского</w:t>
      </w:r>
      <w:proofErr w:type="spellEnd"/>
      <w:r>
        <w:rPr>
          <w:sz w:val="28"/>
          <w:szCs w:val="28"/>
        </w:rPr>
        <w:t xml:space="preserve"> сельского поселения Балтасинского</w:t>
      </w:r>
      <w:proofErr w:type="gramEnd"/>
      <w:r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постановляет:</w:t>
      </w:r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публичные слушания по вопросу изменения вида разрешённого использования земельного участка:</w:t>
      </w:r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 земель населённого пункта площадью 1002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кадастровым номером 16:12:080706:89 расположенного по адресу: </w:t>
      </w:r>
      <w:proofErr w:type="gramStart"/>
      <w:r>
        <w:rPr>
          <w:sz w:val="28"/>
          <w:szCs w:val="28"/>
        </w:rPr>
        <w:t xml:space="preserve">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с. Карелино, ул. </w:t>
      </w:r>
      <w:proofErr w:type="spellStart"/>
      <w:r>
        <w:rPr>
          <w:sz w:val="28"/>
          <w:szCs w:val="28"/>
        </w:rPr>
        <w:t>Т.Миннуллина</w:t>
      </w:r>
      <w:proofErr w:type="spellEnd"/>
      <w:r>
        <w:rPr>
          <w:sz w:val="28"/>
          <w:szCs w:val="28"/>
        </w:rPr>
        <w:t xml:space="preserve">, д. 2, находящегося на праве аренды у гражданина </w:t>
      </w:r>
      <w:proofErr w:type="spellStart"/>
      <w:r>
        <w:rPr>
          <w:sz w:val="28"/>
          <w:szCs w:val="28"/>
        </w:rPr>
        <w:t>Гатауллина</w:t>
      </w:r>
      <w:proofErr w:type="spellEnd"/>
      <w:r>
        <w:rPr>
          <w:sz w:val="28"/>
          <w:szCs w:val="28"/>
        </w:rPr>
        <w:t xml:space="preserve"> Айрата </w:t>
      </w:r>
      <w:proofErr w:type="spellStart"/>
      <w:r>
        <w:rPr>
          <w:sz w:val="28"/>
          <w:szCs w:val="28"/>
        </w:rPr>
        <w:t>Мансуровича</w:t>
      </w:r>
      <w:proofErr w:type="spellEnd"/>
      <w:r>
        <w:rPr>
          <w:sz w:val="28"/>
          <w:szCs w:val="28"/>
        </w:rPr>
        <w:t>, зарегистрированному 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с. Норма, ул. Лицея, д. 4, право зарегистрировано в Управлении Федеральной службы государственной регистрации, кадастра и картографии по РТ 28.01.2013г., номер регистрации ЛПХ-№ 698 с вида разрешённого использования "Для ведения личного подсобного хозяйства" на вид разрешённого использования "Для строительства магазина" на основании письменного заявления от 15.11.2013 года.</w:t>
      </w:r>
      <w:proofErr w:type="gramEnd"/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Определить:</w:t>
      </w:r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 Время проведения публичных слушаний - 19.12.2013 года в 9.00 часов.</w:t>
      </w:r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2.2 Место проведения - Здание </w:t>
      </w:r>
      <w:proofErr w:type="spellStart"/>
      <w:r>
        <w:rPr>
          <w:sz w:val="28"/>
          <w:szCs w:val="28"/>
        </w:rPr>
        <w:t>Норминского</w:t>
      </w:r>
      <w:proofErr w:type="spellEnd"/>
      <w:r>
        <w:rPr>
          <w:sz w:val="28"/>
          <w:szCs w:val="28"/>
        </w:rPr>
        <w:t xml:space="preserve"> сельского поселения, расположенного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Норма, ул. </w:t>
      </w:r>
      <w:proofErr w:type="spellStart"/>
      <w:r>
        <w:rPr>
          <w:sz w:val="28"/>
          <w:szCs w:val="28"/>
        </w:rPr>
        <w:t>М.Джалиля</w:t>
      </w:r>
      <w:proofErr w:type="spellEnd"/>
      <w:r>
        <w:rPr>
          <w:sz w:val="28"/>
          <w:szCs w:val="28"/>
        </w:rPr>
        <w:t>, д. 2а.</w:t>
      </w:r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  Адрес, по которому могут представляться предложения по обсуждаемому вопросу, подавать заявки на участие в публичных слушаниях с правом выступления: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Норма</w:t>
      </w:r>
      <w:proofErr w:type="gram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М.Джалиля</w:t>
      </w:r>
      <w:proofErr w:type="spellEnd"/>
      <w:r>
        <w:rPr>
          <w:sz w:val="28"/>
          <w:szCs w:val="28"/>
        </w:rPr>
        <w:t>, 2а (в будние дни - с 8.00 до 16.00 часов).</w:t>
      </w:r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 Срок подачи заявок на участие в публичных слушаниях с правом выступления - 17.12.2013г. (тел. 3-15-03, 3-15-10)</w:t>
      </w:r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 xml:space="preserve">Исполнительному комитету </w:t>
      </w:r>
      <w:proofErr w:type="spellStart"/>
      <w:r>
        <w:rPr>
          <w:sz w:val="28"/>
          <w:szCs w:val="28"/>
        </w:rPr>
        <w:t>Норминского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подготовить и провести публичные слушания по данному вопросу в соответствии с установленном порядке и в определённые настоящим Постановлением сроки.</w:t>
      </w:r>
      <w:proofErr w:type="gramEnd"/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В срок до 19.12.2013 года обнародовать настоящее Постановление в информационных стендах </w:t>
      </w:r>
      <w:proofErr w:type="spellStart"/>
      <w:r>
        <w:rPr>
          <w:sz w:val="28"/>
          <w:szCs w:val="28"/>
        </w:rPr>
        <w:t>Норминского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Татарстан, разместить на официальном сайте Балтасинского муниципального района РТ.</w:t>
      </w:r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Норминского</w:t>
      </w:r>
      <w:proofErr w:type="spellEnd"/>
      <w:r>
        <w:rPr>
          <w:sz w:val="28"/>
          <w:szCs w:val="28"/>
        </w:rPr>
        <w:t xml:space="preserve"> сельского поселения:                               </w:t>
      </w:r>
      <w:proofErr w:type="spellStart"/>
      <w:r>
        <w:rPr>
          <w:sz w:val="28"/>
          <w:szCs w:val="28"/>
        </w:rPr>
        <w:t>Ф.Ф.Абдрахманов</w:t>
      </w:r>
      <w:proofErr w:type="spellEnd"/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052989" w:rsidRDefault="00052989" w:rsidP="00052989">
      <w:pPr>
        <w:jc w:val="both"/>
        <w:rPr>
          <w:sz w:val="28"/>
          <w:szCs w:val="28"/>
        </w:rPr>
      </w:pPr>
    </w:p>
    <w:p w:rsidR="008359D3" w:rsidRDefault="008359D3">
      <w:bookmarkStart w:id="0" w:name="_GoBack"/>
      <w:bookmarkEnd w:id="0"/>
    </w:p>
    <w:sectPr w:rsidR="0083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89"/>
    <w:rsid w:val="000346CB"/>
    <w:rsid w:val="00052989"/>
    <w:rsid w:val="00082CE7"/>
    <w:rsid w:val="0012278E"/>
    <w:rsid w:val="00163DC2"/>
    <w:rsid w:val="001E1B66"/>
    <w:rsid w:val="0021130D"/>
    <w:rsid w:val="002369E5"/>
    <w:rsid w:val="002C0047"/>
    <w:rsid w:val="002C0DD0"/>
    <w:rsid w:val="003842F1"/>
    <w:rsid w:val="008359D3"/>
    <w:rsid w:val="008979D1"/>
    <w:rsid w:val="00925B80"/>
    <w:rsid w:val="00BD2ED4"/>
    <w:rsid w:val="00CC7DCB"/>
    <w:rsid w:val="00D02A79"/>
    <w:rsid w:val="00D42C15"/>
    <w:rsid w:val="00E06737"/>
    <w:rsid w:val="00E36B47"/>
    <w:rsid w:val="00F23EE4"/>
    <w:rsid w:val="00F55A5F"/>
    <w:rsid w:val="00F74441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052989"/>
    <w:pPr>
      <w:keepNext/>
      <w:spacing w:line="360" w:lineRule="auto"/>
      <w:jc w:val="center"/>
      <w:outlineLvl w:val="1"/>
    </w:pPr>
    <w:rPr>
      <w:rFonts w:ascii="SL_Nimbus" w:eastAsia="Times New Roman" w:hAnsi="SL_Nimbus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2989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052989"/>
    <w:pPr>
      <w:keepNext/>
      <w:spacing w:line="360" w:lineRule="auto"/>
      <w:jc w:val="center"/>
      <w:outlineLvl w:val="1"/>
    </w:pPr>
    <w:rPr>
      <w:rFonts w:ascii="SL_Nimbus" w:eastAsia="Times New Roman" w:hAnsi="SL_Nimbus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2989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Люция</cp:lastModifiedBy>
  <cp:revision>1</cp:revision>
  <dcterms:created xsi:type="dcterms:W3CDTF">2013-12-26T11:30:00Z</dcterms:created>
  <dcterms:modified xsi:type="dcterms:W3CDTF">2013-12-26T11:30:00Z</dcterms:modified>
</cp:coreProperties>
</file>