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15" w:rsidRDefault="00384615" w:rsidP="00140241">
      <w:pPr>
        <w:widowControl w:val="0"/>
        <w:autoSpaceDE w:val="0"/>
        <w:autoSpaceDN w:val="0"/>
        <w:adjustRightInd w:val="0"/>
        <w:ind w:left="6300"/>
        <w:rPr>
          <w:sz w:val="20"/>
          <w:szCs w:val="20"/>
        </w:rPr>
      </w:pPr>
      <w:bookmarkStart w:id="0" w:name="_GoBack"/>
      <w:bookmarkEnd w:id="0"/>
    </w:p>
    <w:p w:rsidR="00384615" w:rsidRDefault="00384615" w:rsidP="00140241">
      <w:pPr>
        <w:widowControl w:val="0"/>
        <w:autoSpaceDE w:val="0"/>
        <w:autoSpaceDN w:val="0"/>
        <w:adjustRightInd w:val="0"/>
        <w:ind w:left="6300"/>
        <w:rPr>
          <w:sz w:val="20"/>
          <w:szCs w:val="20"/>
        </w:rPr>
      </w:pPr>
    </w:p>
    <w:p w:rsidR="00384615" w:rsidRDefault="00384615" w:rsidP="00140241">
      <w:pPr>
        <w:widowControl w:val="0"/>
        <w:autoSpaceDE w:val="0"/>
        <w:autoSpaceDN w:val="0"/>
        <w:adjustRightInd w:val="0"/>
        <w:ind w:left="6300"/>
        <w:rPr>
          <w:sz w:val="20"/>
          <w:szCs w:val="20"/>
        </w:rPr>
      </w:pPr>
    </w:p>
    <w:p w:rsidR="00384615" w:rsidRDefault="00384615" w:rsidP="00140241">
      <w:pPr>
        <w:widowControl w:val="0"/>
        <w:autoSpaceDE w:val="0"/>
        <w:autoSpaceDN w:val="0"/>
        <w:adjustRightInd w:val="0"/>
        <w:ind w:left="6300"/>
        <w:rPr>
          <w:sz w:val="20"/>
          <w:szCs w:val="20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566402" w:rsidTr="00566402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566402" w:rsidRDefault="00566402" w:rsidP="00566402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566402" w:rsidRPr="0060663D" w:rsidRDefault="00566402" w:rsidP="0056640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566402" w:rsidRPr="00845645" w:rsidRDefault="00566402" w:rsidP="00566402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Pr="0084564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566402" w:rsidRPr="00566402" w:rsidRDefault="00566402" w:rsidP="00566402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="00204D82"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566402" w:rsidRPr="00D5507E" w:rsidRDefault="00566402" w:rsidP="00566402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566402" w:rsidRPr="007D2418" w:rsidRDefault="00566402" w:rsidP="00566402">
            <w:pPr>
              <w:ind w:right="57"/>
              <w:jc w:val="center"/>
              <w:rPr>
                <w:sz w:val="28"/>
                <w:szCs w:val="28"/>
              </w:rPr>
            </w:pPr>
            <w:r w:rsidRPr="007D2418">
              <w:rPr>
                <w:sz w:val="28"/>
                <w:szCs w:val="28"/>
              </w:rPr>
              <w:t>БАЛТАЧ  РАЙОН</w:t>
            </w:r>
          </w:p>
          <w:p w:rsidR="00566402" w:rsidRPr="00F7772A" w:rsidRDefault="00566402" w:rsidP="00566402">
            <w:pPr>
              <w:jc w:val="center"/>
              <w:rPr>
                <w:i/>
                <w:iCs/>
              </w:rPr>
            </w:pPr>
            <w:r w:rsidRPr="007D2418">
              <w:rPr>
                <w:sz w:val="28"/>
                <w:szCs w:val="28"/>
              </w:rPr>
              <w:t>БАШКАРМА  КОМИТЕТЫ</w:t>
            </w:r>
          </w:p>
        </w:tc>
      </w:tr>
      <w:tr w:rsidR="00566402" w:rsidTr="00566402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566402" w:rsidRPr="00F7772A" w:rsidRDefault="00566402" w:rsidP="00566402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566402" w:rsidRPr="00F7772A" w:rsidRDefault="00566402" w:rsidP="00566402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566402" w:rsidRPr="00566402" w:rsidRDefault="00566402" w:rsidP="00566402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566402" w:rsidRPr="00566402" w:rsidTr="00566402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566402" w:rsidRPr="00566402" w:rsidRDefault="00566402" w:rsidP="00566402">
            <w:pPr>
              <w:ind w:right="57"/>
              <w:rPr>
                <w:sz w:val="16"/>
                <w:szCs w:val="16"/>
              </w:rPr>
            </w:pPr>
          </w:p>
          <w:p w:rsidR="00566402" w:rsidRPr="00566402" w:rsidRDefault="00566402" w:rsidP="00566402">
            <w:pPr>
              <w:ind w:right="57"/>
              <w:rPr>
                <w:sz w:val="16"/>
                <w:szCs w:val="16"/>
              </w:rPr>
            </w:pPr>
          </w:p>
          <w:p w:rsidR="00566402" w:rsidRPr="00566402" w:rsidRDefault="00204D82" w:rsidP="00566402">
            <w:pPr>
              <w:ind w:right="57"/>
              <w:rPr>
                <w:sz w:val="20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2065" t="16510" r="9525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E3D19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35pt;margin-top:19.4pt;width:482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Yp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" strokeweight="1.5pt"/>
                  </w:pict>
                </mc:Fallback>
              </mc:AlternateContent>
            </w:r>
          </w:p>
        </w:tc>
      </w:tr>
    </w:tbl>
    <w:p w:rsidR="00566402" w:rsidRPr="004E3817" w:rsidRDefault="00566402" w:rsidP="00566402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566402" w:rsidTr="00566402">
        <w:tc>
          <w:tcPr>
            <w:tcW w:w="4368" w:type="dxa"/>
            <w:shd w:val="clear" w:color="auto" w:fill="auto"/>
          </w:tcPr>
          <w:p w:rsidR="00566402" w:rsidRPr="009E463A" w:rsidRDefault="00566402" w:rsidP="00566402">
            <w:pPr>
              <w:jc w:val="center"/>
              <w:rPr>
                <w:sz w:val="12"/>
                <w:szCs w:val="12"/>
              </w:rPr>
            </w:pPr>
          </w:p>
          <w:p w:rsidR="00566402" w:rsidRPr="00FF6F7C" w:rsidRDefault="00566402" w:rsidP="00566402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566402" w:rsidRPr="009E463A" w:rsidRDefault="00566402" w:rsidP="00566402">
            <w:pPr>
              <w:rPr>
                <w:sz w:val="28"/>
                <w:szCs w:val="28"/>
              </w:rPr>
            </w:pPr>
          </w:p>
          <w:p w:rsidR="00566402" w:rsidRPr="009E463A" w:rsidRDefault="00566402" w:rsidP="005664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566402" w:rsidRPr="009E463A" w:rsidRDefault="00566402" w:rsidP="00566402">
            <w:pPr>
              <w:jc w:val="center"/>
              <w:rPr>
                <w:sz w:val="12"/>
                <w:szCs w:val="12"/>
              </w:rPr>
            </w:pPr>
          </w:p>
          <w:p w:rsidR="00566402" w:rsidRPr="00FF6F7C" w:rsidRDefault="00566402" w:rsidP="00566402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566402" w:rsidTr="00566402">
        <w:trPr>
          <w:trHeight w:val="569"/>
        </w:trPr>
        <w:tc>
          <w:tcPr>
            <w:tcW w:w="4368" w:type="dxa"/>
            <w:shd w:val="clear" w:color="auto" w:fill="auto"/>
          </w:tcPr>
          <w:p w:rsidR="00566402" w:rsidRDefault="00566402" w:rsidP="007E565E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</w:t>
            </w:r>
            <w:r w:rsidR="00204D82" w:rsidRPr="007E565E">
              <w:rPr>
                <w:sz w:val="28"/>
                <w:szCs w:val="28"/>
                <w:u w:val="single"/>
              </w:rPr>
              <w:t>02</w:t>
            </w:r>
            <w:r w:rsidRPr="009E463A">
              <w:rPr>
                <w:sz w:val="28"/>
                <w:szCs w:val="28"/>
              </w:rPr>
              <w:t>_» __</w:t>
            </w:r>
            <w:r w:rsidR="00204D82" w:rsidRPr="007E565E">
              <w:rPr>
                <w:sz w:val="28"/>
                <w:szCs w:val="28"/>
                <w:u w:val="single"/>
              </w:rPr>
              <w:t>07</w:t>
            </w:r>
            <w:r w:rsidRPr="009E463A">
              <w:rPr>
                <w:sz w:val="28"/>
                <w:szCs w:val="28"/>
              </w:rPr>
              <w:t>__  201</w:t>
            </w:r>
            <w:r>
              <w:rPr>
                <w:sz w:val="28"/>
                <w:szCs w:val="28"/>
              </w:rPr>
              <w:t>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566402" w:rsidRDefault="00566402" w:rsidP="00566402">
            <w:pPr>
              <w:rPr>
                <w:noProof/>
              </w:rPr>
            </w:pPr>
          </w:p>
          <w:p w:rsidR="00566402" w:rsidRDefault="00566402" w:rsidP="00566402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566402" w:rsidRDefault="00566402" w:rsidP="00566402">
            <w:pPr>
              <w:jc w:val="center"/>
              <w:rPr>
                <w:sz w:val="28"/>
                <w:szCs w:val="28"/>
              </w:rPr>
            </w:pPr>
            <w:r w:rsidRPr="009E463A">
              <w:rPr>
                <w:sz w:val="28"/>
                <w:szCs w:val="28"/>
              </w:rPr>
              <w:t>№  _</w:t>
            </w:r>
            <w:r w:rsidR="00204D82" w:rsidRPr="007E565E">
              <w:rPr>
                <w:sz w:val="28"/>
                <w:szCs w:val="28"/>
                <w:u w:val="single"/>
              </w:rPr>
              <w:t>249</w:t>
            </w:r>
            <w:r w:rsidRPr="009E463A">
              <w:rPr>
                <w:sz w:val="28"/>
                <w:szCs w:val="28"/>
              </w:rPr>
              <w:t>_</w:t>
            </w:r>
            <w:r w:rsidRPr="009E463A">
              <w:rPr>
                <w:sz w:val="28"/>
                <w:szCs w:val="28"/>
              </w:rPr>
              <w:tab/>
            </w:r>
          </w:p>
          <w:p w:rsidR="00566402" w:rsidRDefault="00566402" w:rsidP="00566402">
            <w:pPr>
              <w:jc w:val="center"/>
              <w:rPr>
                <w:sz w:val="28"/>
                <w:szCs w:val="28"/>
              </w:rPr>
            </w:pPr>
          </w:p>
          <w:p w:rsidR="00566402" w:rsidRPr="009E463A" w:rsidRDefault="00566402" w:rsidP="00566402">
            <w:pPr>
              <w:rPr>
                <w:sz w:val="28"/>
                <w:szCs w:val="28"/>
              </w:rPr>
            </w:pPr>
          </w:p>
        </w:tc>
      </w:tr>
    </w:tbl>
    <w:p w:rsidR="00566402" w:rsidRPr="00FE04FD" w:rsidRDefault="00566402" w:rsidP="00566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04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создании комиссии и утверждении Положения по </w:t>
      </w:r>
      <w:r w:rsidRPr="00FE04FD">
        <w:rPr>
          <w:rFonts w:ascii="Times New Roman" w:hAnsi="Times New Roman" w:cs="Times New Roman"/>
          <w:sz w:val="28"/>
          <w:szCs w:val="28"/>
        </w:rPr>
        <w:t xml:space="preserve">подготовке </w:t>
      </w:r>
      <w:r>
        <w:rPr>
          <w:rFonts w:ascii="Times New Roman" w:hAnsi="Times New Roman" w:cs="Times New Roman"/>
          <w:sz w:val="28"/>
          <w:szCs w:val="28"/>
        </w:rPr>
        <w:t>проекта генеральных</w:t>
      </w:r>
      <w:r w:rsidRPr="00FE04FD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E0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Pr="00FE04FD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FE04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566402" w:rsidRDefault="00566402" w:rsidP="00566402">
      <w:pPr>
        <w:pStyle w:val="ConsPlusNonformat"/>
      </w:pPr>
      <w:r>
        <w:t xml:space="preserve">      </w:t>
      </w:r>
    </w:p>
    <w:p w:rsidR="00566402" w:rsidRPr="00FE04FD" w:rsidRDefault="00566402" w:rsidP="00566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FE04FD">
        <w:rPr>
          <w:rFonts w:ascii="Times New Roman" w:hAnsi="Times New Roman" w:cs="Times New Roman"/>
          <w:sz w:val="28"/>
          <w:szCs w:val="28"/>
        </w:rPr>
        <w:t>В целях определения социальных, экономических, экол</w:t>
      </w:r>
      <w:r>
        <w:rPr>
          <w:rFonts w:ascii="Times New Roman" w:hAnsi="Times New Roman" w:cs="Times New Roman"/>
          <w:sz w:val="28"/>
          <w:szCs w:val="28"/>
        </w:rPr>
        <w:t xml:space="preserve">огических и иных  факторов </w:t>
      </w:r>
      <w:r w:rsidRPr="00FE04FD">
        <w:rPr>
          <w:rFonts w:ascii="Times New Roman" w:hAnsi="Times New Roman" w:cs="Times New Roman"/>
          <w:sz w:val="28"/>
          <w:szCs w:val="28"/>
        </w:rPr>
        <w:t>обеспечения   устойчивого   развития  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поселений,</w:t>
      </w:r>
      <w:r w:rsidRPr="00FE04FD">
        <w:rPr>
          <w:rFonts w:ascii="Times New Roman" w:hAnsi="Times New Roman" w:cs="Times New Roman"/>
          <w:sz w:val="28"/>
          <w:szCs w:val="28"/>
        </w:rPr>
        <w:t xml:space="preserve">   развития   инженерной,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04FD">
        <w:rPr>
          <w:rFonts w:ascii="Times New Roman" w:hAnsi="Times New Roman" w:cs="Times New Roman"/>
          <w:sz w:val="28"/>
          <w:szCs w:val="28"/>
        </w:rPr>
        <w:t>транспортной   и  социальной  инфраструктур,  обеспечения  учета 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4FD">
        <w:rPr>
          <w:rFonts w:ascii="Times New Roman" w:hAnsi="Times New Roman" w:cs="Times New Roman"/>
          <w:sz w:val="28"/>
          <w:szCs w:val="28"/>
        </w:rPr>
        <w:t xml:space="preserve">граждан  и  их  объединений  в  соответствии  с  Градостроительным </w:t>
      </w:r>
      <w:hyperlink r:id="rId8" w:history="1">
        <w:r w:rsidRPr="00FE04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4FD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9" w:history="1">
        <w:r w:rsidRPr="00FE04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04FD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E04FD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FE04FD">
        <w:rPr>
          <w:rFonts w:ascii="Times New Roman" w:hAnsi="Times New Roman" w:cs="Times New Roman"/>
          <w:sz w:val="28"/>
          <w:szCs w:val="28"/>
        </w:rPr>
        <w:t>. N 131-ФЗ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4FD">
        <w:rPr>
          <w:rFonts w:ascii="Times New Roman" w:hAnsi="Times New Roman" w:cs="Times New Roman"/>
          <w:sz w:val="28"/>
          <w:szCs w:val="28"/>
        </w:rPr>
        <w:t xml:space="preserve">общих  принципах  местного  самоуправления  в  Российской 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</w:t>
      </w:r>
      <w:r w:rsidRPr="00FE0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 </w:t>
      </w:r>
      <w:r w:rsidRPr="002638C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6402" w:rsidRPr="00140241" w:rsidRDefault="00566402" w:rsidP="0056640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241">
        <w:rPr>
          <w:rFonts w:ascii="Times New Roman" w:hAnsi="Times New Roman" w:cs="Times New Roman"/>
          <w:sz w:val="28"/>
          <w:szCs w:val="28"/>
        </w:rPr>
        <w:t xml:space="preserve">1. Создать комиссию по подготовке проекта </w:t>
      </w:r>
      <w:r>
        <w:rPr>
          <w:rFonts w:ascii="Times New Roman" w:hAnsi="Times New Roman" w:cs="Times New Roman"/>
          <w:sz w:val="28"/>
          <w:szCs w:val="28"/>
        </w:rPr>
        <w:t>генеральных планов</w:t>
      </w:r>
      <w:r w:rsidRPr="00140241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4024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0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41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1402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РТ </w:t>
      </w:r>
      <w:r w:rsidR="009D2FFA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9D2F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402" w:rsidRPr="00140241" w:rsidRDefault="00566402" w:rsidP="0056640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241">
        <w:rPr>
          <w:rFonts w:ascii="Times New Roman" w:hAnsi="Times New Roman" w:cs="Times New Roman"/>
          <w:sz w:val="28"/>
          <w:szCs w:val="28"/>
        </w:rPr>
        <w:t>2. Утвердить порядок деятельности комиссии по подготовке проекта генерального плана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4024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0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41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1402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РТ (приложение №2)</w:t>
      </w:r>
    </w:p>
    <w:p w:rsidR="00566402" w:rsidRPr="00140241" w:rsidRDefault="00566402" w:rsidP="0056640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241">
        <w:rPr>
          <w:rFonts w:ascii="Times New Roman" w:hAnsi="Times New Roman" w:cs="Times New Roman"/>
          <w:sz w:val="28"/>
          <w:szCs w:val="28"/>
        </w:rPr>
        <w:t>. Комиссии провести работы по</w:t>
      </w:r>
      <w:r>
        <w:rPr>
          <w:rFonts w:ascii="Times New Roman" w:hAnsi="Times New Roman" w:cs="Times New Roman"/>
          <w:sz w:val="28"/>
          <w:szCs w:val="28"/>
        </w:rPr>
        <w:t xml:space="preserve"> подготовке проектов</w:t>
      </w:r>
      <w:r w:rsidRPr="00140241">
        <w:rPr>
          <w:rFonts w:ascii="Times New Roman" w:hAnsi="Times New Roman" w:cs="Times New Roman"/>
          <w:sz w:val="28"/>
          <w:szCs w:val="28"/>
        </w:rPr>
        <w:t xml:space="preserve"> генеральн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4024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ов сельских поселений </w:t>
      </w:r>
      <w:proofErr w:type="spellStart"/>
      <w:r w:rsidRPr="00140241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1402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РТ                     </w:t>
      </w:r>
      <w:r w:rsidRPr="00140241">
        <w:rPr>
          <w:rFonts w:ascii="Times New Roman" w:hAnsi="Times New Roman" w:cs="Times New Roman"/>
          <w:sz w:val="28"/>
          <w:szCs w:val="28"/>
        </w:rPr>
        <w:t>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41">
        <w:rPr>
          <w:rFonts w:ascii="Times New Roman" w:hAnsi="Times New Roman" w:cs="Times New Roman"/>
          <w:sz w:val="28"/>
          <w:szCs w:val="28"/>
        </w:rPr>
        <w:t xml:space="preserve"> Градостроительным </w:t>
      </w:r>
      <w:hyperlink r:id="rId10" w:history="1">
        <w:r w:rsidRPr="0014024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0241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41">
        <w:rPr>
          <w:rFonts w:ascii="Times New Roman" w:hAnsi="Times New Roman" w:cs="Times New Roman"/>
          <w:sz w:val="28"/>
          <w:szCs w:val="28"/>
        </w:rPr>
        <w:t>Федерации.</w:t>
      </w:r>
    </w:p>
    <w:p w:rsidR="00566402" w:rsidRPr="009D2FFA" w:rsidRDefault="00566402" w:rsidP="00566402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40241">
        <w:rPr>
          <w:sz w:val="28"/>
          <w:szCs w:val="28"/>
        </w:rPr>
        <w:t xml:space="preserve">4.   </w:t>
      </w:r>
      <w:r>
        <w:rPr>
          <w:rFonts w:eastAsia="Calibri"/>
          <w:sz w:val="28"/>
          <w:szCs w:val="28"/>
          <w:lang w:eastAsia="en-US"/>
        </w:rPr>
        <w:t>Н</w:t>
      </w:r>
      <w:r w:rsidRPr="000B2554">
        <w:rPr>
          <w:rFonts w:eastAsia="Calibri"/>
          <w:sz w:val="28"/>
          <w:szCs w:val="28"/>
          <w:lang w:eastAsia="en-US"/>
        </w:rPr>
        <w:t xml:space="preserve">астоящее </w:t>
      </w: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0B2554">
        <w:rPr>
          <w:rFonts w:eastAsia="Calibri"/>
          <w:sz w:val="28"/>
          <w:szCs w:val="28"/>
          <w:lang w:eastAsia="en-US"/>
        </w:rPr>
        <w:t xml:space="preserve">разместить на «Официальном портале правовой информации Республики Татарстан» и на официальном сайте </w:t>
      </w:r>
      <w:proofErr w:type="spellStart"/>
      <w:r w:rsidRPr="000B2554">
        <w:rPr>
          <w:rFonts w:eastAsia="Calibri"/>
          <w:sz w:val="28"/>
          <w:szCs w:val="28"/>
          <w:lang w:eastAsia="en-US"/>
        </w:rPr>
        <w:t>Балтасинск</w:t>
      </w:r>
      <w:r w:rsidR="009D2FFA">
        <w:rPr>
          <w:rFonts w:eastAsia="Calibri"/>
          <w:sz w:val="28"/>
          <w:szCs w:val="28"/>
          <w:lang w:eastAsia="en-US"/>
        </w:rPr>
        <w:t>ого</w:t>
      </w:r>
      <w:proofErr w:type="spellEnd"/>
      <w:r w:rsidR="009D2FFA">
        <w:rPr>
          <w:rFonts w:eastAsia="Calibri"/>
          <w:sz w:val="28"/>
          <w:szCs w:val="28"/>
          <w:lang w:eastAsia="en-US"/>
        </w:rPr>
        <w:t xml:space="preserve"> муниципального района.</w:t>
      </w:r>
    </w:p>
    <w:p w:rsidR="00566402" w:rsidRDefault="00566402" w:rsidP="0056640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241">
        <w:rPr>
          <w:rFonts w:ascii="Times New Roman" w:hAnsi="Times New Roman" w:cs="Times New Roman"/>
          <w:sz w:val="28"/>
          <w:szCs w:val="28"/>
        </w:rPr>
        <w:t xml:space="preserve">5.  Настоящее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0241">
        <w:rPr>
          <w:rFonts w:ascii="Times New Roman" w:hAnsi="Times New Roman" w:cs="Times New Roman"/>
          <w:sz w:val="28"/>
          <w:szCs w:val="28"/>
        </w:rPr>
        <w:t>остановление  вступает  в  силу  с момента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 опубликования.</w:t>
      </w:r>
    </w:p>
    <w:p w:rsidR="00566402" w:rsidRPr="00140241" w:rsidRDefault="00566402" w:rsidP="0056640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241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024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566402" w:rsidRPr="00140241" w:rsidRDefault="00566402" w:rsidP="0056640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140241">
        <w:rPr>
          <w:sz w:val="28"/>
          <w:szCs w:val="28"/>
        </w:rPr>
        <w:t xml:space="preserve">                              </w:t>
      </w:r>
    </w:p>
    <w:p w:rsidR="00566402" w:rsidRDefault="00566402" w:rsidP="005664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6402" w:rsidRPr="00140241" w:rsidRDefault="00566402" w:rsidP="005664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А.Ф. </w:t>
      </w:r>
      <w:proofErr w:type="spellStart"/>
      <w:r>
        <w:rPr>
          <w:sz w:val="28"/>
          <w:szCs w:val="28"/>
        </w:rPr>
        <w:t>Хайрутдинов</w:t>
      </w:r>
      <w:proofErr w:type="spellEnd"/>
      <w:r>
        <w:rPr>
          <w:sz w:val="28"/>
          <w:szCs w:val="28"/>
        </w:rPr>
        <w:t xml:space="preserve">                      </w:t>
      </w:r>
    </w:p>
    <w:p w:rsidR="00566402" w:rsidRDefault="00566402" w:rsidP="00566402">
      <w:pPr>
        <w:widowControl w:val="0"/>
        <w:autoSpaceDE w:val="0"/>
        <w:autoSpaceDN w:val="0"/>
        <w:adjustRightInd w:val="0"/>
        <w:ind w:left="6300"/>
        <w:rPr>
          <w:sz w:val="20"/>
          <w:szCs w:val="20"/>
        </w:rPr>
      </w:pPr>
    </w:p>
    <w:p w:rsidR="00566402" w:rsidRDefault="00566402" w:rsidP="00566402">
      <w:pPr>
        <w:widowControl w:val="0"/>
        <w:autoSpaceDE w:val="0"/>
        <w:autoSpaceDN w:val="0"/>
        <w:adjustRightInd w:val="0"/>
        <w:ind w:left="6300"/>
        <w:rPr>
          <w:sz w:val="20"/>
          <w:szCs w:val="20"/>
        </w:rPr>
      </w:pPr>
    </w:p>
    <w:p w:rsidR="00566402" w:rsidRDefault="00566402" w:rsidP="00041402">
      <w:pPr>
        <w:widowControl w:val="0"/>
        <w:autoSpaceDE w:val="0"/>
        <w:autoSpaceDN w:val="0"/>
        <w:adjustRightInd w:val="0"/>
        <w:ind w:left="6300"/>
        <w:jc w:val="center"/>
        <w:rPr>
          <w:sz w:val="20"/>
          <w:szCs w:val="20"/>
        </w:rPr>
      </w:pPr>
    </w:p>
    <w:p w:rsidR="00041402" w:rsidRDefault="00041402" w:rsidP="00041402">
      <w:pPr>
        <w:widowControl w:val="0"/>
        <w:autoSpaceDE w:val="0"/>
        <w:autoSpaceDN w:val="0"/>
        <w:adjustRightInd w:val="0"/>
        <w:ind w:left="6300"/>
        <w:jc w:val="center"/>
        <w:rPr>
          <w:sz w:val="20"/>
          <w:szCs w:val="20"/>
        </w:rPr>
      </w:pPr>
    </w:p>
    <w:p w:rsidR="00384615" w:rsidRDefault="00384615" w:rsidP="00041402">
      <w:pPr>
        <w:widowControl w:val="0"/>
        <w:autoSpaceDE w:val="0"/>
        <w:autoSpaceDN w:val="0"/>
        <w:adjustRightInd w:val="0"/>
        <w:ind w:left="6300"/>
        <w:jc w:val="center"/>
        <w:rPr>
          <w:sz w:val="20"/>
          <w:szCs w:val="20"/>
        </w:rPr>
      </w:pPr>
    </w:p>
    <w:p w:rsidR="00140241" w:rsidRDefault="00140241" w:rsidP="0038130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381306" w:rsidRPr="00381306" w:rsidRDefault="00140241" w:rsidP="00D74ACE">
      <w:pPr>
        <w:widowControl w:val="0"/>
        <w:autoSpaceDE w:val="0"/>
        <w:autoSpaceDN w:val="0"/>
        <w:adjustRightInd w:val="0"/>
        <w:jc w:val="right"/>
        <w:rPr>
          <w:sz w:val="14"/>
          <w:szCs w:val="20"/>
        </w:rPr>
      </w:pPr>
      <w:r>
        <w:rPr>
          <w:sz w:val="20"/>
          <w:szCs w:val="20"/>
        </w:rPr>
        <w:t xml:space="preserve">к постановлению  </w:t>
      </w:r>
      <w:proofErr w:type="spellStart"/>
      <w:r w:rsidR="00D74ACE">
        <w:rPr>
          <w:sz w:val="20"/>
          <w:szCs w:val="20"/>
        </w:rPr>
        <w:t>Балтасинского</w:t>
      </w:r>
      <w:proofErr w:type="spellEnd"/>
      <w:r w:rsidR="00D74ACE">
        <w:rPr>
          <w:sz w:val="20"/>
          <w:szCs w:val="20"/>
        </w:rPr>
        <w:t xml:space="preserve"> РИК</w:t>
      </w:r>
    </w:p>
    <w:p w:rsidR="002151B7" w:rsidRDefault="00140241" w:rsidP="00381306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C7D74">
        <w:rPr>
          <w:sz w:val="20"/>
          <w:szCs w:val="20"/>
          <w:u w:val="single"/>
        </w:rPr>
        <w:t>02</w:t>
      </w:r>
      <w:r w:rsidR="00381306">
        <w:rPr>
          <w:sz w:val="20"/>
          <w:szCs w:val="20"/>
        </w:rPr>
        <w:t xml:space="preserve">  __</w:t>
      </w:r>
      <w:r w:rsidR="00CC7D74">
        <w:rPr>
          <w:sz w:val="20"/>
          <w:szCs w:val="20"/>
          <w:u w:val="single"/>
        </w:rPr>
        <w:t>07</w:t>
      </w:r>
      <w:r w:rsidR="00381306">
        <w:rPr>
          <w:sz w:val="20"/>
          <w:szCs w:val="20"/>
        </w:rPr>
        <w:t xml:space="preserve">__ </w:t>
      </w:r>
      <w:r>
        <w:rPr>
          <w:sz w:val="20"/>
          <w:szCs w:val="20"/>
        </w:rPr>
        <w:t>20</w:t>
      </w:r>
      <w:r w:rsidR="00381306">
        <w:rPr>
          <w:sz w:val="20"/>
          <w:szCs w:val="20"/>
        </w:rPr>
        <w:t>_</w:t>
      </w:r>
      <w:r w:rsidR="00CC7D74">
        <w:rPr>
          <w:sz w:val="20"/>
          <w:szCs w:val="20"/>
          <w:u w:val="single"/>
        </w:rPr>
        <w:t>19</w:t>
      </w:r>
      <w:r w:rsidR="00381306">
        <w:rPr>
          <w:sz w:val="20"/>
          <w:szCs w:val="20"/>
        </w:rPr>
        <w:t>__</w:t>
      </w:r>
      <w:r>
        <w:rPr>
          <w:sz w:val="20"/>
          <w:szCs w:val="20"/>
        </w:rPr>
        <w:t>г. №</w:t>
      </w:r>
      <w:r w:rsidR="00381306">
        <w:rPr>
          <w:sz w:val="20"/>
          <w:szCs w:val="20"/>
        </w:rPr>
        <w:t>_</w:t>
      </w:r>
      <w:r w:rsidR="00CC7D74">
        <w:rPr>
          <w:sz w:val="20"/>
          <w:szCs w:val="20"/>
          <w:u w:val="single"/>
        </w:rPr>
        <w:t>249</w:t>
      </w:r>
      <w:r w:rsidR="00381306">
        <w:rPr>
          <w:sz w:val="20"/>
          <w:szCs w:val="20"/>
        </w:rPr>
        <w:t>__</w:t>
      </w:r>
    </w:p>
    <w:p w:rsidR="00140241" w:rsidRDefault="00140241" w:rsidP="00140241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40241" w:rsidRDefault="00140241" w:rsidP="00140241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40241" w:rsidRDefault="00140241" w:rsidP="00140241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151B7" w:rsidRDefault="00140241" w:rsidP="008A743D">
      <w:pPr>
        <w:pStyle w:val="ConsPlusNonformat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41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0241">
        <w:rPr>
          <w:rFonts w:ascii="Times New Roman" w:hAnsi="Times New Roman" w:cs="Times New Roman"/>
          <w:sz w:val="28"/>
          <w:szCs w:val="28"/>
        </w:rPr>
        <w:t xml:space="preserve"> </w:t>
      </w:r>
      <w:r w:rsidR="008A743D" w:rsidRPr="00140241">
        <w:rPr>
          <w:rFonts w:ascii="Times New Roman" w:hAnsi="Times New Roman" w:cs="Times New Roman"/>
          <w:sz w:val="28"/>
          <w:szCs w:val="28"/>
        </w:rPr>
        <w:t xml:space="preserve">по подготовке проекта </w:t>
      </w:r>
      <w:r w:rsidR="008A743D">
        <w:rPr>
          <w:rFonts w:ascii="Times New Roman" w:hAnsi="Times New Roman" w:cs="Times New Roman"/>
          <w:sz w:val="28"/>
          <w:szCs w:val="28"/>
        </w:rPr>
        <w:t>генеральных планов</w:t>
      </w:r>
      <w:r w:rsidR="008A743D" w:rsidRPr="00140241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8A743D">
        <w:rPr>
          <w:rFonts w:ascii="Times New Roman" w:hAnsi="Times New Roman" w:cs="Times New Roman"/>
          <w:sz w:val="28"/>
          <w:szCs w:val="28"/>
        </w:rPr>
        <w:t>их</w:t>
      </w:r>
      <w:r w:rsidR="008A743D" w:rsidRPr="0014024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96F49">
        <w:rPr>
          <w:rFonts w:ascii="Times New Roman" w:hAnsi="Times New Roman" w:cs="Times New Roman"/>
          <w:sz w:val="28"/>
          <w:szCs w:val="28"/>
        </w:rPr>
        <w:t>й</w:t>
      </w:r>
      <w:r w:rsidR="008A743D" w:rsidRPr="00140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43D" w:rsidRPr="00140241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8A743D" w:rsidRPr="001402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A743D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140241" w:rsidRDefault="00140241" w:rsidP="00140241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140241" w:rsidRPr="00E4445F" w:rsidRDefault="00140241" w:rsidP="0014024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40241" w:rsidRPr="00E4445F" w:rsidRDefault="00E4445F" w:rsidP="00602610">
      <w:pPr>
        <w:widowControl w:val="0"/>
        <w:numPr>
          <w:ilvl w:val="0"/>
          <w:numId w:val="1"/>
        </w:numPr>
        <w:tabs>
          <w:tab w:val="clear" w:pos="900"/>
          <w:tab w:val="num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445F">
        <w:rPr>
          <w:sz w:val="28"/>
          <w:szCs w:val="28"/>
        </w:rPr>
        <w:t>Председатель комиссии</w:t>
      </w:r>
      <w:r w:rsidR="00712F3D">
        <w:rPr>
          <w:sz w:val="28"/>
          <w:szCs w:val="28"/>
        </w:rPr>
        <w:t xml:space="preserve"> </w:t>
      </w:r>
      <w:r w:rsidRPr="00E4445F">
        <w:rPr>
          <w:sz w:val="28"/>
          <w:szCs w:val="28"/>
        </w:rPr>
        <w:t xml:space="preserve">– </w:t>
      </w:r>
      <w:r w:rsidR="00712F3D">
        <w:rPr>
          <w:sz w:val="28"/>
          <w:szCs w:val="28"/>
        </w:rPr>
        <w:t xml:space="preserve">руководитель </w:t>
      </w:r>
      <w:proofErr w:type="spellStart"/>
      <w:r w:rsidR="00712F3D">
        <w:rPr>
          <w:sz w:val="28"/>
          <w:szCs w:val="28"/>
        </w:rPr>
        <w:t>Балтасинского</w:t>
      </w:r>
      <w:proofErr w:type="spellEnd"/>
      <w:r w:rsidR="00712F3D">
        <w:rPr>
          <w:sz w:val="28"/>
          <w:szCs w:val="28"/>
        </w:rPr>
        <w:t xml:space="preserve"> районного исполнительного комитета</w:t>
      </w:r>
      <w:r w:rsidR="00712F3D" w:rsidRPr="00E4445F">
        <w:rPr>
          <w:sz w:val="28"/>
          <w:szCs w:val="28"/>
        </w:rPr>
        <w:t xml:space="preserve"> </w:t>
      </w:r>
      <w:r w:rsidR="00381306">
        <w:rPr>
          <w:sz w:val="28"/>
          <w:szCs w:val="28"/>
        </w:rPr>
        <w:t>РТ.</w:t>
      </w:r>
    </w:p>
    <w:p w:rsidR="00381306" w:rsidRPr="00E4445F" w:rsidRDefault="00E4445F" w:rsidP="00602610">
      <w:pPr>
        <w:widowControl w:val="0"/>
        <w:numPr>
          <w:ilvl w:val="0"/>
          <w:numId w:val="1"/>
        </w:numPr>
        <w:tabs>
          <w:tab w:val="clear" w:pos="900"/>
          <w:tab w:val="num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445F">
        <w:rPr>
          <w:sz w:val="28"/>
          <w:szCs w:val="28"/>
        </w:rPr>
        <w:t>З</w:t>
      </w:r>
      <w:r w:rsidR="002A4573" w:rsidRPr="00E4445F">
        <w:rPr>
          <w:sz w:val="28"/>
          <w:szCs w:val="28"/>
        </w:rPr>
        <w:t>аместитель председателя</w:t>
      </w:r>
      <w:r w:rsidR="00396FB6">
        <w:rPr>
          <w:sz w:val="28"/>
          <w:szCs w:val="28"/>
        </w:rPr>
        <w:t xml:space="preserve"> -</w:t>
      </w:r>
      <w:r w:rsidRPr="00E4445F">
        <w:rPr>
          <w:sz w:val="28"/>
          <w:szCs w:val="28"/>
        </w:rPr>
        <w:t xml:space="preserve"> </w:t>
      </w:r>
      <w:r w:rsidR="007C20FA" w:rsidRPr="00E4445F">
        <w:rPr>
          <w:sz w:val="28"/>
          <w:szCs w:val="28"/>
        </w:rPr>
        <w:t>глава</w:t>
      </w:r>
      <w:r w:rsidR="007C20FA" w:rsidRPr="00602610">
        <w:rPr>
          <w:sz w:val="28"/>
          <w:szCs w:val="28"/>
        </w:rPr>
        <w:t xml:space="preserve"> </w:t>
      </w:r>
      <w:r w:rsidR="007C20FA" w:rsidRPr="00140241">
        <w:rPr>
          <w:sz w:val="28"/>
          <w:szCs w:val="28"/>
        </w:rPr>
        <w:t>сельско</w:t>
      </w:r>
      <w:r w:rsidR="007C20FA">
        <w:rPr>
          <w:sz w:val="28"/>
          <w:szCs w:val="28"/>
        </w:rPr>
        <w:t>го</w:t>
      </w:r>
      <w:r w:rsidR="007C20FA" w:rsidRPr="00140241">
        <w:rPr>
          <w:sz w:val="28"/>
          <w:szCs w:val="28"/>
        </w:rPr>
        <w:t xml:space="preserve"> поселени</w:t>
      </w:r>
      <w:r w:rsidR="007C20FA">
        <w:rPr>
          <w:sz w:val="28"/>
          <w:szCs w:val="28"/>
        </w:rPr>
        <w:t>я</w:t>
      </w:r>
      <w:r w:rsidR="00DA171B">
        <w:rPr>
          <w:sz w:val="28"/>
          <w:szCs w:val="28"/>
        </w:rPr>
        <w:t xml:space="preserve"> (по согласованию),</w:t>
      </w:r>
    </w:p>
    <w:p w:rsidR="00140241" w:rsidRPr="00E4445F" w:rsidRDefault="00E4445F" w:rsidP="00602610">
      <w:pPr>
        <w:widowControl w:val="0"/>
        <w:numPr>
          <w:ilvl w:val="0"/>
          <w:numId w:val="1"/>
        </w:numPr>
        <w:tabs>
          <w:tab w:val="clear" w:pos="900"/>
          <w:tab w:val="num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445F">
        <w:rPr>
          <w:sz w:val="28"/>
          <w:szCs w:val="28"/>
        </w:rPr>
        <w:t>Секретарь</w:t>
      </w:r>
      <w:r w:rsidR="00396FB6">
        <w:rPr>
          <w:sz w:val="28"/>
          <w:szCs w:val="28"/>
        </w:rPr>
        <w:t xml:space="preserve"> -</w:t>
      </w:r>
      <w:r w:rsidRPr="00E4445F">
        <w:rPr>
          <w:sz w:val="28"/>
          <w:szCs w:val="28"/>
        </w:rPr>
        <w:t xml:space="preserve"> </w:t>
      </w:r>
      <w:r w:rsidR="007C20FA">
        <w:rPr>
          <w:sz w:val="28"/>
          <w:szCs w:val="28"/>
        </w:rPr>
        <w:t>заместитель руководителя исполнительного комитета (секретарь) поселения (по согласованию)</w:t>
      </w:r>
      <w:r w:rsidR="00DA171B">
        <w:rPr>
          <w:sz w:val="28"/>
          <w:szCs w:val="28"/>
        </w:rPr>
        <w:t>,</w:t>
      </w:r>
    </w:p>
    <w:p w:rsidR="00140241" w:rsidRPr="00E4445F" w:rsidRDefault="00457696" w:rsidP="00602610">
      <w:pPr>
        <w:widowControl w:val="0"/>
        <w:numPr>
          <w:ilvl w:val="0"/>
          <w:numId w:val="1"/>
        </w:numPr>
        <w:tabs>
          <w:tab w:val="clear" w:pos="900"/>
          <w:tab w:val="num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445F">
        <w:rPr>
          <w:sz w:val="28"/>
          <w:szCs w:val="28"/>
        </w:rPr>
        <w:t>Ч</w:t>
      </w:r>
      <w:r w:rsidR="00140241" w:rsidRPr="00E4445F">
        <w:rPr>
          <w:sz w:val="28"/>
          <w:szCs w:val="28"/>
        </w:rPr>
        <w:t>лены комиссии</w:t>
      </w:r>
      <w:r w:rsidRPr="00E4445F">
        <w:rPr>
          <w:sz w:val="28"/>
          <w:szCs w:val="28"/>
        </w:rPr>
        <w:t>:</w:t>
      </w:r>
    </w:p>
    <w:p w:rsidR="00DA171B" w:rsidRDefault="00DA171B" w:rsidP="00602610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</w:t>
      </w:r>
      <w:r w:rsidRPr="00DA171B">
        <w:rPr>
          <w:color w:val="000000"/>
          <w:sz w:val="28"/>
          <w:szCs w:val="28"/>
        </w:rPr>
        <w:t xml:space="preserve"> отдела строительства, архитектуры и ЖКХ </w:t>
      </w:r>
      <w:proofErr w:type="spellStart"/>
      <w:r w:rsidRPr="00DA171B">
        <w:rPr>
          <w:color w:val="000000"/>
          <w:sz w:val="28"/>
          <w:szCs w:val="28"/>
        </w:rPr>
        <w:t>Балтасинского</w:t>
      </w:r>
      <w:proofErr w:type="spellEnd"/>
      <w:r w:rsidRPr="00DA171B">
        <w:rPr>
          <w:color w:val="000000"/>
          <w:sz w:val="28"/>
          <w:szCs w:val="28"/>
        </w:rPr>
        <w:t xml:space="preserve"> РИК</w:t>
      </w:r>
    </w:p>
    <w:p w:rsidR="00140241" w:rsidRPr="00E4445F" w:rsidRDefault="00DA171B" w:rsidP="00DA171B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</w:t>
      </w:r>
      <w:r>
        <w:rPr>
          <w:color w:val="000000"/>
          <w:sz w:val="28"/>
          <w:szCs w:val="28"/>
        </w:rPr>
        <w:t>начальника</w:t>
      </w:r>
      <w:r w:rsidRPr="00DA171B">
        <w:rPr>
          <w:color w:val="000000"/>
          <w:sz w:val="28"/>
          <w:szCs w:val="28"/>
        </w:rPr>
        <w:t xml:space="preserve"> отдела строительства, архитектуры и ЖКХ </w:t>
      </w:r>
      <w:proofErr w:type="spellStart"/>
      <w:r w:rsidRPr="00DA171B">
        <w:rPr>
          <w:color w:val="000000"/>
          <w:sz w:val="28"/>
          <w:szCs w:val="28"/>
        </w:rPr>
        <w:t>Балтасинского</w:t>
      </w:r>
      <w:proofErr w:type="spellEnd"/>
      <w:r w:rsidRPr="00DA171B">
        <w:rPr>
          <w:color w:val="000000"/>
          <w:sz w:val="28"/>
          <w:szCs w:val="28"/>
        </w:rPr>
        <w:t xml:space="preserve"> РИК</w:t>
      </w:r>
      <w:r w:rsidR="00140241" w:rsidRPr="00E4445F">
        <w:rPr>
          <w:sz w:val="28"/>
          <w:szCs w:val="28"/>
        </w:rPr>
        <w:t>;</w:t>
      </w:r>
    </w:p>
    <w:p w:rsidR="00140241" w:rsidRPr="00E4445F" w:rsidRDefault="00140241" w:rsidP="00602610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45F">
        <w:rPr>
          <w:sz w:val="28"/>
          <w:szCs w:val="28"/>
        </w:rPr>
        <w:t>-</w:t>
      </w:r>
      <w:r w:rsidR="00E4445F" w:rsidRPr="00E4445F">
        <w:rPr>
          <w:sz w:val="28"/>
          <w:szCs w:val="28"/>
        </w:rPr>
        <w:t xml:space="preserve"> </w:t>
      </w:r>
      <w:r w:rsidR="00DA171B">
        <w:rPr>
          <w:sz w:val="28"/>
          <w:szCs w:val="28"/>
        </w:rPr>
        <w:t>П</w:t>
      </w:r>
      <w:r w:rsidR="00E4445F" w:rsidRPr="00E4445F">
        <w:rPr>
          <w:sz w:val="28"/>
          <w:szCs w:val="28"/>
        </w:rPr>
        <w:t xml:space="preserve">редседатель </w:t>
      </w:r>
      <w:r w:rsidRPr="00E4445F">
        <w:rPr>
          <w:sz w:val="28"/>
          <w:szCs w:val="28"/>
        </w:rPr>
        <w:t>Палат</w:t>
      </w:r>
      <w:r w:rsidR="002C4149">
        <w:rPr>
          <w:sz w:val="28"/>
          <w:szCs w:val="28"/>
        </w:rPr>
        <w:t>ы</w:t>
      </w:r>
      <w:r w:rsidRPr="00E4445F">
        <w:rPr>
          <w:sz w:val="28"/>
          <w:szCs w:val="28"/>
        </w:rPr>
        <w:t xml:space="preserve"> имущественных и земельных отношений</w:t>
      </w:r>
      <w:r w:rsidR="00DA171B">
        <w:rPr>
          <w:sz w:val="28"/>
          <w:szCs w:val="28"/>
        </w:rPr>
        <w:t xml:space="preserve"> </w:t>
      </w:r>
      <w:proofErr w:type="spellStart"/>
      <w:r w:rsidR="00DA171B">
        <w:rPr>
          <w:sz w:val="28"/>
          <w:szCs w:val="28"/>
        </w:rPr>
        <w:t>Балтасинского</w:t>
      </w:r>
      <w:proofErr w:type="spellEnd"/>
      <w:r w:rsidR="00DA171B">
        <w:rPr>
          <w:sz w:val="28"/>
          <w:szCs w:val="28"/>
        </w:rPr>
        <w:t xml:space="preserve"> муниципального района РТ</w:t>
      </w:r>
      <w:r w:rsidR="00594BD5">
        <w:rPr>
          <w:sz w:val="28"/>
          <w:szCs w:val="28"/>
        </w:rPr>
        <w:t xml:space="preserve"> (по согласованию)</w:t>
      </w:r>
      <w:r w:rsidRPr="00E4445F">
        <w:rPr>
          <w:sz w:val="28"/>
          <w:szCs w:val="28"/>
        </w:rPr>
        <w:t>;</w:t>
      </w:r>
    </w:p>
    <w:p w:rsidR="00140241" w:rsidRPr="00E4445F" w:rsidRDefault="00140241" w:rsidP="00602610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45F">
        <w:rPr>
          <w:sz w:val="28"/>
          <w:szCs w:val="28"/>
        </w:rPr>
        <w:t>-</w:t>
      </w:r>
      <w:r w:rsidR="00BC616C">
        <w:rPr>
          <w:sz w:val="28"/>
          <w:szCs w:val="28"/>
        </w:rPr>
        <w:t xml:space="preserve"> </w:t>
      </w:r>
      <w:r w:rsidR="00DA171B">
        <w:rPr>
          <w:sz w:val="28"/>
          <w:szCs w:val="28"/>
        </w:rPr>
        <w:t>Начальник юридического</w:t>
      </w:r>
      <w:r w:rsidR="00BC616C">
        <w:rPr>
          <w:sz w:val="28"/>
          <w:szCs w:val="28"/>
        </w:rPr>
        <w:t xml:space="preserve"> отдела</w:t>
      </w:r>
      <w:r w:rsidR="00457696" w:rsidRPr="00E4445F">
        <w:rPr>
          <w:sz w:val="28"/>
          <w:szCs w:val="28"/>
        </w:rPr>
        <w:t xml:space="preserve"> </w:t>
      </w:r>
      <w:proofErr w:type="spellStart"/>
      <w:r w:rsidR="00BC616C">
        <w:rPr>
          <w:sz w:val="28"/>
          <w:szCs w:val="28"/>
        </w:rPr>
        <w:t>Балтасинского</w:t>
      </w:r>
      <w:proofErr w:type="spellEnd"/>
      <w:r w:rsidR="00BC616C">
        <w:rPr>
          <w:sz w:val="28"/>
          <w:szCs w:val="28"/>
        </w:rPr>
        <w:t xml:space="preserve"> район</w:t>
      </w:r>
      <w:r w:rsidR="00602610">
        <w:rPr>
          <w:sz w:val="28"/>
          <w:szCs w:val="28"/>
        </w:rPr>
        <w:t>ного исполнительного комитета РТ</w:t>
      </w:r>
      <w:r w:rsidR="00DA171B">
        <w:rPr>
          <w:sz w:val="28"/>
          <w:szCs w:val="28"/>
        </w:rPr>
        <w:t>.</w:t>
      </w:r>
      <w:r w:rsidRPr="00E4445F">
        <w:rPr>
          <w:sz w:val="28"/>
          <w:szCs w:val="28"/>
        </w:rPr>
        <w:t xml:space="preserve"> </w:t>
      </w:r>
    </w:p>
    <w:p w:rsidR="00140241" w:rsidRPr="00E4445F" w:rsidRDefault="00140241" w:rsidP="00140241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2151B7" w:rsidRDefault="002151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151B7" w:rsidRDefault="002151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151B7" w:rsidRDefault="002151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CC7D74" w:rsidRDefault="00CC7D74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602610" w:rsidRDefault="00602610" w:rsidP="0060261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602610" w:rsidRPr="00381306" w:rsidRDefault="00602610" w:rsidP="00D74ACE">
      <w:pPr>
        <w:widowControl w:val="0"/>
        <w:autoSpaceDE w:val="0"/>
        <w:autoSpaceDN w:val="0"/>
        <w:adjustRightInd w:val="0"/>
        <w:jc w:val="right"/>
        <w:rPr>
          <w:sz w:val="14"/>
          <w:szCs w:val="20"/>
        </w:rPr>
      </w:pPr>
      <w:r>
        <w:rPr>
          <w:sz w:val="20"/>
          <w:szCs w:val="20"/>
        </w:rPr>
        <w:t xml:space="preserve">к </w:t>
      </w:r>
      <w:r w:rsidR="00D74ACE">
        <w:rPr>
          <w:sz w:val="20"/>
          <w:szCs w:val="20"/>
        </w:rPr>
        <w:t xml:space="preserve">постановлению  </w:t>
      </w:r>
      <w:proofErr w:type="spellStart"/>
      <w:r w:rsidR="00D74ACE">
        <w:rPr>
          <w:sz w:val="20"/>
          <w:szCs w:val="20"/>
        </w:rPr>
        <w:t>Балтасинского</w:t>
      </w:r>
      <w:proofErr w:type="spellEnd"/>
      <w:r w:rsidR="00D74ACE">
        <w:rPr>
          <w:sz w:val="20"/>
          <w:szCs w:val="20"/>
        </w:rPr>
        <w:t xml:space="preserve"> РИК</w:t>
      </w:r>
    </w:p>
    <w:p w:rsidR="00602610" w:rsidRDefault="00602610" w:rsidP="00602610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от _</w:t>
      </w:r>
      <w:r w:rsidR="00CC7D74">
        <w:rPr>
          <w:sz w:val="20"/>
          <w:szCs w:val="20"/>
          <w:u w:val="single"/>
        </w:rPr>
        <w:t>02</w:t>
      </w:r>
      <w:r w:rsidR="00CC7D74">
        <w:rPr>
          <w:sz w:val="20"/>
          <w:szCs w:val="20"/>
        </w:rPr>
        <w:t xml:space="preserve">_  </w:t>
      </w:r>
      <w:r w:rsidR="00CC7D74">
        <w:rPr>
          <w:sz w:val="20"/>
          <w:szCs w:val="20"/>
          <w:u w:val="single"/>
        </w:rPr>
        <w:t>07</w:t>
      </w:r>
      <w:r>
        <w:rPr>
          <w:sz w:val="20"/>
          <w:szCs w:val="20"/>
        </w:rPr>
        <w:t>_ 20_</w:t>
      </w:r>
      <w:r w:rsidR="00CC7D74">
        <w:rPr>
          <w:sz w:val="20"/>
          <w:szCs w:val="20"/>
          <w:u w:val="single"/>
        </w:rPr>
        <w:t>19</w:t>
      </w:r>
      <w:r>
        <w:rPr>
          <w:sz w:val="20"/>
          <w:szCs w:val="20"/>
        </w:rPr>
        <w:t>_г. №_</w:t>
      </w:r>
      <w:r w:rsidR="00CC7D74">
        <w:rPr>
          <w:sz w:val="20"/>
          <w:szCs w:val="20"/>
          <w:u w:val="single"/>
        </w:rPr>
        <w:t>249</w:t>
      </w:r>
      <w:r>
        <w:rPr>
          <w:sz w:val="20"/>
          <w:szCs w:val="20"/>
        </w:rPr>
        <w:t>_</w:t>
      </w:r>
    </w:p>
    <w:p w:rsidR="00457696" w:rsidRDefault="00457696" w:rsidP="002151B7">
      <w:pPr>
        <w:pStyle w:val="a3"/>
        <w:jc w:val="center"/>
        <w:rPr>
          <w:rFonts w:ascii="Tahoma" w:hAnsi="Tahoma" w:cs="Tahoma"/>
          <w:color w:val="5F5F5F"/>
          <w:sz w:val="20"/>
          <w:szCs w:val="20"/>
        </w:rPr>
      </w:pPr>
    </w:p>
    <w:p w:rsidR="002151B7" w:rsidRPr="00531D5A" w:rsidRDefault="002151B7" w:rsidP="004801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ПОЛОЖЕНИЕ</w:t>
      </w:r>
    </w:p>
    <w:p w:rsidR="00237382" w:rsidRDefault="00237382" w:rsidP="004801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</w:t>
      </w:r>
      <w:r w:rsidRPr="0014024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0241">
        <w:rPr>
          <w:rFonts w:ascii="Times New Roman" w:hAnsi="Times New Roman" w:cs="Times New Roman"/>
          <w:sz w:val="28"/>
          <w:szCs w:val="28"/>
        </w:rPr>
        <w:t xml:space="preserve"> деятельности комиссии по подготовке проекта генерального плана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4024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0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241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1402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2A4573" w:rsidRPr="00531D5A" w:rsidRDefault="002A4573" w:rsidP="002373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1.1. Комиссия по подготовке и реализации </w:t>
      </w:r>
      <w:r w:rsidR="008A743D">
        <w:rPr>
          <w:rFonts w:ascii="Times New Roman" w:hAnsi="Times New Roman" w:cs="Times New Roman"/>
          <w:sz w:val="28"/>
          <w:szCs w:val="28"/>
        </w:rPr>
        <w:t>генеральных планов сельских</w:t>
      </w:r>
      <w:r w:rsidR="008A743D" w:rsidRPr="00531D5A">
        <w:rPr>
          <w:rFonts w:ascii="Times New Roman" w:hAnsi="Times New Roman" w:cs="Times New Roman"/>
          <w:sz w:val="28"/>
          <w:szCs w:val="28"/>
        </w:rPr>
        <w:t xml:space="preserve"> </w:t>
      </w:r>
      <w:r w:rsidR="008A743D">
        <w:rPr>
          <w:rFonts w:ascii="Times New Roman" w:hAnsi="Times New Roman" w:cs="Times New Roman"/>
          <w:sz w:val="28"/>
          <w:szCs w:val="28"/>
        </w:rPr>
        <w:t>поселени</w:t>
      </w:r>
      <w:r w:rsidR="00996F49">
        <w:rPr>
          <w:rFonts w:ascii="Times New Roman" w:hAnsi="Times New Roman" w:cs="Times New Roman"/>
          <w:sz w:val="28"/>
          <w:szCs w:val="28"/>
        </w:rPr>
        <w:t>й</w:t>
      </w:r>
      <w:r w:rsidR="008A7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43D" w:rsidRPr="00531D5A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8A743D" w:rsidRPr="00531D5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A743D">
        <w:rPr>
          <w:rFonts w:ascii="Times New Roman" w:hAnsi="Times New Roman" w:cs="Times New Roman"/>
          <w:sz w:val="28"/>
          <w:szCs w:val="28"/>
        </w:rPr>
        <w:t xml:space="preserve"> РТ </w:t>
      </w:r>
      <w:r w:rsidRPr="00531D5A">
        <w:rPr>
          <w:rFonts w:ascii="Times New Roman" w:hAnsi="Times New Roman" w:cs="Times New Roman"/>
          <w:sz w:val="28"/>
          <w:szCs w:val="28"/>
        </w:rPr>
        <w:t xml:space="preserve">(далее – Комиссия) создается в целях подготовки предложений для разработки, утверждения, внесения изменений и реализации </w:t>
      </w:r>
      <w:r w:rsidR="008A743D">
        <w:rPr>
          <w:rFonts w:ascii="Times New Roman" w:hAnsi="Times New Roman" w:cs="Times New Roman"/>
          <w:sz w:val="28"/>
          <w:szCs w:val="28"/>
        </w:rPr>
        <w:t>генеральных планов сельских</w:t>
      </w:r>
      <w:r w:rsidR="008A743D" w:rsidRPr="00531D5A">
        <w:rPr>
          <w:rFonts w:ascii="Times New Roman" w:hAnsi="Times New Roman" w:cs="Times New Roman"/>
          <w:sz w:val="28"/>
          <w:szCs w:val="28"/>
        </w:rPr>
        <w:t xml:space="preserve"> </w:t>
      </w:r>
      <w:r w:rsidR="008A743D">
        <w:rPr>
          <w:rFonts w:ascii="Times New Roman" w:hAnsi="Times New Roman" w:cs="Times New Roman"/>
          <w:sz w:val="28"/>
          <w:szCs w:val="28"/>
        </w:rPr>
        <w:t>поселени</w:t>
      </w:r>
      <w:r w:rsidR="00996F49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8A743D" w:rsidRPr="00531D5A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8A743D" w:rsidRPr="00531D5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A743D">
        <w:rPr>
          <w:rFonts w:ascii="Times New Roman" w:hAnsi="Times New Roman" w:cs="Times New Roman"/>
          <w:sz w:val="28"/>
          <w:szCs w:val="28"/>
        </w:rPr>
        <w:t xml:space="preserve"> РТ</w:t>
      </w:r>
      <w:r w:rsidR="002A4573" w:rsidRPr="00531D5A">
        <w:rPr>
          <w:rFonts w:ascii="Times New Roman" w:hAnsi="Times New Roman" w:cs="Times New Roman"/>
          <w:sz w:val="28"/>
          <w:szCs w:val="28"/>
        </w:rPr>
        <w:t xml:space="preserve"> </w:t>
      </w:r>
      <w:r w:rsidRPr="00531D5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A743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31D5A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законодательством о градостроительной деятельности Российской Федерации, </w:t>
      </w:r>
      <w:r w:rsidR="002A4573" w:rsidRPr="00531D5A">
        <w:rPr>
          <w:rFonts w:ascii="Times New Roman" w:hAnsi="Times New Roman" w:cs="Times New Roman"/>
          <w:sz w:val="28"/>
          <w:szCs w:val="28"/>
        </w:rPr>
        <w:t xml:space="preserve"> </w:t>
      </w:r>
      <w:r w:rsidR="008A743D">
        <w:rPr>
          <w:rFonts w:ascii="Times New Roman" w:hAnsi="Times New Roman" w:cs="Times New Roman"/>
          <w:sz w:val="28"/>
          <w:szCs w:val="28"/>
        </w:rPr>
        <w:t>Р</w:t>
      </w:r>
      <w:r w:rsidR="002A4573" w:rsidRPr="00531D5A">
        <w:rPr>
          <w:rFonts w:ascii="Times New Roman" w:hAnsi="Times New Roman" w:cs="Times New Roman"/>
          <w:sz w:val="28"/>
          <w:szCs w:val="28"/>
        </w:rPr>
        <w:t xml:space="preserve">еспублики Татарстан </w:t>
      </w:r>
      <w:r w:rsidR="008A743D">
        <w:rPr>
          <w:rFonts w:ascii="Times New Roman" w:hAnsi="Times New Roman" w:cs="Times New Roman"/>
          <w:sz w:val="28"/>
          <w:szCs w:val="28"/>
        </w:rPr>
        <w:t xml:space="preserve">и </w:t>
      </w:r>
      <w:r w:rsidRPr="00531D5A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8A743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31D5A">
        <w:rPr>
          <w:rFonts w:ascii="Times New Roman" w:hAnsi="Times New Roman" w:cs="Times New Roman"/>
          <w:sz w:val="28"/>
          <w:szCs w:val="28"/>
        </w:rPr>
        <w:t>нормативными правовыми актами, а также  настоящим По</w:t>
      </w:r>
      <w:r w:rsidR="002C4149">
        <w:rPr>
          <w:rFonts w:ascii="Times New Roman" w:hAnsi="Times New Roman" w:cs="Times New Roman"/>
          <w:sz w:val="28"/>
          <w:szCs w:val="28"/>
        </w:rPr>
        <w:t>ложением</w:t>
      </w:r>
      <w:r w:rsidRPr="00531D5A">
        <w:rPr>
          <w:rFonts w:ascii="Times New Roman" w:hAnsi="Times New Roman" w:cs="Times New Roman"/>
          <w:sz w:val="28"/>
          <w:szCs w:val="28"/>
        </w:rPr>
        <w:t>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2. Функции комиссии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2.1. Организация и проведение работ по подготовке проекта </w:t>
      </w:r>
      <w:r w:rsidR="008A743D">
        <w:rPr>
          <w:rFonts w:ascii="Times New Roman" w:hAnsi="Times New Roman" w:cs="Times New Roman"/>
          <w:sz w:val="28"/>
          <w:szCs w:val="28"/>
        </w:rPr>
        <w:t>генеральных планов сельских</w:t>
      </w:r>
      <w:r w:rsidR="008A743D" w:rsidRPr="00531D5A">
        <w:rPr>
          <w:rFonts w:ascii="Times New Roman" w:hAnsi="Times New Roman" w:cs="Times New Roman"/>
          <w:sz w:val="28"/>
          <w:szCs w:val="28"/>
        </w:rPr>
        <w:t xml:space="preserve"> </w:t>
      </w:r>
      <w:r w:rsidR="008A743D">
        <w:rPr>
          <w:rFonts w:ascii="Times New Roman" w:hAnsi="Times New Roman" w:cs="Times New Roman"/>
          <w:sz w:val="28"/>
          <w:szCs w:val="28"/>
        </w:rPr>
        <w:t>поселени</w:t>
      </w:r>
      <w:r w:rsidR="00996F49">
        <w:rPr>
          <w:rFonts w:ascii="Times New Roman" w:hAnsi="Times New Roman" w:cs="Times New Roman"/>
          <w:sz w:val="28"/>
          <w:szCs w:val="28"/>
        </w:rPr>
        <w:t>й</w:t>
      </w:r>
      <w:r w:rsidR="008A7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43D" w:rsidRPr="00531D5A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8A743D" w:rsidRPr="00531D5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A743D">
        <w:rPr>
          <w:rFonts w:ascii="Times New Roman" w:hAnsi="Times New Roman" w:cs="Times New Roman"/>
          <w:sz w:val="28"/>
          <w:szCs w:val="28"/>
        </w:rPr>
        <w:t xml:space="preserve"> РТ </w:t>
      </w:r>
      <w:r w:rsidRPr="00531D5A">
        <w:rPr>
          <w:rFonts w:ascii="Times New Roman" w:hAnsi="Times New Roman" w:cs="Times New Roman"/>
          <w:sz w:val="28"/>
          <w:szCs w:val="28"/>
        </w:rPr>
        <w:t>(далее - проекта Генерального плана) на основании результатов инженерных изысканий в соответствии с требованиями технических регламентов (строительных норм и правил), с учетом содержащихся в схемах территориального планирования Российской Федерации и с учетом региональных и местных нормативов градостроительного проектирования, утверждаемых в порядке, установленном Градостроительным кодексом Российской Федерации, а также с учетом предложений заинтересованных лиц.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2.2. Прием и рассмотрение предложений от заинтересованных физических и юридических лиц  по проекту Генерального плана.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2.3. Прием и рассмотрение предложений от органов государственной власти Российской Федерации, органов государственной власти </w:t>
      </w:r>
      <w:r w:rsidR="002A4573" w:rsidRPr="00531D5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31D5A">
        <w:rPr>
          <w:rFonts w:ascii="Times New Roman" w:hAnsi="Times New Roman" w:cs="Times New Roman"/>
          <w:sz w:val="28"/>
          <w:szCs w:val="28"/>
        </w:rPr>
        <w:t>, органов местного самоуправления о внесении изменений в проект Генерального плана.</w:t>
      </w:r>
    </w:p>
    <w:p w:rsidR="002151B7" w:rsidRPr="00EE62FD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2FD">
        <w:rPr>
          <w:rFonts w:ascii="Times New Roman" w:hAnsi="Times New Roman" w:cs="Times New Roman"/>
          <w:sz w:val="28"/>
          <w:szCs w:val="28"/>
        </w:rPr>
        <w:t>2.4. Пр</w:t>
      </w:r>
      <w:r w:rsidR="00EE62FD">
        <w:rPr>
          <w:rFonts w:ascii="Times New Roman" w:hAnsi="Times New Roman" w:cs="Times New Roman"/>
          <w:sz w:val="28"/>
          <w:szCs w:val="28"/>
        </w:rPr>
        <w:t>едставление проекта г</w:t>
      </w:r>
      <w:r w:rsidR="00EE62FD" w:rsidRPr="00EE62FD">
        <w:rPr>
          <w:rFonts w:ascii="Times New Roman" w:hAnsi="Times New Roman" w:cs="Times New Roman"/>
          <w:sz w:val="28"/>
          <w:szCs w:val="28"/>
        </w:rPr>
        <w:t>енеральных планов</w:t>
      </w:r>
      <w:r w:rsidRPr="00EE62FD">
        <w:rPr>
          <w:rFonts w:ascii="Times New Roman" w:hAnsi="Times New Roman" w:cs="Times New Roman"/>
          <w:sz w:val="28"/>
          <w:szCs w:val="28"/>
        </w:rPr>
        <w:t xml:space="preserve"> </w:t>
      </w:r>
      <w:r w:rsidR="00EE62FD" w:rsidRPr="00EE62FD">
        <w:rPr>
          <w:rFonts w:ascii="Times New Roman" w:hAnsi="Times New Roman" w:cs="Times New Roman"/>
          <w:sz w:val="28"/>
          <w:szCs w:val="28"/>
        </w:rPr>
        <w:t>сельских поселени</w:t>
      </w:r>
      <w:r w:rsidR="008310DB">
        <w:rPr>
          <w:rFonts w:ascii="Times New Roman" w:hAnsi="Times New Roman" w:cs="Times New Roman"/>
          <w:sz w:val="28"/>
          <w:szCs w:val="28"/>
        </w:rPr>
        <w:t>й</w:t>
      </w:r>
      <w:r w:rsidR="00EE62FD" w:rsidRPr="00EE62FD">
        <w:rPr>
          <w:rFonts w:ascii="Times New Roman" w:hAnsi="Times New Roman" w:cs="Times New Roman"/>
          <w:sz w:val="28"/>
          <w:szCs w:val="28"/>
        </w:rPr>
        <w:t xml:space="preserve"> </w:t>
      </w:r>
      <w:r w:rsidRPr="00EE62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62FD" w:rsidRPr="00EE62FD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EE62FD" w:rsidRPr="00EE62FD"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="002A4573" w:rsidRPr="00EE62FD"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="00EE62FD">
        <w:rPr>
          <w:rFonts w:ascii="Times New Roman" w:hAnsi="Times New Roman" w:cs="Times New Roman"/>
          <w:sz w:val="28"/>
          <w:szCs w:val="28"/>
        </w:rPr>
        <w:t xml:space="preserve">комитет РТ </w:t>
      </w:r>
      <w:r w:rsidRPr="00EE62FD">
        <w:rPr>
          <w:rFonts w:ascii="Times New Roman" w:hAnsi="Times New Roman" w:cs="Times New Roman"/>
          <w:sz w:val="28"/>
          <w:szCs w:val="28"/>
        </w:rPr>
        <w:t>(далее заказчик) для направления на согласование.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2.5. Опубликование и размещение проекта Генерального плана.</w:t>
      </w:r>
    </w:p>
    <w:p w:rsidR="002151B7" w:rsidRPr="00531D5A" w:rsidRDefault="008310DB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Получение от заказчика</w:t>
      </w:r>
      <w:r w:rsidR="002151B7" w:rsidRPr="00531D5A">
        <w:rPr>
          <w:rFonts w:ascii="Times New Roman" w:hAnsi="Times New Roman" w:cs="Times New Roman"/>
          <w:sz w:val="28"/>
          <w:szCs w:val="28"/>
        </w:rPr>
        <w:t xml:space="preserve"> поступивших заключений, содержащих положения о согласии с проектом Генерального плана, или  несогласии</w:t>
      </w:r>
      <w:r w:rsidR="00EE62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51B7" w:rsidRPr="00531D5A">
        <w:rPr>
          <w:rFonts w:ascii="Times New Roman" w:hAnsi="Times New Roman" w:cs="Times New Roman"/>
          <w:sz w:val="28"/>
          <w:szCs w:val="28"/>
        </w:rPr>
        <w:t xml:space="preserve"> с таким проектом с обоснованием принятых решений.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2.7. Внесение изменений в проект Генерального плана в порядке, предусмотренном законодательством о градостроительной деятельности.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2.8. Выделение из проекта Генерального плана материалов по несогласованным вопросам (в том числе путем их отображения на соответствующей карте (схеме)) в целях фиксации несогласованных вопросов </w:t>
      </w:r>
      <w:r w:rsidRPr="00531D5A">
        <w:rPr>
          <w:rFonts w:ascii="Times New Roman" w:hAnsi="Times New Roman" w:cs="Times New Roman"/>
          <w:sz w:val="28"/>
          <w:szCs w:val="28"/>
        </w:rPr>
        <w:lastRenderedPageBreak/>
        <w:t>до момента их согласования в порядке, установленном законодательством о градостроительной деятельности.</w:t>
      </w:r>
    </w:p>
    <w:p w:rsidR="002151B7" w:rsidRPr="003524A4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2.9. </w:t>
      </w:r>
      <w:r w:rsidRPr="00EE62FD">
        <w:rPr>
          <w:rFonts w:ascii="Times New Roman" w:hAnsi="Times New Roman" w:cs="Times New Roman"/>
          <w:sz w:val="28"/>
          <w:szCs w:val="28"/>
        </w:rPr>
        <w:t xml:space="preserve">Представление по результатам работы </w:t>
      </w:r>
      <w:proofErr w:type="spellStart"/>
      <w:r w:rsidR="00EE62FD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EE62FD">
        <w:rPr>
          <w:rFonts w:ascii="Times New Roman" w:hAnsi="Times New Roman" w:cs="Times New Roman"/>
          <w:sz w:val="28"/>
          <w:szCs w:val="28"/>
        </w:rPr>
        <w:t xml:space="preserve"> районный Совет РТ</w:t>
      </w:r>
      <w:r w:rsidR="00C360CD" w:rsidRPr="003524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- подготовленного для утверждения проекта Генерального плана </w:t>
      </w:r>
      <w:r w:rsidR="00BA09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1D5A">
        <w:rPr>
          <w:rFonts w:ascii="Times New Roman" w:hAnsi="Times New Roman" w:cs="Times New Roman"/>
          <w:sz w:val="28"/>
          <w:szCs w:val="28"/>
        </w:rPr>
        <w:t>с внесенными в него изменениями;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материалов по обоснованию проекта Генерального плана в текстовой форме и в виде карт (схем);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а также материалов в текстовой форме и в виде карт (схем) по выделенным из проекта несогласованным вопросам.</w:t>
      </w:r>
    </w:p>
    <w:p w:rsidR="002151B7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2.10. Организация и проведение работ по </w:t>
      </w:r>
      <w:r w:rsidR="00EE62FD">
        <w:rPr>
          <w:rFonts w:ascii="Times New Roman" w:hAnsi="Times New Roman" w:cs="Times New Roman"/>
          <w:sz w:val="28"/>
          <w:szCs w:val="28"/>
        </w:rPr>
        <w:t>внесению изменений в генеральный</w:t>
      </w:r>
      <w:r w:rsidRPr="00531D5A">
        <w:rPr>
          <w:rFonts w:ascii="Times New Roman" w:hAnsi="Times New Roman" w:cs="Times New Roman"/>
          <w:sz w:val="28"/>
          <w:szCs w:val="28"/>
        </w:rPr>
        <w:t xml:space="preserve"> </w:t>
      </w:r>
      <w:r w:rsidR="00EE62FD" w:rsidRPr="00531D5A">
        <w:rPr>
          <w:rFonts w:ascii="Times New Roman" w:hAnsi="Times New Roman" w:cs="Times New Roman"/>
          <w:sz w:val="28"/>
          <w:szCs w:val="28"/>
        </w:rPr>
        <w:t xml:space="preserve">план </w:t>
      </w:r>
      <w:r w:rsidR="00EE62FD">
        <w:rPr>
          <w:rFonts w:ascii="Times New Roman" w:hAnsi="Times New Roman" w:cs="Times New Roman"/>
          <w:sz w:val="28"/>
          <w:szCs w:val="28"/>
        </w:rPr>
        <w:t>сельских</w:t>
      </w:r>
      <w:r w:rsidRPr="00531D5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96F49">
        <w:rPr>
          <w:rFonts w:ascii="Times New Roman" w:hAnsi="Times New Roman" w:cs="Times New Roman"/>
          <w:sz w:val="28"/>
          <w:szCs w:val="28"/>
        </w:rPr>
        <w:t>й</w:t>
      </w:r>
      <w:r w:rsidRPr="00531D5A">
        <w:rPr>
          <w:rFonts w:ascii="Times New Roman" w:hAnsi="Times New Roman" w:cs="Times New Roman"/>
          <w:sz w:val="28"/>
          <w:szCs w:val="28"/>
        </w:rPr>
        <w:t>.</w:t>
      </w:r>
    </w:p>
    <w:p w:rsidR="008310DB" w:rsidRPr="00531D5A" w:rsidRDefault="008310DB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190891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190891" w:rsidRPr="00190891">
        <w:rPr>
          <w:rFonts w:ascii="Times New Roman" w:hAnsi="Times New Roman" w:cs="Times New Roman"/>
          <w:sz w:val="28"/>
          <w:szCs w:val="28"/>
        </w:rPr>
        <w:t>публичных слушаний проекта генеральных планов сельских поселений</w:t>
      </w:r>
      <w:r w:rsidR="00190891">
        <w:rPr>
          <w:rFonts w:ascii="Times New Roman" w:hAnsi="Times New Roman" w:cs="Times New Roman"/>
          <w:sz w:val="28"/>
          <w:szCs w:val="28"/>
        </w:rPr>
        <w:t>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3. Деятельность комиссии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3.1. Заседания комиссии проводятся по мере необходимости, но не реже одного раза в месяц.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3.2. Заседание комиссии является правомочным при участии в  нем не менее половины численного состава комиссии.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3.3. Решения на заседаниях комиссии принимаются открытым </w:t>
      </w:r>
      <w:r w:rsidR="00996F49" w:rsidRPr="00531D5A">
        <w:rPr>
          <w:rFonts w:ascii="Times New Roman" w:hAnsi="Times New Roman" w:cs="Times New Roman"/>
          <w:sz w:val="28"/>
          <w:szCs w:val="28"/>
        </w:rPr>
        <w:t>голосованием большинством</w:t>
      </w:r>
      <w:r w:rsidRPr="00531D5A">
        <w:rPr>
          <w:rFonts w:ascii="Times New Roman" w:hAnsi="Times New Roman" w:cs="Times New Roman"/>
          <w:sz w:val="28"/>
          <w:szCs w:val="28"/>
        </w:rPr>
        <w:t xml:space="preserve"> голосов присутствующих на заседании членов комиссии. </w:t>
      </w:r>
      <w:r w:rsidR="00996F49" w:rsidRPr="00531D5A">
        <w:rPr>
          <w:rFonts w:ascii="Times New Roman" w:hAnsi="Times New Roman" w:cs="Times New Roman"/>
          <w:sz w:val="28"/>
          <w:szCs w:val="28"/>
        </w:rPr>
        <w:t>Каждый член</w:t>
      </w:r>
      <w:r w:rsidRPr="00531D5A">
        <w:rPr>
          <w:rFonts w:ascii="Times New Roman" w:hAnsi="Times New Roman" w:cs="Times New Roman"/>
          <w:sz w:val="28"/>
          <w:szCs w:val="28"/>
        </w:rPr>
        <w:t xml:space="preserve"> комиссии обладает правом одного голоса. При равенстве голосов </w:t>
      </w:r>
      <w:r w:rsidR="00996F49" w:rsidRPr="00531D5A">
        <w:rPr>
          <w:rFonts w:ascii="Times New Roman" w:hAnsi="Times New Roman" w:cs="Times New Roman"/>
          <w:sz w:val="28"/>
          <w:szCs w:val="28"/>
        </w:rPr>
        <w:t>принятым считается</w:t>
      </w:r>
      <w:r w:rsidRPr="00531D5A">
        <w:rPr>
          <w:rFonts w:ascii="Times New Roman" w:hAnsi="Times New Roman" w:cs="Times New Roman"/>
          <w:sz w:val="28"/>
          <w:szCs w:val="28"/>
        </w:rPr>
        <w:t xml:space="preserve"> решение, за которое проголосовал председательствующий на заседании.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3.4. В случае отсутствия члена комиссии в заседании принимает участие лицо, замещающее его по должности, с правом голоса.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 xml:space="preserve">3.5. Заседания комиссии оформляются протоколом. Протокол </w:t>
      </w:r>
      <w:r w:rsidR="00996F49" w:rsidRPr="00531D5A">
        <w:rPr>
          <w:rFonts w:ascii="Times New Roman" w:hAnsi="Times New Roman" w:cs="Times New Roman"/>
          <w:sz w:val="28"/>
          <w:szCs w:val="28"/>
        </w:rPr>
        <w:t>составляется секретарем</w:t>
      </w:r>
      <w:r w:rsidRPr="00531D5A">
        <w:rPr>
          <w:rFonts w:ascii="Times New Roman" w:hAnsi="Times New Roman" w:cs="Times New Roman"/>
          <w:sz w:val="28"/>
          <w:szCs w:val="28"/>
        </w:rPr>
        <w:t xml:space="preserve">, подписывается председателем комиссии и направляется всем </w:t>
      </w:r>
      <w:r w:rsidR="00996F49" w:rsidRPr="00531D5A">
        <w:rPr>
          <w:rFonts w:ascii="Times New Roman" w:hAnsi="Times New Roman" w:cs="Times New Roman"/>
          <w:sz w:val="28"/>
          <w:szCs w:val="28"/>
        </w:rPr>
        <w:t>членам комиссии</w:t>
      </w:r>
      <w:r w:rsidRPr="00531D5A">
        <w:rPr>
          <w:rFonts w:ascii="Times New Roman" w:hAnsi="Times New Roman" w:cs="Times New Roman"/>
          <w:sz w:val="28"/>
          <w:szCs w:val="28"/>
        </w:rPr>
        <w:t xml:space="preserve"> для ознакомления. В протокол вносится особое мнение, высказанное </w:t>
      </w:r>
      <w:r w:rsidR="00996F49" w:rsidRPr="00531D5A">
        <w:rPr>
          <w:rFonts w:ascii="Times New Roman" w:hAnsi="Times New Roman" w:cs="Times New Roman"/>
          <w:sz w:val="28"/>
          <w:szCs w:val="28"/>
        </w:rPr>
        <w:t>на заседании</w:t>
      </w:r>
      <w:r w:rsidRPr="00531D5A">
        <w:rPr>
          <w:rFonts w:ascii="Times New Roman" w:hAnsi="Times New Roman" w:cs="Times New Roman"/>
          <w:sz w:val="28"/>
          <w:szCs w:val="28"/>
        </w:rPr>
        <w:t xml:space="preserve"> любым членом комиссии.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3.6. Решения комиссии, выработанные в отношении предложений, замечаний   и дополнений проекта схемы, являются основанием для последующей подготовки проекта Генерального плана.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3.7.  Комиссией к работе могут привлекаться иные должностные лица.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4. Права и обязанности председателя комиссии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4.1. Председатель комиссии обязан: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  руководить, организовывать и контролировать деятельность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распределять обязанности между членами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вести заседания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утверждать план мероприятий и подписывать протоколы заседаний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обеспечивать своевременное представление материалов (документов, схем  и т.д.), а также информации об актуальности данных материалов;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обобщать внесенные замечания, предложения по подготовке проекта Генерального плана.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4.2. Председатель комиссии имеет право: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  вносить дополнения в план мероприятий в целях решения вопросов, возникающих в ходе деятельности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lastRenderedPageBreak/>
        <w:t>- требовать своевременного выполнения членами комиссии решений, принятых на заседаниях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 снимать с обсуждения вопросы, не касающиеся повестки  дня, утвержденной  планом мероприятий, а также замечания, предложения  и дополнения, с которыми не ознакомлены члены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давать поручения членам комиссии для доработки (подготовки) документов  (материалов), необходимых для подготовки проекта  Генерального плана;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привлекать других специалистов для разъяснения вопросов, рассматриваемых  членами  комиссии по подготовке проекта Генерального плана;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созывать в случае необходимости внеочередное заседание комиссии.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5. Права и обязанности заместителя председателя комиссии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5.1. Заместитель председателя комиссии обязан: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организовывать проведение заседаний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  контролировать своевременное поступление от членов  комиссии (не позднее  чем за три рабочих дня до даты заседания  комиссии) замечаний, предложений к  проекту Генерального плана;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вносить в проект Генерального плана замечания,  предложения  и дополнения в соответствии с протоколом заседания в течение двух рабочих дней после проведения  очередного заседания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представлять членам комиссии проект Генерального плана   с учетом внесенных замечаний, предложений и дополнений не позднее чем  за один рабочий день до очередного заседания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контролировать правильность и своевременность подготовки секретарем  комиссии протоколов заседаний комиссии с изложением особых мнений, высказанных на заседаниях членами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исполнять обязанности председателя комиссии в случае отсутствия председателя комиссии.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6. Права и обязанности секретаря комиссии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6.1. Секретарь комиссии: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ведет протокол заседания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-представляет протокол для подписания председателем комиссии в течение   пяти дней после проведенного заседания  и  направляет  его каждому члену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осуществляет сбор замечаний и предложений членов комиссии для рассмотрения на очередном заседании;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извещает всех членов комиссии о дате внеочередного заседания телефонограммой не менее чем за два дня до начала заседания;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направляет экземпляр подписанного протокола для ознакомления всем членам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обеспечивает материалами, необходимыми для очередного заседания, не менее чем за 2 дня.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7. Права и обязанности членов комиссии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7.1. Члены комиссии обязаны: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принимать участие в разработке плана мероприятий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t>- участвовать в обсуждении и голосовании рассматриваемых вопросов на заседаниях комиссии;</w:t>
      </w:r>
    </w:p>
    <w:p w:rsidR="002151B7" w:rsidRPr="00531D5A" w:rsidRDefault="002151B7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D5A">
        <w:rPr>
          <w:rFonts w:ascii="Times New Roman" w:hAnsi="Times New Roman" w:cs="Times New Roman"/>
          <w:sz w:val="28"/>
          <w:szCs w:val="28"/>
        </w:rPr>
        <w:lastRenderedPageBreak/>
        <w:t>- своевременно выполнять все поручения председателя комиссии.</w:t>
      </w:r>
    </w:p>
    <w:p w:rsidR="00531D5A" w:rsidRPr="00531D5A" w:rsidRDefault="00A548BA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высказывать</w:t>
      </w:r>
      <w:r w:rsidR="00531D5A" w:rsidRPr="00531D5A">
        <w:rPr>
          <w:rFonts w:ascii="Times New Roman" w:hAnsi="Times New Roman" w:cs="Times New Roman"/>
          <w:sz w:val="28"/>
          <w:szCs w:val="28"/>
        </w:rPr>
        <w:t xml:space="preserve"> замечания, предложения и дополнения в письменном или устном виде, касающиеся основных положений проекта генерального плана со ссылкой на конкретные статьи законов, кодексов Российской Федерации и законов Республики Татарстан в области градостроительства. В случае несогласия с решением комиссии в двухдневный срок доводят свое особое мнение в письменной форме до сведения председателя комиссии. </w:t>
      </w:r>
    </w:p>
    <w:p w:rsidR="00531D5A" w:rsidRPr="00531D5A" w:rsidRDefault="00531D5A" w:rsidP="006026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31D5A">
        <w:rPr>
          <w:rFonts w:ascii="Times New Roman" w:hAnsi="Times New Roman" w:cs="Times New Roman"/>
          <w:sz w:val="28"/>
          <w:szCs w:val="28"/>
        </w:rPr>
        <w:t>. После завершения публичных слушаний по проекту генерального плана с учетом результатов таких слушаний, комиссия обеспечивает рассмотрение предложений по внесению изменений в проект генерального плана, принимает либо отклоняет их, составляет заключение о результатах публичных слушаний и представляет откорректированный проект генерального плана</w:t>
      </w:r>
      <w:r w:rsidRPr="00954C52">
        <w:rPr>
          <w:rFonts w:ascii="Times New Roman" w:hAnsi="Times New Roman" w:cs="Times New Roman"/>
          <w:sz w:val="28"/>
          <w:szCs w:val="28"/>
        </w:rPr>
        <w:t xml:space="preserve"> </w:t>
      </w:r>
      <w:r w:rsidR="00EE62FD" w:rsidRPr="00954C5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62FD" w:rsidRPr="00954C52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EE62FD" w:rsidRPr="00954C52">
        <w:rPr>
          <w:rFonts w:ascii="Times New Roman" w:hAnsi="Times New Roman" w:cs="Times New Roman"/>
          <w:sz w:val="28"/>
          <w:szCs w:val="28"/>
        </w:rPr>
        <w:t xml:space="preserve"> районный испол</w:t>
      </w:r>
      <w:r w:rsidR="00A548BA">
        <w:rPr>
          <w:rFonts w:ascii="Times New Roman" w:hAnsi="Times New Roman" w:cs="Times New Roman"/>
          <w:sz w:val="28"/>
          <w:szCs w:val="28"/>
        </w:rPr>
        <w:t>нительный комитет для последующей организации</w:t>
      </w:r>
      <w:r w:rsidR="00EE62FD" w:rsidRPr="00954C52">
        <w:rPr>
          <w:rFonts w:ascii="Times New Roman" w:hAnsi="Times New Roman" w:cs="Times New Roman"/>
          <w:sz w:val="28"/>
          <w:szCs w:val="28"/>
        </w:rPr>
        <w:t xml:space="preserve"> работы согласно пункта</w:t>
      </w:r>
      <w:r w:rsidR="00A548BA">
        <w:rPr>
          <w:rFonts w:ascii="Times New Roman" w:hAnsi="Times New Roman" w:cs="Times New Roman"/>
          <w:sz w:val="28"/>
          <w:szCs w:val="28"/>
        </w:rPr>
        <w:t>м</w:t>
      </w:r>
      <w:r w:rsidR="00EE62FD" w:rsidRPr="00954C52">
        <w:rPr>
          <w:rFonts w:ascii="Times New Roman" w:hAnsi="Times New Roman" w:cs="Times New Roman"/>
          <w:sz w:val="28"/>
          <w:szCs w:val="28"/>
        </w:rPr>
        <w:t xml:space="preserve"> </w:t>
      </w:r>
      <w:r w:rsidR="00954C52" w:rsidRPr="00954C52">
        <w:rPr>
          <w:rFonts w:ascii="Times New Roman" w:hAnsi="Times New Roman" w:cs="Times New Roman"/>
          <w:sz w:val="28"/>
          <w:szCs w:val="28"/>
        </w:rPr>
        <w:t xml:space="preserve">2.4 и </w:t>
      </w:r>
      <w:r w:rsidR="00EE62FD" w:rsidRPr="00954C52">
        <w:rPr>
          <w:rFonts w:ascii="Times New Roman" w:hAnsi="Times New Roman" w:cs="Times New Roman"/>
          <w:sz w:val="28"/>
          <w:szCs w:val="28"/>
        </w:rPr>
        <w:t>2.9.</w:t>
      </w:r>
      <w:r w:rsidRPr="0053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D5A" w:rsidRPr="00531D5A" w:rsidRDefault="00531D5A" w:rsidP="00531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31D5A" w:rsidRPr="00531D5A" w:rsidSect="00CC7D74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5628"/>
    <w:multiLevelType w:val="hybridMultilevel"/>
    <w:tmpl w:val="0FDCB9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B0C7FBC"/>
    <w:multiLevelType w:val="hybridMultilevel"/>
    <w:tmpl w:val="9A423D56"/>
    <w:lvl w:ilvl="0" w:tplc="A70269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B7"/>
    <w:rsid w:val="0000439E"/>
    <w:rsid w:val="00006868"/>
    <w:rsid w:val="00006D19"/>
    <w:rsid w:val="0001300C"/>
    <w:rsid w:val="00037E01"/>
    <w:rsid w:val="00041402"/>
    <w:rsid w:val="00056AD2"/>
    <w:rsid w:val="000634DC"/>
    <w:rsid w:val="00063B03"/>
    <w:rsid w:val="00066F2F"/>
    <w:rsid w:val="00080884"/>
    <w:rsid w:val="00084E1F"/>
    <w:rsid w:val="00086EA7"/>
    <w:rsid w:val="00092830"/>
    <w:rsid w:val="000B091B"/>
    <w:rsid w:val="000B121C"/>
    <w:rsid w:val="000B16FF"/>
    <w:rsid w:val="000B4A34"/>
    <w:rsid w:val="000C0D0A"/>
    <w:rsid w:val="000C7FDA"/>
    <w:rsid w:val="000D5256"/>
    <w:rsid w:val="000E2488"/>
    <w:rsid w:val="000F2C7A"/>
    <w:rsid w:val="001034E6"/>
    <w:rsid w:val="0011245F"/>
    <w:rsid w:val="00113295"/>
    <w:rsid w:val="00116726"/>
    <w:rsid w:val="00116F14"/>
    <w:rsid w:val="00117549"/>
    <w:rsid w:val="00120E9A"/>
    <w:rsid w:val="00121364"/>
    <w:rsid w:val="00121A78"/>
    <w:rsid w:val="0012327B"/>
    <w:rsid w:val="001261DF"/>
    <w:rsid w:val="00132998"/>
    <w:rsid w:val="00134E1B"/>
    <w:rsid w:val="00140241"/>
    <w:rsid w:val="00144989"/>
    <w:rsid w:val="00150C43"/>
    <w:rsid w:val="001526AA"/>
    <w:rsid w:val="00154EE9"/>
    <w:rsid w:val="001761FA"/>
    <w:rsid w:val="00184D9F"/>
    <w:rsid w:val="00190891"/>
    <w:rsid w:val="00197B34"/>
    <w:rsid w:val="001A0F96"/>
    <w:rsid w:val="001A48FE"/>
    <w:rsid w:val="001B6754"/>
    <w:rsid w:val="001C6732"/>
    <w:rsid w:val="001C7580"/>
    <w:rsid w:val="001D23DF"/>
    <w:rsid w:val="001D4C8D"/>
    <w:rsid w:val="00204D82"/>
    <w:rsid w:val="00212118"/>
    <w:rsid w:val="002151B7"/>
    <w:rsid w:val="00215530"/>
    <w:rsid w:val="00217C86"/>
    <w:rsid w:val="0022138E"/>
    <w:rsid w:val="002334E0"/>
    <w:rsid w:val="00235A62"/>
    <w:rsid w:val="00237382"/>
    <w:rsid w:val="00245EFA"/>
    <w:rsid w:val="00247927"/>
    <w:rsid w:val="00247F0A"/>
    <w:rsid w:val="00250515"/>
    <w:rsid w:val="00253D4C"/>
    <w:rsid w:val="00257513"/>
    <w:rsid w:val="002632A5"/>
    <w:rsid w:val="002638C8"/>
    <w:rsid w:val="00270EB2"/>
    <w:rsid w:val="0027632A"/>
    <w:rsid w:val="00277586"/>
    <w:rsid w:val="0029594C"/>
    <w:rsid w:val="002A2674"/>
    <w:rsid w:val="002A4573"/>
    <w:rsid w:val="002B6747"/>
    <w:rsid w:val="002C01B4"/>
    <w:rsid w:val="002C4149"/>
    <w:rsid w:val="002D68A4"/>
    <w:rsid w:val="002E36A0"/>
    <w:rsid w:val="002F2250"/>
    <w:rsid w:val="002F5C3B"/>
    <w:rsid w:val="002F7DFB"/>
    <w:rsid w:val="003045D3"/>
    <w:rsid w:val="00304D17"/>
    <w:rsid w:val="00307712"/>
    <w:rsid w:val="00317F47"/>
    <w:rsid w:val="003213D7"/>
    <w:rsid w:val="00322F94"/>
    <w:rsid w:val="00324A8C"/>
    <w:rsid w:val="00327818"/>
    <w:rsid w:val="00340657"/>
    <w:rsid w:val="00345192"/>
    <w:rsid w:val="003524A4"/>
    <w:rsid w:val="00356506"/>
    <w:rsid w:val="00366EF7"/>
    <w:rsid w:val="003720D9"/>
    <w:rsid w:val="00375489"/>
    <w:rsid w:val="00375879"/>
    <w:rsid w:val="00381306"/>
    <w:rsid w:val="00384615"/>
    <w:rsid w:val="00396FB6"/>
    <w:rsid w:val="003A0E2E"/>
    <w:rsid w:val="003A3DE3"/>
    <w:rsid w:val="003B32C8"/>
    <w:rsid w:val="003C4ABF"/>
    <w:rsid w:val="003C5514"/>
    <w:rsid w:val="003D5FEE"/>
    <w:rsid w:val="003E4155"/>
    <w:rsid w:val="003F505B"/>
    <w:rsid w:val="0041692E"/>
    <w:rsid w:val="00417D81"/>
    <w:rsid w:val="00425B76"/>
    <w:rsid w:val="0043597A"/>
    <w:rsid w:val="00442A6B"/>
    <w:rsid w:val="00452FD4"/>
    <w:rsid w:val="00453A0D"/>
    <w:rsid w:val="0045715C"/>
    <w:rsid w:val="00457696"/>
    <w:rsid w:val="004650B5"/>
    <w:rsid w:val="004659FE"/>
    <w:rsid w:val="004705EE"/>
    <w:rsid w:val="00477A10"/>
    <w:rsid w:val="0048018C"/>
    <w:rsid w:val="004817E5"/>
    <w:rsid w:val="00484C05"/>
    <w:rsid w:val="004879B7"/>
    <w:rsid w:val="004909F0"/>
    <w:rsid w:val="004A05DF"/>
    <w:rsid w:val="004B2D04"/>
    <w:rsid w:val="004B7976"/>
    <w:rsid w:val="004B7D93"/>
    <w:rsid w:val="004C1872"/>
    <w:rsid w:val="004C242F"/>
    <w:rsid w:val="004C61B4"/>
    <w:rsid w:val="004D44E8"/>
    <w:rsid w:val="004D743C"/>
    <w:rsid w:val="004E7175"/>
    <w:rsid w:val="004E78FF"/>
    <w:rsid w:val="00524010"/>
    <w:rsid w:val="00530EF1"/>
    <w:rsid w:val="00531D5A"/>
    <w:rsid w:val="0054658C"/>
    <w:rsid w:val="00551F7E"/>
    <w:rsid w:val="005605FD"/>
    <w:rsid w:val="00563308"/>
    <w:rsid w:val="00566402"/>
    <w:rsid w:val="005728E0"/>
    <w:rsid w:val="005836A4"/>
    <w:rsid w:val="0058477F"/>
    <w:rsid w:val="00586B99"/>
    <w:rsid w:val="00594BD5"/>
    <w:rsid w:val="00595193"/>
    <w:rsid w:val="005964B8"/>
    <w:rsid w:val="00596F49"/>
    <w:rsid w:val="005A06E6"/>
    <w:rsid w:val="005A4481"/>
    <w:rsid w:val="005A64D4"/>
    <w:rsid w:val="005B24C4"/>
    <w:rsid w:val="005C3CA6"/>
    <w:rsid w:val="005D08C2"/>
    <w:rsid w:val="005D540F"/>
    <w:rsid w:val="005E05DA"/>
    <w:rsid w:val="005E73A8"/>
    <w:rsid w:val="005F6E24"/>
    <w:rsid w:val="00601812"/>
    <w:rsid w:val="00602610"/>
    <w:rsid w:val="006114CB"/>
    <w:rsid w:val="00625701"/>
    <w:rsid w:val="006354EB"/>
    <w:rsid w:val="00640E85"/>
    <w:rsid w:val="00642215"/>
    <w:rsid w:val="0065572F"/>
    <w:rsid w:val="0065604E"/>
    <w:rsid w:val="00664C70"/>
    <w:rsid w:val="00666A5D"/>
    <w:rsid w:val="00671BE9"/>
    <w:rsid w:val="00672DF7"/>
    <w:rsid w:val="006802FD"/>
    <w:rsid w:val="006A1217"/>
    <w:rsid w:val="006A3F9F"/>
    <w:rsid w:val="006A5AF7"/>
    <w:rsid w:val="006A7C12"/>
    <w:rsid w:val="006D56F3"/>
    <w:rsid w:val="006D5ECC"/>
    <w:rsid w:val="006D60FC"/>
    <w:rsid w:val="006D79D9"/>
    <w:rsid w:val="006E1254"/>
    <w:rsid w:val="006E30F2"/>
    <w:rsid w:val="0070109A"/>
    <w:rsid w:val="00701945"/>
    <w:rsid w:val="00702DD1"/>
    <w:rsid w:val="00703123"/>
    <w:rsid w:val="007046FC"/>
    <w:rsid w:val="00711D0B"/>
    <w:rsid w:val="00711E71"/>
    <w:rsid w:val="00712ECD"/>
    <w:rsid w:val="00712F3D"/>
    <w:rsid w:val="00714982"/>
    <w:rsid w:val="00730CC7"/>
    <w:rsid w:val="00736330"/>
    <w:rsid w:val="0075175C"/>
    <w:rsid w:val="00760662"/>
    <w:rsid w:val="007753EE"/>
    <w:rsid w:val="00793285"/>
    <w:rsid w:val="0079385E"/>
    <w:rsid w:val="007962FE"/>
    <w:rsid w:val="007B4D41"/>
    <w:rsid w:val="007C20FA"/>
    <w:rsid w:val="007D003B"/>
    <w:rsid w:val="007D0F66"/>
    <w:rsid w:val="007D6FEF"/>
    <w:rsid w:val="007E565E"/>
    <w:rsid w:val="007F3141"/>
    <w:rsid w:val="00807335"/>
    <w:rsid w:val="00814B56"/>
    <w:rsid w:val="008150CC"/>
    <w:rsid w:val="008310DB"/>
    <w:rsid w:val="00832108"/>
    <w:rsid w:val="0083431D"/>
    <w:rsid w:val="00837CCD"/>
    <w:rsid w:val="0086282C"/>
    <w:rsid w:val="00892B93"/>
    <w:rsid w:val="00893140"/>
    <w:rsid w:val="00894641"/>
    <w:rsid w:val="00894D39"/>
    <w:rsid w:val="00894F8D"/>
    <w:rsid w:val="00897F51"/>
    <w:rsid w:val="008A19F9"/>
    <w:rsid w:val="008A2EEA"/>
    <w:rsid w:val="008A6DDD"/>
    <w:rsid w:val="008A743D"/>
    <w:rsid w:val="008B2240"/>
    <w:rsid w:val="008B57DC"/>
    <w:rsid w:val="008C41C4"/>
    <w:rsid w:val="008C43D5"/>
    <w:rsid w:val="008C7352"/>
    <w:rsid w:val="008D0BDA"/>
    <w:rsid w:val="008D2060"/>
    <w:rsid w:val="008D661B"/>
    <w:rsid w:val="008F0A9B"/>
    <w:rsid w:val="008F48E4"/>
    <w:rsid w:val="008F76F4"/>
    <w:rsid w:val="009022E7"/>
    <w:rsid w:val="009039CF"/>
    <w:rsid w:val="00903DBF"/>
    <w:rsid w:val="0091154F"/>
    <w:rsid w:val="0091673A"/>
    <w:rsid w:val="00917BE2"/>
    <w:rsid w:val="009342A5"/>
    <w:rsid w:val="00945192"/>
    <w:rsid w:val="0094692B"/>
    <w:rsid w:val="00952B61"/>
    <w:rsid w:val="00954A38"/>
    <w:rsid w:val="00954B30"/>
    <w:rsid w:val="00954C52"/>
    <w:rsid w:val="00955D92"/>
    <w:rsid w:val="00960EB1"/>
    <w:rsid w:val="00963776"/>
    <w:rsid w:val="00973C53"/>
    <w:rsid w:val="00984624"/>
    <w:rsid w:val="00984FE3"/>
    <w:rsid w:val="00995F44"/>
    <w:rsid w:val="00996F49"/>
    <w:rsid w:val="009B2FC9"/>
    <w:rsid w:val="009B51AD"/>
    <w:rsid w:val="009B7A82"/>
    <w:rsid w:val="009C001F"/>
    <w:rsid w:val="009D2FFA"/>
    <w:rsid w:val="009D4FF9"/>
    <w:rsid w:val="009D7ECF"/>
    <w:rsid w:val="009E41D1"/>
    <w:rsid w:val="009F2D30"/>
    <w:rsid w:val="009F3E26"/>
    <w:rsid w:val="00A05DB7"/>
    <w:rsid w:val="00A10952"/>
    <w:rsid w:val="00A11A1E"/>
    <w:rsid w:val="00A14FD4"/>
    <w:rsid w:val="00A16732"/>
    <w:rsid w:val="00A326BF"/>
    <w:rsid w:val="00A537C2"/>
    <w:rsid w:val="00A53E6E"/>
    <w:rsid w:val="00A54015"/>
    <w:rsid w:val="00A548BA"/>
    <w:rsid w:val="00A54FAB"/>
    <w:rsid w:val="00A55CC6"/>
    <w:rsid w:val="00A82780"/>
    <w:rsid w:val="00A837BC"/>
    <w:rsid w:val="00A872F9"/>
    <w:rsid w:val="00A95C6E"/>
    <w:rsid w:val="00AA1036"/>
    <w:rsid w:val="00AA4F5D"/>
    <w:rsid w:val="00AC45D6"/>
    <w:rsid w:val="00AD25A8"/>
    <w:rsid w:val="00AE0A71"/>
    <w:rsid w:val="00B1291F"/>
    <w:rsid w:val="00B3262B"/>
    <w:rsid w:val="00B41907"/>
    <w:rsid w:val="00B42B23"/>
    <w:rsid w:val="00B447CE"/>
    <w:rsid w:val="00B4639B"/>
    <w:rsid w:val="00B5741A"/>
    <w:rsid w:val="00B64B55"/>
    <w:rsid w:val="00B73363"/>
    <w:rsid w:val="00B74FFD"/>
    <w:rsid w:val="00B94073"/>
    <w:rsid w:val="00B97991"/>
    <w:rsid w:val="00BA0956"/>
    <w:rsid w:val="00BA3C33"/>
    <w:rsid w:val="00BA3F79"/>
    <w:rsid w:val="00BA5265"/>
    <w:rsid w:val="00BB6D52"/>
    <w:rsid w:val="00BB7BCC"/>
    <w:rsid w:val="00BC27D0"/>
    <w:rsid w:val="00BC4CF4"/>
    <w:rsid w:val="00BC616C"/>
    <w:rsid w:val="00BD7863"/>
    <w:rsid w:val="00BE04F9"/>
    <w:rsid w:val="00BE2DAF"/>
    <w:rsid w:val="00BE54A2"/>
    <w:rsid w:val="00BF137E"/>
    <w:rsid w:val="00BF6767"/>
    <w:rsid w:val="00C17558"/>
    <w:rsid w:val="00C23209"/>
    <w:rsid w:val="00C307CB"/>
    <w:rsid w:val="00C360CD"/>
    <w:rsid w:val="00C369BB"/>
    <w:rsid w:val="00C36B0F"/>
    <w:rsid w:val="00C40C8F"/>
    <w:rsid w:val="00C41F2F"/>
    <w:rsid w:val="00C53179"/>
    <w:rsid w:val="00C546A9"/>
    <w:rsid w:val="00C62E72"/>
    <w:rsid w:val="00C63D6B"/>
    <w:rsid w:val="00C7123F"/>
    <w:rsid w:val="00C828FE"/>
    <w:rsid w:val="00C8494F"/>
    <w:rsid w:val="00C84B46"/>
    <w:rsid w:val="00C90106"/>
    <w:rsid w:val="00C9540E"/>
    <w:rsid w:val="00C95C78"/>
    <w:rsid w:val="00CA4DC5"/>
    <w:rsid w:val="00CB4E82"/>
    <w:rsid w:val="00CB5313"/>
    <w:rsid w:val="00CC7D74"/>
    <w:rsid w:val="00CD0191"/>
    <w:rsid w:val="00CD0F37"/>
    <w:rsid w:val="00CE161B"/>
    <w:rsid w:val="00CE4C72"/>
    <w:rsid w:val="00CE63BD"/>
    <w:rsid w:val="00CE696C"/>
    <w:rsid w:val="00CF2113"/>
    <w:rsid w:val="00CF331F"/>
    <w:rsid w:val="00CF3468"/>
    <w:rsid w:val="00D03C27"/>
    <w:rsid w:val="00D07207"/>
    <w:rsid w:val="00D12696"/>
    <w:rsid w:val="00D15EE7"/>
    <w:rsid w:val="00D17969"/>
    <w:rsid w:val="00D253C4"/>
    <w:rsid w:val="00D26D68"/>
    <w:rsid w:val="00D345C5"/>
    <w:rsid w:val="00D34D59"/>
    <w:rsid w:val="00D479A1"/>
    <w:rsid w:val="00D54C72"/>
    <w:rsid w:val="00D56973"/>
    <w:rsid w:val="00D6426B"/>
    <w:rsid w:val="00D723F7"/>
    <w:rsid w:val="00D72A8E"/>
    <w:rsid w:val="00D74ACE"/>
    <w:rsid w:val="00D74CE9"/>
    <w:rsid w:val="00D8081D"/>
    <w:rsid w:val="00D80CD3"/>
    <w:rsid w:val="00D916F6"/>
    <w:rsid w:val="00D92603"/>
    <w:rsid w:val="00D96014"/>
    <w:rsid w:val="00DA171B"/>
    <w:rsid w:val="00DB5F71"/>
    <w:rsid w:val="00DB728A"/>
    <w:rsid w:val="00DD1CE5"/>
    <w:rsid w:val="00DD5BCB"/>
    <w:rsid w:val="00DD73C3"/>
    <w:rsid w:val="00DF363A"/>
    <w:rsid w:val="00E07EB1"/>
    <w:rsid w:val="00E11E24"/>
    <w:rsid w:val="00E1384E"/>
    <w:rsid w:val="00E14443"/>
    <w:rsid w:val="00E1777A"/>
    <w:rsid w:val="00E1784B"/>
    <w:rsid w:val="00E213AD"/>
    <w:rsid w:val="00E26023"/>
    <w:rsid w:val="00E3437E"/>
    <w:rsid w:val="00E35444"/>
    <w:rsid w:val="00E41F15"/>
    <w:rsid w:val="00E42D1E"/>
    <w:rsid w:val="00E43A2C"/>
    <w:rsid w:val="00E4431D"/>
    <w:rsid w:val="00E4445F"/>
    <w:rsid w:val="00E503E1"/>
    <w:rsid w:val="00E541B1"/>
    <w:rsid w:val="00E62141"/>
    <w:rsid w:val="00E87FC8"/>
    <w:rsid w:val="00E96EC3"/>
    <w:rsid w:val="00EA6FF1"/>
    <w:rsid w:val="00EA7555"/>
    <w:rsid w:val="00EB0FF3"/>
    <w:rsid w:val="00ED62BC"/>
    <w:rsid w:val="00ED6405"/>
    <w:rsid w:val="00EE00A1"/>
    <w:rsid w:val="00EE62FD"/>
    <w:rsid w:val="00EE6336"/>
    <w:rsid w:val="00EE732A"/>
    <w:rsid w:val="00EF0C7A"/>
    <w:rsid w:val="00EF21F4"/>
    <w:rsid w:val="00EF296C"/>
    <w:rsid w:val="00EF79C4"/>
    <w:rsid w:val="00F01419"/>
    <w:rsid w:val="00F11CDB"/>
    <w:rsid w:val="00F31443"/>
    <w:rsid w:val="00F368F4"/>
    <w:rsid w:val="00F4673B"/>
    <w:rsid w:val="00F477CB"/>
    <w:rsid w:val="00F55528"/>
    <w:rsid w:val="00F67174"/>
    <w:rsid w:val="00F74170"/>
    <w:rsid w:val="00F7541E"/>
    <w:rsid w:val="00F769D4"/>
    <w:rsid w:val="00F86EA7"/>
    <w:rsid w:val="00F878F2"/>
    <w:rsid w:val="00F9402C"/>
    <w:rsid w:val="00FA06EB"/>
    <w:rsid w:val="00FA2C07"/>
    <w:rsid w:val="00FA3F51"/>
    <w:rsid w:val="00FA5E83"/>
    <w:rsid w:val="00FA61F7"/>
    <w:rsid w:val="00FA7A69"/>
    <w:rsid w:val="00FE04FD"/>
    <w:rsid w:val="00F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04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5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2151B7"/>
    <w:pPr>
      <w:spacing w:before="100" w:beforeAutospacing="1" w:after="100" w:afterAutospacing="1"/>
    </w:pPr>
  </w:style>
  <w:style w:type="character" w:styleId="a4">
    <w:name w:val="Strong"/>
    <w:qFormat/>
    <w:rsid w:val="002151B7"/>
    <w:rPr>
      <w:b/>
      <w:bCs/>
    </w:rPr>
  </w:style>
  <w:style w:type="paragraph" w:customStyle="1" w:styleId="Default">
    <w:name w:val="Default"/>
    <w:rsid w:val="00531D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3045D3"/>
    <w:rPr>
      <w:rFonts w:ascii="Arial" w:hAnsi="Arial" w:cs="Arial"/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324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24A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7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04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5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2151B7"/>
    <w:pPr>
      <w:spacing w:before="100" w:beforeAutospacing="1" w:after="100" w:afterAutospacing="1"/>
    </w:pPr>
  </w:style>
  <w:style w:type="character" w:styleId="a4">
    <w:name w:val="Strong"/>
    <w:qFormat/>
    <w:rsid w:val="002151B7"/>
    <w:rPr>
      <w:b/>
      <w:bCs/>
    </w:rPr>
  </w:style>
  <w:style w:type="paragraph" w:customStyle="1" w:styleId="Default">
    <w:name w:val="Default"/>
    <w:rsid w:val="00531D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3045D3"/>
    <w:rPr>
      <w:rFonts w:ascii="Arial" w:hAnsi="Arial" w:cs="Arial"/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324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24A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7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A1BB1B305E8D1C2D93343C16073FCE04B8DAD86D8C1924176772B08D6EZ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3A1BB1B305E8D1C2D93343C16073FCE04B8DAD86D8C1924176772B08D6EZ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A1BB1B305E8D1C2D93343C16073FCE04BADEDA68881924176772B08D6EZ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0034-8DA0-47DE-A9EC-37286CFF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исполкома</vt:lpstr>
    </vt:vector>
  </TitlesOfParts>
  <Company>ADM</Company>
  <LinksUpToDate>false</LinksUpToDate>
  <CharactersWithSpaces>11614</CharactersWithSpaces>
  <SharedDoc>false</SharedDoc>
  <HLinks>
    <vt:vector size="36" baseType="variant">
      <vt:variant>
        <vt:i4>5832715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consultantplus://offline/ref=E3A1BB1B305E8D1C2D93343C16073FCE04B8DAD86D8C1924176772B08D6EZDF</vt:lpwstr>
      </vt:variant>
      <vt:variant>
        <vt:lpwstr/>
      </vt:variant>
      <vt:variant>
        <vt:i4>5832712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consultantplus://offline/ref=E3A1BB1B305E8D1C2D93343C16073FCE04BADEDA68881924176772B08D6EZDF</vt:lpwstr>
      </vt:variant>
      <vt:variant>
        <vt:lpwstr/>
      </vt:variant>
      <vt:variant>
        <vt:i4>5832715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consultantplus://offline/ref=E3A1BB1B305E8D1C2D93343C16073FCE04B8DAD86D8C1924176772B08D6EZDF</vt:lpwstr>
      </vt:variant>
      <vt:variant>
        <vt:lpwstr/>
      </vt:variant>
      <vt:variant>
        <vt:i4>5832715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consultantplus://offline/ref=E3A1BB1B305E8D1C2D93343C16073FCE04B8DAD86D8C1924176772B08D6EZDF</vt:lpwstr>
      </vt:variant>
      <vt:variant>
        <vt:lpwstr/>
      </vt:variant>
      <vt:variant>
        <vt:i4>5832712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consultantplus://offline/ref=E3A1BB1B305E8D1C2D93343C16073FCE04BADEDA68881924176772B08D6EZDF</vt:lpwstr>
      </vt:variant>
      <vt:variant>
        <vt:lpwstr/>
      </vt:variant>
      <vt:variant>
        <vt:i4>5832715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consultantplus://offline/ref=E3A1BB1B305E8D1C2D93343C16073FCE04B8DAD86D8C1924176772B08D6EZDF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исполкома</dc:title>
  <dc:subject/>
  <dc:creator>ENDZHE</dc:creator>
  <cp:keywords/>
  <dc:description/>
  <cp:lastModifiedBy>YUROTDEL2</cp:lastModifiedBy>
  <cp:revision>5</cp:revision>
  <cp:lastPrinted>2019-07-11T07:52:00Z</cp:lastPrinted>
  <dcterms:created xsi:type="dcterms:W3CDTF">2019-07-12T13:43:00Z</dcterms:created>
  <dcterms:modified xsi:type="dcterms:W3CDTF">2019-07-31T11:58:00Z</dcterms:modified>
</cp:coreProperties>
</file>