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F3" w:rsidRDefault="00F40AF3">
      <w:pPr>
        <w:spacing w:line="144" w:lineRule="exact"/>
        <w:rPr>
          <w:sz w:val="12"/>
          <w:szCs w:val="12"/>
        </w:rPr>
      </w:pPr>
    </w:p>
    <w:p w:rsidR="00F40AF3" w:rsidRDefault="00F40AF3">
      <w:pPr>
        <w:rPr>
          <w:sz w:val="2"/>
          <w:szCs w:val="2"/>
        </w:rPr>
        <w:sectPr w:rsidR="00F40AF3">
          <w:headerReference w:type="default" r:id="rId8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F171F" w:rsidRDefault="004F171F">
      <w:pPr>
        <w:pStyle w:val="40"/>
        <w:shd w:val="clear" w:color="auto" w:fill="auto"/>
        <w:spacing w:after="244"/>
        <w:ind w:left="20" w:right="3500"/>
      </w:pPr>
    </w:p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7641AF" w:rsidRPr="007641AF" w:rsidTr="007641AF">
        <w:trPr>
          <w:trHeight w:val="1930"/>
          <w:jc w:val="center"/>
        </w:trPr>
        <w:tc>
          <w:tcPr>
            <w:tcW w:w="4335" w:type="dxa"/>
            <w:tcBorders>
              <w:bottom w:val="single" w:sz="4" w:space="0" w:color="auto"/>
            </w:tcBorders>
            <w:hideMark/>
          </w:tcPr>
          <w:p w:rsidR="007641AF" w:rsidRPr="007641AF" w:rsidRDefault="007641AF" w:rsidP="007641A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lang w:val="be-BY" w:eastAsia="en-US" w:bidi="ar-SA"/>
              </w:rPr>
            </w:pPr>
            <w:r w:rsidRPr="007641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СОВЕТ</w:t>
            </w:r>
            <w:r w:rsidRPr="007641AF">
              <w:rPr>
                <w:rFonts w:ascii="Times New Roman" w:eastAsia="Times New Roman" w:hAnsi="Times New Roman" w:cs="Times New Roman"/>
                <w:color w:val="auto"/>
                <w:lang w:val="be-BY" w:eastAsia="en-US" w:bidi="ar-SA"/>
              </w:rPr>
              <w:t xml:space="preserve">  </w:t>
            </w:r>
            <w:r w:rsidRPr="007641AF">
              <w:rPr>
                <w:rFonts w:ascii="Times New Roman" w:eastAsia="Times New Roman" w:hAnsi="Times New Roman" w:cs="Times New Roman"/>
                <w:caps/>
                <w:color w:val="auto"/>
                <w:lang w:val="be-BY" w:eastAsia="en-US" w:bidi="ar-SA"/>
              </w:rPr>
              <w:t>Бурнакского</w:t>
            </w:r>
          </w:p>
          <w:p w:rsidR="007641AF" w:rsidRPr="007641AF" w:rsidRDefault="007641AF" w:rsidP="007641A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lang w:val="be-BY" w:eastAsia="en-US" w:bidi="ar-SA"/>
              </w:rPr>
            </w:pPr>
            <w:r w:rsidRPr="007641AF">
              <w:rPr>
                <w:rFonts w:ascii="Times New Roman" w:eastAsia="Times New Roman" w:hAnsi="Times New Roman" w:cs="Times New Roman"/>
                <w:caps/>
                <w:color w:val="auto"/>
                <w:lang w:val="be-BY" w:eastAsia="en-US" w:bidi="ar-SA"/>
              </w:rPr>
              <w:t xml:space="preserve">     сельского  поселения  </w:t>
            </w:r>
          </w:p>
          <w:p w:rsidR="007641AF" w:rsidRPr="007641AF" w:rsidRDefault="007641AF" w:rsidP="007641A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lang w:val="be-BY" w:eastAsia="en-US" w:bidi="ar-SA"/>
              </w:rPr>
            </w:pPr>
            <w:r w:rsidRPr="007641AF">
              <w:rPr>
                <w:rFonts w:ascii="Times New Roman" w:eastAsia="Times New Roman" w:hAnsi="Times New Roman" w:cs="Times New Roman"/>
                <w:caps/>
                <w:color w:val="auto"/>
                <w:lang w:val="be-BY" w:eastAsia="en-US" w:bidi="ar-SA"/>
              </w:rPr>
              <w:t xml:space="preserve">            Балтасинского муниципального  района </w:t>
            </w:r>
          </w:p>
          <w:p w:rsidR="007641AF" w:rsidRPr="007641AF" w:rsidRDefault="007641AF" w:rsidP="007641A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lang w:val="be-BY" w:eastAsia="en-US" w:bidi="ar-SA"/>
              </w:rPr>
            </w:pPr>
            <w:r w:rsidRPr="007641AF">
              <w:rPr>
                <w:rFonts w:ascii="Times New Roman" w:eastAsia="Times New Roman" w:hAnsi="Times New Roman" w:cs="Times New Roman"/>
                <w:caps/>
                <w:color w:val="auto"/>
                <w:lang w:val="be-BY" w:eastAsia="en-US" w:bidi="ar-SA"/>
              </w:rPr>
              <w:t xml:space="preserve">    </w:t>
            </w:r>
            <w:r w:rsidRPr="007641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РЕСПУБЛИКИ ТАТАРСТАН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7641AF" w:rsidRPr="007641AF" w:rsidRDefault="007641AF" w:rsidP="007641AF">
            <w:pPr>
              <w:widowControl/>
              <w:spacing w:line="276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color w:val="auto"/>
                <w:lang w:val="en-US" w:eastAsia="en-US" w:bidi="ar-SA"/>
              </w:rPr>
            </w:pPr>
            <w:r w:rsidRPr="007641AF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lang w:val="be-BY" w:eastAsia="en-US" w:bidi="ar-SA"/>
              </w:rPr>
              <w:t xml:space="preserve"> </w:t>
            </w:r>
            <w:r w:rsidRPr="007641AF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lang w:bidi="ar-SA"/>
              </w:rPr>
              <w:drawing>
                <wp:inline distT="0" distB="0" distL="0" distR="0" wp14:anchorId="68652003" wp14:editId="0A89FACB">
                  <wp:extent cx="657225" cy="828675"/>
                  <wp:effectExtent l="0" t="0" r="9525" b="9525"/>
                  <wp:docPr id="1" name="Рисунок 4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tcBorders>
              <w:bottom w:val="single" w:sz="4" w:space="0" w:color="auto"/>
            </w:tcBorders>
            <w:hideMark/>
          </w:tcPr>
          <w:p w:rsidR="007641AF" w:rsidRPr="007641AF" w:rsidRDefault="007641AF" w:rsidP="007641AF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641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ТАТАРСТАН РЕСПУБЛИКАСЫ</w:t>
            </w:r>
          </w:p>
          <w:p w:rsidR="007641AF" w:rsidRPr="007641AF" w:rsidRDefault="007641AF" w:rsidP="007641AF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641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БАЛТАЧ  МУНИЦИПАЛЬ </w:t>
            </w:r>
          </w:p>
          <w:p w:rsidR="007641AF" w:rsidRPr="007641AF" w:rsidRDefault="007641AF" w:rsidP="007641AF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641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РАЙОНЫ</w:t>
            </w:r>
          </w:p>
          <w:p w:rsidR="007641AF" w:rsidRPr="007641AF" w:rsidRDefault="007641AF" w:rsidP="007641AF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641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БОРНАК АВЫЛ ЖИРЛЕГЕ </w:t>
            </w:r>
          </w:p>
          <w:p w:rsidR="007641AF" w:rsidRPr="007641AF" w:rsidRDefault="007641AF" w:rsidP="007641AF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641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СОВЕТЫ</w:t>
            </w:r>
          </w:p>
          <w:p w:rsidR="007641AF" w:rsidRPr="007641AF" w:rsidRDefault="007641AF" w:rsidP="007641A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7641A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</w:tr>
    </w:tbl>
    <w:p w:rsidR="007641AF" w:rsidRPr="007641AF" w:rsidRDefault="007641AF" w:rsidP="007641A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1A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РЕШЕНИЕ                                                                              </w:t>
      </w:r>
      <w:r w:rsidR="000E25E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</w:t>
      </w:r>
      <w:r w:rsidRPr="007641A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КАРАР</w:t>
      </w:r>
    </w:p>
    <w:p w:rsidR="007641AF" w:rsidRPr="007641AF" w:rsidRDefault="00F32232" w:rsidP="007641AF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«25</w:t>
      </w:r>
      <w:r w:rsidR="007641AF" w:rsidRPr="007641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декабря </w:t>
      </w:r>
      <w:r w:rsidR="007641AF" w:rsidRPr="007641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2018 г.  </w:t>
      </w:r>
      <w:r w:rsidR="000E25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</w:t>
      </w:r>
      <w:bookmarkStart w:id="0" w:name="_GoBack"/>
      <w:bookmarkEnd w:id="0"/>
      <w:r w:rsidR="000E25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№ 101</w:t>
      </w:r>
    </w:p>
    <w:p w:rsidR="007641AF" w:rsidRPr="007641AF" w:rsidRDefault="007641AF" w:rsidP="007641A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F171F" w:rsidRDefault="004F171F" w:rsidP="007641AF">
      <w:pPr>
        <w:pStyle w:val="40"/>
        <w:shd w:val="clear" w:color="auto" w:fill="auto"/>
        <w:spacing w:after="116" w:line="317" w:lineRule="exact"/>
        <w:ind w:right="4820"/>
        <w:jc w:val="both"/>
      </w:pPr>
    </w:p>
    <w:p w:rsidR="00F40AF3" w:rsidRDefault="005C4F15" w:rsidP="004F171F">
      <w:pPr>
        <w:pStyle w:val="40"/>
        <w:shd w:val="clear" w:color="auto" w:fill="auto"/>
        <w:tabs>
          <w:tab w:val="left" w:pos="10206"/>
        </w:tabs>
        <w:spacing w:after="0" w:line="240" w:lineRule="auto"/>
        <w:jc w:val="center"/>
      </w:pPr>
      <w:r>
        <w:t xml:space="preserve">Об утверждении Правил благоустройства территории муниципального образования </w:t>
      </w:r>
      <w:r w:rsidR="0003377E">
        <w:t>Бурнакского</w:t>
      </w:r>
      <w:r>
        <w:t xml:space="preserve"> сельского поселения </w:t>
      </w:r>
      <w:r w:rsidR="004F171F">
        <w:t xml:space="preserve">Балтасинского </w:t>
      </w:r>
      <w:r>
        <w:t xml:space="preserve"> муниципального района</w:t>
      </w:r>
      <w:r w:rsidR="00DB18FC">
        <w:t xml:space="preserve"> </w:t>
      </w:r>
      <w:r>
        <w:t xml:space="preserve"> Республики Татарстан</w:t>
      </w:r>
    </w:p>
    <w:p w:rsidR="004F171F" w:rsidRDefault="004F171F">
      <w:pPr>
        <w:pStyle w:val="40"/>
        <w:shd w:val="clear" w:color="auto" w:fill="auto"/>
        <w:spacing w:after="116" w:line="317" w:lineRule="exact"/>
        <w:ind w:left="20" w:right="4820"/>
        <w:jc w:val="both"/>
      </w:pPr>
    </w:p>
    <w:p w:rsidR="004F171F" w:rsidRPr="004F171F" w:rsidRDefault="004F171F" w:rsidP="004F171F">
      <w:pPr>
        <w:pStyle w:val="21"/>
        <w:shd w:val="clear" w:color="auto" w:fill="auto"/>
        <w:tabs>
          <w:tab w:val="left" w:pos="6774"/>
        </w:tabs>
        <w:spacing w:before="0" w:line="240" w:lineRule="auto"/>
        <w:ind w:left="20" w:right="20" w:firstLine="540"/>
        <w:rPr>
          <w:sz w:val="28"/>
          <w:szCs w:val="28"/>
        </w:rPr>
      </w:pPr>
      <w:r w:rsidRPr="004F171F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28.07.2004</w:t>
      </w:r>
      <w:r>
        <w:rPr>
          <w:sz w:val="28"/>
          <w:szCs w:val="28"/>
        </w:rPr>
        <w:t xml:space="preserve"> </w:t>
      </w:r>
      <w:r w:rsidRPr="004F171F">
        <w:rPr>
          <w:sz w:val="28"/>
          <w:szCs w:val="28"/>
        </w:rPr>
        <w:t>№ 45-ЗРТ «О местном</w:t>
      </w:r>
    </w:p>
    <w:p w:rsidR="004F171F" w:rsidRDefault="004F171F" w:rsidP="004F171F">
      <w:pPr>
        <w:pStyle w:val="21"/>
        <w:shd w:val="clear" w:color="auto" w:fill="auto"/>
        <w:spacing w:before="0" w:after="289" w:line="240" w:lineRule="auto"/>
        <w:ind w:left="20" w:right="20"/>
        <w:rPr>
          <w:sz w:val="28"/>
          <w:szCs w:val="28"/>
        </w:rPr>
      </w:pPr>
      <w:r w:rsidRPr="004F171F">
        <w:rPr>
          <w:sz w:val="28"/>
          <w:szCs w:val="28"/>
        </w:rPr>
        <w:t>самоуправлении в Республике Татарстан», Приказа Министерства строительства и жилищно-коммунального хозяйства Российской Федерации от 13 апреля 2017 года № 711/</w:t>
      </w:r>
      <w:proofErr w:type="gramStart"/>
      <w:r w:rsidRPr="004F171F">
        <w:rPr>
          <w:sz w:val="28"/>
          <w:szCs w:val="28"/>
        </w:rPr>
        <w:t>ПР</w:t>
      </w:r>
      <w:proofErr w:type="gramEnd"/>
      <w:r w:rsidRPr="004F171F"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руководствуясь Уставом муниципального образования</w:t>
      </w:r>
      <w:r w:rsidR="00DB18FC">
        <w:rPr>
          <w:sz w:val="28"/>
          <w:szCs w:val="28"/>
        </w:rPr>
        <w:t xml:space="preserve"> </w:t>
      </w:r>
      <w:r w:rsidRPr="004F171F">
        <w:rPr>
          <w:sz w:val="28"/>
          <w:szCs w:val="28"/>
        </w:rPr>
        <w:t xml:space="preserve"> </w:t>
      </w:r>
      <w:r w:rsidR="00DB18FC">
        <w:rPr>
          <w:sz w:val="28"/>
          <w:szCs w:val="28"/>
        </w:rPr>
        <w:t>«</w:t>
      </w:r>
      <w:r w:rsidR="0003377E">
        <w:rPr>
          <w:sz w:val="28"/>
          <w:szCs w:val="28"/>
        </w:rPr>
        <w:t>Бурнакское</w:t>
      </w:r>
      <w:r w:rsidR="00DB18FC">
        <w:rPr>
          <w:sz w:val="28"/>
          <w:szCs w:val="28"/>
        </w:rPr>
        <w:t xml:space="preserve"> сельское поселение» Балтасинского муниципального района Республики Татарстан</w:t>
      </w:r>
      <w:r w:rsidRPr="004F171F">
        <w:rPr>
          <w:sz w:val="28"/>
          <w:szCs w:val="28"/>
        </w:rPr>
        <w:t xml:space="preserve">, Совет </w:t>
      </w:r>
      <w:r w:rsidR="0003377E">
        <w:rPr>
          <w:sz w:val="28"/>
          <w:szCs w:val="28"/>
        </w:rPr>
        <w:t>Бурнакского</w:t>
      </w:r>
      <w:r w:rsidRPr="004F171F">
        <w:rPr>
          <w:sz w:val="28"/>
          <w:szCs w:val="28"/>
        </w:rPr>
        <w:t xml:space="preserve"> сельского поселения</w:t>
      </w:r>
      <w:r w:rsidR="00B91C09">
        <w:rPr>
          <w:sz w:val="28"/>
          <w:szCs w:val="28"/>
        </w:rPr>
        <w:t xml:space="preserve"> </w:t>
      </w:r>
      <w:r w:rsidR="00B91C09" w:rsidRPr="00B91C09">
        <w:rPr>
          <w:b/>
          <w:sz w:val="28"/>
          <w:szCs w:val="28"/>
        </w:rPr>
        <w:t>решил:</w:t>
      </w:r>
    </w:p>
    <w:p w:rsidR="00F40AF3" w:rsidRPr="00DB18FC" w:rsidRDefault="004F171F" w:rsidP="00DB18FC">
      <w:pPr>
        <w:pStyle w:val="21"/>
        <w:shd w:val="clear" w:color="auto" w:fill="auto"/>
        <w:tabs>
          <w:tab w:val="left" w:pos="0"/>
        </w:tabs>
        <w:spacing w:before="0" w:line="240" w:lineRule="auto"/>
        <w:ind w:firstLine="547"/>
        <w:rPr>
          <w:sz w:val="28"/>
          <w:szCs w:val="28"/>
        </w:rPr>
      </w:pPr>
      <w:r w:rsidRPr="00DB18FC">
        <w:rPr>
          <w:sz w:val="28"/>
          <w:szCs w:val="28"/>
        </w:rPr>
        <w:tab/>
      </w:r>
      <w:r w:rsidR="00B91C09" w:rsidRPr="00DB18FC">
        <w:rPr>
          <w:sz w:val="28"/>
          <w:szCs w:val="28"/>
        </w:rPr>
        <w:t>1.</w:t>
      </w:r>
      <w:r w:rsidR="005C4F15" w:rsidRPr="00DB18FC">
        <w:rPr>
          <w:sz w:val="28"/>
          <w:szCs w:val="28"/>
        </w:rPr>
        <w:t xml:space="preserve"> Утвердить «Правила благоустройства на территории муниципального образования </w:t>
      </w:r>
      <w:r w:rsidR="00DB18FC" w:rsidRPr="00DB18FC">
        <w:rPr>
          <w:sz w:val="28"/>
          <w:szCs w:val="28"/>
        </w:rPr>
        <w:t>«</w:t>
      </w:r>
      <w:r w:rsidR="0003377E">
        <w:rPr>
          <w:sz w:val="28"/>
          <w:szCs w:val="28"/>
        </w:rPr>
        <w:t>Бурнакское</w:t>
      </w:r>
      <w:r w:rsidR="00DB18FC" w:rsidRPr="00DB18FC">
        <w:rPr>
          <w:sz w:val="28"/>
          <w:szCs w:val="28"/>
        </w:rPr>
        <w:t xml:space="preserve"> сельское поселение» Балтасинского </w:t>
      </w:r>
      <w:r w:rsidR="005C4F15" w:rsidRPr="00DB18FC">
        <w:rPr>
          <w:sz w:val="28"/>
          <w:szCs w:val="28"/>
        </w:rPr>
        <w:t>муниципального района Республики Татарстан» согласно приложению.</w:t>
      </w:r>
    </w:p>
    <w:p w:rsidR="00DB18FC" w:rsidRPr="00DB18FC" w:rsidRDefault="00DB18FC" w:rsidP="00DB18FC">
      <w:pPr>
        <w:pStyle w:val="20"/>
        <w:shd w:val="clear" w:color="auto" w:fill="auto"/>
        <w:tabs>
          <w:tab w:val="right" w:pos="8192"/>
          <w:tab w:val="right" w:pos="8598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5C4F15" w:rsidRPr="00DB18FC">
        <w:rPr>
          <w:b w:val="0"/>
          <w:sz w:val="28"/>
          <w:szCs w:val="28"/>
        </w:rPr>
        <w:t xml:space="preserve"> </w:t>
      </w:r>
      <w:r w:rsidR="00B91C09" w:rsidRPr="00DB18FC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="005C4F15" w:rsidRPr="00DB18FC">
        <w:rPr>
          <w:b w:val="0"/>
          <w:sz w:val="28"/>
          <w:szCs w:val="28"/>
        </w:rPr>
        <w:t xml:space="preserve">Признать утратившим силу решение </w:t>
      </w:r>
      <w:r w:rsidRPr="00DB18FC">
        <w:rPr>
          <w:b w:val="0"/>
          <w:sz w:val="28"/>
          <w:szCs w:val="28"/>
        </w:rPr>
        <w:t xml:space="preserve"> от 26</w:t>
      </w:r>
      <w:r>
        <w:rPr>
          <w:b w:val="0"/>
          <w:sz w:val="28"/>
          <w:szCs w:val="28"/>
        </w:rPr>
        <w:t>.09.</w:t>
      </w:r>
      <w:r w:rsidRPr="00DB18FC">
        <w:rPr>
          <w:b w:val="0"/>
          <w:sz w:val="28"/>
          <w:szCs w:val="28"/>
        </w:rPr>
        <w:t xml:space="preserve"> 2017</w:t>
      </w:r>
      <w:r w:rsidR="00E40FEC">
        <w:rPr>
          <w:b w:val="0"/>
          <w:sz w:val="28"/>
          <w:szCs w:val="28"/>
        </w:rPr>
        <w:t>г. №55</w:t>
      </w:r>
      <w:r w:rsidRPr="00DB18FC">
        <w:rPr>
          <w:b w:val="0"/>
          <w:sz w:val="28"/>
          <w:szCs w:val="28"/>
        </w:rPr>
        <w:t xml:space="preserve"> «Об утверждении Правил благоустройства на территории муниципального образования «</w:t>
      </w:r>
      <w:r w:rsidR="0003377E">
        <w:rPr>
          <w:b w:val="0"/>
          <w:sz w:val="28"/>
          <w:szCs w:val="28"/>
        </w:rPr>
        <w:t>Бурнакское</w:t>
      </w:r>
      <w:r w:rsidRPr="00DB18FC">
        <w:rPr>
          <w:b w:val="0"/>
          <w:sz w:val="28"/>
          <w:szCs w:val="28"/>
        </w:rPr>
        <w:t xml:space="preserve"> сельское поселение</w:t>
      </w:r>
      <w:r>
        <w:rPr>
          <w:b w:val="0"/>
          <w:sz w:val="28"/>
          <w:szCs w:val="28"/>
        </w:rPr>
        <w:t xml:space="preserve">» </w:t>
      </w:r>
      <w:r w:rsidRPr="00DB18FC">
        <w:rPr>
          <w:b w:val="0"/>
          <w:sz w:val="28"/>
          <w:szCs w:val="28"/>
        </w:rPr>
        <w:t>Балтасинского муниципального района РТ</w:t>
      </w:r>
      <w:r>
        <w:rPr>
          <w:b w:val="0"/>
          <w:sz w:val="28"/>
          <w:szCs w:val="28"/>
        </w:rPr>
        <w:t>».</w:t>
      </w:r>
    </w:p>
    <w:p w:rsidR="00F40AF3" w:rsidRPr="00DB18FC" w:rsidRDefault="00B91C09" w:rsidP="00DB18FC">
      <w:pPr>
        <w:pStyle w:val="21"/>
        <w:shd w:val="clear" w:color="auto" w:fill="auto"/>
        <w:spacing w:before="0" w:line="240" w:lineRule="auto"/>
        <w:ind w:right="20" w:firstLine="547"/>
        <w:rPr>
          <w:sz w:val="28"/>
          <w:szCs w:val="28"/>
          <w:lang w:eastAsia="en-US" w:bidi="en-US"/>
        </w:rPr>
      </w:pPr>
      <w:r w:rsidRPr="00DB18FC">
        <w:rPr>
          <w:sz w:val="28"/>
          <w:szCs w:val="28"/>
        </w:rPr>
        <w:t>3.</w:t>
      </w:r>
      <w:r w:rsidR="005C4F15" w:rsidRPr="00DB18FC">
        <w:rPr>
          <w:sz w:val="28"/>
          <w:szCs w:val="28"/>
        </w:rPr>
        <w:t xml:space="preserve">Настоящее решение подлежит обнародованию путем размещения на официальном сайте в сети Интернет </w:t>
      </w:r>
      <w:r w:rsidRPr="00DB18FC">
        <w:rPr>
          <w:sz w:val="28"/>
          <w:szCs w:val="28"/>
        </w:rPr>
        <w:t xml:space="preserve">Балтасинского </w:t>
      </w:r>
      <w:r w:rsidR="005C4F15" w:rsidRPr="00DB18FC">
        <w:rPr>
          <w:sz w:val="28"/>
          <w:szCs w:val="28"/>
        </w:rPr>
        <w:t xml:space="preserve"> муниципального района </w:t>
      </w:r>
      <w:r w:rsidR="005C4F15" w:rsidRPr="00DB18FC">
        <w:rPr>
          <w:sz w:val="28"/>
          <w:szCs w:val="28"/>
          <w:lang w:val="en-US" w:eastAsia="en-US" w:bidi="en-US"/>
        </w:rPr>
        <w:t>http</w:t>
      </w:r>
      <w:r w:rsidR="005C4F15" w:rsidRPr="00DB18FC">
        <w:rPr>
          <w:sz w:val="28"/>
          <w:szCs w:val="28"/>
          <w:lang w:eastAsia="en-US" w:bidi="en-US"/>
        </w:rPr>
        <w:t>://</w:t>
      </w:r>
      <w:r w:rsidR="00DB18FC" w:rsidRPr="00DB18FC">
        <w:rPr>
          <w:sz w:val="28"/>
          <w:szCs w:val="28"/>
        </w:rPr>
        <w:t xml:space="preserve"> </w:t>
      </w:r>
      <w:r w:rsidR="00DB18FC" w:rsidRPr="004A2641">
        <w:rPr>
          <w:sz w:val="28"/>
          <w:szCs w:val="28"/>
          <w:lang w:val="en-US"/>
        </w:rPr>
        <w:t>baltasi</w:t>
      </w:r>
      <w:r w:rsidR="00DB18FC" w:rsidRPr="004A2641">
        <w:rPr>
          <w:sz w:val="28"/>
          <w:szCs w:val="28"/>
        </w:rPr>
        <w:t>.</w:t>
      </w:r>
      <w:r w:rsidR="00DB18FC" w:rsidRPr="004A2641">
        <w:rPr>
          <w:sz w:val="28"/>
          <w:szCs w:val="28"/>
          <w:lang w:val="en-US"/>
        </w:rPr>
        <w:t>tatarstan</w:t>
      </w:r>
      <w:r w:rsidR="00DB18FC" w:rsidRPr="004A2641">
        <w:rPr>
          <w:sz w:val="28"/>
          <w:szCs w:val="28"/>
        </w:rPr>
        <w:t>.</w:t>
      </w:r>
      <w:r w:rsidR="00DB18FC" w:rsidRPr="004A2641">
        <w:rPr>
          <w:sz w:val="28"/>
          <w:szCs w:val="28"/>
          <w:lang w:val="en-US"/>
        </w:rPr>
        <w:t>ru</w:t>
      </w:r>
      <w:r w:rsidR="00DB18FC">
        <w:rPr>
          <w:sz w:val="28"/>
          <w:szCs w:val="28"/>
        </w:rPr>
        <w:t xml:space="preserve"> </w:t>
      </w:r>
      <w:r w:rsidR="005C4F15" w:rsidRPr="00DB18FC">
        <w:rPr>
          <w:sz w:val="28"/>
          <w:szCs w:val="28"/>
          <w:lang w:eastAsia="en-US" w:bidi="en-US"/>
        </w:rPr>
        <w:t xml:space="preserve"> </w:t>
      </w:r>
      <w:r w:rsidR="005C4F15" w:rsidRPr="00DB18FC">
        <w:rPr>
          <w:sz w:val="28"/>
          <w:szCs w:val="28"/>
        </w:rPr>
        <w:t xml:space="preserve">и на портале правовой информации Республики Татарстан </w:t>
      </w:r>
      <w:r w:rsidR="005C4F15" w:rsidRPr="00DB18FC">
        <w:rPr>
          <w:sz w:val="28"/>
          <w:szCs w:val="28"/>
          <w:lang w:val="en-US" w:eastAsia="en-US" w:bidi="en-US"/>
        </w:rPr>
        <w:t>http</w:t>
      </w:r>
      <w:r w:rsidR="005C4F15" w:rsidRPr="00DB18FC">
        <w:rPr>
          <w:sz w:val="28"/>
          <w:szCs w:val="28"/>
        </w:rPr>
        <w:t xml:space="preserve">: </w:t>
      </w:r>
      <w:r w:rsidR="005C4F15" w:rsidRPr="00DB18FC">
        <w:rPr>
          <w:sz w:val="28"/>
          <w:szCs w:val="28"/>
          <w:lang w:eastAsia="en-US" w:bidi="en-US"/>
        </w:rPr>
        <w:t>//</w:t>
      </w:r>
      <w:proofErr w:type="spellStart"/>
      <w:r w:rsidR="005C4F15" w:rsidRPr="00DB18FC">
        <w:rPr>
          <w:sz w:val="28"/>
          <w:szCs w:val="28"/>
          <w:lang w:val="en-US" w:eastAsia="en-US" w:bidi="en-US"/>
        </w:rPr>
        <w:t>pravo</w:t>
      </w:r>
      <w:proofErr w:type="spellEnd"/>
      <w:r w:rsidR="005C4F15" w:rsidRPr="00DB18FC">
        <w:rPr>
          <w:sz w:val="28"/>
          <w:szCs w:val="28"/>
          <w:lang w:eastAsia="en-US" w:bidi="en-US"/>
        </w:rPr>
        <w:t xml:space="preserve"> .</w:t>
      </w:r>
      <w:proofErr w:type="spellStart"/>
      <w:r w:rsidR="005C4F15" w:rsidRPr="00DB18FC">
        <w:rPr>
          <w:sz w:val="28"/>
          <w:szCs w:val="28"/>
          <w:lang w:val="en-US" w:eastAsia="en-US" w:bidi="en-US"/>
        </w:rPr>
        <w:t>tatarsta</w:t>
      </w:r>
      <w:proofErr w:type="spellEnd"/>
      <w:r w:rsidR="005C4F15" w:rsidRPr="00DB18FC">
        <w:rPr>
          <w:sz w:val="28"/>
          <w:szCs w:val="28"/>
          <w:lang w:eastAsia="en-US" w:bidi="en-US"/>
        </w:rPr>
        <w:t>№</w:t>
      </w:r>
      <w:r w:rsidR="005C4F15" w:rsidRPr="00DB18FC">
        <w:rPr>
          <w:sz w:val="28"/>
          <w:szCs w:val="28"/>
        </w:rPr>
        <w:t xml:space="preserve">. </w:t>
      </w:r>
      <w:r w:rsidR="005C4F15" w:rsidRPr="00DB18FC">
        <w:rPr>
          <w:sz w:val="28"/>
          <w:szCs w:val="28"/>
          <w:lang w:val="en-US" w:eastAsia="en-US" w:bidi="en-US"/>
        </w:rPr>
        <w:t>ru</w:t>
      </w:r>
      <w:r w:rsidR="005C4F15" w:rsidRPr="00DB18FC">
        <w:rPr>
          <w:sz w:val="28"/>
          <w:szCs w:val="28"/>
          <w:lang w:eastAsia="en-US" w:bidi="en-US"/>
        </w:rPr>
        <w:t>/.</w:t>
      </w:r>
    </w:p>
    <w:p w:rsidR="00B91C09" w:rsidRPr="00DB18FC" w:rsidRDefault="00B91C09" w:rsidP="00DB18FC">
      <w:pPr>
        <w:pStyle w:val="21"/>
        <w:shd w:val="clear" w:color="auto" w:fill="auto"/>
        <w:spacing w:before="0" w:line="240" w:lineRule="auto"/>
        <w:ind w:right="20" w:firstLine="547"/>
        <w:rPr>
          <w:sz w:val="28"/>
          <w:szCs w:val="28"/>
        </w:rPr>
      </w:pPr>
      <w:r w:rsidRPr="00DB18FC">
        <w:rPr>
          <w:sz w:val="28"/>
          <w:szCs w:val="28"/>
          <w:lang w:eastAsia="en-US" w:bidi="en-US"/>
        </w:rPr>
        <w:t>4.</w:t>
      </w:r>
      <w:r w:rsidR="00DB18FC">
        <w:rPr>
          <w:sz w:val="28"/>
          <w:szCs w:val="28"/>
          <w:lang w:eastAsia="en-US" w:bidi="en-US"/>
        </w:rPr>
        <w:t xml:space="preserve"> Н</w:t>
      </w:r>
      <w:r w:rsidRPr="00DB18FC">
        <w:rPr>
          <w:sz w:val="28"/>
          <w:szCs w:val="28"/>
          <w:lang w:eastAsia="en-US" w:bidi="en-US"/>
        </w:rPr>
        <w:t>астоящее решение вступает в силу  после официального обнародования.</w:t>
      </w:r>
    </w:p>
    <w:p w:rsidR="00402EC9" w:rsidRPr="00402EC9" w:rsidRDefault="00DB18FC" w:rsidP="00402EC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2EC9">
        <w:rPr>
          <w:rFonts w:ascii="Times New Roman" w:hAnsi="Times New Roman" w:cs="Times New Roman"/>
          <w:sz w:val="28"/>
          <w:szCs w:val="28"/>
          <w:lang w:eastAsia="en-US" w:bidi="en-US"/>
        </w:rPr>
        <w:t>5</w:t>
      </w:r>
      <w:r w:rsidR="005C4F15" w:rsidRPr="00402EC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proofErr w:type="gramStart"/>
      <w:r w:rsidR="005C4F15" w:rsidRPr="00402E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4F15" w:rsidRPr="00402EC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402EC9" w:rsidRPr="00402EC9">
        <w:rPr>
          <w:rFonts w:ascii="Times New Roman" w:hAnsi="Times New Roman" w:cs="Times New Roman"/>
          <w:sz w:val="28"/>
          <w:szCs w:val="28"/>
        </w:rPr>
        <w:t xml:space="preserve"> возложить на главу сельского поселения.</w:t>
      </w:r>
    </w:p>
    <w:p w:rsidR="00F40AF3" w:rsidRPr="00DB18FC" w:rsidRDefault="00F40AF3" w:rsidP="00DB18FC">
      <w:pPr>
        <w:pStyle w:val="21"/>
        <w:shd w:val="clear" w:color="auto" w:fill="auto"/>
        <w:spacing w:before="0" w:after="649" w:line="240" w:lineRule="auto"/>
        <w:ind w:firstLine="547"/>
        <w:rPr>
          <w:sz w:val="28"/>
          <w:szCs w:val="28"/>
        </w:rPr>
      </w:pPr>
    </w:p>
    <w:p w:rsidR="00F40AF3" w:rsidRPr="00402EC9" w:rsidRDefault="005C4F15">
      <w:pPr>
        <w:pStyle w:val="21"/>
        <w:shd w:val="clear" w:color="auto" w:fill="auto"/>
        <w:spacing w:before="0" w:after="52" w:line="260" w:lineRule="exact"/>
        <w:ind w:left="20"/>
        <w:rPr>
          <w:sz w:val="28"/>
          <w:szCs w:val="28"/>
        </w:rPr>
      </w:pPr>
      <w:r w:rsidRPr="00402EC9">
        <w:rPr>
          <w:sz w:val="28"/>
          <w:szCs w:val="28"/>
        </w:rPr>
        <w:t>Председатель Совета</w:t>
      </w:r>
    </w:p>
    <w:p w:rsidR="00F40AF3" w:rsidRDefault="005C4F15">
      <w:pPr>
        <w:pStyle w:val="21"/>
        <w:shd w:val="clear" w:color="auto" w:fill="auto"/>
        <w:spacing w:before="0" w:line="260" w:lineRule="exact"/>
        <w:ind w:left="20"/>
      </w:pPr>
      <w:r w:rsidRPr="00402EC9">
        <w:rPr>
          <w:sz w:val="28"/>
          <w:szCs w:val="28"/>
        </w:rPr>
        <w:t xml:space="preserve">Г лава </w:t>
      </w:r>
      <w:r w:rsidR="0003377E">
        <w:rPr>
          <w:sz w:val="28"/>
          <w:szCs w:val="28"/>
        </w:rPr>
        <w:t>Бурнакского</w:t>
      </w:r>
      <w:r w:rsidR="00402EC9" w:rsidRPr="00402EC9">
        <w:rPr>
          <w:sz w:val="28"/>
          <w:szCs w:val="28"/>
        </w:rPr>
        <w:t xml:space="preserve"> </w:t>
      </w:r>
      <w:r w:rsidRPr="00402EC9">
        <w:rPr>
          <w:sz w:val="28"/>
          <w:szCs w:val="28"/>
        </w:rPr>
        <w:t>сельского поселения</w:t>
      </w:r>
      <w:r w:rsidR="00402EC9" w:rsidRPr="00402EC9">
        <w:rPr>
          <w:sz w:val="28"/>
          <w:szCs w:val="28"/>
        </w:rPr>
        <w:t xml:space="preserve">                                   </w:t>
      </w:r>
      <w:r w:rsidR="0003377E">
        <w:rPr>
          <w:sz w:val="28"/>
          <w:szCs w:val="28"/>
        </w:rPr>
        <w:t>Ш.М.Хабибуллин</w:t>
      </w:r>
      <w:r>
        <w:br w:type="page"/>
      </w:r>
    </w:p>
    <w:p w:rsidR="00B91C09" w:rsidRPr="00E40FEC" w:rsidRDefault="00E40FEC" w:rsidP="00E40FEC">
      <w:pPr>
        <w:pStyle w:val="12"/>
        <w:keepNext/>
        <w:keepLines/>
        <w:shd w:val="clear" w:color="auto" w:fill="auto"/>
        <w:tabs>
          <w:tab w:val="left" w:pos="6045"/>
        </w:tabs>
        <w:spacing w:before="0"/>
        <w:ind w:left="20"/>
        <w:jc w:val="left"/>
        <w:rPr>
          <w:b w:val="0"/>
        </w:rPr>
      </w:pPr>
      <w:bookmarkStart w:id="1" w:name="bookmark0"/>
      <w:r>
        <w:lastRenderedPageBreak/>
        <w:t xml:space="preserve">                                                                                       </w:t>
      </w:r>
      <w:r w:rsidR="003D13A8">
        <w:t xml:space="preserve">           </w:t>
      </w:r>
      <w:r w:rsidRPr="00E40FEC">
        <w:rPr>
          <w:b w:val="0"/>
        </w:rPr>
        <w:t xml:space="preserve">Приложение </w:t>
      </w:r>
      <w:r>
        <w:rPr>
          <w:b w:val="0"/>
        </w:rPr>
        <w:t>№1</w:t>
      </w:r>
    </w:p>
    <w:p w:rsidR="003D13A8" w:rsidRDefault="003D13A8" w:rsidP="00E40FEC">
      <w:pPr>
        <w:pStyle w:val="12"/>
        <w:keepNext/>
        <w:keepLines/>
        <w:shd w:val="clear" w:color="auto" w:fill="auto"/>
        <w:spacing w:before="0"/>
        <w:ind w:left="5670"/>
        <w:jc w:val="left"/>
        <w:rPr>
          <w:b w:val="0"/>
        </w:rPr>
      </w:pPr>
      <w:r>
        <w:rPr>
          <w:b w:val="0"/>
        </w:rPr>
        <w:t xml:space="preserve">           </w:t>
      </w:r>
      <w:r w:rsidR="00B91C09" w:rsidRPr="00B91C09">
        <w:rPr>
          <w:b w:val="0"/>
        </w:rPr>
        <w:t xml:space="preserve">к решению Совета </w:t>
      </w:r>
      <w:r w:rsidR="0003377E">
        <w:rPr>
          <w:b w:val="0"/>
        </w:rPr>
        <w:t>Бурнакского</w:t>
      </w:r>
      <w:r w:rsidR="00B91C09" w:rsidRPr="00B91C09">
        <w:rPr>
          <w:b w:val="0"/>
        </w:rPr>
        <w:t xml:space="preserve"> </w:t>
      </w:r>
      <w:r>
        <w:rPr>
          <w:b w:val="0"/>
        </w:rPr>
        <w:t xml:space="preserve">           </w:t>
      </w:r>
    </w:p>
    <w:p w:rsidR="003D13A8" w:rsidRDefault="003D13A8" w:rsidP="00E40FEC">
      <w:pPr>
        <w:pStyle w:val="12"/>
        <w:keepNext/>
        <w:keepLines/>
        <w:shd w:val="clear" w:color="auto" w:fill="auto"/>
        <w:spacing w:before="0"/>
        <w:ind w:left="5670"/>
        <w:jc w:val="left"/>
        <w:rPr>
          <w:b w:val="0"/>
        </w:rPr>
      </w:pPr>
      <w:r>
        <w:rPr>
          <w:b w:val="0"/>
        </w:rPr>
        <w:t xml:space="preserve">           </w:t>
      </w:r>
      <w:r w:rsidR="00E40FEC">
        <w:rPr>
          <w:b w:val="0"/>
        </w:rPr>
        <w:t xml:space="preserve">сельского поселения </w:t>
      </w:r>
    </w:p>
    <w:p w:rsidR="00B91C09" w:rsidRPr="00B91C09" w:rsidRDefault="003D13A8" w:rsidP="00E40FEC">
      <w:pPr>
        <w:pStyle w:val="12"/>
        <w:keepNext/>
        <w:keepLines/>
        <w:shd w:val="clear" w:color="auto" w:fill="auto"/>
        <w:spacing w:before="0"/>
        <w:ind w:left="5670"/>
        <w:jc w:val="left"/>
        <w:rPr>
          <w:b w:val="0"/>
        </w:rPr>
      </w:pPr>
      <w:r>
        <w:rPr>
          <w:b w:val="0"/>
        </w:rPr>
        <w:t xml:space="preserve">           </w:t>
      </w:r>
      <w:r w:rsidR="00E40FEC">
        <w:rPr>
          <w:b w:val="0"/>
        </w:rPr>
        <w:t xml:space="preserve">от </w:t>
      </w:r>
      <w:r>
        <w:rPr>
          <w:b w:val="0"/>
        </w:rPr>
        <w:t>25.12.</w:t>
      </w:r>
      <w:r w:rsidR="00E40FEC">
        <w:rPr>
          <w:b w:val="0"/>
        </w:rPr>
        <w:t xml:space="preserve"> 2018 </w:t>
      </w:r>
      <w:r>
        <w:rPr>
          <w:b w:val="0"/>
        </w:rPr>
        <w:t>№101</w:t>
      </w:r>
    </w:p>
    <w:p w:rsidR="00B91C09" w:rsidRDefault="00B91C09">
      <w:pPr>
        <w:pStyle w:val="12"/>
        <w:keepNext/>
        <w:keepLines/>
        <w:shd w:val="clear" w:color="auto" w:fill="auto"/>
        <w:spacing w:before="0"/>
        <w:ind w:left="20"/>
      </w:pPr>
    </w:p>
    <w:p w:rsidR="00B91C09" w:rsidRDefault="00B91C09">
      <w:pPr>
        <w:pStyle w:val="12"/>
        <w:keepNext/>
        <w:keepLines/>
        <w:shd w:val="clear" w:color="auto" w:fill="auto"/>
        <w:spacing w:before="0"/>
        <w:ind w:left="20"/>
      </w:pPr>
    </w:p>
    <w:p w:rsidR="00F40AF3" w:rsidRDefault="005C4F15">
      <w:pPr>
        <w:pStyle w:val="12"/>
        <w:keepNext/>
        <w:keepLines/>
        <w:shd w:val="clear" w:color="auto" w:fill="auto"/>
        <w:spacing w:before="0"/>
        <w:ind w:left="20"/>
      </w:pPr>
      <w:r>
        <w:t>Правила</w:t>
      </w:r>
      <w:bookmarkEnd w:id="1"/>
    </w:p>
    <w:p w:rsidR="00F40AF3" w:rsidRDefault="005C4F15">
      <w:pPr>
        <w:pStyle w:val="40"/>
        <w:shd w:val="clear" w:color="auto" w:fill="auto"/>
        <w:spacing w:after="0"/>
        <w:ind w:left="20"/>
        <w:jc w:val="center"/>
      </w:pPr>
      <w:r>
        <w:t xml:space="preserve">благоустройства на территории муниципального образования </w:t>
      </w:r>
      <w:r w:rsidR="0003377E">
        <w:t>Бурнакского</w:t>
      </w:r>
      <w:r w:rsidR="00402EC9">
        <w:t xml:space="preserve"> </w:t>
      </w:r>
      <w:r>
        <w:t>сельского поселения</w:t>
      </w:r>
      <w:r w:rsidR="00B91C09">
        <w:t xml:space="preserve"> Балтасинского </w:t>
      </w:r>
      <w:r>
        <w:t xml:space="preserve"> муниципального района</w:t>
      </w:r>
    </w:p>
    <w:p w:rsidR="00F40AF3" w:rsidRDefault="005C4F15">
      <w:pPr>
        <w:pStyle w:val="12"/>
        <w:keepNext/>
        <w:keepLines/>
        <w:shd w:val="clear" w:color="auto" w:fill="auto"/>
        <w:spacing w:before="0" w:after="349"/>
        <w:ind w:left="20"/>
      </w:pPr>
      <w:bookmarkStart w:id="2" w:name="bookmark1"/>
      <w:r>
        <w:t>Республики Татарстан.</w:t>
      </w:r>
      <w:bookmarkEnd w:id="2"/>
    </w:p>
    <w:p w:rsidR="00F40AF3" w:rsidRDefault="005C4F15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4316"/>
        </w:tabs>
        <w:spacing w:before="0" w:after="183" w:line="260" w:lineRule="exact"/>
        <w:ind w:left="3620"/>
        <w:jc w:val="both"/>
      </w:pPr>
      <w:bookmarkStart w:id="3" w:name="bookmark2"/>
      <w:r>
        <w:t>Общие положения</w:t>
      </w:r>
      <w:bookmarkEnd w:id="3"/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4" w:name="bookmark3"/>
      <w:r>
        <w:t>Статья 1. Основные положения</w:t>
      </w:r>
      <w:bookmarkEnd w:id="4"/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proofErr w:type="gramStart"/>
      <w:r>
        <w:t xml:space="preserve">Настоящие Правила благоустройства территории муниципального образования </w:t>
      </w:r>
      <w:r w:rsidR="0003377E">
        <w:t>Бурнакского</w:t>
      </w:r>
      <w:r>
        <w:t xml:space="preserve"> сельского поселения </w:t>
      </w:r>
      <w:r w:rsidR="00B91C09">
        <w:t xml:space="preserve">Балтасинского </w:t>
      </w:r>
      <w:r>
        <w:t xml:space="preserve"> муниципального района Республики Татарстан (далее - Правила) определяют порядок осуществления работ по уборке и содержанию территории муниципального образования </w:t>
      </w:r>
      <w:r w:rsidR="0003377E">
        <w:t>Бурнакского</w:t>
      </w:r>
      <w:r>
        <w:t xml:space="preserve"> сельского поселения </w:t>
      </w:r>
      <w:r w:rsidR="00B91C09">
        <w:t xml:space="preserve">Балтасинского </w:t>
      </w:r>
      <w:r>
        <w:t xml:space="preserve"> муниципального района Республики Татарстан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</w:t>
      </w:r>
      <w:proofErr w:type="gramEnd"/>
      <w:r>
        <w:t xml:space="preserve"> </w:t>
      </w:r>
      <w:proofErr w:type="gramStart"/>
      <w:r>
        <w:t>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  <w:sectPr w:rsidR="00F40AF3" w:rsidSect="003D13A8">
          <w:type w:val="continuous"/>
          <w:pgSz w:w="11909" w:h="16838"/>
          <w:pgMar w:top="1247" w:right="851" w:bottom="970" w:left="1134" w:header="0" w:footer="6" w:gutter="0"/>
          <w:cols w:space="720"/>
          <w:noEndnote/>
          <w:docGrid w:linePitch="360"/>
        </w:sectPr>
      </w:pPr>
      <w:r>
        <w:t xml:space="preserve"> </w:t>
      </w:r>
      <w:proofErr w:type="gramStart"/>
      <w:r>
        <w:t xml:space="preserve">Правовой основой настоящих Правил являются Конституция Российской Федерации, Федеральный закон от 06.10.2003 г. N 131-ФЗ "Об </w:t>
      </w:r>
      <w:r w:rsidRPr="00B91C09">
        <w:t>об</w:t>
      </w:r>
      <w:r w:rsidRPr="00B91C09">
        <w:rPr>
          <w:rStyle w:val="13"/>
          <w:u w:val="none"/>
        </w:rPr>
        <w:t>щи</w:t>
      </w:r>
      <w:r w:rsidRPr="00B91C09">
        <w:t>х при</w:t>
      </w:r>
      <w:r w:rsidRPr="00B91C09">
        <w:rPr>
          <w:rStyle w:val="13"/>
          <w:u w:val="none"/>
        </w:rPr>
        <w:t>нци</w:t>
      </w:r>
      <w:r w:rsidRPr="00B91C09">
        <w:t>пах</w:t>
      </w:r>
      <w:r>
        <w:t xml:space="preserve"> организации местного самоуправления в Российской Федерации", Федеральный закон от 30.03.1999 г. N 52-ФЗ "О санитарно-эпидемиологическом благополучии населения", Федеральный закон от 24.06.1998 г. N 89-ФЗ "Об отходах производства и потребления", Федеральный закон от 10.01.2002 г. N 7-ФЗ "Об охране окружающей среды", СП 48.13330.2011</w:t>
      </w:r>
      <w:proofErr w:type="gramEnd"/>
      <w:r>
        <w:t xml:space="preserve"> "Организация строительства", СНиП П-89- 80 "Генеральные планы промышленных предприятий", СНиП 2.07.01-89 "Градостроительство. Планировка и застройка городских и сельских поселений", СНиП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N 711/</w:t>
      </w:r>
      <w:proofErr w:type="spellStart"/>
      <w:proofErr w:type="gramStart"/>
      <w:r>
        <w:t>пр</w:t>
      </w:r>
      <w:proofErr w:type="spellEnd"/>
      <w:proofErr w:type="gramEnd"/>
      <w:r>
        <w:t xml:space="preserve"> (далее - Методические рекомендации), Устава муниципа</w:t>
      </w:r>
      <w:r w:rsidR="00B91C09">
        <w:t xml:space="preserve">льного образования </w:t>
      </w:r>
      <w:r w:rsidR="0003377E">
        <w:t xml:space="preserve">Бурнакское </w:t>
      </w:r>
      <w:r>
        <w:t xml:space="preserve"> сельское поселение </w:t>
      </w:r>
      <w:r w:rsidR="00B91C09">
        <w:t xml:space="preserve">Балтасинского </w:t>
      </w:r>
      <w:r>
        <w:t>муниципального района Республики Татарстан.</w:t>
      </w:r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r>
        <w:t xml:space="preserve"> Субъектами, ответственными за благоустройство и санитарное содержание территорий в поселении, являются:</w:t>
      </w:r>
    </w:p>
    <w:p w:rsidR="00F40AF3" w:rsidRDefault="00B91C09" w:rsidP="00B91C09">
      <w:pPr>
        <w:pStyle w:val="21"/>
        <w:numPr>
          <w:ilvl w:val="0"/>
          <w:numId w:val="3"/>
        </w:numPr>
        <w:shd w:val="clear" w:color="auto" w:fill="auto"/>
        <w:tabs>
          <w:tab w:val="left" w:pos="1196"/>
          <w:tab w:val="center" w:pos="3850"/>
          <w:tab w:val="center" w:pos="3836"/>
          <w:tab w:val="left" w:pos="5670"/>
          <w:tab w:val="left" w:pos="5655"/>
          <w:tab w:val="right" w:pos="10201"/>
          <w:tab w:val="right" w:pos="10186"/>
        </w:tabs>
        <w:spacing w:before="0"/>
        <w:ind w:left="20" w:right="20" w:firstLine="720"/>
      </w:pPr>
      <w:r>
        <w:t>п</w:t>
      </w:r>
      <w:r w:rsidR="005C4F15">
        <w:t>о</w:t>
      </w:r>
      <w:r>
        <w:t xml:space="preserve"> </w:t>
      </w:r>
      <w:r w:rsidR="007641AF">
        <w:t xml:space="preserve">территориям </w:t>
      </w:r>
      <w:r w:rsidR="007641AF">
        <w:tab/>
        <w:t xml:space="preserve">и </w:t>
      </w:r>
      <w:r w:rsidR="005C4F15">
        <w:t>объектам</w:t>
      </w:r>
      <w:r>
        <w:t xml:space="preserve"> </w:t>
      </w:r>
      <w:proofErr w:type="gramStart"/>
      <w:r w:rsidR="005C4F15">
        <w:t>благоустройства</w:t>
      </w:r>
      <w:proofErr w:type="gramEnd"/>
      <w:r>
        <w:t xml:space="preserve"> </w:t>
      </w:r>
      <w:r w:rsidR="005C4F15">
        <w:t>находящимся</w:t>
      </w:r>
      <w:r w:rsidR="005C4F15">
        <w:tab/>
        <w:t>в</w:t>
      </w:r>
      <w:r>
        <w:t xml:space="preserve"> </w:t>
      </w:r>
      <w:r w:rsidR="005C4F15"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F40AF3" w:rsidRDefault="005C4F15">
      <w:pPr>
        <w:pStyle w:val="21"/>
        <w:numPr>
          <w:ilvl w:val="0"/>
          <w:numId w:val="3"/>
        </w:numPr>
        <w:shd w:val="clear" w:color="auto" w:fill="auto"/>
        <w:tabs>
          <w:tab w:val="left" w:pos="1196"/>
          <w:tab w:val="right" w:pos="3500"/>
          <w:tab w:val="center" w:pos="3850"/>
          <w:tab w:val="right" w:pos="5458"/>
          <w:tab w:val="left" w:pos="5670"/>
          <w:tab w:val="right" w:pos="9793"/>
          <w:tab w:val="right" w:pos="10201"/>
        </w:tabs>
        <w:spacing w:before="0"/>
        <w:ind w:left="20" w:firstLine="720"/>
      </w:pPr>
      <w:r>
        <w:t>по</w:t>
      </w:r>
      <w:r>
        <w:tab/>
        <w:t>территориям</w:t>
      </w:r>
      <w:r>
        <w:tab/>
        <w:t>и</w:t>
      </w:r>
      <w:r>
        <w:tab/>
        <w:t>объектам</w:t>
      </w:r>
      <w:r>
        <w:tab/>
        <w:t>благоустройства,</w:t>
      </w:r>
      <w:r w:rsidR="001B7734">
        <w:t xml:space="preserve"> </w:t>
      </w:r>
      <w:r>
        <w:t>находящимся</w:t>
      </w:r>
      <w:r>
        <w:tab/>
      </w:r>
      <w:proofErr w:type="gramStart"/>
      <w:r>
        <w:t>в</w:t>
      </w:r>
      <w:proofErr w:type="gramEnd"/>
    </w:p>
    <w:p w:rsidR="00F40AF3" w:rsidRDefault="005C4F15">
      <w:pPr>
        <w:pStyle w:val="21"/>
        <w:shd w:val="clear" w:color="auto" w:fill="auto"/>
        <w:spacing w:before="0"/>
        <w:ind w:left="20" w:right="20"/>
      </w:pPr>
      <w:r>
        <w:t>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F40AF3" w:rsidRDefault="005C4F15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720"/>
      </w:pPr>
      <w:r>
        <w:t xml:space="preserve">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F40AF3" w:rsidRDefault="005C4F15">
      <w:pPr>
        <w:pStyle w:val="21"/>
        <w:shd w:val="clear" w:color="auto" w:fill="auto"/>
        <w:spacing w:before="0"/>
        <w:ind w:left="20" w:right="20" w:firstLine="720"/>
      </w:pPr>
      <w: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720"/>
      </w:pPr>
      <w:r>
        <w:t xml:space="preserve">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>
        <w:t>контроля за</w:t>
      </w:r>
      <w:proofErr w:type="gramEnd"/>
      <w:r>
        <w:t xml:space="preserve"> сроками и качеством выполнения работ возлагаются на Исполнительный комитет Красносельского сельского поселения Высокогорского муниципального района.</w:t>
      </w:r>
    </w:p>
    <w:p w:rsidR="00F40AF3" w:rsidRDefault="005C4F15">
      <w:pPr>
        <w:pStyle w:val="21"/>
        <w:numPr>
          <w:ilvl w:val="1"/>
          <w:numId w:val="2"/>
        </w:numPr>
        <w:shd w:val="clear" w:color="auto" w:fill="auto"/>
        <w:spacing w:before="0" w:after="300"/>
        <w:ind w:left="20" w:right="20" w:firstLine="720"/>
      </w:pPr>
      <w:r>
        <w:t xml:space="preserve">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5" w:name="bookmark4"/>
      <w:r>
        <w:t>Статья 2. Основные термины и понятия</w:t>
      </w:r>
      <w:bookmarkEnd w:id="5"/>
    </w:p>
    <w:p w:rsidR="00F40AF3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>
        <w:t xml:space="preserve">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Республики Татарстане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40AF3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</w:pPr>
      <w:r>
        <w:t xml:space="preserve">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C66D04">
        <w:rPr>
          <w:color w:val="FF0000"/>
        </w:rPr>
        <w:t xml:space="preserve"> </w:t>
      </w:r>
      <w:r w:rsidRPr="00433EED">
        <w:rPr>
          <w:color w:val="auto"/>
        </w:rPr>
        <w:t xml:space="preserve">Городская среда - это совокупность природных, </w:t>
      </w:r>
      <w:proofErr w:type="spellStart"/>
      <w:r w:rsidRPr="00433EED">
        <w:rPr>
          <w:color w:val="auto"/>
        </w:rPr>
        <w:t>архитектурно</w:t>
      </w:r>
      <w:r w:rsidRPr="00433EED">
        <w:rPr>
          <w:color w:val="auto"/>
        </w:rPr>
        <w:softHyphen/>
        <w:t>планировочных</w:t>
      </w:r>
      <w:proofErr w:type="spellEnd"/>
      <w:r w:rsidRPr="00433EED">
        <w:rPr>
          <w:color w:val="auto"/>
        </w:rPr>
        <w:t xml:space="preserve">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</w:t>
      </w:r>
      <w:r w:rsidRPr="00433EED">
        <w:rPr>
          <w:rStyle w:val="13"/>
          <w:color w:val="auto"/>
        </w:rPr>
        <w:t>к сельским</w:t>
      </w:r>
      <w:r w:rsidRPr="00433EED">
        <w:rPr>
          <w:color w:val="auto"/>
        </w:rPr>
        <w:t xml:space="preserve"> </w:t>
      </w:r>
      <w:r w:rsidRPr="00433EED">
        <w:rPr>
          <w:rStyle w:val="13"/>
          <w:color w:val="auto"/>
        </w:rPr>
        <w:t>поселениям.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433EED">
        <w:rPr>
          <w:color w:val="auto"/>
        </w:rPr>
        <w:t xml:space="preserve"> увеличения ширины земляного полотна на основном протяжении дороги.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Качество городской среды - комплексная характеристика территории и ее частей, определяющая уровень комфорта повседневной жизни для различных слоев населения.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Критерии качества городской среды - количественные и поддающиеся измерению параметры качества городской среды.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Объекты благоустройства территории - территории поселения, на которых осуществляется деятельность по благоустройству.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Проезд - дорога, примыкающая к проезжим частям жилых и магистральных улиц, разворотным площадкам.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 xml:space="preserve"> Твердое покрытие - дорожное покрытие в составе дорожных одежд.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Муниципальный заказчик - Исполнительный комитет </w:t>
      </w:r>
      <w:r w:rsidR="0003377E">
        <w:rPr>
          <w:color w:val="auto"/>
          <w:lang w:val="tt-RU"/>
        </w:rPr>
        <w:t xml:space="preserve">Бурнакского </w:t>
      </w:r>
      <w:r w:rsidRPr="00433EED">
        <w:rPr>
          <w:color w:val="auto"/>
        </w:rPr>
        <w:t xml:space="preserve">сельского поселения </w:t>
      </w:r>
      <w:r w:rsidR="00C66D04" w:rsidRPr="00433EED">
        <w:rPr>
          <w:color w:val="auto"/>
          <w:lang w:val="tt-RU"/>
        </w:rPr>
        <w:t xml:space="preserve">Балтасинского </w:t>
      </w:r>
      <w:r w:rsidRPr="00433EED">
        <w:rPr>
          <w:color w:val="auto"/>
        </w:rPr>
        <w:t xml:space="preserve"> муниципального района или уполномоченный ею орган на выполнение работ, оказание услуг по благоустройству, уборке и санитарной очистке поселения.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кодексом Российской Федерации.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Прилегающая территория - территория </w:t>
      </w:r>
      <w:r w:rsidRPr="00433EED">
        <w:rPr>
          <w:rStyle w:val="13"/>
          <w:color w:val="auto"/>
        </w:rPr>
        <w:t>ши</w:t>
      </w:r>
      <w:r w:rsidRPr="00433EED">
        <w:rPr>
          <w:color w:val="auto"/>
        </w:rPr>
        <w:t>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>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40AF3" w:rsidRPr="00433EED" w:rsidRDefault="005C4F15">
      <w:pPr>
        <w:pStyle w:val="21"/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 xml:space="preserve"> Санитарная очистка территорий - сбор, вывоз твердых бытовых отходов.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Газон - элемент благоустройства, включающий в себя остриженную траву и другие растения.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 xml:space="preserve"> Вывеска - расположенные вдоль поверхности стены конструкции, размер которых не превышает 2 м</w:t>
      </w:r>
      <w:proofErr w:type="gramStart"/>
      <w:r w:rsidRPr="00433EED">
        <w:rPr>
          <w:color w:val="auto"/>
        </w:rPr>
        <w:t>2</w:t>
      </w:r>
      <w:proofErr w:type="gramEnd"/>
      <w:r w:rsidRPr="00433EED">
        <w:rPr>
          <w:color w:val="auto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Тротуар - пешеходная зона, имеющая твердое покрытие вдоль улиц и проездов, шириной не менее 1 метра.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 xml:space="preserve"> Фасад зданий - наружная сторона здания или сооружения.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Уничтожение зеленых насаждений - повреждение зеленых насаждений, повлекшее прекращение роста.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Исполнительным комитетом поселения.</w:t>
      </w:r>
      <w:proofErr w:type="gramEnd"/>
    </w:p>
    <w:p w:rsidR="00F40AF3" w:rsidRPr="00433EED" w:rsidRDefault="007641AF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>
        <w:rPr>
          <w:color w:val="auto"/>
        </w:rPr>
        <w:t xml:space="preserve"> Пользователи-</w:t>
      </w:r>
      <w:r w:rsidR="005C4F15" w:rsidRPr="00433EED">
        <w:rPr>
          <w:color w:val="auto"/>
        </w:rPr>
        <w:t>собственники, арендаторы, балансодержатели, землепользователи.</w:t>
      </w:r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F40AF3" w:rsidRPr="00433EED" w:rsidRDefault="005C4F15">
      <w:pPr>
        <w:pStyle w:val="21"/>
        <w:numPr>
          <w:ilvl w:val="0"/>
          <w:numId w:val="4"/>
        </w:numPr>
        <w:shd w:val="clear" w:color="auto" w:fill="auto"/>
        <w:spacing w:before="0" w:after="349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433EED">
        <w:rPr>
          <w:color w:val="auto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F40AF3" w:rsidRPr="00433EED" w:rsidRDefault="005C4F15">
      <w:pPr>
        <w:pStyle w:val="12"/>
        <w:keepNext/>
        <w:keepLines/>
        <w:shd w:val="clear" w:color="auto" w:fill="auto"/>
        <w:spacing w:before="0" w:line="260" w:lineRule="exact"/>
        <w:ind w:left="720" w:right="200" w:firstLine="180"/>
        <w:jc w:val="left"/>
        <w:rPr>
          <w:color w:val="auto"/>
        </w:rPr>
      </w:pPr>
      <w:bookmarkStart w:id="6" w:name="bookmark5"/>
      <w:r w:rsidRPr="00433EED">
        <w:rPr>
          <w:color w:val="auto"/>
        </w:rPr>
        <w:t>Глава 2. Санитарная очистка и благоустройство территории поселения Статья 3. Санитарная очистка территории поселения</w:t>
      </w:r>
      <w:bookmarkEnd w:id="6"/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433EED">
        <w:rPr>
          <w:color w:val="auto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системы сбора, временного хранения, регулярного вывоза твердых </w:t>
      </w:r>
      <w:r w:rsidR="00D849C8" w:rsidRPr="00433EED">
        <w:rPr>
          <w:color w:val="auto"/>
          <w:lang w:val="tt-RU"/>
        </w:rPr>
        <w:t xml:space="preserve">коммунальных </w:t>
      </w:r>
      <w:r w:rsidRPr="00433EED">
        <w:rPr>
          <w:color w:val="auto"/>
        </w:rPr>
        <w:t>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433EED">
        <w:rPr>
          <w:color w:val="auto"/>
        </w:rPr>
        <w:t>способы</w:t>
      </w:r>
      <w:proofErr w:type="gramEnd"/>
      <w:r w:rsidRPr="00433EED">
        <w:rPr>
          <w:color w:val="auto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Республики Татарстан, органа местного самоуправления.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В случае</w:t>
      </w:r>
      <w:proofErr w:type="gramStart"/>
      <w:r w:rsidRPr="00433EED">
        <w:rPr>
          <w:color w:val="auto"/>
        </w:rPr>
        <w:t>,</w:t>
      </w:r>
      <w:proofErr w:type="gramEnd"/>
      <w:r w:rsidRPr="00433EED">
        <w:rPr>
          <w:color w:val="auto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Вывоз отходов, образовавшихся во время ремонта, осуществляется лицами, производившими этот ремонт, самостоятельно.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Исполнительный комитет сельского поселения.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 соответствии с муниципальным контрактом и бюджетным финансированием возлагается на подрядчика.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Не допускается складирование тары на прилегающих газонах, крышах торговых палаток, киосков и т.д.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и ответственность за содержание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и ответственность за содержание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Исполнительного комитета сельского поселения.</w:t>
      </w:r>
    </w:p>
    <w:p w:rsidR="00F40AF3" w:rsidRPr="00433EED" w:rsidRDefault="005C4F15">
      <w:pPr>
        <w:pStyle w:val="21"/>
        <w:numPr>
          <w:ilvl w:val="0"/>
          <w:numId w:val="5"/>
        </w:numPr>
        <w:shd w:val="clear" w:color="auto" w:fill="auto"/>
        <w:spacing w:before="0"/>
        <w:ind w:firstLine="720"/>
        <w:rPr>
          <w:color w:val="auto"/>
        </w:rPr>
      </w:pPr>
      <w:r w:rsidRPr="00433EED">
        <w:rPr>
          <w:color w:val="auto"/>
        </w:rPr>
        <w:t xml:space="preserve"> На территории поселения запрещается: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транспортировать грузы волоком, перегонять тракторы на гусеничном ходу по сельским улицам, покрытым асфальтом;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вывозить и сваливать грунт, мусор, отходы, снег, лед в места, не предназначенные для этих целей;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right="20" w:firstLine="720"/>
        <w:rPr>
          <w:color w:val="auto"/>
        </w:rPr>
      </w:pPr>
      <w:r w:rsidRPr="00433EED">
        <w:rPr>
          <w:color w:val="auto"/>
        </w:rPr>
        <w:t xml:space="preserve">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</w:rPr>
      </w:pPr>
      <w:r w:rsidRPr="00433EED">
        <w:rPr>
          <w:color w:val="auto"/>
        </w:rPr>
        <w:t xml:space="preserve"> рисовать и наносить надписи на зданиях и сооружениях;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сбрасывать смет и бытовой мусор на крышки колодцев, водоприемные решетки ливневой канализации, лотки, кюветы;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</w:rPr>
      </w:pPr>
      <w:r w:rsidRPr="00433EED">
        <w:rPr>
          <w:color w:val="auto"/>
        </w:rPr>
        <w:t xml:space="preserve"> организовывать уличную торговлю в местах, не отведенных для этих целей;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</w:rPr>
      </w:pPr>
      <w:r w:rsidRPr="00433EED">
        <w:rPr>
          <w:color w:val="auto"/>
        </w:rPr>
        <w:t xml:space="preserve"> самовольно подключаться к сетям и коммуникациям;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  <w:rPr>
          <w:color w:val="auto"/>
        </w:rPr>
      </w:pPr>
      <w:r w:rsidRPr="00433EED">
        <w:rPr>
          <w:color w:val="auto"/>
        </w:rPr>
        <w:t xml:space="preserve"> повреждать и уничтожать газоны;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 w:after="304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выгуливать лошадей, животных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а также допускать лошадей, животных и других животных, и птиц в водоемы в местах, отведенных для массового купания населения.</w:t>
      </w:r>
      <w:proofErr w:type="gramEnd"/>
    </w:p>
    <w:p w:rsidR="00F40AF3" w:rsidRPr="00433EED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20"/>
        <w:jc w:val="both"/>
        <w:rPr>
          <w:color w:val="auto"/>
        </w:rPr>
      </w:pPr>
      <w:bookmarkStart w:id="7" w:name="bookmark6"/>
      <w:r w:rsidRPr="00433EED">
        <w:rPr>
          <w:color w:val="auto"/>
        </w:rPr>
        <w:t>Статья 4. Элементы благоустройства.</w:t>
      </w:r>
      <w:bookmarkEnd w:id="7"/>
    </w:p>
    <w:p w:rsidR="00F40AF3" w:rsidRPr="00433EED" w:rsidRDefault="005C4F15">
      <w:pPr>
        <w:pStyle w:val="21"/>
        <w:numPr>
          <w:ilvl w:val="0"/>
          <w:numId w:val="7"/>
        </w:numPr>
        <w:shd w:val="clear" w:color="auto" w:fill="auto"/>
        <w:spacing w:before="0" w:line="317" w:lineRule="exact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F40AF3" w:rsidRPr="00433EED" w:rsidRDefault="005C4F15">
      <w:pPr>
        <w:pStyle w:val="21"/>
        <w:numPr>
          <w:ilvl w:val="0"/>
          <w:numId w:val="8"/>
        </w:numPr>
        <w:shd w:val="clear" w:color="auto" w:fill="auto"/>
        <w:spacing w:before="0" w:line="317" w:lineRule="exact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F40AF3" w:rsidRPr="00433EED" w:rsidRDefault="005C4F15">
      <w:pPr>
        <w:pStyle w:val="21"/>
        <w:shd w:val="clear" w:color="auto" w:fill="auto"/>
        <w:spacing w:before="0" w:line="317" w:lineRule="exact"/>
        <w:ind w:left="20" w:right="20" w:firstLine="720"/>
        <w:rPr>
          <w:color w:val="auto"/>
        </w:rPr>
      </w:pPr>
      <w:r w:rsidRPr="00433EED">
        <w:rPr>
          <w:color w:val="auto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Исполнительным комитетом сельского поселения.</w:t>
      </w:r>
    </w:p>
    <w:p w:rsidR="00F40AF3" w:rsidRPr="00433EED" w:rsidRDefault="005C4F15">
      <w:pPr>
        <w:pStyle w:val="21"/>
        <w:numPr>
          <w:ilvl w:val="0"/>
          <w:numId w:val="8"/>
        </w:numPr>
        <w:shd w:val="clear" w:color="auto" w:fill="auto"/>
        <w:spacing w:before="0" w:line="317" w:lineRule="exact"/>
        <w:ind w:left="20" w:firstLine="720"/>
        <w:rPr>
          <w:color w:val="auto"/>
        </w:rPr>
      </w:pPr>
      <w:r w:rsidRPr="00433EED">
        <w:rPr>
          <w:color w:val="auto"/>
        </w:rPr>
        <w:t xml:space="preserve"> При проектировании озеленения территории объектов рекомендуется: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произвести оценку существующей растительности, состояния древесных растений и травянистого покрова;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 w:line="317" w:lineRule="exact"/>
        <w:ind w:left="20" w:firstLine="720"/>
        <w:rPr>
          <w:color w:val="auto"/>
        </w:rPr>
      </w:pPr>
      <w:r w:rsidRPr="00433EED">
        <w:rPr>
          <w:color w:val="auto"/>
        </w:rPr>
        <w:t xml:space="preserve"> произвести выявление сухих поврежденных вредителями древесных</w:t>
      </w:r>
    </w:p>
    <w:p w:rsidR="00F40AF3" w:rsidRPr="00433EED" w:rsidRDefault="005C4F15">
      <w:pPr>
        <w:pStyle w:val="21"/>
        <w:shd w:val="clear" w:color="auto" w:fill="auto"/>
        <w:spacing w:before="0"/>
        <w:ind w:left="20"/>
        <w:jc w:val="left"/>
        <w:rPr>
          <w:color w:val="auto"/>
        </w:rPr>
      </w:pPr>
      <w:r w:rsidRPr="00433EED">
        <w:rPr>
          <w:color w:val="auto"/>
        </w:rPr>
        <w:t>растений, разработать мероприятия по их удалению с объектов;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F40AF3" w:rsidRPr="00433EED" w:rsidRDefault="005C4F15">
      <w:pPr>
        <w:pStyle w:val="21"/>
        <w:numPr>
          <w:ilvl w:val="0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F40AF3" w:rsidRPr="00433EED" w:rsidRDefault="005C4F15">
      <w:pPr>
        <w:pStyle w:val="21"/>
        <w:numPr>
          <w:ilvl w:val="0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Посадку деревьев в непосредственной близости от инженерных сетей водоснабжения, водоотведения и канализации, газо-, теплоснабжения, электролиний осуществлять на расстоянии не менее 2 метров от соответствующих инженерных сетей.</w:t>
      </w:r>
    </w:p>
    <w:p w:rsidR="00F40AF3" w:rsidRPr="00433EED" w:rsidRDefault="005C4F15">
      <w:pPr>
        <w:pStyle w:val="21"/>
        <w:numPr>
          <w:ilvl w:val="1"/>
          <w:numId w:val="8"/>
        </w:numPr>
        <w:shd w:val="clear" w:color="auto" w:fill="auto"/>
        <w:tabs>
          <w:tab w:val="left" w:pos="1269"/>
        </w:tabs>
        <w:spacing w:before="0"/>
        <w:ind w:left="20" w:firstLine="720"/>
        <w:rPr>
          <w:color w:val="auto"/>
        </w:rPr>
      </w:pPr>
      <w:r w:rsidRPr="00433EED">
        <w:rPr>
          <w:color w:val="auto"/>
        </w:rPr>
        <w:t>Виды покрытий: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Покрытия поверхности обеспечивают на территории поселения условия безопасного и комфортного передвижения, а также формируют архитектурно - художественный облик среды.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Для целей благоустройства территории поселения определены следующие виды покрытий: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твердые (капитальные) - монолитные или сборные, выполняемые из асфальтобетона, </w:t>
      </w:r>
      <w:proofErr w:type="spellStart"/>
      <w:r w:rsidRPr="00433EED">
        <w:rPr>
          <w:color w:val="auto"/>
        </w:rPr>
        <w:t>цементобетона</w:t>
      </w:r>
      <w:proofErr w:type="spellEnd"/>
      <w:r w:rsidRPr="00433EED">
        <w:rPr>
          <w:color w:val="auto"/>
        </w:rPr>
        <w:t>, природного камня и т.п. материалов;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газонные - выполняемые по специальным технологиям подготовки и посадки травяного покрова;</w:t>
      </w:r>
    </w:p>
    <w:p w:rsidR="00F40AF3" w:rsidRPr="00433EED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F40AF3" w:rsidRPr="00433EED" w:rsidRDefault="005C4F15">
      <w:pPr>
        <w:pStyle w:val="21"/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Применяемый в проекте вид покрытия устанавливать </w:t>
      </w:r>
      <w:proofErr w:type="gramStart"/>
      <w:r w:rsidRPr="00433EED">
        <w:rPr>
          <w:color w:val="auto"/>
        </w:rPr>
        <w:t>прочным</w:t>
      </w:r>
      <w:proofErr w:type="gramEnd"/>
      <w:r w:rsidRPr="00433EED">
        <w:rPr>
          <w:color w:val="auto"/>
        </w:rPr>
        <w:t xml:space="preserve">, </w:t>
      </w:r>
      <w:proofErr w:type="spellStart"/>
      <w:r w:rsidRPr="00433EED">
        <w:rPr>
          <w:color w:val="auto"/>
        </w:rPr>
        <w:t>ремонтопригодным</w:t>
      </w:r>
      <w:proofErr w:type="spellEnd"/>
      <w:r w:rsidRPr="00433EED">
        <w:rPr>
          <w:color w:val="auto"/>
        </w:rPr>
        <w:t xml:space="preserve">, </w:t>
      </w:r>
      <w:proofErr w:type="spellStart"/>
      <w:r w:rsidRPr="00433EED">
        <w:rPr>
          <w:color w:val="auto"/>
        </w:rPr>
        <w:t>экологичным</w:t>
      </w:r>
      <w:proofErr w:type="spellEnd"/>
      <w:r w:rsidRPr="00433EED">
        <w:rPr>
          <w:color w:val="auto"/>
        </w:rPr>
        <w:t>, не допускающим скольжения.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433EED">
        <w:rPr>
          <w:color w:val="auto"/>
        </w:rPr>
        <w:t xml:space="preserve"> газонных и комбинированных как наиболее </w:t>
      </w:r>
      <w:proofErr w:type="spellStart"/>
      <w:r w:rsidRPr="00433EED">
        <w:rPr>
          <w:color w:val="auto"/>
        </w:rPr>
        <w:t>экологичных</w:t>
      </w:r>
      <w:proofErr w:type="spellEnd"/>
      <w:r w:rsidRPr="00433EED">
        <w:rPr>
          <w:color w:val="auto"/>
        </w:rPr>
        <w:t>.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</w:t>
      </w:r>
      <w:proofErr w:type="gramStart"/>
      <w:r w:rsidRPr="00433EED">
        <w:rPr>
          <w:color w:val="auto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 w:rsidRPr="00433EED">
        <w:rPr>
          <w:color w:val="auto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F40AF3" w:rsidRPr="00433EED" w:rsidRDefault="005C4F15">
      <w:pPr>
        <w:pStyle w:val="21"/>
        <w:numPr>
          <w:ilvl w:val="2"/>
          <w:numId w:val="8"/>
        </w:numPr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 xml:space="preserve">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F40AF3" w:rsidRPr="00433EED" w:rsidRDefault="005C4F15">
      <w:pPr>
        <w:pStyle w:val="21"/>
        <w:shd w:val="clear" w:color="auto" w:fill="auto"/>
        <w:spacing w:before="0"/>
        <w:ind w:left="20" w:right="20" w:firstLine="720"/>
        <w:rPr>
          <w:color w:val="auto"/>
        </w:rPr>
      </w:pPr>
      <w:r w:rsidRPr="00433EED">
        <w:rPr>
          <w:color w:val="auto"/>
        </w:rPr>
        <w:t>Для деревьев, расположенных в зоне мощения, при отсутствии иных видов защиты (приствольных решеток, бордюров, периметральных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F40AF3" w:rsidRPr="00433EED" w:rsidRDefault="005C4F15">
      <w:pPr>
        <w:pStyle w:val="21"/>
        <w:shd w:val="clear" w:color="auto" w:fill="auto"/>
        <w:spacing w:before="0"/>
        <w:ind w:left="20" w:firstLine="700"/>
        <w:rPr>
          <w:color w:val="auto"/>
        </w:rPr>
      </w:pPr>
      <w:r w:rsidRPr="00433EED">
        <w:rPr>
          <w:color w:val="auto"/>
        </w:rPr>
        <w:t>4.3. Бортовые камни:</w:t>
      </w:r>
    </w:p>
    <w:p w:rsidR="00F40AF3" w:rsidRPr="00433EED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F40AF3" w:rsidRPr="00433EED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F40AF3" w:rsidRPr="00433EED" w:rsidRDefault="005C4F15">
      <w:pPr>
        <w:pStyle w:val="21"/>
        <w:numPr>
          <w:ilvl w:val="0"/>
          <w:numId w:val="9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F40AF3" w:rsidRPr="00433EED" w:rsidRDefault="005C4F15">
      <w:pPr>
        <w:pStyle w:val="21"/>
        <w:numPr>
          <w:ilvl w:val="0"/>
          <w:numId w:val="10"/>
        </w:numPr>
        <w:shd w:val="clear" w:color="auto" w:fill="auto"/>
        <w:tabs>
          <w:tab w:val="left" w:pos="1254"/>
        </w:tabs>
        <w:spacing w:before="0"/>
        <w:ind w:left="20" w:firstLine="700"/>
        <w:rPr>
          <w:color w:val="auto"/>
        </w:rPr>
      </w:pPr>
      <w:r w:rsidRPr="00433EED">
        <w:rPr>
          <w:color w:val="auto"/>
        </w:rPr>
        <w:t>Ступени, лестницы, пандусы:</w:t>
      </w:r>
    </w:p>
    <w:p w:rsidR="00F40AF3" w:rsidRPr="00433EED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При уклонах пешеходных коммуникаций на территории поселения предусматривается устройство лестниц.</w:t>
      </w:r>
    </w:p>
    <w:p w:rsidR="00F40AF3" w:rsidRPr="00433EED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F40AF3" w:rsidRPr="00433EED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  <w:rPr>
          <w:color w:val="auto"/>
        </w:rPr>
      </w:pPr>
      <w:r w:rsidRPr="00433EED">
        <w:rPr>
          <w:color w:val="auto"/>
        </w:rPr>
        <w:t xml:space="preserve">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F40AF3" w:rsidRDefault="005C4F15">
      <w:pPr>
        <w:pStyle w:val="21"/>
        <w:numPr>
          <w:ilvl w:val="0"/>
          <w:numId w:val="11"/>
        </w:numPr>
        <w:shd w:val="clear" w:color="auto" w:fill="auto"/>
        <w:spacing w:before="0"/>
        <w:ind w:left="20" w:right="20" w:firstLine="700"/>
      </w:pPr>
      <w:r w:rsidRPr="00433EED">
        <w:rPr>
          <w:color w:val="auto"/>
        </w:rPr>
        <w:t xml:space="preserve"> По обеим сторонам лестницы или пандуса необходимо предусматривать поручни на высоте 800-920 мм круглого или прямоугольного сече</w:t>
      </w:r>
      <w:r>
        <w:t>ния, удобного для охвата рукой и отстоящего от стены на 40 мм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tabs>
          <w:tab w:val="left" w:pos="1254"/>
        </w:tabs>
        <w:spacing w:before="0"/>
        <w:ind w:left="20" w:firstLine="700"/>
      </w:pPr>
      <w:r>
        <w:t>Ограждения: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</w:pPr>
      <w:r>
        <w:t xml:space="preserve">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</w:t>
      </w:r>
      <w:r w:rsidRPr="004F171F">
        <w:rPr>
          <w:lang w:eastAsia="en-US" w:bidi="en-US"/>
        </w:rPr>
        <w:t>0,3</w:t>
      </w:r>
      <w:r w:rsidRPr="004F171F">
        <w:rPr>
          <w:lang w:eastAsia="en-US" w:bidi="en-US"/>
        </w:rPr>
        <w:softHyphen/>
        <w:t>3,0</w:t>
      </w:r>
      <w:r>
        <w:t xml:space="preserve"> м.</w:t>
      </w:r>
    </w:p>
    <w:p w:rsidR="00F40AF3" w:rsidRDefault="005C4F15">
      <w:pPr>
        <w:pStyle w:val="21"/>
        <w:shd w:val="clear" w:color="auto" w:fill="auto"/>
        <w:spacing w:before="0"/>
        <w:ind w:left="20" w:right="20" w:firstLine="700"/>
      </w:pPr>
      <w: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3D13A8" w:rsidRDefault="005C4F15">
      <w:pPr>
        <w:pStyle w:val="21"/>
        <w:shd w:val="clear" w:color="auto" w:fill="auto"/>
        <w:tabs>
          <w:tab w:val="right" w:pos="6519"/>
          <w:tab w:val="center" w:pos="7604"/>
          <w:tab w:val="right" w:pos="10210"/>
        </w:tabs>
        <w:spacing w:before="0"/>
        <w:ind w:left="20" w:right="20" w:firstLine="700"/>
      </w:pPr>
      <w:r>
        <w:t>Максимальная высота, внешний вид и конструкции ограждений земельных участков</w:t>
      </w:r>
      <w:r>
        <w:tab/>
      </w:r>
    </w:p>
    <w:p w:rsidR="00F40AF3" w:rsidRDefault="005C4F15">
      <w:pPr>
        <w:pStyle w:val="21"/>
        <w:shd w:val="clear" w:color="auto" w:fill="auto"/>
        <w:tabs>
          <w:tab w:val="right" w:pos="6519"/>
          <w:tab w:val="center" w:pos="7604"/>
          <w:tab w:val="right" w:pos="10210"/>
        </w:tabs>
        <w:spacing w:before="0"/>
        <w:ind w:left="20" w:right="20" w:firstLine="700"/>
      </w:pPr>
      <w:r>
        <w:t>индивидуальной жилой застройки</w:t>
      </w:r>
      <w:r>
        <w:tab/>
        <w:t>определяются</w:t>
      </w:r>
      <w:r>
        <w:tab/>
        <w:t>Правилами</w:t>
      </w:r>
    </w:p>
    <w:p w:rsidR="00F40AF3" w:rsidRDefault="005C4F15">
      <w:pPr>
        <w:pStyle w:val="21"/>
        <w:shd w:val="clear" w:color="auto" w:fill="auto"/>
        <w:spacing w:before="0"/>
        <w:ind w:left="20"/>
      </w:pPr>
      <w:r>
        <w:t>землепользования и застройки муниципального образования.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</w:pPr>
      <w:r>
        <w:t xml:space="preserve">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00"/>
      </w:pPr>
      <w:r>
        <w:t xml:space="preserve"> Ограждения магистралей и транспортных сооружений поселения необходимо проектировать согласно ГОСТ </w:t>
      </w:r>
      <w:proofErr w:type="gramStart"/>
      <w:r>
        <w:t>Р</w:t>
      </w:r>
      <w:proofErr w:type="gramEnd"/>
      <w:r>
        <w:t xml:space="preserve"> 52289, ГОСТ 26804.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t>вытаптывания</w:t>
      </w:r>
      <w:proofErr w:type="spellEnd"/>
      <w: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F40AF3" w:rsidRDefault="005C4F15" w:rsidP="0003377E">
      <w:pPr>
        <w:pStyle w:val="21"/>
        <w:numPr>
          <w:ilvl w:val="2"/>
          <w:numId w:val="11"/>
        </w:numPr>
        <w:shd w:val="clear" w:color="auto" w:fill="auto"/>
        <w:tabs>
          <w:tab w:val="left" w:pos="4111"/>
        </w:tabs>
        <w:spacing w:before="0"/>
        <w:ind w:right="20" w:firstLine="720"/>
      </w:pPr>
      <w:r>
        <w:t>При проектировании ограждений высотой от 1,1 -3,0 м в местах пересечения с подземными</w:t>
      </w:r>
      <w:r>
        <w:tab/>
        <w:t>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Малые архитектурные формы: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tabs>
          <w:tab w:val="left" w:pos="4111"/>
          <w:tab w:val="right" w:pos="10195"/>
        </w:tabs>
        <w:spacing w:before="0"/>
        <w:ind w:right="20" w:firstLine="720"/>
      </w:pPr>
      <w:r>
        <w:t xml:space="preserve"> К малым архитектурным формам (МАФ) относятся: элементы монументально-декоративного</w:t>
      </w:r>
      <w:r>
        <w:tab/>
        <w:t>оформления,</w:t>
      </w:r>
      <w:r w:rsidR="004A1153">
        <w:t xml:space="preserve">  </w:t>
      </w:r>
      <w:r>
        <w:t>устройства для оформления</w:t>
      </w:r>
    </w:p>
    <w:p w:rsidR="00F40AF3" w:rsidRDefault="005C4F15">
      <w:pPr>
        <w:pStyle w:val="21"/>
        <w:shd w:val="clear" w:color="auto" w:fill="auto"/>
        <w:spacing w:before="0"/>
        <w:ind w:right="20"/>
      </w:pPr>
      <w: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К водным устройствам относятся фонтаны, питьевые фонтанчики, бюветы, декоративные водоемы.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Мебель муниципального образования: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Поверхности скамьи для отдыха выполняется из дерева с различными видами водоустойчивой обработки.</w:t>
      </w:r>
    </w:p>
    <w:p w:rsidR="00F40AF3" w:rsidRDefault="005C4F15">
      <w:pPr>
        <w:pStyle w:val="21"/>
        <w:shd w:val="clear" w:color="auto" w:fill="auto"/>
        <w:spacing w:before="0"/>
        <w:ind w:right="20" w:firstLine="720"/>
      </w:pPr>
      <w:proofErr w:type="gramStart"/>
      <w:r>
        <w:t>Возможно</w:t>
      </w:r>
      <w:proofErr w:type="gramEnd"/>
      <w:r>
        <w:t xml:space="preserve"> выполнять скамьи и столы из древесных пней-срубов, бревен и плах, не имеющих сколов и острых углов.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Спортивное оборудование: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right="20" w:firstLine="720"/>
      </w:pPr>
      <w:r>
        <w:t xml:space="preserve">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spacing w:before="0"/>
        <w:ind w:firstLine="720"/>
      </w:pPr>
      <w:r>
        <w:t xml:space="preserve"> Детские площадки: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Детские площадки предназначены для игр и активного отдыха детей разных возрастов.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Детские площадки для дошкольного и </w:t>
      </w:r>
      <w:r w:rsidR="004A1153">
        <w:t>пред дошкольного</w:t>
      </w:r>
      <w: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</w:t>
      </w:r>
      <w:proofErr w:type="gramStart"/>
      <w:r>
        <w:t>о-</w:t>
      </w:r>
      <w:proofErr w:type="gramEnd"/>
      <w:r>
        <w:t xml:space="preserve"> игровые комплексы и места для катания - в парках жилого района.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F40AF3" w:rsidRDefault="005C4F15">
      <w:pPr>
        <w:pStyle w:val="21"/>
        <w:numPr>
          <w:ilvl w:val="1"/>
          <w:numId w:val="11"/>
        </w:numPr>
        <w:shd w:val="clear" w:color="auto" w:fill="auto"/>
        <w:tabs>
          <w:tab w:val="left" w:pos="1408"/>
        </w:tabs>
        <w:spacing w:before="0"/>
        <w:ind w:left="20" w:firstLine="720"/>
      </w:pPr>
      <w:r>
        <w:t>Спортивные площадки: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Спортивные площадки предназначены для занятий физкультурой и спортом всех возрастных групп населения.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/>
        <w:ind w:left="20" w:right="20" w:firstLine="720"/>
      </w:pPr>
      <w:r>
        <w:t xml:space="preserve">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F40AF3" w:rsidRDefault="005C4F15">
      <w:pPr>
        <w:pStyle w:val="21"/>
        <w:numPr>
          <w:ilvl w:val="2"/>
          <w:numId w:val="11"/>
        </w:numPr>
        <w:shd w:val="clear" w:color="auto" w:fill="auto"/>
        <w:spacing w:before="0" w:after="300"/>
        <w:ind w:left="20" w:right="20" w:firstLine="720"/>
      </w:pPr>
      <w:r>
        <w:t xml:space="preserve"> Площадки должны оборудоваться сетчатым ограждением высотой </w:t>
      </w:r>
      <w:r w:rsidRPr="004F171F">
        <w:rPr>
          <w:lang w:eastAsia="en-US" w:bidi="en-US"/>
        </w:rPr>
        <w:t>2,5</w:t>
      </w:r>
      <w:r w:rsidRPr="004F171F">
        <w:rPr>
          <w:lang w:eastAsia="en-US" w:bidi="en-US"/>
        </w:rPr>
        <w:softHyphen/>
        <w:t>3</w:t>
      </w:r>
      <w:r>
        <w:t xml:space="preserve"> м, а в местах примыкания спортивных площадок друг к другу - высотой не менее 1,2 м.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8" w:name="bookmark7"/>
      <w:r>
        <w:t>Статья 5. Организация уличного освещения</w:t>
      </w:r>
      <w:bookmarkEnd w:id="8"/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Строительство, эксплуатация, текущий и капитальный ремонт сетей наружного освещения улиц осуществляется </w:t>
      </w:r>
      <w:proofErr w:type="gramStart"/>
      <w:r>
        <w:t>специализированными</w:t>
      </w:r>
      <w:proofErr w:type="gramEnd"/>
      <w:r>
        <w:t xml:space="preserve"> организациям.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firstLine="720"/>
      </w:pPr>
      <w:r>
        <w:t xml:space="preserve"> На территории поселения запрещается:</w:t>
      </w:r>
    </w:p>
    <w:p w:rsidR="00F40AF3" w:rsidRDefault="005C4F15">
      <w:pPr>
        <w:pStyle w:val="21"/>
        <w:shd w:val="clear" w:color="auto" w:fill="auto"/>
        <w:spacing w:before="0"/>
        <w:ind w:left="20" w:firstLine="720"/>
      </w:pPr>
      <w:r>
        <w:t>- самовольное подключение проводов и кабелей к сетям уличного освещения</w:t>
      </w:r>
    </w:p>
    <w:p w:rsidR="00F40AF3" w:rsidRDefault="005C4F15">
      <w:pPr>
        <w:pStyle w:val="21"/>
        <w:shd w:val="clear" w:color="auto" w:fill="auto"/>
        <w:spacing w:before="0"/>
        <w:ind w:left="20"/>
        <w:jc w:val="left"/>
      </w:pPr>
      <w:r>
        <w:t>и осветительному оборудованию;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Не допускается наличие гор</w:t>
      </w:r>
      <w:r>
        <w:rPr>
          <w:rStyle w:val="13"/>
        </w:rPr>
        <w:t>ящи</w:t>
      </w:r>
      <w:r>
        <w:t>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Контроль за</w:t>
      </w:r>
      <w:proofErr w:type="gramEnd"/>
      <w: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F40AF3" w:rsidRDefault="005C4F15">
      <w:pPr>
        <w:pStyle w:val="21"/>
        <w:numPr>
          <w:ilvl w:val="0"/>
          <w:numId w:val="12"/>
        </w:numPr>
        <w:shd w:val="clear" w:color="auto" w:fill="auto"/>
        <w:spacing w:before="0" w:after="300"/>
        <w:ind w:left="20" w:right="20" w:firstLine="720"/>
      </w:pPr>
      <w:r>
        <w:t xml:space="preserve"> Собственники (балансодержатели) сетей принимают меры по повышению </w:t>
      </w:r>
      <w:proofErr w:type="spellStart"/>
      <w:r>
        <w:t>энергоэффективности</w:t>
      </w:r>
      <w:proofErr w:type="spellEnd"/>
      <w: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9" w:name="bookmark8"/>
      <w:r>
        <w:t>Статья 6. Урны</w:t>
      </w:r>
      <w:bookmarkEnd w:id="9"/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F40AF3" w:rsidRDefault="005C4F15">
      <w:pPr>
        <w:pStyle w:val="21"/>
        <w:shd w:val="clear" w:color="auto" w:fill="auto"/>
        <w:spacing w:before="0"/>
        <w:ind w:left="20" w:right="20" w:firstLine="720"/>
      </w:pPr>
      <w: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Урны должны содержаться в исправном состоянии, по мере наполнения, но не реже одного раза в день, очищаться от мусора.</w:t>
      </w:r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right="20" w:firstLine="720"/>
      </w:pPr>
      <w:r>
        <w:t xml:space="preserve">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F40AF3" w:rsidRDefault="005C4F15">
      <w:pPr>
        <w:pStyle w:val="21"/>
        <w:numPr>
          <w:ilvl w:val="0"/>
          <w:numId w:val="13"/>
        </w:numPr>
        <w:shd w:val="clear" w:color="auto" w:fill="auto"/>
        <w:spacing w:before="0"/>
        <w:ind w:left="20" w:firstLine="720"/>
      </w:pPr>
      <w:r>
        <w:t xml:space="preserve"> Запрещено: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переполнение урн мусором;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просыпание мусора на тротуары и газоны, в том числе при смене пакетов в урнах;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 w:after="296" w:line="317" w:lineRule="exact"/>
        <w:ind w:left="20" w:right="20" w:firstLine="720"/>
      </w:pPr>
      <w:r>
        <w:t xml:space="preserve"> размещение пакетов с мусором после проведения работ по уборке территории на период времени более 3-х часов.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10" w:name="bookmark9"/>
      <w:r>
        <w:t>Статья 7. Содержание фасадов зданий, сооружений, ограждений</w:t>
      </w:r>
      <w:bookmarkEnd w:id="10"/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>
        <w:t>архитектурными</w:t>
      </w:r>
      <w:proofErr w:type="gramEnd"/>
      <w: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>
        <w:t>и(</w:t>
      </w:r>
      <w:proofErr w:type="gramEnd"/>
      <w:r>
        <w:t>или) рекламной конструкции, надписей, а также не иметь коррозии.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firstLine="720"/>
      </w:pPr>
      <w:r>
        <w:t xml:space="preserve"> Содержание фасадов зданий (включая жилые дома) включает в себя: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обеспечение наличия и содержание в исправном состоянии водостоков, водосточных труб и сливов;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герметизацию, заделку и расшивку швов, трещин и выбоин;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восстановление, ремонт и своевременную очистку </w:t>
      </w:r>
      <w:proofErr w:type="spellStart"/>
      <w:r>
        <w:t>отмосток</w:t>
      </w:r>
      <w:proofErr w:type="spellEnd"/>
      <w:r>
        <w:t>, приямков цокольных окон;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помывку окон;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выполнение иных требований, предусмотренных правилами и нормами технической эксплуатации зданий, строений и сооружений.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Окрашенные поверхности фасадов должны быть ровными, однотонным, без пятен и поврежденных мест.</w:t>
      </w:r>
      <w:proofErr w:type="gramEnd"/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Ремонт цоколей и фасадов производится материалами, позволяющими производить влажную очистку.</w:t>
      </w:r>
    </w:p>
    <w:p w:rsidR="00F40AF3" w:rsidRDefault="005C4F15">
      <w:pPr>
        <w:pStyle w:val="21"/>
        <w:numPr>
          <w:ilvl w:val="0"/>
          <w:numId w:val="14"/>
        </w:numPr>
        <w:shd w:val="clear" w:color="auto" w:fill="auto"/>
        <w:spacing w:before="0"/>
        <w:ind w:left="20" w:right="20" w:firstLine="720"/>
      </w:pPr>
      <w:r>
        <w:t xml:space="preserve">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F40AF3" w:rsidRPr="00C76023" w:rsidRDefault="005C4F15" w:rsidP="00C76023">
      <w:pPr>
        <w:pStyle w:val="21"/>
        <w:numPr>
          <w:ilvl w:val="0"/>
          <w:numId w:val="14"/>
        </w:numPr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>
        <w:t xml:space="preserve"> Реконструкция фасадов знаний, строений сооружений, а также установка, замена оконных и дверных проемов осуществляется в установленном</w:t>
      </w:r>
      <w:r w:rsidR="00C76023">
        <w:t xml:space="preserve"> </w:t>
      </w:r>
      <w:r w:rsidRPr="00C76023">
        <w:rPr>
          <w:sz w:val="24"/>
          <w:szCs w:val="24"/>
        </w:rPr>
        <w:t>законодательством порядке и в соответствии с настоящими Правилами.</w:t>
      </w:r>
    </w:p>
    <w:p w:rsidR="00C76023" w:rsidRPr="00C76023" w:rsidRDefault="00C76023" w:rsidP="00C7602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023">
        <w:rPr>
          <w:rFonts w:ascii="Times New Roman" w:hAnsi="Times New Roman" w:cs="Times New Roman"/>
          <w:sz w:val="26"/>
          <w:szCs w:val="26"/>
        </w:rPr>
        <w:t>7.10.  Общие требования к средствам размещения наружной информации:</w:t>
      </w:r>
    </w:p>
    <w:p w:rsidR="00C76023" w:rsidRDefault="00C76023" w:rsidP="00C76023">
      <w:pPr>
        <w:ind w:firstLine="567"/>
        <w:jc w:val="both"/>
        <w:rPr>
          <w:rFonts w:ascii="Times New Roman" w:hAnsi="Times New Roman" w:cs="Times New Roman"/>
        </w:rPr>
      </w:pPr>
      <w:r w:rsidRPr="00C76023">
        <w:rPr>
          <w:rFonts w:ascii="Times New Roman" w:hAnsi="Times New Roman" w:cs="Times New Roman"/>
          <w:sz w:val="26"/>
          <w:szCs w:val="26"/>
        </w:rPr>
        <w:t>Проектирование, изготовление и установка средств размещения наружной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023">
        <w:rPr>
          <w:rFonts w:ascii="Times New Roman" w:hAnsi="Times New Roman" w:cs="Times New Roman"/>
          <w:sz w:val="26"/>
          <w:szCs w:val="26"/>
        </w:rPr>
        <w:t>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76023">
        <w:rPr>
          <w:rFonts w:ascii="Times New Roman" w:hAnsi="Times New Roman" w:cs="Times New Roman"/>
          <w:sz w:val="26"/>
          <w:szCs w:val="26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76023">
        <w:rPr>
          <w:rFonts w:ascii="Times New Roman" w:hAnsi="Times New Roman" w:cs="Times New Roman"/>
          <w:sz w:val="26"/>
          <w:szCs w:val="26"/>
        </w:rPr>
        <w:t>В случаях использования двух и более языков тексты должны быть</w:t>
      </w:r>
      <w:r w:rsidRPr="00C76023">
        <w:rPr>
          <w:rFonts w:ascii="Times New Roman" w:hAnsi="Times New Roman" w:cs="Times New Roman"/>
        </w:rPr>
        <w:t xml:space="preserve"> идентичными по содержанию и техническому оформлению, выполнены грамотно и разборчиво</w:t>
      </w:r>
    </w:p>
    <w:p w:rsidR="00C76023" w:rsidRPr="00C76023" w:rsidRDefault="00C76023" w:rsidP="00C76023">
      <w:pPr>
        <w:ind w:firstLine="567"/>
        <w:jc w:val="both"/>
        <w:rPr>
          <w:rFonts w:ascii="Times New Roman" w:hAnsi="Times New Roman" w:cs="Times New Roman"/>
        </w:rPr>
      </w:pPr>
    </w:p>
    <w:p w:rsidR="00F40AF3" w:rsidRDefault="005C4F15">
      <w:pPr>
        <w:pStyle w:val="40"/>
        <w:shd w:val="clear" w:color="auto" w:fill="auto"/>
        <w:spacing w:after="0"/>
        <w:ind w:left="20" w:firstLine="720"/>
        <w:jc w:val="both"/>
      </w:pPr>
      <w:r>
        <w:t>Статья 8. Требования к проведению сезонной уборки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Исполнительного комитета поселения.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Уборка территории в осенне-зимний период предусматривает одновременную уборку и вывоз снега, льда, мусора.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При гололеде в первую очередь очищаются и посыпаются песком или разрешенными </w:t>
      </w:r>
      <w:proofErr w:type="spellStart"/>
      <w:r>
        <w:t>противогололедными</w:t>
      </w:r>
      <w:proofErr w:type="spellEnd"/>
      <w: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>
        <w:t>снегопереносах</w:t>
      </w:r>
      <w:proofErr w:type="spellEnd"/>
      <w: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/>
        <w:ind w:left="20" w:right="20" w:firstLine="720"/>
      </w:pPr>
      <w:r>
        <w:t xml:space="preserve"> Кошение травы осуществляется по мере необходимости (допустимая высота травостоя не более 20 см).</w:t>
      </w:r>
    </w:p>
    <w:p w:rsidR="00F40AF3" w:rsidRDefault="005C4F15">
      <w:pPr>
        <w:pStyle w:val="21"/>
        <w:numPr>
          <w:ilvl w:val="0"/>
          <w:numId w:val="15"/>
        </w:numPr>
        <w:shd w:val="clear" w:color="auto" w:fill="auto"/>
        <w:spacing w:before="0" w:after="124"/>
        <w:ind w:left="20" w:right="20" w:firstLine="720"/>
      </w:pPr>
      <w:r>
        <w:t xml:space="preserve">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F40AF3" w:rsidRDefault="005C4F15">
      <w:pPr>
        <w:pStyle w:val="40"/>
        <w:shd w:val="clear" w:color="auto" w:fill="auto"/>
        <w:spacing w:after="0" w:line="317" w:lineRule="exact"/>
        <w:ind w:left="20" w:right="20" w:firstLine="720"/>
        <w:jc w:val="both"/>
      </w:pPr>
      <w:r>
        <w:t>Статья 9. Организация сезонной уборки и санитарной очистки территории общего пользования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 w:line="317" w:lineRule="exact"/>
        <w:ind w:left="20" w:right="20" w:firstLine="720"/>
      </w:pPr>
      <w:r>
        <w:t xml:space="preserve"> Организация сезонной уборки и санитарной очистки территорий общего пользования, осуществляется Исполнительным комитетом поселения.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 w:line="317" w:lineRule="exact"/>
        <w:ind w:left="20" w:right="20" w:firstLine="720"/>
      </w:pPr>
      <w:r>
        <w:t xml:space="preserve"> Исполнительный комитет поселения организует регулярную уборку и санитарную очистку территорий общего пользования.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 w:line="326" w:lineRule="exact"/>
        <w:ind w:left="20" w:right="20" w:firstLine="720"/>
      </w:pPr>
      <w:r>
        <w:t xml:space="preserve">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/>
        <w:ind w:left="20" w:right="20" w:firstLine="720"/>
      </w:pPr>
      <w:r>
        <w:t xml:space="preserve">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F40AF3" w:rsidRDefault="005C4F15">
      <w:pPr>
        <w:pStyle w:val="21"/>
        <w:numPr>
          <w:ilvl w:val="0"/>
          <w:numId w:val="16"/>
        </w:numPr>
        <w:shd w:val="clear" w:color="auto" w:fill="auto"/>
        <w:spacing w:before="0" w:after="296"/>
        <w:ind w:left="20" w:right="20" w:firstLine="720"/>
      </w:pPr>
      <w:r>
        <w:t xml:space="preserve">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F40AF3" w:rsidRDefault="005C4F15">
      <w:pPr>
        <w:pStyle w:val="12"/>
        <w:keepNext/>
        <w:keepLines/>
        <w:shd w:val="clear" w:color="auto" w:fill="auto"/>
        <w:spacing w:before="0" w:line="326" w:lineRule="exact"/>
        <w:ind w:left="20" w:right="20" w:firstLine="720"/>
        <w:jc w:val="both"/>
      </w:pPr>
      <w:bookmarkStart w:id="11" w:name="bookmark10"/>
      <w:r>
        <w:t>Статья 10. Основные требования к проведению земляных работ при строительстве, ремонте, реконструкции коммуникаций</w:t>
      </w:r>
      <w:bookmarkEnd w:id="11"/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</w:t>
      </w:r>
      <w:r w:rsidR="004A1153">
        <w:t>Отделом строительства, архитектуры и ЖКХ Балтасинского районного исполнительного комитета.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Исполнительным комитетом поселения в разрешении (ордере).</w:t>
      </w:r>
      <w:proofErr w:type="gramEnd"/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</w:t>
      </w:r>
      <w:r w:rsidR="00451D06">
        <w:t>осенне-зимний</w:t>
      </w:r>
      <w:r>
        <w:t xml:space="preserve"> период.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Республики Татарстан, муниципальными правовыми актами поселения.</w:t>
      </w:r>
      <w:proofErr w:type="gramEnd"/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</w:t>
      </w:r>
    </w:p>
    <w:p w:rsidR="00F40AF3" w:rsidRDefault="005C4F15">
      <w:pPr>
        <w:pStyle w:val="21"/>
        <w:shd w:val="clear" w:color="auto" w:fill="auto"/>
        <w:spacing w:before="0"/>
        <w:ind w:left="20"/>
        <w:jc w:val="left"/>
      </w:pPr>
      <w:proofErr w:type="gramStart"/>
      <w:r>
        <w:t>эксплуатирующих</w:t>
      </w:r>
      <w:proofErr w:type="gramEnd"/>
      <w:r>
        <w:t xml:space="preserve"> эти коммуникации.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В ночное время неработающие механизмы и машины должны убираться с проезжей части дорог.</w:t>
      </w:r>
    </w:p>
    <w:p w:rsidR="00F40AF3" w:rsidRDefault="005C4F15">
      <w:pPr>
        <w:pStyle w:val="21"/>
        <w:shd w:val="clear" w:color="auto" w:fill="auto"/>
        <w:spacing w:before="0"/>
        <w:ind w:left="20" w:right="20" w:firstLine="720"/>
      </w:pPr>
      <w: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>
        <w:t>,</w:t>
      </w:r>
      <w:proofErr w:type="gramEnd"/>
      <w:r>
        <w:t xml:space="preserve"> чем 200 м друг от друга.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Республики Татарстан.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</w:t>
      </w:r>
      <w:proofErr w:type="gramStart"/>
      <w:r>
        <w:t>Орган, выдав</w:t>
      </w:r>
      <w:r>
        <w:rPr>
          <w:rStyle w:val="13"/>
        </w:rPr>
        <w:t>ши</w:t>
      </w:r>
      <w:r>
        <w:t>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Республики Татарстан.</w:t>
      </w:r>
      <w:proofErr w:type="gramEnd"/>
    </w:p>
    <w:p w:rsidR="00F40AF3" w:rsidRDefault="005C4F15">
      <w:pPr>
        <w:pStyle w:val="21"/>
        <w:numPr>
          <w:ilvl w:val="0"/>
          <w:numId w:val="17"/>
        </w:numPr>
        <w:shd w:val="clear" w:color="auto" w:fill="auto"/>
        <w:spacing w:before="0"/>
        <w:ind w:left="20" w:right="20" w:firstLine="720"/>
      </w:pPr>
      <w:r>
        <w:t xml:space="preserve"> При производстве дорожных, строительных и других земляных работ на территории поселения запрещается: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дорожные, строительные и другие земляные работы без разрешения (ордера) на их производство;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повреждать существующие сооружения, коммуникации, зеленые насаждения и элементы благоустройства;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доставку материалов к месту работ ранее срока начала работ, установленного в разрешении;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готовить раствор и бетон непосредственно на проезжей части улиц и дорог;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720"/>
      </w:pPr>
      <w:r>
        <w:t xml:space="preserve"> оставлять на проезжей части улиц, дорог, тротуарах, газонах землю и</w:t>
      </w:r>
    </w:p>
    <w:p w:rsidR="00F40AF3" w:rsidRDefault="005C4F15">
      <w:pPr>
        <w:pStyle w:val="21"/>
        <w:shd w:val="clear" w:color="auto" w:fill="auto"/>
        <w:spacing w:before="0" w:line="260" w:lineRule="exact"/>
        <w:ind w:left="20"/>
        <w:jc w:val="left"/>
      </w:pPr>
      <w:r>
        <w:t>строительный мусор после окончания работ;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40"/>
      </w:pPr>
      <w:r>
        <w:t xml:space="preserve">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740"/>
      </w:pPr>
      <w:r>
        <w:t xml:space="preserve"> загромождать проходы и въезды во дворы, нарушать проезд транспорта и движение пешеходов;</w:t>
      </w:r>
    </w:p>
    <w:p w:rsidR="00F40AF3" w:rsidRDefault="005C4F15">
      <w:pPr>
        <w:pStyle w:val="21"/>
        <w:numPr>
          <w:ilvl w:val="0"/>
          <w:numId w:val="6"/>
        </w:numPr>
        <w:shd w:val="clear" w:color="auto" w:fill="auto"/>
        <w:spacing w:before="0" w:after="300"/>
        <w:ind w:left="20" w:right="20" w:firstLine="740"/>
      </w:pPr>
      <w:r>
        <w:t xml:space="preserve">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F40AF3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40"/>
        <w:jc w:val="both"/>
      </w:pPr>
      <w:bookmarkStart w:id="12" w:name="bookmark12"/>
      <w:r>
        <w:t>Статья 1</w:t>
      </w:r>
      <w:r w:rsidR="004A1153">
        <w:t>1</w:t>
      </w:r>
      <w:r>
        <w:t>. Участие в организации сбора и вывоза отходов</w:t>
      </w:r>
      <w:bookmarkEnd w:id="12"/>
    </w:p>
    <w:p w:rsidR="00F40AF3" w:rsidRDefault="004A1153" w:rsidP="004A1153">
      <w:pPr>
        <w:pStyle w:val="21"/>
        <w:shd w:val="clear" w:color="auto" w:fill="auto"/>
        <w:spacing w:before="0" w:line="317" w:lineRule="exact"/>
        <w:ind w:right="20" w:firstLine="567"/>
      </w:pPr>
      <w:r>
        <w:t>11.1</w:t>
      </w:r>
      <w:r w:rsidR="005C4F15">
        <w:t xml:space="preserve">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F40AF3" w:rsidRDefault="004A1153" w:rsidP="004A1153">
      <w:pPr>
        <w:pStyle w:val="21"/>
        <w:shd w:val="clear" w:color="auto" w:fill="auto"/>
        <w:spacing w:before="0" w:line="317" w:lineRule="exact"/>
        <w:ind w:firstLine="567"/>
      </w:pPr>
      <w:r>
        <w:t>11.2.</w:t>
      </w:r>
      <w:r w:rsidR="005C4F15">
        <w:t xml:space="preserve">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11.3.</w:t>
      </w:r>
      <w:r w:rsidR="005C4F15">
        <w:t xml:space="preserve"> Вывоз отходов осуществляется на объекты размещения, обустроенные в соответствии с действующим законодательством.</w:t>
      </w:r>
    </w:p>
    <w:p w:rsidR="00F40AF3" w:rsidRDefault="004A1153" w:rsidP="004A1153">
      <w:pPr>
        <w:pStyle w:val="21"/>
        <w:shd w:val="clear" w:color="auto" w:fill="auto"/>
        <w:spacing w:before="0" w:after="300"/>
        <w:ind w:firstLine="567"/>
      </w:pPr>
      <w:r>
        <w:t>11.4.</w:t>
      </w:r>
      <w:r w:rsidR="005C4F15">
        <w:t xml:space="preserve"> Графики сбора отходов должны обеспечивать удобства вывоза отходов.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right="20" w:firstLine="740"/>
        <w:jc w:val="both"/>
      </w:pPr>
      <w:bookmarkStart w:id="13" w:name="bookmark13"/>
      <w:r>
        <w:t>Статья 1</w:t>
      </w:r>
      <w:r w:rsidR="004A1153">
        <w:t>2</w:t>
      </w:r>
      <w:r>
        <w:t>. Особые требования к доступности жилой среды для маломобильных групп населения</w:t>
      </w:r>
      <w:bookmarkEnd w:id="13"/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12.1.</w:t>
      </w:r>
      <w:r w:rsidR="005C4F15">
        <w:t xml:space="preserve">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12.2.</w:t>
      </w:r>
      <w:r w:rsidR="005C4F15">
        <w:t xml:space="preserve">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F40AF3" w:rsidRDefault="005C4F15" w:rsidP="004A1153">
      <w:pPr>
        <w:pStyle w:val="21"/>
        <w:shd w:val="clear" w:color="auto" w:fill="auto"/>
        <w:spacing w:before="0" w:after="300"/>
        <w:ind w:right="20" w:firstLine="567"/>
      </w:pPr>
      <w:r>
        <w:t xml:space="preserve"> </w:t>
      </w:r>
      <w:proofErr w:type="gramStart"/>
      <w:r w:rsidR="004A1153">
        <w:t>12.3.</w:t>
      </w:r>
      <w:r>
        <w:t>Устанавливается, что на каждой стоянке (остановке) автотранспортных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10% мест (но не менее 1 места) для бесплатной парковки транспортных средств, управляемых инвалидами I, II</w:t>
      </w:r>
      <w:proofErr w:type="gramEnd"/>
      <w:r>
        <w:t xml:space="preserve">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40"/>
        <w:jc w:val="both"/>
      </w:pPr>
      <w:bookmarkStart w:id="14" w:name="bookmark14"/>
      <w:r>
        <w:t>Статья 1</w:t>
      </w:r>
      <w:r w:rsidR="004A1153">
        <w:t>3</w:t>
      </w:r>
      <w:r>
        <w:t>. Принципы организации общественного соучастия</w:t>
      </w:r>
      <w:bookmarkEnd w:id="14"/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13.1.</w:t>
      </w:r>
      <w:r w:rsidR="005C4F15">
        <w:t xml:space="preserve">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13.2.</w:t>
      </w:r>
      <w:r w:rsidR="005C4F15">
        <w:t xml:space="preserve">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13.3.</w:t>
      </w:r>
      <w:r w:rsidR="005C4F15">
        <w:t xml:space="preserve">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F40AF3" w:rsidRDefault="004A1153" w:rsidP="004A1153">
      <w:pPr>
        <w:pStyle w:val="21"/>
        <w:shd w:val="clear" w:color="auto" w:fill="auto"/>
        <w:spacing w:before="0"/>
        <w:ind w:firstLine="567"/>
      </w:pPr>
      <w:r>
        <w:t>13.4.</w:t>
      </w:r>
      <w:r w:rsidR="005C4F15">
        <w:t xml:space="preserve">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r>
        <w:t xml:space="preserve">Балтасинского </w:t>
      </w:r>
      <w:r w:rsidR="005C4F15">
        <w:t xml:space="preserve"> муниципального района.</w:t>
      </w:r>
    </w:p>
    <w:p w:rsidR="00F40AF3" w:rsidRDefault="004A1153" w:rsidP="004A1153">
      <w:pPr>
        <w:pStyle w:val="21"/>
        <w:shd w:val="clear" w:color="auto" w:fill="auto"/>
        <w:spacing w:before="0"/>
        <w:ind w:right="20" w:firstLine="567"/>
      </w:pPr>
      <w:r>
        <w:t>13.5.</w:t>
      </w:r>
      <w:r w:rsidR="005C4F15">
        <w:t xml:space="preserve">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определение основных видов активностей, функциональных зон и их взаимного расположения на выбранной территории;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консультации в выборе типов покрытий, с учетом функционального зонирования территории;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firstLine="567"/>
      </w:pPr>
      <w:r>
        <w:t xml:space="preserve"> консультации по предполагаемым типам озеленения;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консультации по предполагаемым типам освещения и осветительного оборудования;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участие в разработке проекта, обсуждение решений с архитекторами, проектировщиками и другими профильными специалистами;</w:t>
      </w:r>
    </w:p>
    <w:p w:rsidR="00F40AF3" w:rsidRDefault="005C4F15" w:rsidP="004A1153">
      <w:pPr>
        <w:pStyle w:val="21"/>
        <w:numPr>
          <w:ilvl w:val="0"/>
          <w:numId w:val="6"/>
        </w:numPr>
        <w:shd w:val="clear" w:color="auto" w:fill="auto"/>
        <w:spacing w:before="0"/>
        <w:ind w:left="20" w:right="20" w:firstLine="567"/>
      </w:pPr>
      <w:r>
        <w:t xml:space="preserve">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F40AF3" w:rsidRDefault="004A1153" w:rsidP="004A1153">
      <w:pPr>
        <w:pStyle w:val="21"/>
        <w:shd w:val="clear" w:color="auto" w:fill="auto"/>
        <w:spacing w:before="0" w:after="300"/>
        <w:ind w:right="20" w:firstLine="567"/>
      </w:pPr>
      <w:r>
        <w:t>13.6.</w:t>
      </w:r>
      <w:r w:rsidR="005C4F15">
        <w:t xml:space="preserve">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F40AF3" w:rsidRPr="00D11E1F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  <w:rPr>
          <w:color w:val="000000" w:themeColor="text1"/>
        </w:rPr>
      </w:pPr>
      <w:bookmarkStart w:id="15" w:name="bookmark15"/>
      <w:r w:rsidRPr="00D11E1F">
        <w:rPr>
          <w:color w:val="000000" w:themeColor="text1"/>
        </w:rPr>
        <w:t>Статья 1</w:t>
      </w:r>
      <w:r w:rsidR="004A1153" w:rsidRPr="00D11E1F">
        <w:rPr>
          <w:color w:val="000000" w:themeColor="text1"/>
        </w:rPr>
        <w:t>4</w:t>
      </w:r>
      <w:r w:rsidRPr="00D11E1F">
        <w:rPr>
          <w:color w:val="000000" w:themeColor="text1"/>
        </w:rPr>
        <w:t>. Содержание домашних животных и птиц</w:t>
      </w:r>
      <w:bookmarkEnd w:id="15"/>
    </w:p>
    <w:p w:rsidR="00F40AF3" w:rsidRPr="00D11E1F" w:rsidRDefault="00C04D69" w:rsidP="00C76023">
      <w:pPr>
        <w:pStyle w:val="21"/>
        <w:shd w:val="clear" w:color="auto" w:fill="auto"/>
        <w:spacing w:before="0"/>
        <w:ind w:right="20" w:firstLine="567"/>
        <w:rPr>
          <w:color w:val="000000" w:themeColor="text1"/>
        </w:rPr>
      </w:pPr>
      <w:r w:rsidRPr="00D11E1F">
        <w:rPr>
          <w:color w:val="000000" w:themeColor="text1"/>
        </w:rPr>
        <w:t>14.1.</w:t>
      </w:r>
      <w:r w:rsidR="005C4F15" w:rsidRPr="00D11E1F">
        <w:rPr>
          <w:color w:val="000000" w:themeColor="text1"/>
        </w:rPr>
        <w:t xml:space="preserve"> Содержание дома</w:t>
      </w:r>
      <w:r w:rsidR="005C4F15" w:rsidRPr="00D11E1F">
        <w:rPr>
          <w:rStyle w:val="13"/>
          <w:color w:val="000000" w:themeColor="text1"/>
          <w:u w:val="none"/>
        </w:rPr>
        <w:t>шн</w:t>
      </w:r>
      <w:r w:rsidR="005C4F15" w:rsidRPr="00D11E1F">
        <w:rPr>
          <w:color w:val="000000" w:themeColor="text1"/>
        </w:rPr>
        <w:t>их животных и птицы не должно нарушать права и законные интересы третьих лиц. Ответственность за вред, причиненный дома</w:t>
      </w:r>
      <w:r w:rsidR="005C4F15" w:rsidRPr="00D11E1F">
        <w:rPr>
          <w:rStyle w:val="13"/>
          <w:color w:val="000000" w:themeColor="text1"/>
          <w:u w:val="none"/>
        </w:rPr>
        <w:t>шн</w:t>
      </w:r>
      <w:r w:rsidR="005C4F15" w:rsidRPr="00D11E1F">
        <w:rPr>
          <w:color w:val="000000" w:themeColor="text1"/>
        </w:rPr>
        <w:t>ими животными и птицей, несут их владельцы в порядке, установленном действующим законодательством РФ.</w:t>
      </w:r>
    </w:p>
    <w:p w:rsidR="00C76023" w:rsidRPr="00D11E1F" w:rsidRDefault="00C76023" w:rsidP="00C76023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pacing w:val="3"/>
          <w:sz w:val="26"/>
          <w:szCs w:val="26"/>
        </w:rPr>
      </w:pPr>
      <w:r w:rsidRPr="00D11E1F">
        <w:rPr>
          <w:b w:val="0"/>
          <w:sz w:val="26"/>
          <w:szCs w:val="26"/>
        </w:rPr>
        <w:t xml:space="preserve">14.2.Владельцы домашних животных и птицы обязаны выполнять требовании указанные в </w:t>
      </w:r>
      <w:r w:rsidRPr="00D11E1F">
        <w:rPr>
          <w:b w:val="0"/>
          <w:color w:val="000000"/>
          <w:spacing w:val="3"/>
          <w:sz w:val="26"/>
          <w:szCs w:val="26"/>
        </w:rPr>
        <w:t xml:space="preserve"> Законе Республики Татарстан от 7 марта 2014 года №16-ЗРТ "Об отдельных вопросах содержания домашних животных в Республике Татарстан".</w:t>
      </w:r>
    </w:p>
    <w:p w:rsidR="00C76023" w:rsidRPr="004A1153" w:rsidRDefault="00C76023" w:rsidP="00C04D69">
      <w:pPr>
        <w:pStyle w:val="21"/>
        <w:shd w:val="clear" w:color="auto" w:fill="auto"/>
        <w:spacing w:before="0"/>
        <w:ind w:right="20"/>
        <w:rPr>
          <w:color w:val="FF0000"/>
        </w:rPr>
      </w:pPr>
    </w:p>
    <w:p w:rsidR="00F40AF3" w:rsidRDefault="005C4F15">
      <w:pPr>
        <w:pStyle w:val="12"/>
        <w:keepNext/>
        <w:keepLines/>
        <w:shd w:val="clear" w:color="auto" w:fill="auto"/>
        <w:spacing w:before="0"/>
        <w:ind w:left="20" w:firstLine="720"/>
        <w:jc w:val="both"/>
      </w:pPr>
      <w:bookmarkStart w:id="16" w:name="bookmark16"/>
      <w:r>
        <w:t>Статья 1</w:t>
      </w:r>
      <w:r w:rsidR="00C04D69">
        <w:t>5</w:t>
      </w:r>
      <w:r>
        <w:t>. Содержание мест погребения</w:t>
      </w:r>
      <w:bookmarkEnd w:id="16"/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15.1.</w:t>
      </w:r>
      <w:r w:rsidR="005C4F15">
        <w:t xml:space="preserve">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15.2.</w:t>
      </w:r>
      <w:r w:rsidR="005C4F15">
        <w:t xml:space="preserve"> </w:t>
      </w:r>
      <w:proofErr w:type="gramStart"/>
      <w:r w:rsidR="005C4F15">
        <w:t>Санитарное содержание мест погребения осуществляется в установленный Федеральным законом от 05.04.2013 N 44-ФЗ О контрактной системе в сфере закупок товаров, работ, услуг для обеспечения государственных и муниципальных нужд порядке заказчиком и направленных на обеспечение государственных или муниципальных нужд (далее - закупка).</w:t>
      </w:r>
      <w:proofErr w:type="gramEnd"/>
      <w:r w:rsidR="005C4F15"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="005C4F15">
        <w:t>ств ст</w:t>
      </w:r>
      <w:proofErr w:type="gramEnd"/>
      <w:r w:rsidR="005C4F15">
        <w:t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="005C4F15">
        <w:t>ств ст</w:t>
      </w:r>
      <w:proofErr w:type="gramEnd"/>
      <w:r w:rsidR="005C4F15">
        <w:t>оронами контракта;</w:t>
      </w:r>
    </w:p>
    <w:p w:rsidR="00F40AF3" w:rsidRDefault="00C04D69" w:rsidP="00C04D69">
      <w:pPr>
        <w:pStyle w:val="21"/>
        <w:shd w:val="clear" w:color="auto" w:fill="auto"/>
        <w:tabs>
          <w:tab w:val="left" w:pos="1399"/>
        </w:tabs>
        <w:spacing w:before="0"/>
        <w:ind w:firstLine="567"/>
      </w:pPr>
      <w:r>
        <w:t>15.3.</w:t>
      </w:r>
      <w:r w:rsidR="005C4F15">
        <w:t>Требования к содержанию мест погребения: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15.3.1.</w:t>
      </w:r>
      <w:r w:rsidR="005C4F15">
        <w:t xml:space="preserve">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15.3.2.</w:t>
      </w:r>
      <w:r w:rsidR="005C4F15">
        <w:t xml:space="preserve">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15.3.3.</w:t>
      </w:r>
      <w:r w:rsidR="005C4F15">
        <w:t xml:space="preserve">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15.3.4.</w:t>
      </w:r>
      <w:r w:rsidR="005C4F15">
        <w:t xml:space="preserve"> 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F40AF3" w:rsidRDefault="00C04D69" w:rsidP="00C04D69">
      <w:pPr>
        <w:pStyle w:val="21"/>
        <w:shd w:val="clear" w:color="auto" w:fill="auto"/>
        <w:spacing w:before="0"/>
        <w:ind w:firstLine="567"/>
      </w:pPr>
      <w:r>
        <w:t>15.4.</w:t>
      </w:r>
      <w:r w:rsidR="005C4F15">
        <w:t xml:space="preserve"> Особенности содержания мест погребения в зимний период: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15.4.1.</w:t>
      </w:r>
      <w:r w:rsidR="005C4F15">
        <w:t xml:space="preserve">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15.4.2.</w:t>
      </w:r>
      <w:r w:rsidR="005C4F15">
        <w:t xml:space="preserve"> центральные дороги, подъездные дороги, тротуары должны быть обработаны </w:t>
      </w:r>
      <w:proofErr w:type="spellStart"/>
      <w:r w:rsidR="005C4F15">
        <w:t>противогололедными</w:t>
      </w:r>
      <w:proofErr w:type="spellEnd"/>
      <w:r w:rsidR="005C4F15">
        <w:t xml:space="preserve"> материалами. Обработка проезжей части дорог и тротуаров должна начинаться сразу после снегопада;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15.4.3.</w:t>
      </w:r>
      <w:r w:rsidR="005C4F15">
        <w:t xml:space="preserve">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F40AF3" w:rsidRDefault="00C04D69" w:rsidP="00C04D69">
      <w:pPr>
        <w:pStyle w:val="21"/>
        <w:shd w:val="clear" w:color="auto" w:fill="auto"/>
        <w:spacing w:before="0"/>
        <w:ind w:right="20" w:firstLine="567"/>
      </w:pPr>
      <w:r>
        <w:t>15.4.4.</w:t>
      </w:r>
      <w:r w:rsidR="005C4F15">
        <w:t xml:space="preserve"> не допускается применение </w:t>
      </w:r>
      <w:proofErr w:type="spellStart"/>
      <w:r w:rsidR="005C4F15">
        <w:t>противогололедных</w:t>
      </w:r>
      <w:proofErr w:type="spellEnd"/>
      <w:r w:rsidR="005C4F15"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F40AF3" w:rsidRDefault="00C04D69" w:rsidP="00EA6705">
      <w:pPr>
        <w:pStyle w:val="21"/>
        <w:shd w:val="clear" w:color="auto" w:fill="auto"/>
        <w:spacing w:before="0"/>
        <w:ind w:firstLine="567"/>
      </w:pPr>
      <w:r>
        <w:t>15.5.</w:t>
      </w:r>
      <w:r w:rsidR="005C4F15">
        <w:t xml:space="preserve"> Особенности содержания мест погребения в летний период:</w:t>
      </w:r>
    </w:p>
    <w:p w:rsidR="00F40AF3" w:rsidRDefault="00C04D69" w:rsidP="00EA6705">
      <w:pPr>
        <w:pStyle w:val="21"/>
        <w:shd w:val="clear" w:color="auto" w:fill="auto"/>
        <w:spacing w:before="0"/>
        <w:ind w:right="20" w:firstLine="567"/>
      </w:pPr>
      <w:r>
        <w:t>15.5.1.</w:t>
      </w:r>
      <w:r w:rsidR="005C4F15">
        <w:t xml:space="preserve"> 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F40AF3" w:rsidRDefault="00C04D69" w:rsidP="00EA6705">
      <w:pPr>
        <w:pStyle w:val="21"/>
        <w:shd w:val="clear" w:color="auto" w:fill="auto"/>
        <w:spacing w:before="0"/>
        <w:ind w:right="20" w:firstLine="567"/>
      </w:pPr>
      <w:r>
        <w:t>15.5.2.</w:t>
      </w:r>
      <w:r w:rsidR="005C4F15">
        <w:t xml:space="preserve">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F40AF3" w:rsidRDefault="00C04D69" w:rsidP="00EA6705">
      <w:pPr>
        <w:pStyle w:val="21"/>
        <w:shd w:val="clear" w:color="auto" w:fill="auto"/>
        <w:spacing w:before="0" w:after="307" w:line="240" w:lineRule="auto"/>
        <w:ind w:right="20" w:firstLine="567"/>
      </w:pPr>
      <w:r>
        <w:t>15.5.3</w:t>
      </w:r>
      <w:r w:rsidR="005C4F15">
        <w:t xml:space="preserve">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</w:t>
      </w:r>
      <w:proofErr w:type="gramStart"/>
      <w:r w:rsidR="005C4F15">
        <w:t>м(</w:t>
      </w:r>
      <w:proofErr w:type="gramEnd"/>
      <w:r w:rsidR="005C4F15">
        <w:t>ой), родственниками, законным представителем умершего или иным лицом с</w:t>
      </w:r>
      <w:r w:rsidR="0003377E">
        <w:t xml:space="preserve"> </w:t>
      </w:r>
      <w:r w:rsidR="005C4F15">
        <w:t>обязательным соблюдением санитарных требований.</w:t>
      </w:r>
    </w:p>
    <w:p w:rsidR="00F40AF3" w:rsidRDefault="005C4F15">
      <w:pPr>
        <w:pStyle w:val="12"/>
        <w:keepNext/>
        <w:keepLines/>
        <w:shd w:val="clear" w:color="auto" w:fill="auto"/>
        <w:spacing w:before="0" w:line="317" w:lineRule="exact"/>
        <w:ind w:left="20" w:firstLine="740"/>
        <w:jc w:val="both"/>
      </w:pPr>
      <w:bookmarkStart w:id="17" w:name="bookmark17"/>
      <w:r>
        <w:t>Статья 1</w:t>
      </w:r>
      <w:r w:rsidR="00EA6705">
        <w:t>6</w:t>
      </w:r>
      <w:r>
        <w:t xml:space="preserve">. </w:t>
      </w:r>
      <w:proofErr w:type="gramStart"/>
      <w:r>
        <w:t>Контроль за</w:t>
      </w:r>
      <w:proofErr w:type="gramEnd"/>
      <w:r>
        <w:t xml:space="preserve"> соблюдением Правил</w:t>
      </w:r>
      <w:bookmarkEnd w:id="17"/>
    </w:p>
    <w:p w:rsidR="00F40AF3" w:rsidRDefault="00EA6705" w:rsidP="00EA6705">
      <w:pPr>
        <w:pStyle w:val="21"/>
        <w:shd w:val="clear" w:color="auto" w:fill="auto"/>
        <w:spacing w:before="0" w:line="317" w:lineRule="exact"/>
        <w:ind w:right="20" w:firstLine="567"/>
      </w:pPr>
      <w:r>
        <w:t>16.1.</w:t>
      </w:r>
      <w:r w:rsidR="005C4F15">
        <w:t xml:space="preserve">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F40AF3" w:rsidRDefault="00EA6705" w:rsidP="00EA6705">
      <w:pPr>
        <w:pStyle w:val="21"/>
        <w:shd w:val="clear" w:color="auto" w:fill="auto"/>
        <w:spacing w:before="0" w:line="317" w:lineRule="exact"/>
        <w:ind w:right="20" w:firstLine="567"/>
      </w:pPr>
      <w:r>
        <w:t>16.2.</w:t>
      </w:r>
      <w:r w:rsidR="005C4F15">
        <w:t xml:space="preserve"> </w:t>
      </w:r>
      <w:proofErr w:type="gramStart"/>
      <w:r w:rsidR="005C4F15">
        <w:t>Нарушение настоящих Правил влечет ответственность в соответствии с Кодексом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</w:t>
      </w:r>
      <w:proofErr w:type="gramEnd"/>
    </w:p>
    <w:p w:rsidR="00F40AF3" w:rsidRDefault="00EA6705" w:rsidP="00EA6705">
      <w:pPr>
        <w:pStyle w:val="21"/>
        <w:shd w:val="clear" w:color="auto" w:fill="auto"/>
        <w:spacing w:before="0" w:line="317" w:lineRule="exact"/>
        <w:ind w:right="20" w:firstLine="567"/>
        <w:sectPr w:rsidR="00F40AF3">
          <w:headerReference w:type="default" r:id="rId10"/>
          <w:pgSz w:w="11909" w:h="16838"/>
          <w:pgMar w:top="1249" w:right="831" w:bottom="967" w:left="853" w:header="0" w:footer="3" w:gutter="0"/>
          <w:cols w:space="720"/>
          <w:noEndnote/>
          <w:docGrid w:linePitch="360"/>
        </w:sectPr>
      </w:pPr>
      <w:r>
        <w:t>16.3</w:t>
      </w:r>
      <w:r w:rsidR="005C4F15">
        <w:t xml:space="preserve">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EA6705" w:rsidRDefault="00EA6705">
      <w:pPr>
        <w:pStyle w:val="60"/>
        <w:shd w:val="clear" w:color="auto" w:fill="auto"/>
        <w:spacing w:after="671"/>
        <w:ind w:left="6120" w:right="20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40FEC" w:rsidRDefault="00E40FEC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A6705" w:rsidRDefault="005C4F15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  <w:r>
        <w:rPr>
          <w:rStyle w:val="61"/>
          <w:b/>
          <w:bCs/>
        </w:rPr>
        <w:t xml:space="preserve">Приложение № 2 </w:t>
      </w:r>
    </w:p>
    <w:p w:rsidR="00EA6705" w:rsidRDefault="005C4F15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  <w:r>
        <w:rPr>
          <w:rStyle w:val="61"/>
          <w:b/>
          <w:bCs/>
        </w:rPr>
        <w:t xml:space="preserve">к решению </w:t>
      </w:r>
    </w:p>
    <w:p w:rsidR="00F40AF3" w:rsidRDefault="005C4F15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  <w:r>
        <w:rPr>
          <w:rStyle w:val="61"/>
          <w:b/>
          <w:bCs/>
        </w:rPr>
        <w:t xml:space="preserve">Совета </w:t>
      </w:r>
      <w:r w:rsidR="00E40FEC">
        <w:rPr>
          <w:rStyle w:val="61"/>
          <w:b/>
          <w:bCs/>
        </w:rPr>
        <w:t>Бурнакского</w:t>
      </w:r>
      <w:r>
        <w:rPr>
          <w:rStyle w:val="61"/>
          <w:b/>
          <w:bCs/>
        </w:rPr>
        <w:t xml:space="preserve"> сельского поселения </w:t>
      </w:r>
      <w:r w:rsidR="00EA6705">
        <w:rPr>
          <w:rStyle w:val="61"/>
          <w:b/>
          <w:bCs/>
        </w:rPr>
        <w:t xml:space="preserve">Балтасинского </w:t>
      </w:r>
      <w:r>
        <w:rPr>
          <w:rStyle w:val="61"/>
          <w:b/>
          <w:bCs/>
        </w:rPr>
        <w:t xml:space="preserve"> муниципального района </w:t>
      </w:r>
    </w:p>
    <w:p w:rsidR="00EA6705" w:rsidRDefault="00EA6705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A6705" w:rsidRDefault="00EA6705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EA6705" w:rsidRDefault="00EA6705" w:rsidP="00EA6705">
      <w:pPr>
        <w:pStyle w:val="60"/>
        <w:shd w:val="clear" w:color="auto" w:fill="auto"/>
        <w:spacing w:after="0" w:line="240" w:lineRule="auto"/>
        <w:ind w:left="5670"/>
        <w:jc w:val="left"/>
        <w:rPr>
          <w:rStyle w:val="61"/>
          <w:b/>
          <w:bCs/>
        </w:rPr>
      </w:pPr>
    </w:p>
    <w:p w:rsidR="00F40AF3" w:rsidRDefault="005C4F15" w:rsidP="00EA6705">
      <w:pPr>
        <w:pStyle w:val="40"/>
        <w:shd w:val="clear" w:color="auto" w:fill="auto"/>
        <w:spacing w:after="0" w:line="260" w:lineRule="exact"/>
        <w:jc w:val="center"/>
      </w:pPr>
      <w:r>
        <w:t>ПОРЯДОК</w:t>
      </w:r>
    </w:p>
    <w:p w:rsidR="00EA6705" w:rsidRDefault="005C4F15" w:rsidP="00EA6705">
      <w:pPr>
        <w:pStyle w:val="40"/>
        <w:shd w:val="clear" w:color="auto" w:fill="auto"/>
        <w:spacing w:after="0"/>
        <w:jc w:val="center"/>
      </w:pPr>
      <w:r>
        <w:t xml:space="preserve">участия граждан </w:t>
      </w:r>
      <w:r w:rsidR="0003377E">
        <w:t xml:space="preserve">Бурнакского </w:t>
      </w:r>
      <w:r>
        <w:t xml:space="preserve">сельского поселения </w:t>
      </w:r>
      <w:r w:rsidR="00EA6705">
        <w:t xml:space="preserve">Балтасинского </w:t>
      </w:r>
      <w:r>
        <w:t xml:space="preserve"> муниципального района Республики Татарстан в обсуждении проекта </w:t>
      </w:r>
    </w:p>
    <w:p w:rsidR="00F40AF3" w:rsidRDefault="005C4F15" w:rsidP="00EA6705">
      <w:pPr>
        <w:pStyle w:val="40"/>
        <w:shd w:val="clear" w:color="auto" w:fill="auto"/>
        <w:spacing w:after="0"/>
        <w:jc w:val="center"/>
      </w:pPr>
      <w:r>
        <w:t xml:space="preserve">Правил благоустройства территории </w:t>
      </w:r>
      <w:r w:rsidR="0003377E">
        <w:t xml:space="preserve">Бурнакского </w:t>
      </w:r>
      <w:r>
        <w:t xml:space="preserve"> сельского поселения</w:t>
      </w:r>
    </w:p>
    <w:p w:rsidR="00EA6705" w:rsidRDefault="0003377E" w:rsidP="00EA6705">
      <w:pPr>
        <w:pStyle w:val="40"/>
        <w:shd w:val="clear" w:color="auto" w:fill="auto"/>
        <w:spacing w:after="0" w:line="326" w:lineRule="exact"/>
        <w:jc w:val="center"/>
      </w:pPr>
      <w:r>
        <w:t>Балтасинского</w:t>
      </w:r>
      <w:r w:rsidR="00EA6705">
        <w:t xml:space="preserve"> </w:t>
      </w:r>
      <w:r w:rsidR="005C4F15">
        <w:t xml:space="preserve"> муниципального района Республики Татарстан</w:t>
      </w:r>
    </w:p>
    <w:p w:rsidR="00F40AF3" w:rsidRDefault="005C4F15" w:rsidP="00EA6705">
      <w:pPr>
        <w:pStyle w:val="40"/>
        <w:shd w:val="clear" w:color="auto" w:fill="auto"/>
        <w:spacing w:after="0" w:line="326" w:lineRule="exact"/>
        <w:jc w:val="center"/>
      </w:pPr>
      <w:r>
        <w:t xml:space="preserve"> и учета предложений по обсуждаемому проекту</w:t>
      </w:r>
    </w:p>
    <w:p w:rsidR="00EA6705" w:rsidRDefault="00EA6705" w:rsidP="00EA6705">
      <w:pPr>
        <w:pStyle w:val="40"/>
        <w:shd w:val="clear" w:color="auto" w:fill="auto"/>
        <w:spacing w:after="0" w:line="326" w:lineRule="exact"/>
        <w:jc w:val="center"/>
      </w:pPr>
    </w:p>
    <w:p w:rsidR="00F40AF3" w:rsidRDefault="005C4F15">
      <w:pPr>
        <w:pStyle w:val="21"/>
        <w:shd w:val="clear" w:color="auto" w:fill="auto"/>
        <w:spacing w:before="0" w:line="317" w:lineRule="exact"/>
        <w:ind w:left="20" w:right="20" w:firstLine="540"/>
      </w:pPr>
      <w:r>
        <w:t xml:space="preserve">1. Предложения граждан по проекту решения Совета </w:t>
      </w:r>
      <w:r w:rsidR="0003377E">
        <w:t xml:space="preserve">Бурнакского </w:t>
      </w:r>
      <w:r>
        <w:t xml:space="preserve">сельского поселения «Об утверждении Правил благоустройства территории </w:t>
      </w:r>
      <w:r w:rsidR="0003377E">
        <w:t xml:space="preserve">Бурнакского </w:t>
      </w:r>
      <w:r>
        <w:t xml:space="preserve"> сельского поселения </w:t>
      </w:r>
      <w:r w:rsidR="0003377E">
        <w:t>Балтасинского</w:t>
      </w:r>
      <w:r>
        <w:t xml:space="preserve"> муниципального района Республики Татарстан:</w:t>
      </w:r>
    </w:p>
    <w:p w:rsidR="00F40AF3" w:rsidRDefault="005C4F15">
      <w:pPr>
        <w:pStyle w:val="21"/>
        <w:numPr>
          <w:ilvl w:val="0"/>
          <w:numId w:val="33"/>
        </w:numPr>
        <w:shd w:val="clear" w:color="auto" w:fill="auto"/>
        <w:spacing w:before="0"/>
        <w:ind w:left="20" w:right="20" w:firstLine="540"/>
      </w:pPr>
      <w:r>
        <w:t xml:space="preserve"> принимаются в письменном виде председателем специальной комиссии по рассмотрению предложений и замечаний по проекту Правил благоустройства территории, а в его отсутствие - одним из членов комиссии.</w:t>
      </w:r>
    </w:p>
    <w:p w:rsidR="00F40AF3" w:rsidRDefault="005C4F15">
      <w:pPr>
        <w:pStyle w:val="21"/>
        <w:numPr>
          <w:ilvl w:val="0"/>
          <w:numId w:val="33"/>
        </w:numPr>
        <w:shd w:val="clear" w:color="auto" w:fill="auto"/>
        <w:spacing w:before="0"/>
        <w:ind w:left="20" w:right="20" w:firstLine="540"/>
      </w:pPr>
      <w:r>
        <w:t xml:space="preserve"> предложения граждан по внесению изменений в Правила благоустройства территории должны содержать сформулированный текст изменений и дополнений в Правила благоустройства территории, быть подписаны гражданином с указанием его Ф.И.О., адреса места жительства.</w:t>
      </w:r>
    </w:p>
    <w:p w:rsidR="00F40AF3" w:rsidRDefault="005C4F15">
      <w:pPr>
        <w:pStyle w:val="21"/>
        <w:numPr>
          <w:ilvl w:val="0"/>
          <w:numId w:val="33"/>
        </w:numPr>
        <w:shd w:val="clear" w:color="auto" w:fill="auto"/>
        <w:spacing w:before="0"/>
        <w:ind w:left="20" w:right="20" w:firstLine="540"/>
      </w:pPr>
      <w:r>
        <w:t xml:space="preserve"> гражданину, вносящему предложения и замечания по проекту решения Совета </w:t>
      </w:r>
      <w:r w:rsidR="0003377E">
        <w:t>Бурнакского</w:t>
      </w:r>
      <w:r>
        <w:t xml:space="preserve"> сельского поселения «Об утверждении Правил благоустройства территории </w:t>
      </w:r>
      <w:r w:rsidR="0003377E">
        <w:t>Бурнакского</w:t>
      </w:r>
      <w:r>
        <w:t xml:space="preserve"> сельского поселения </w:t>
      </w:r>
      <w:r w:rsidR="0003377E">
        <w:t xml:space="preserve">Балтасинского </w:t>
      </w:r>
      <w:r>
        <w:t xml:space="preserve"> муниципального района Республики Татарстан» выдается письменное подтверждение о получении текста подписанное председателем специальной комиссии, либо членом комиссии.</w:t>
      </w:r>
    </w:p>
    <w:p w:rsidR="00F40AF3" w:rsidRDefault="005C4F15">
      <w:pPr>
        <w:pStyle w:val="21"/>
        <w:shd w:val="clear" w:color="auto" w:fill="auto"/>
        <w:spacing w:before="0"/>
        <w:ind w:left="20" w:right="20" w:firstLine="540"/>
      </w:pPr>
      <w:r>
        <w:t xml:space="preserve">В случае получения специальной комиссией предложений и замечаний по проекту решения Совета </w:t>
      </w:r>
      <w:r w:rsidR="0003377E">
        <w:t>Бурнакского</w:t>
      </w:r>
      <w:r>
        <w:t xml:space="preserve"> сельского поселения «Об утверждении Правил благоустройства территории </w:t>
      </w:r>
      <w:r w:rsidR="0003377E">
        <w:t>Бурнакского</w:t>
      </w:r>
      <w:r>
        <w:t xml:space="preserve"> сельского поселения </w:t>
      </w:r>
      <w:r w:rsidR="0003377E">
        <w:t xml:space="preserve">Балтасинского </w:t>
      </w:r>
      <w:r>
        <w:t>муниципального района Республики Татарстан» по почте, адресату сообщается о получении предложений в письменном виде, путем почтового отправления.</w:t>
      </w:r>
    </w:p>
    <w:p w:rsidR="00F40AF3" w:rsidRDefault="005C4F15">
      <w:pPr>
        <w:pStyle w:val="21"/>
        <w:shd w:val="clear" w:color="auto" w:fill="auto"/>
        <w:spacing w:before="0"/>
        <w:ind w:left="20" w:right="20" w:firstLine="540"/>
      </w:pPr>
      <w:r>
        <w:t xml:space="preserve">В случае внесения предложений и замечаний по проекту решения Совета </w:t>
      </w:r>
      <w:r w:rsidR="0003377E">
        <w:t>Бурнакского</w:t>
      </w:r>
      <w:r>
        <w:t xml:space="preserve"> сельского поселения «Об утверждении Правил благоустройства территории </w:t>
      </w:r>
      <w:r w:rsidR="0003377E">
        <w:t>Бурнакского</w:t>
      </w:r>
      <w:r>
        <w:t xml:space="preserve"> сельского поселения </w:t>
      </w:r>
      <w:r w:rsidR="0003377E">
        <w:t>Балтасинского</w:t>
      </w:r>
      <w:r>
        <w:t xml:space="preserve"> муниципального района Республики Татарстан»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F40AF3" w:rsidRDefault="005C4F15">
      <w:pPr>
        <w:pStyle w:val="21"/>
        <w:shd w:val="clear" w:color="auto" w:fill="auto"/>
        <w:spacing w:before="0"/>
        <w:ind w:left="20" w:right="20" w:firstLine="540"/>
      </w:pPr>
      <w:proofErr w:type="gramStart"/>
      <w:r>
        <w:t xml:space="preserve">Все предложения и замечания граждан по проекту решения Совета </w:t>
      </w:r>
      <w:r w:rsidR="0003377E">
        <w:t xml:space="preserve">Бурнакского </w:t>
      </w:r>
      <w:r>
        <w:t xml:space="preserve">сельского поселения «Об утверждении Правил благоустройства территории </w:t>
      </w:r>
      <w:r w:rsidR="0003377E">
        <w:t>Бурнакского</w:t>
      </w:r>
      <w:r>
        <w:t xml:space="preserve"> сельского поселения </w:t>
      </w:r>
      <w:r w:rsidR="0003377E">
        <w:t>Балтасинского</w:t>
      </w:r>
      <w:r>
        <w:t xml:space="preserve"> муниципального района Республики Татарстан»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p w:rsidR="00F40AF3" w:rsidRDefault="005C4F15">
      <w:pPr>
        <w:pStyle w:val="21"/>
        <w:shd w:val="clear" w:color="auto" w:fill="auto"/>
        <w:spacing w:before="0"/>
      </w:pPr>
      <w:r>
        <w:t xml:space="preserve">Предложения и замечания по проекту решения Совета </w:t>
      </w:r>
      <w:r w:rsidR="0003377E">
        <w:t>Бурнакского</w:t>
      </w:r>
      <w:r>
        <w:t xml:space="preserve"> сельского поселения «Об утверждении Правил благоустройства территории </w:t>
      </w:r>
      <w:r w:rsidR="0003377E">
        <w:t>Бурнакского</w:t>
      </w:r>
      <w:r>
        <w:t xml:space="preserve"> сельского поселения </w:t>
      </w:r>
      <w:r w:rsidR="0003377E">
        <w:t>Балтасинского</w:t>
      </w:r>
      <w:r>
        <w:t xml:space="preserve"> муниципального района Республики Татарстан» принимаются в Совете </w:t>
      </w:r>
      <w:r w:rsidR="0003377E">
        <w:t>Бурнакского</w:t>
      </w:r>
      <w:r>
        <w:t xml:space="preserve"> сельского поселения, расположенном по адресу: </w:t>
      </w:r>
      <w:r w:rsidR="0003377E">
        <w:t>д.Бурнак, ул</w:t>
      </w:r>
      <w:r w:rsidR="00E40FEC">
        <w:t>.</w:t>
      </w:r>
      <w:r w:rsidR="0003377E">
        <w:t>Татарстана, дом 4</w:t>
      </w:r>
      <w:r w:rsidR="00E40FEC">
        <w:t xml:space="preserve">, </w:t>
      </w:r>
      <w:r>
        <w:t xml:space="preserve"> тел. </w:t>
      </w:r>
      <w:r w:rsidR="00E40FEC">
        <w:t>3-33-33</w:t>
      </w:r>
      <w:r>
        <w:t xml:space="preserve">, ежедневно, кроме субботы и воскресенья с 8-00 до 16-00 до </w:t>
      </w:r>
      <w:proofErr w:type="spellStart"/>
      <w:proofErr w:type="gramStart"/>
      <w:r w:rsidR="001E5812">
        <w:t>до</w:t>
      </w:r>
      <w:proofErr w:type="spellEnd"/>
      <w:proofErr w:type="gramEnd"/>
      <w:r w:rsidR="001E5812">
        <w:t xml:space="preserve"> 15 декабря  2018 г.</w:t>
      </w:r>
    </w:p>
    <w:sectPr w:rsidR="00F40AF3">
      <w:type w:val="continuous"/>
      <w:pgSz w:w="11909" w:h="16838"/>
      <w:pgMar w:top="1197" w:right="844" w:bottom="1197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20" w:rsidRDefault="00377920">
      <w:r>
        <w:separator/>
      </w:r>
    </w:p>
  </w:endnote>
  <w:endnote w:type="continuationSeparator" w:id="0">
    <w:p w:rsidR="00377920" w:rsidRDefault="0037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20" w:rsidRDefault="00377920"/>
  </w:footnote>
  <w:footnote w:type="continuationSeparator" w:id="0">
    <w:p w:rsidR="00377920" w:rsidRDefault="003779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37792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2pt;margin-top:49.5pt;width:64.5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40AF3" w:rsidRDefault="00F40AF3">
                <w:pPr>
                  <w:pStyle w:val="a6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F3" w:rsidRDefault="00F40A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662"/>
    <w:multiLevelType w:val="multilevel"/>
    <w:tmpl w:val="0DFE1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D7CE6"/>
    <w:multiLevelType w:val="multilevel"/>
    <w:tmpl w:val="9398D2B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E7354"/>
    <w:multiLevelType w:val="multilevel"/>
    <w:tmpl w:val="416AFDE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572B8"/>
    <w:multiLevelType w:val="multilevel"/>
    <w:tmpl w:val="87DA2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707E8"/>
    <w:multiLevelType w:val="multilevel"/>
    <w:tmpl w:val="FC38775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65510"/>
    <w:multiLevelType w:val="multilevel"/>
    <w:tmpl w:val="2BF6E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22167"/>
    <w:multiLevelType w:val="multilevel"/>
    <w:tmpl w:val="62EA3970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820B5"/>
    <w:multiLevelType w:val="multilevel"/>
    <w:tmpl w:val="105CF1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53CA9"/>
    <w:multiLevelType w:val="multilevel"/>
    <w:tmpl w:val="CB04E42E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95410"/>
    <w:multiLevelType w:val="multilevel"/>
    <w:tmpl w:val="60D8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66C38"/>
    <w:multiLevelType w:val="multilevel"/>
    <w:tmpl w:val="C67E7AD2"/>
    <w:lvl w:ilvl="0">
      <w:start w:val="4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784884"/>
    <w:multiLevelType w:val="multilevel"/>
    <w:tmpl w:val="67882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7190F"/>
    <w:multiLevelType w:val="multilevel"/>
    <w:tmpl w:val="F2EE2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E0DA4"/>
    <w:multiLevelType w:val="multilevel"/>
    <w:tmpl w:val="18FE2A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BA4478"/>
    <w:multiLevelType w:val="multilevel"/>
    <w:tmpl w:val="CD04C0F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334905"/>
    <w:multiLevelType w:val="multilevel"/>
    <w:tmpl w:val="2D6A82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151F46"/>
    <w:multiLevelType w:val="multilevel"/>
    <w:tmpl w:val="EC9A8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525C09"/>
    <w:multiLevelType w:val="multilevel"/>
    <w:tmpl w:val="0D76B04C"/>
    <w:lvl w:ilvl="0">
      <w:start w:val="1"/>
      <w:numFmt w:val="decimal"/>
      <w:lvlText w:val="1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826A12"/>
    <w:multiLevelType w:val="multilevel"/>
    <w:tmpl w:val="FBD606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E311D"/>
    <w:multiLevelType w:val="multilevel"/>
    <w:tmpl w:val="DFB24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67BC1"/>
    <w:multiLevelType w:val="multilevel"/>
    <w:tmpl w:val="F1ACD87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54073"/>
    <w:multiLevelType w:val="multilevel"/>
    <w:tmpl w:val="92844AE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A548EF"/>
    <w:multiLevelType w:val="multilevel"/>
    <w:tmpl w:val="806C13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810B85"/>
    <w:multiLevelType w:val="multilevel"/>
    <w:tmpl w:val="4788BD3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59256D"/>
    <w:multiLevelType w:val="multilevel"/>
    <w:tmpl w:val="0E7E55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3A62EB"/>
    <w:multiLevelType w:val="multilevel"/>
    <w:tmpl w:val="504A7CB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A7A03"/>
    <w:multiLevelType w:val="multilevel"/>
    <w:tmpl w:val="36A01ED6"/>
    <w:lvl w:ilvl="0">
      <w:start w:val="1"/>
      <w:numFmt w:val="decimal"/>
      <w:lvlText w:val="1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2D7C43"/>
    <w:multiLevelType w:val="multilevel"/>
    <w:tmpl w:val="C66E1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2006FF"/>
    <w:multiLevelType w:val="multilevel"/>
    <w:tmpl w:val="4936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1D6740"/>
    <w:multiLevelType w:val="multilevel"/>
    <w:tmpl w:val="B1989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564216"/>
    <w:multiLevelType w:val="multilevel"/>
    <w:tmpl w:val="0CEAB9D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A9478C"/>
    <w:multiLevelType w:val="multilevel"/>
    <w:tmpl w:val="ED848F42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7F6BB6"/>
    <w:multiLevelType w:val="multilevel"/>
    <w:tmpl w:val="08609C4C"/>
    <w:lvl w:ilvl="0">
      <w:start w:val="1"/>
      <w:numFmt w:val="decimal"/>
      <w:lvlText w:val="1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12"/>
  </w:num>
  <w:num w:numId="5">
    <w:abstractNumId w:val="5"/>
  </w:num>
  <w:num w:numId="6">
    <w:abstractNumId w:val="19"/>
  </w:num>
  <w:num w:numId="7">
    <w:abstractNumId w:val="27"/>
  </w:num>
  <w:num w:numId="8">
    <w:abstractNumId w:val="14"/>
  </w:num>
  <w:num w:numId="9">
    <w:abstractNumId w:val="21"/>
  </w:num>
  <w:num w:numId="10">
    <w:abstractNumId w:val="2"/>
  </w:num>
  <w:num w:numId="11">
    <w:abstractNumId w:val="4"/>
  </w:num>
  <w:num w:numId="12">
    <w:abstractNumId w:val="13"/>
  </w:num>
  <w:num w:numId="13">
    <w:abstractNumId w:val="18"/>
  </w:num>
  <w:num w:numId="14">
    <w:abstractNumId w:val="24"/>
  </w:num>
  <w:num w:numId="15">
    <w:abstractNumId w:val="7"/>
  </w:num>
  <w:num w:numId="16">
    <w:abstractNumId w:val="22"/>
  </w:num>
  <w:num w:numId="17">
    <w:abstractNumId w:val="1"/>
  </w:num>
  <w:num w:numId="18">
    <w:abstractNumId w:val="25"/>
  </w:num>
  <w:num w:numId="19">
    <w:abstractNumId w:val="23"/>
  </w:num>
  <w:num w:numId="20">
    <w:abstractNumId w:val="20"/>
  </w:num>
  <w:num w:numId="21">
    <w:abstractNumId w:val="30"/>
  </w:num>
  <w:num w:numId="22">
    <w:abstractNumId w:val="31"/>
  </w:num>
  <w:num w:numId="23">
    <w:abstractNumId w:val="10"/>
  </w:num>
  <w:num w:numId="24">
    <w:abstractNumId w:val="11"/>
  </w:num>
  <w:num w:numId="25">
    <w:abstractNumId w:val="0"/>
  </w:num>
  <w:num w:numId="26">
    <w:abstractNumId w:val="9"/>
  </w:num>
  <w:num w:numId="27">
    <w:abstractNumId w:val="29"/>
  </w:num>
  <w:num w:numId="28">
    <w:abstractNumId w:val="6"/>
  </w:num>
  <w:num w:numId="29">
    <w:abstractNumId w:val="32"/>
  </w:num>
  <w:num w:numId="30">
    <w:abstractNumId w:val="17"/>
  </w:num>
  <w:num w:numId="31">
    <w:abstractNumId w:val="26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40AF3"/>
    <w:rsid w:val="0003377E"/>
    <w:rsid w:val="000E25E8"/>
    <w:rsid w:val="001B7734"/>
    <w:rsid w:val="001E5812"/>
    <w:rsid w:val="00210909"/>
    <w:rsid w:val="002B76BD"/>
    <w:rsid w:val="00377920"/>
    <w:rsid w:val="00387695"/>
    <w:rsid w:val="003D13A8"/>
    <w:rsid w:val="003D32B5"/>
    <w:rsid w:val="00402EC9"/>
    <w:rsid w:val="00433EED"/>
    <w:rsid w:val="00451D06"/>
    <w:rsid w:val="0045409B"/>
    <w:rsid w:val="004A1153"/>
    <w:rsid w:val="004F171F"/>
    <w:rsid w:val="005C4F15"/>
    <w:rsid w:val="00654952"/>
    <w:rsid w:val="007641AF"/>
    <w:rsid w:val="00854D94"/>
    <w:rsid w:val="00B91C09"/>
    <w:rsid w:val="00C04D69"/>
    <w:rsid w:val="00C66D04"/>
    <w:rsid w:val="00C76023"/>
    <w:rsid w:val="00D11E1F"/>
    <w:rsid w:val="00D629F7"/>
    <w:rsid w:val="00D849C8"/>
    <w:rsid w:val="00DB18FC"/>
    <w:rsid w:val="00E40FEC"/>
    <w:rsid w:val="00EA6705"/>
    <w:rsid w:val="00F32232"/>
    <w:rsid w:val="00F40AF3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7602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C09"/>
    <w:rPr>
      <w:color w:val="000000"/>
    </w:rPr>
  </w:style>
  <w:style w:type="paragraph" w:styleId="aa">
    <w:name w:val="footer"/>
    <w:basedOn w:val="a"/>
    <w:link w:val="ab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C0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7602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7641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41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7602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C09"/>
    <w:rPr>
      <w:color w:val="000000"/>
    </w:rPr>
  </w:style>
  <w:style w:type="paragraph" w:styleId="aa">
    <w:name w:val="footer"/>
    <w:basedOn w:val="a"/>
    <w:link w:val="ab"/>
    <w:uiPriority w:val="99"/>
    <w:unhideWhenUsed/>
    <w:rsid w:val="00B91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C0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7602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7641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41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9992</Words>
  <Characters>56956</Characters>
  <Application>Microsoft Office Word</Application>
  <DocSecurity>0</DocSecurity>
  <Lines>474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/>
      <vt:lpstr>к решению Совета Бурнакского            </vt:lpstr>
      <vt:lpstr>сельского поселения </vt:lpstr>
      <vt:lpstr>от 25.12. 2018 №101</vt:lpstr>
      <vt:lpstr/>
      <vt:lpstr/>
      <vt:lpstr>Правила</vt:lpstr>
      <vt:lpstr>Республики Татарстан.</vt:lpstr>
      <vt:lpstr>Общие положения</vt:lpstr>
      <vt:lpstr>Статья 1. Основные положения</vt:lpstr>
      <vt:lpstr>Статья 2. Основные термины и понятия</vt:lpstr>
      <vt:lpstr>Глава 2. Санитарная очистка и благоустройство территории поселения Статья 3. Сан</vt:lpstr>
      <vt:lpstr>Статья 4. Элементы благоустройства.</vt:lpstr>
      <vt:lpstr>Статья 5. Организация уличного освещения</vt:lpstr>
      <vt:lpstr>Статья 6. Урны</vt:lpstr>
      <vt:lpstr>Статья 7. Содержание фасадов зданий, сооружений, ограждений</vt:lpstr>
      <vt:lpstr>Статья 10. Основные требования к проведению земляных работ при строительстве, ре</vt:lpstr>
      <vt:lpstr>Статья 11. Участие в организации сбора и вывоза отходов</vt:lpstr>
      <vt:lpstr>Статья 12. Особые требования к доступности жилой среды для маломобильных групп н</vt:lpstr>
      <vt:lpstr>Статья 13. Принципы организации общественного соучастия</vt:lpstr>
      <vt:lpstr>Статья 14. Содержание домашних животных и птиц</vt:lpstr>
      <vt:lpstr>14.2.Владельцы домашних животных и птицы обязаны выполнять требовании указанные </vt:lpstr>
      <vt:lpstr>Статья 15. Содержание мест погребения</vt:lpstr>
      <vt:lpstr>Статья 16. Контроль за соблюдением Правил</vt:lpstr>
    </vt:vector>
  </TitlesOfParts>
  <Company>SPecialiST RePack</Company>
  <LinksUpToDate>false</LinksUpToDate>
  <CharactersWithSpaces>66815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Гульсира</cp:lastModifiedBy>
  <cp:revision>8</cp:revision>
  <cp:lastPrinted>2018-12-26T06:26:00Z</cp:lastPrinted>
  <dcterms:created xsi:type="dcterms:W3CDTF">2018-12-06T06:57:00Z</dcterms:created>
  <dcterms:modified xsi:type="dcterms:W3CDTF">2018-12-26T06:28:00Z</dcterms:modified>
</cp:coreProperties>
</file>