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1136"/>
        <w:gridCol w:w="4239"/>
      </w:tblGrid>
      <w:tr w:rsidR="007049C0" w:rsidRPr="007049C0" w:rsidTr="004415D4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СМАИЛЬского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7049C0" w:rsidRPr="007049C0" w:rsidRDefault="007049C0" w:rsidP="007049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7049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БАШКАРМА КОМИТЕТЫ</w:t>
            </w: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9C0" w:rsidRPr="007049C0" w:rsidTr="004415D4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</w:p>
        </w:tc>
      </w:tr>
      <w:tr w:rsidR="007049C0" w:rsidRPr="007049C0" w:rsidTr="004415D4">
        <w:trPr>
          <w:trHeight w:val="669"/>
          <w:jc w:val="center"/>
        </w:trPr>
        <w:tc>
          <w:tcPr>
            <w:tcW w:w="9919" w:type="dxa"/>
            <w:gridSpan w:val="3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101D6A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</w:p>
        </w:tc>
      </w:tr>
    </w:tbl>
    <w:p w:rsidR="00FD3A7C" w:rsidRDefault="00FD3A7C" w:rsidP="004B61F1">
      <w:pPr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val="tt-RU"/>
        </w:rPr>
      </w:pPr>
    </w:p>
    <w:tbl>
      <w:tblPr>
        <w:tblW w:w="9777" w:type="dxa"/>
        <w:jc w:val="center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2"/>
        <w:gridCol w:w="1145"/>
        <w:gridCol w:w="4230"/>
      </w:tblGrid>
      <w:tr w:rsidR="009624C8" w:rsidTr="00CD06DF">
        <w:trPr>
          <w:trHeight w:val="837"/>
          <w:jc w:val="center"/>
        </w:trPr>
        <w:tc>
          <w:tcPr>
            <w:tcW w:w="4402" w:type="dxa"/>
            <w:shd w:val="clear" w:color="auto" w:fill="auto"/>
          </w:tcPr>
          <w:p w:rsidR="009624C8" w:rsidRPr="001C4DAC" w:rsidRDefault="009624C8" w:rsidP="009624C8">
            <w:pPr>
              <w:spacing w:after="0" w:line="240" w:lineRule="auto"/>
              <w:ind w:right="57"/>
              <w:rPr>
                <w:sz w:val="4"/>
                <w:szCs w:val="4"/>
                <w:lang w:val="tt-RU"/>
              </w:rPr>
            </w:pPr>
          </w:p>
          <w:p w:rsidR="009624C8" w:rsidRDefault="001648A0" w:rsidP="00E16630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РАСПОРЯЖЕНИЕ </w:t>
            </w:r>
          </w:p>
          <w:p w:rsidR="001648A0" w:rsidRDefault="001648A0" w:rsidP="00E16630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48A0" w:rsidRPr="00CE66E3" w:rsidRDefault="008E557A" w:rsidP="008E557A">
            <w:pPr>
              <w:spacing w:after="0" w:line="240" w:lineRule="auto"/>
              <w:ind w:right="5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  <w:r w:rsidR="00D900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дека</w:t>
            </w:r>
            <w:r w:rsidR="001648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бря 2018 года</w:t>
            </w:r>
          </w:p>
        </w:tc>
        <w:tc>
          <w:tcPr>
            <w:tcW w:w="1145" w:type="dxa"/>
            <w:shd w:val="clear" w:color="auto" w:fill="auto"/>
          </w:tcPr>
          <w:p w:rsidR="009624C8" w:rsidRPr="00A9494E" w:rsidRDefault="009624C8" w:rsidP="00CD06DF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9624C8" w:rsidRPr="001648A0" w:rsidRDefault="001648A0" w:rsidP="00CD06D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0">
              <w:rPr>
                <w:rFonts w:ascii="Times New Roman" w:hAnsi="Times New Roman" w:cs="Times New Roman"/>
                <w:sz w:val="24"/>
                <w:szCs w:val="24"/>
              </w:rPr>
              <w:t>БОЕРЫК</w:t>
            </w:r>
          </w:p>
          <w:p w:rsidR="001648A0" w:rsidRPr="00A9494E" w:rsidRDefault="001648A0" w:rsidP="00CD06DF">
            <w:pPr>
              <w:ind w:right="57"/>
              <w:jc w:val="center"/>
              <w:rPr>
                <w:sz w:val="28"/>
                <w:szCs w:val="28"/>
              </w:rPr>
            </w:pPr>
            <w:r w:rsidRPr="001648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90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9000E" w:rsidRPr="008E557A" w:rsidRDefault="00D9000E" w:rsidP="008E55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57A">
        <w:rPr>
          <w:rFonts w:ascii="Times New Roman" w:hAnsi="Times New Roman" w:cs="Times New Roman"/>
          <w:b/>
          <w:bCs/>
          <w:sz w:val="24"/>
          <w:szCs w:val="24"/>
        </w:rPr>
        <w:t xml:space="preserve">О мерах  усиления пожарной безопасности и профилактики противодействия терроризму и экстремизму в населенных пунктах, объектах сельхозпредприятий, предприятий и учреждениях в период новогодних и рождественских праздниках на территории сельского поселения 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557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 на основании постановления КМ РТ №1088 от 07.12.2018 г. «Об установлении на территории Республики Татарстан особого противопожарного режима» и по рекомендации  комиссии по предупреждению и  ликвидации чрезвычайных ситуаций и обеспечению пожарной безопасности Балтасинского муниципального района РТ,  в целях обеспечения пожарной безопасности населенных</w:t>
      </w:r>
      <w:proofErr w:type="gramEnd"/>
      <w:r w:rsidRPr="008E557A">
        <w:rPr>
          <w:rFonts w:ascii="Times New Roman" w:hAnsi="Times New Roman" w:cs="Times New Roman"/>
          <w:sz w:val="24"/>
          <w:szCs w:val="24"/>
        </w:rPr>
        <w:t xml:space="preserve"> пунктов, объектов сельхозпредприятий, предприятий, организаций и учреждений сельского поселения в дни празднования  Новогодних праздников, руководствуясь Уставом  </w:t>
      </w:r>
      <w:proofErr w:type="spellStart"/>
      <w:r w:rsidRPr="008E557A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8E557A">
        <w:rPr>
          <w:rFonts w:ascii="Times New Roman" w:hAnsi="Times New Roman" w:cs="Times New Roman"/>
          <w:sz w:val="24"/>
          <w:szCs w:val="24"/>
        </w:rPr>
        <w:t xml:space="preserve">  сельского поселения Балтасинского муниципального района Республики Татарстан  исполнительный комитет </w:t>
      </w:r>
      <w:proofErr w:type="spellStart"/>
      <w:r w:rsidRPr="008E557A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8E557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E557A">
        <w:rPr>
          <w:rFonts w:ascii="Times New Roman" w:hAnsi="Times New Roman" w:cs="Times New Roman"/>
          <w:b/>
          <w:sz w:val="24"/>
          <w:szCs w:val="24"/>
        </w:rPr>
        <w:t>распоряжа</w:t>
      </w:r>
      <w:r w:rsidRPr="008E557A">
        <w:rPr>
          <w:rFonts w:ascii="Times New Roman" w:hAnsi="Times New Roman" w:cs="Times New Roman"/>
          <w:b/>
          <w:bCs/>
          <w:sz w:val="24"/>
          <w:szCs w:val="24"/>
        </w:rPr>
        <w:t>ет</w:t>
      </w:r>
      <w:proofErr w:type="spellEnd"/>
      <w:r w:rsidRPr="008E557A">
        <w:rPr>
          <w:rFonts w:ascii="Times New Roman" w:hAnsi="Times New Roman" w:cs="Times New Roman"/>
          <w:b/>
          <w:sz w:val="24"/>
          <w:szCs w:val="24"/>
        </w:rPr>
        <w:t>:</w:t>
      </w:r>
    </w:p>
    <w:p w:rsidR="008E557A" w:rsidRPr="008E557A" w:rsidRDefault="008E557A" w:rsidP="008E557A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 xml:space="preserve">        1. </w:t>
      </w:r>
      <w:r w:rsidRPr="008E557A">
        <w:rPr>
          <w:rFonts w:ascii="Times New Roman" w:hAnsi="Times New Roman" w:cs="Times New Roman"/>
          <w:sz w:val="24"/>
          <w:szCs w:val="24"/>
        </w:rPr>
        <w:tab/>
        <w:t>Установить:</w:t>
      </w:r>
    </w:p>
    <w:p w:rsidR="008E557A" w:rsidRPr="008E557A" w:rsidRDefault="008E557A" w:rsidP="008E557A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 xml:space="preserve">с 20 декабря 2018 года по 9 января 2018 года особый противопожарный режим на территории </w:t>
      </w:r>
      <w:proofErr w:type="spellStart"/>
      <w:r w:rsidRPr="008E557A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8E557A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8E557A" w:rsidRPr="008E557A" w:rsidRDefault="008E557A" w:rsidP="008E557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>запрет на использование пиротехнических изделий 1-3 класса опасности (за исключением бенгальских огней, хлопушек) на период действия особого противо</w:t>
      </w:r>
      <w:r w:rsidRPr="008E557A">
        <w:rPr>
          <w:rFonts w:ascii="Times New Roman" w:hAnsi="Times New Roman" w:cs="Times New Roman"/>
          <w:sz w:val="24"/>
          <w:szCs w:val="24"/>
        </w:rPr>
        <w:softHyphen/>
        <w:t>пожарного режима на территориях, расположенных в пределах:</w:t>
      </w:r>
    </w:p>
    <w:p w:rsidR="008E557A" w:rsidRPr="008E557A" w:rsidRDefault="008E557A" w:rsidP="008E557A">
      <w:pPr>
        <w:tabs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>500 метров от границ объектов промышленности, транспортной инфраструктуры (за исключением автомобильных дорог), топливно-энергетического комплекса (в том числе линейных),</w:t>
      </w:r>
    </w:p>
    <w:p w:rsidR="008E557A" w:rsidRPr="008E557A" w:rsidRDefault="008E557A" w:rsidP="008E557A">
      <w:pPr>
        <w:tabs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>50 метров от границ объектов жилищно-коммунального хозяйства, сельского хозяйства, объектов с массовым пребыванием людей, автомобильных дорог: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 xml:space="preserve">      запрет на использование пиротехнических изделий внутри зданий и помещений при проведении праздничных мероприятий с массовым пребыванием людей, а также шоу с применением открытого огня</w:t>
      </w:r>
      <w:proofErr w:type="gramStart"/>
      <w:r w:rsidRPr="008E55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55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55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557A">
        <w:rPr>
          <w:rFonts w:ascii="Times New Roman" w:hAnsi="Times New Roman" w:cs="Times New Roman"/>
          <w:sz w:val="24"/>
          <w:szCs w:val="24"/>
        </w:rPr>
        <w:t>риложение №1 «Перечень объектов, вблизи которых запрещено использование пиротехнических изделий»)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 xml:space="preserve">       2. В дни празднования Новогодних праздников с 20 декабря 2018 года </w:t>
      </w:r>
      <w:r w:rsidRPr="008E557A">
        <w:rPr>
          <w:rFonts w:ascii="Times New Roman" w:hAnsi="Times New Roman" w:cs="Times New Roman"/>
          <w:sz w:val="24"/>
          <w:szCs w:val="24"/>
          <w:lang w:val="tt-RU"/>
        </w:rPr>
        <w:t>и по 9</w:t>
      </w:r>
      <w:r w:rsidRPr="008E557A">
        <w:rPr>
          <w:rFonts w:ascii="Times New Roman" w:hAnsi="Times New Roman" w:cs="Times New Roman"/>
          <w:sz w:val="24"/>
          <w:szCs w:val="24"/>
        </w:rPr>
        <w:t xml:space="preserve"> января 2019 года ввести усиленный вариант несения дежурства Территориальной добровольной пожарной дружины.</w:t>
      </w:r>
    </w:p>
    <w:p w:rsidR="008E557A" w:rsidRPr="008E557A" w:rsidRDefault="008E557A" w:rsidP="008E557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lastRenderedPageBreak/>
        <w:t>2. В целях организации работы по профилактике противодействия терроризму, экстремизму и обеспечения пожарной безопасности  населенных пунктов, объектов  сельхозпредприятий, предприятий, организаций, учреждений поселения в дни празднования Новогодних праздников руководителям сельхозпредприятий, организаций, учреждений рекомендовать:</w:t>
      </w:r>
    </w:p>
    <w:p w:rsidR="008E557A" w:rsidRPr="008E557A" w:rsidRDefault="008E557A" w:rsidP="008E557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>- разработать и осуществлять меры по обеспечению пожарной безопасности и  организовать круглосуточное дежурство:</w:t>
      </w:r>
    </w:p>
    <w:p w:rsidR="00D9000E" w:rsidRPr="008E557A" w:rsidRDefault="00D9000E" w:rsidP="008E557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>ООО «СП «Смаиль» в количестве- 4 человек;</w:t>
      </w:r>
    </w:p>
    <w:p w:rsidR="00D9000E" w:rsidRPr="008E557A" w:rsidRDefault="00D9000E" w:rsidP="008E557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>Смаильская СОШ - 2 человек;</w:t>
      </w:r>
    </w:p>
    <w:p w:rsidR="00D9000E" w:rsidRPr="008E557A" w:rsidRDefault="00D9000E" w:rsidP="008E557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57A">
        <w:rPr>
          <w:rFonts w:ascii="Times New Roman" w:hAnsi="Times New Roman" w:cs="Times New Roman"/>
          <w:sz w:val="24"/>
          <w:szCs w:val="24"/>
        </w:rPr>
        <w:t>Смаильский</w:t>
      </w:r>
      <w:proofErr w:type="spellEnd"/>
      <w:r w:rsidRPr="008E557A">
        <w:rPr>
          <w:rFonts w:ascii="Times New Roman" w:hAnsi="Times New Roman" w:cs="Times New Roman"/>
          <w:sz w:val="24"/>
          <w:szCs w:val="24"/>
        </w:rPr>
        <w:t xml:space="preserve"> детский сад- 1 человек;</w:t>
      </w:r>
    </w:p>
    <w:p w:rsidR="00D9000E" w:rsidRPr="008E557A" w:rsidRDefault="00D9000E" w:rsidP="008E557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 xml:space="preserve">Исполком </w:t>
      </w:r>
      <w:proofErr w:type="spellStart"/>
      <w:r w:rsidRPr="008E557A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8E557A">
        <w:rPr>
          <w:rFonts w:ascii="Times New Roman" w:hAnsi="Times New Roman" w:cs="Times New Roman"/>
          <w:sz w:val="24"/>
          <w:szCs w:val="24"/>
        </w:rPr>
        <w:t xml:space="preserve"> сельского поселения - 1 человек</w:t>
      </w:r>
    </w:p>
    <w:p w:rsidR="00D9000E" w:rsidRPr="008E557A" w:rsidRDefault="00D9000E" w:rsidP="008E557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57A">
        <w:rPr>
          <w:rFonts w:ascii="Times New Roman" w:hAnsi="Times New Roman" w:cs="Times New Roman"/>
          <w:sz w:val="24"/>
          <w:szCs w:val="24"/>
        </w:rPr>
        <w:t>Смаилький</w:t>
      </w:r>
      <w:proofErr w:type="spellEnd"/>
      <w:r w:rsidRPr="008E557A">
        <w:rPr>
          <w:rFonts w:ascii="Times New Roman" w:hAnsi="Times New Roman" w:cs="Times New Roman"/>
          <w:sz w:val="24"/>
          <w:szCs w:val="24"/>
        </w:rPr>
        <w:t xml:space="preserve"> дом культуры -1 человек;</w:t>
      </w:r>
    </w:p>
    <w:p w:rsidR="00D9000E" w:rsidRPr="008E557A" w:rsidRDefault="00D9000E" w:rsidP="008E557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57A">
        <w:rPr>
          <w:rFonts w:ascii="Times New Roman" w:hAnsi="Times New Roman" w:cs="Times New Roman"/>
          <w:sz w:val="24"/>
          <w:szCs w:val="24"/>
        </w:rPr>
        <w:t>Сизнерский</w:t>
      </w:r>
      <w:proofErr w:type="spellEnd"/>
      <w:r w:rsidRPr="008E557A">
        <w:rPr>
          <w:rFonts w:ascii="Times New Roman" w:hAnsi="Times New Roman" w:cs="Times New Roman"/>
          <w:sz w:val="24"/>
          <w:szCs w:val="24"/>
        </w:rPr>
        <w:t xml:space="preserve"> сельский клуб-1 человек</w:t>
      </w:r>
    </w:p>
    <w:p w:rsidR="00D9000E" w:rsidRPr="008E557A" w:rsidRDefault="00D9000E" w:rsidP="008E557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00E" w:rsidRPr="008E557A" w:rsidRDefault="00D9000E" w:rsidP="008E5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8E557A">
        <w:rPr>
          <w:rFonts w:ascii="Times New Roman" w:hAnsi="Times New Roman" w:cs="Times New Roman"/>
          <w:sz w:val="24"/>
          <w:szCs w:val="24"/>
        </w:rPr>
        <w:t xml:space="preserve">    3. Руководителям сельхозпредприятий</w:t>
      </w:r>
      <w:r w:rsidRPr="008E557A">
        <w:rPr>
          <w:rFonts w:ascii="Times New Roman" w:hAnsi="Times New Roman" w:cs="Times New Roman"/>
          <w:sz w:val="24"/>
          <w:szCs w:val="24"/>
          <w:lang w:val="tt-RU"/>
        </w:rPr>
        <w:t xml:space="preserve"> рекомендуется</w:t>
      </w:r>
    </w:p>
    <w:p w:rsidR="00D9000E" w:rsidRPr="008E557A" w:rsidRDefault="00D9000E" w:rsidP="008E557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>-  ввести в боевой расчет имеющиеся в хозяйствах автоцистерн, заполненных водой и другой приспособленной к пожаротушению и транспортировки воды техники;</w:t>
      </w:r>
    </w:p>
    <w:p w:rsidR="00D9000E" w:rsidRPr="008E557A" w:rsidRDefault="00D9000E" w:rsidP="008E557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 xml:space="preserve">-  организовать дежурство одного бульдозера и автоцистерны в каждом населенном пункте; </w:t>
      </w:r>
    </w:p>
    <w:p w:rsidR="00D9000E" w:rsidRPr="008E557A" w:rsidRDefault="00D9000E" w:rsidP="008E557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>- организовать работу по своевременному очищению в зимнее время от снега и льда пожарных гидрантов, дорог, проездов к объектам, жилым домам и источникам наружного противопожарного водоснабжения.</w:t>
      </w:r>
    </w:p>
    <w:p w:rsidR="00D9000E" w:rsidRPr="008E557A" w:rsidRDefault="00D9000E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 xml:space="preserve">      3. Организовать проведение разъяснительной работы среди населения, юридических лиц, в том числе осуществляющих розничную торговлю пиротехническими изделиями, требований пожарной безопасности при распространении и использовании пиротехнических изделий.</w:t>
      </w:r>
    </w:p>
    <w:p w:rsidR="00D9000E" w:rsidRPr="008E557A" w:rsidRDefault="00D9000E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 w:rsidRPr="008E55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557A">
        <w:rPr>
          <w:rFonts w:ascii="Times New Roman" w:hAnsi="Times New Roman" w:cs="Times New Roman"/>
          <w:sz w:val="24"/>
          <w:szCs w:val="24"/>
        </w:rPr>
        <w:t xml:space="preserve"> и</w:t>
      </w:r>
      <w:r w:rsidR="008E557A" w:rsidRPr="008E557A">
        <w:rPr>
          <w:rFonts w:ascii="Times New Roman" w:hAnsi="Times New Roman" w:cs="Times New Roman"/>
          <w:sz w:val="24"/>
          <w:szCs w:val="24"/>
        </w:rPr>
        <w:t>сполнением данного распоряжения</w:t>
      </w:r>
      <w:r w:rsidRPr="008E557A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D9000E" w:rsidRPr="008E557A" w:rsidRDefault="00D9000E" w:rsidP="008E55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9000E" w:rsidRPr="008E557A" w:rsidRDefault="00D9000E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8E557A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8E5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00E" w:rsidRPr="008E557A" w:rsidRDefault="00D9000E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>сельского поселения:                                                          Р.Г.Юсупов</w:t>
      </w: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BE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BE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BE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BE5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58"/>
        <w:gridCol w:w="4813"/>
      </w:tblGrid>
      <w:tr w:rsidR="008E557A" w:rsidRPr="008E557A" w:rsidTr="00CA4B38">
        <w:tc>
          <w:tcPr>
            <w:tcW w:w="4927" w:type="dxa"/>
            <w:shd w:val="clear" w:color="auto" w:fill="auto"/>
          </w:tcPr>
          <w:p w:rsidR="008E557A" w:rsidRPr="008E557A" w:rsidRDefault="008E557A" w:rsidP="00CA4B38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8E557A" w:rsidRPr="008E557A" w:rsidRDefault="008E557A" w:rsidP="008E557A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7A">
              <w:rPr>
                <w:rFonts w:ascii="Times New Roman" w:hAnsi="Times New Roman" w:cs="Times New Roman"/>
                <w:sz w:val="24"/>
                <w:szCs w:val="24"/>
              </w:rPr>
              <w:t>Приложение №1 к распоряжению  от 11.12.2018</w:t>
            </w:r>
          </w:p>
        </w:tc>
      </w:tr>
    </w:tbl>
    <w:p w:rsidR="008E557A" w:rsidRPr="008E557A" w:rsidRDefault="008E557A" w:rsidP="008E55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8E557A" w:rsidRPr="008E557A" w:rsidRDefault="008E557A" w:rsidP="008E5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 xml:space="preserve">объектов, вблизи которых запрещено использование пиротехнических изделий </w:t>
      </w:r>
    </w:p>
    <w:p w:rsidR="008E557A" w:rsidRPr="008E557A" w:rsidRDefault="008E557A" w:rsidP="008E5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 xml:space="preserve">в период действия особого противопожарного режима </w:t>
      </w:r>
    </w:p>
    <w:p w:rsidR="008E557A" w:rsidRPr="008E557A" w:rsidRDefault="008E557A" w:rsidP="008E5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>Объекты промышленности: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химические объекты и производства: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металлургические, машиностроительные и металлообрабатывающие объекты и производства;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организации по добыче руд и нерудных ископаемых;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организации строительной промышленности;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организации по обработке древесины;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текстильные промышленные объекты и производства легкой промышленности;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организации по обработке животных продуктов;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промышленные объекты и производства по обработке пищевых продуктов и вкусовых веществ;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организации по производству электрической и тепловой энергии при сжигании минерального топлива;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организации микробиологической промышленности.</w:t>
      </w:r>
    </w:p>
    <w:p w:rsidR="008E557A" w:rsidRPr="008E557A" w:rsidRDefault="008E557A" w:rsidP="008E55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>Объекты транспортной инфраструктуры: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вокзалы, метрополитен, речные порты, аэродромы, аэропорты, объекты систем связи, навигации и управления движением транспортных средств.</w:t>
      </w:r>
    </w:p>
    <w:p w:rsidR="008E557A" w:rsidRPr="008E557A" w:rsidRDefault="008E557A" w:rsidP="008E55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 xml:space="preserve">Объекты топливно-энергетического комплекса: 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E557A">
        <w:rPr>
          <w:rFonts w:ascii="Times New Roman" w:hAnsi="Times New Roman" w:cs="Times New Roman"/>
          <w:sz w:val="24"/>
          <w:szCs w:val="24"/>
        </w:rPr>
        <w:t>объекты электроэнергетики, нефтедобывающей, нефтеперерабатывающей, нефтехимической, газовой, угольной, сланцевой и торфяной промышленности, а также объекты нефтепродуктообеспечения, теплоснабжения и газоснабжения.</w:t>
      </w:r>
      <w:proofErr w:type="gramEnd"/>
    </w:p>
    <w:p w:rsidR="008E557A" w:rsidRPr="008E557A" w:rsidRDefault="008E557A" w:rsidP="008E55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>Линейные объекты топливно-энергетического комплекса: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электрические сети, магистральные газопроводы, нефтепроводы и нефтепродуктопроводы.</w:t>
      </w:r>
    </w:p>
    <w:p w:rsidR="008E557A" w:rsidRPr="008E557A" w:rsidRDefault="008E557A" w:rsidP="008E55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>Объекты жилищно-коммунального хозяйства: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 xml:space="preserve">жилой фонд, гостиницы, общежития, организации, предназначенные для технического обслуживания и ремонта объектов </w:t>
      </w:r>
      <w:proofErr w:type="spellStart"/>
      <w:r w:rsidRPr="008E557A">
        <w:rPr>
          <w:rFonts w:ascii="Times New Roman" w:hAnsi="Times New Roman" w:cs="Times New Roman"/>
          <w:sz w:val="24"/>
          <w:szCs w:val="24"/>
        </w:rPr>
        <w:t>жилищно-комунального</w:t>
      </w:r>
      <w:proofErr w:type="spellEnd"/>
      <w:r w:rsidRPr="008E557A">
        <w:rPr>
          <w:rFonts w:ascii="Times New Roman" w:hAnsi="Times New Roman" w:cs="Times New Roman"/>
          <w:sz w:val="24"/>
          <w:szCs w:val="24"/>
        </w:rPr>
        <w:t xml:space="preserve"> хозяйства, объекты </w:t>
      </w:r>
      <w:proofErr w:type="spellStart"/>
      <w:r w:rsidRPr="008E557A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8E557A">
        <w:rPr>
          <w:rFonts w:ascii="Times New Roman" w:hAnsi="Times New Roman" w:cs="Times New Roman"/>
          <w:sz w:val="24"/>
          <w:szCs w:val="24"/>
        </w:rPr>
        <w:t>-, тепло- и электроснабжения населения.</w:t>
      </w:r>
    </w:p>
    <w:p w:rsidR="008E557A" w:rsidRPr="008E557A" w:rsidRDefault="008E557A" w:rsidP="008E55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>Объекты сельского хозяйства: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хозяйства с содержанием животных (свинарники, коровники, питомники, конюшни, зверофермы);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фермы птицеводческие;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тепличные и парниковые хозяйства;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хранилища фруктов, овощей, картофеля, зерна;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предприятия и цеха  по переработке мяса, молока, производство хлеба и хлебобулочных изделий;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склады для хранения ядохимикатов и минеральных удобрений;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производства по обработке и протравлению семян;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lastRenderedPageBreak/>
        <w:tab/>
        <w:t>склады сжиженного аммиака;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цеха по приготовлению кормов, включая использование пищевых отходов;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 xml:space="preserve">гаражи и парки по ремонту, технологическому обслуживанию и хранению </w:t>
      </w:r>
      <w:r w:rsidRPr="008E557A">
        <w:rPr>
          <w:rFonts w:ascii="Times New Roman" w:hAnsi="Times New Roman" w:cs="Times New Roman"/>
          <w:sz w:val="24"/>
          <w:szCs w:val="24"/>
        </w:rPr>
        <w:tab/>
        <w:t>грузовых автомобилей и сельскохозяйственной техники;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материальные склады.</w:t>
      </w:r>
    </w:p>
    <w:p w:rsidR="008E557A" w:rsidRPr="008E557A" w:rsidRDefault="008E557A" w:rsidP="008E55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>Объекты с массовым пребыванием людей</w:t>
      </w:r>
    </w:p>
    <w:p w:rsidR="008E557A" w:rsidRPr="008E557A" w:rsidRDefault="008E557A" w:rsidP="008E557A">
      <w:pPr>
        <w:spacing w:after="0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ab/>
        <w:t>административные здания органов государственной власти и органов местного самоуправления, объекты культуры, спорта, образования, социального обслуживания, здравоохранения, общественного питания, торгово-развлекательные и офисные центры</w:t>
      </w:r>
    </w:p>
    <w:p w:rsidR="008E557A" w:rsidRPr="008E557A" w:rsidRDefault="008E557A" w:rsidP="008E55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57A" w:rsidRPr="008E557A" w:rsidRDefault="008E557A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00E" w:rsidRPr="008E557A" w:rsidRDefault="00D9000E" w:rsidP="008E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00E" w:rsidRPr="008E557A" w:rsidRDefault="00D9000E" w:rsidP="008E55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9000E" w:rsidRPr="008E557A" w:rsidRDefault="00D9000E" w:rsidP="008E5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E" w:rsidRPr="008E557A" w:rsidRDefault="00D9000E" w:rsidP="008E55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D9000E" w:rsidRPr="008E557A" w:rsidRDefault="00D9000E" w:rsidP="008E5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E" w:rsidRPr="008E557A" w:rsidRDefault="00D9000E" w:rsidP="008E5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00E" w:rsidRPr="008E557A" w:rsidRDefault="00D9000E" w:rsidP="008E55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57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9000E" w:rsidRPr="008E557A" w:rsidRDefault="00D9000E" w:rsidP="008E5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8A0" w:rsidRPr="008E557A" w:rsidRDefault="001648A0" w:rsidP="008E557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000E" w:rsidRPr="008E557A" w:rsidRDefault="00D9000E" w:rsidP="008E557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000E" w:rsidRPr="008E557A" w:rsidRDefault="00D9000E" w:rsidP="008E557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D9000E" w:rsidRPr="008E557A" w:rsidRDefault="00D9000E" w:rsidP="00E749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9000E" w:rsidRPr="008E557A" w:rsidSect="004B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0A0"/>
    <w:multiLevelType w:val="hybridMultilevel"/>
    <w:tmpl w:val="FB1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3712D"/>
    <w:multiLevelType w:val="singleLevel"/>
    <w:tmpl w:val="1B2E021E"/>
    <w:lvl w:ilvl="0">
      <w:start w:val="1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590BE8"/>
    <w:multiLevelType w:val="singleLevel"/>
    <w:tmpl w:val="A164E022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2CA5A72"/>
    <w:multiLevelType w:val="hybridMultilevel"/>
    <w:tmpl w:val="7272E41E"/>
    <w:lvl w:ilvl="0" w:tplc="60C60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2445B1E"/>
    <w:multiLevelType w:val="singleLevel"/>
    <w:tmpl w:val="BFDE4E2A"/>
    <w:lvl w:ilvl="0">
      <w:start w:val="4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EFE3047"/>
    <w:multiLevelType w:val="hybridMultilevel"/>
    <w:tmpl w:val="3DB84348"/>
    <w:lvl w:ilvl="0" w:tplc="A5589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6E5839"/>
    <w:multiLevelType w:val="hybridMultilevel"/>
    <w:tmpl w:val="B9B4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4"/>
    </w:lvlOverride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5E0"/>
    <w:rsid w:val="00021C0B"/>
    <w:rsid w:val="000573DB"/>
    <w:rsid w:val="00063AAA"/>
    <w:rsid w:val="000743B5"/>
    <w:rsid w:val="0008746E"/>
    <w:rsid w:val="000B6B84"/>
    <w:rsid w:val="000C62FE"/>
    <w:rsid w:val="00101D6A"/>
    <w:rsid w:val="00117A1E"/>
    <w:rsid w:val="001219C1"/>
    <w:rsid w:val="001415D3"/>
    <w:rsid w:val="00142F51"/>
    <w:rsid w:val="00155CAA"/>
    <w:rsid w:val="00155E40"/>
    <w:rsid w:val="001648A0"/>
    <w:rsid w:val="00183FFC"/>
    <w:rsid w:val="00184F72"/>
    <w:rsid w:val="0018712B"/>
    <w:rsid w:val="001A2923"/>
    <w:rsid w:val="001A2F61"/>
    <w:rsid w:val="001E159C"/>
    <w:rsid w:val="001F3155"/>
    <w:rsid w:val="00206639"/>
    <w:rsid w:val="00231468"/>
    <w:rsid w:val="00236AA6"/>
    <w:rsid w:val="00240F23"/>
    <w:rsid w:val="00241DE7"/>
    <w:rsid w:val="002658DA"/>
    <w:rsid w:val="002A1B5B"/>
    <w:rsid w:val="002C2457"/>
    <w:rsid w:val="002C593F"/>
    <w:rsid w:val="002C6D73"/>
    <w:rsid w:val="002D59A9"/>
    <w:rsid w:val="002E2E45"/>
    <w:rsid w:val="0031289B"/>
    <w:rsid w:val="003468A7"/>
    <w:rsid w:val="00363CAD"/>
    <w:rsid w:val="00370A21"/>
    <w:rsid w:val="00383CEE"/>
    <w:rsid w:val="00392932"/>
    <w:rsid w:val="003955E0"/>
    <w:rsid w:val="003B6197"/>
    <w:rsid w:val="003C1011"/>
    <w:rsid w:val="003C461A"/>
    <w:rsid w:val="003E47C1"/>
    <w:rsid w:val="003E7EE8"/>
    <w:rsid w:val="003F3BAF"/>
    <w:rsid w:val="00430CBE"/>
    <w:rsid w:val="004415D4"/>
    <w:rsid w:val="004B0069"/>
    <w:rsid w:val="004B61F1"/>
    <w:rsid w:val="004C4F2F"/>
    <w:rsid w:val="004E7050"/>
    <w:rsid w:val="005701D8"/>
    <w:rsid w:val="00580A8C"/>
    <w:rsid w:val="00591820"/>
    <w:rsid w:val="005A488D"/>
    <w:rsid w:val="005B410C"/>
    <w:rsid w:val="005B5247"/>
    <w:rsid w:val="00632C10"/>
    <w:rsid w:val="006612E5"/>
    <w:rsid w:val="006B1C1E"/>
    <w:rsid w:val="006C5D1E"/>
    <w:rsid w:val="006E1483"/>
    <w:rsid w:val="006F115D"/>
    <w:rsid w:val="007049C0"/>
    <w:rsid w:val="00774C73"/>
    <w:rsid w:val="007869A0"/>
    <w:rsid w:val="007B6A57"/>
    <w:rsid w:val="007D1ED8"/>
    <w:rsid w:val="008532B9"/>
    <w:rsid w:val="008669D7"/>
    <w:rsid w:val="00884C50"/>
    <w:rsid w:val="008E557A"/>
    <w:rsid w:val="00904A90"/>
    <w:rsid w:val="009124ED"/>
    <w:rsid w:val="00924507"/>
    <w:rsid w:val="009624C8"/>
    <w:rsid w:val="00972FE9"/>
    <w:rsid w:val="00973541"/>
    <w:rsid w:val="009843C9"/>
    <w:rsid w:val="009977E7"/>
    <w:rsid w:val="009C0FEF"/>
    <w:rsid w:val="009D003D"/>
    <w:rsid w:val="009D3CE1"/>
    <w:rsid w:val="009E349F"/>
    <w:rsid w:val="009E6A72"/>
    <w:rsid w:val="009F5B45"/>
    <w:rsid w:val="00A06664"/>
    <w:rsid w:val="00A67F88"/>
    <w:rsid w:val="00AB4E74"/>
    <w:rsid w:val="00AC2619"/>
    <w:rsid w:val="00B23C56"/>
    <w:rsid w:val="00B4220E"/>
    <w:rsid w:val="00B61563"/>
    <w:rsid w:val="00B723C3"/>
    <w:rsid w:val="00BC1912"/>
    <w:rsid w:val="00BD1E7F"/>
    <w:rsid w:val="00BE531D"/>
    <w:rsid w:val="00C2040E"/>
    <w:rsid w:val="00C335C9"/>
    <w:rsid w:val="00C759EA"/>
    <w:rsid w:val="00C804D3"/>
    <w:rsid w:val="00CA1470"/>
    <w:rsid w:val="00CC3569"/>
    <w:rsid w:val="00CE66E3"/>
    <w:rsid w:val="00CF13DA"/>
    <w:rsid w:val="00CF284E"/>
    <w:rsid w:val="00D436DB"/>
    <w:rsid w:val="00D61718"/>
    <w:rsid w:val="00D7170A"/>
    <w:rsid w:val="00D73BE4"/>
    <w:rsid w:val="00D7423B"/>
    <w:rsid w:val="00D9000E"/>
    <w:rsid w:val="00D90533"/>
    <w:rsid w:val="00DA13D7"/>
    <w:rsid w:val="00DC5BF5"/>
    <w:rsid w:val="00DD05E8"/>
    <w:rsid w:val="00DD73CC"/>
    <w:rsid w:val="00DD7F6B"/>
    <w:rsid w:val="00E034EB"/>
    <w:rsid w:val="00E03A6B"/>
    <w:rsid w:val="00E16630"/>
    <w:rsid w:val="00E2039F"/>
    <w:rsid w:val="00E43D01"/>
    <w:rsid w:val="00E749E0"/>
    <w:rsid w:val="00E82A8B"/>
    <w:rsid w:val="00E850AB"/>
    <w:rsid w:val="00EC386E"/>
    <w:rsid w:val="00EC5BF0"/>
    <w:rsid w:val="00EC5EE2"/>
    <w:rsid w:val="00ED7632"/>
    <w:rsid w:val="00EF4D91"/>
    <w:rsid w:val="00EF66D0"/>
    <w:rsid w:val="00F03230"/>
    <w:rsid w:val="00F07688"/>
    <w:rsid w:val="00F43F65"/>
    <w:rsid w:val="00F46C42"/>
    <w:rsid w:val="00F5101F"/>
    <w:rsid w:val="00F74D7A"/>
    <w:rsid w:val="00F81977"/>
    <w:rsid w:val="00F86A5F"/>
    <w:rsid w:val="00F9744E"/>
    <w:rsid w:val="00FA04C4"/>
    <w:rsid w:val="00FA7317"/>
    <w:rsid w:val="00FC20C4"/>
    <w:rsid w:val="00FD3A7C"/>
    <w:rsid w:val="00FE5EB1"/>
    <w:rsid w:val="00FF3563"/>
    <w:rsid w:val="00FF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Знак Знак Знак Знак Знак Знак"/>
    <w:basedOn w:val="a"/>
    <w:rsid w:val="009F5B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4B61F1"/>
    <w:pPr>
      <w:ind w:left="720"/>
      <w:contextualSpacing/>
    </w:pPr>
  </w:style>
  <w:style w:type="paragraph" w:customStyle="1" w:styleId="Style2">
    <w:name w:val="Style2"/>
    <w:basedOn w:val="a"/>
    <w:uiPriority w:val="99"/>
    <w:rsid w:val="0008746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8746E"/>
    <w:pPr>
      <w:widowControl w:val="0"/>
      <w:autoSpaceDE w:val="0"/>
      <w:autoSpaceDN w:val="0"/>
      <w:adjustRightInd w:val="0"/>
      <w:spacing w:after="0" w:line="324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8746E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8746E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Основной текст_"/>
    <w:basedOn w:val="a0"/>
    <w:link w:val="1"/>
    <w:rsid w:val="009E6A72"/>
    <w:rPr>
      <w:spacing w:val="-3"/>
      <w:shd w:val="clear" w:color="auto" w:fill="FFFFFF"/>
    </w:rPr>
  </w:style>
  <w:style w:type="paragraph" w:customStyle="1" w:styleId="1">
    <w:name w:val="Основной текст1"/>
    <w:basedOn w:val="a"/>
    <w:link w:val="ab"/>
    <w:rsid w:val="009E6A72"/>
    <w:pPr>
      <w:widowControl w:val="0"/>
      <w:shd w:val="clear" w:color="auto" w:fill="FFFFFF"/>
      <w:spacing w:after="0" w:line="278" w:lineRule="exact"/>
      <w:jc w:val="center"/>
    </w:pPr>
    <w:rPr>
      <w:spacing w:val="-3"/>
    </w:rPr>
  </w:style>
  <w:style w:type="paragraph" w:customStyle="1" w:styleId="ac">
    <w:name w:val="Знак"/>
    <w:basedOn w:val="a"/>
    <w:rsid w:val="008E557A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4E3B3-9C5D-4CB9-A74A-88C49DC7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2</cp:revision>
  <cp:lastPrinted>2018-11-22T12:51:00Z</cp:lastPrinted>
  <dcterms:created xsi:type="dcterms:W3CDTF">2018-12-20T07:40:00Z</dcterms:created>
  <dcterms:modified xsi:type="dcterms:W3CDTF">2018-12-20T07:40:00Z</dcterms:modified>
</cp:coreProperties>
</file>