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jc w:val="center"/>
        <w:tblInd w:w="-180" w:type="dxa"/>
        <w:tblLayout w:type="fixed"/>
        <w:tblCellMar>
          <w:left w:w="0" w:type="dxa"/>
          <w:right w:w="0" w:type="dxa"/>
        </w:tblCellMar>
        <w:tblLook w:val="04A0" w:firstRow="1" w:lastRow="0" w:firstColumn="1" w:lastColumn="0" w:noHBand="0" w:noVBand="1"/>
      </w:tblPr>
      <w:tblGrid>
        <w:gridCol w:w="4335"/>
        <w:gridCol w:w="1157"/>
        <w:gridCol w:w="4318"/>
      </w:tblGrid>
      <w:tr w:rsidR="007876C7" w:rsidTr="007B1618">
        <w:trPr>
          <w:trHeight w:val="2127"/>
          <w:jc w:val="center"/>
        </w:trPr>
        <w:tc>
          <w:tcPr>
            <w:tcW w:w="4335" w:type="dxa"/>
            <w:hideMark/>
          </w:tcPr>
          <w:p w:rsidR="007876C7" w:rsidRDefault="007876C7" w:rsidP="007B1618">
            <w:pPr>
              <w:spacing w:line="276" w:lineRule="auto"/>
              <w:rPr>
                <w:caps/>
                <w:sz w:val="28"/>
                <w:szCs w:val="28"/>
                <w:lang w:val="be-BY" w:eastAsia="en-US"/>
              </w:rPr>
            </w:pPr>
            <w:r>
              <w:rPr>
                <w:sz w:val="28"/>
                <w:szCs w:val="28"/>
                <w:lang w:eastAsia="en-US"/>
              </w:rPr>
              <w:t xml:space="preserve">       СОВЕТ</w:t>
            </w:r>
            <w:r>
              <w:rPr>
                <w:sz w:val="28"/>
                <w:szCs w:val="28"/>
                <w:lang w:val="be-BY" w:eastAsia="en-US"/>
              </w:rPr>
              <w:t xml:space="preserve">  </w:t>
            </w:r>
            <w:r>
              <w:rPr>
                <w:caps/>
                <w:sz w:val="28"/>
                <w:szCs w:val="28"/>
                <w:lang w:val="be-BY" w:eastAsia="en-US"/>
              </w:rPr>
              <w:t>Бурнакского</w:t>
            </w:r>
          </w:p>
          <w:p w:rsidR="007876C7" w:rsidRDefault="007876C7" w:rsidP="007B1618">
            <w:pPr>
              <w:spacing w:line="276" w:lineRule="auto"/>
              <w:rPr>
                <w:caps/>
                <w:sz w:val="28"/>
                <w:szCs w:val="28"/>
                <w:lang w:val="be-BY" w:eastAsia="en-US"/>
              </w:rPr>
            </w:pPr>
            <w:r>
              <w:rPr>
                <w:caps/>
                <w:sz w:val="28"/>
                <w:szCs w:val="28"/>
                <w:lang w:val="be-BY" w:eastAsia="en-US"/>
              </w:rPr>
              <w:t xml:space="preserve">     сельского  поселения  </w:t>
            </w:r>
          </w:p>
          <w:p w:rsidR="007876C7" w:rsidRDefault="007876C7" w:rsidP="007B1618">
            <w:pPr>
              <w:spacing w:line="276" w:lineRule="auto"/>
              <w:rPr>
                <w:caps/>
                <w:sz w:val="28"/>
                <w:szCs w:val="28"/>
                <w:lang w:val="be-BY" w:eastAsia="en-US"/>
              </w:rPr>
            </w:pPr>
            <w:r>
              <w:rPr>
                <w:caps/>
                <w:sz w:val="28"/>
                <w:szCs w:val="28"/>
                <w:lang w:val="be-BY" w:eastAsia="en-US"/>
              </w:rPr>
              <w:t xml:space="preserve">            Балтасинского муниципального  района </w:t>
            </w:r>
          </w:p>
          <w:p w:rsidR="007876C7" w:rsidRDefault="007876C7" w:rsidP="007B1618">
            <w:pPr>
              <w:spacing w:line="276" w:lineRule="auto"/>
              <w:rPr>
                <w:caps/>
                <w:sz w:val="28"/>
                <w:szCs w:val="28"/>
                <w:lang w:val="be-BY" w:eastAsia="en-US"/>
              </w:rPr>
            </w:pPr>
            <w:r>
              <w:rPr>
                <w:caps/>
                <w:sz w:val="28"/>
                <w:szCs w:val="28"/>
                <w:lang w:val="be-BY" w:eastAsia="en-US"/>
              </w:rPr>
              <w:t xml:space="preserve">    </w:t>
            </w:r>
            <w:r>
              <w:rPr>
                <w:sz w:val="28"/>
                <w:szCs w:val="28"/>
                <w:lang w:eastAsia="en-US"/>
              </w:rPr>
              <w:t>РЕСПУБЛИКИ ТАТАРСТАН</w:t>
            </w:r>
          </w:p>
        </w:tc>
        <w:tc>
          <w:tcPr>
            <w:tcW w:w="1157" w:type="dxa"/>
            <w:vMerge w:val="restart"/>
            <w:hideMark/>
          </w:tcPr>
          <w:p w:rsidR="007876C7" w:rsidRPr="00693BBE" w:rsidRDefault="007876C7" w:rsidP="007B1618">
            <w:pPr>
              <w:spacing w:line="276" w:lineRule="auto"/>
              <w:ind w:left="-18"/>
              <w:jc w:val="center"/>
              <w:rPr>
                <w:rFonts w:ascii="SL_Nimbus" w:hAnsi="SL_Nimbus"/>
                <w:b/>
                <w:bCs/>
                <w:caps/>
                <w:sz w:val="16"/>
                <w:szCs w:val="16"/>
                <w:lang w:eastAsia="en-US"/>
              </w:rPr>
            </w:pPr>
            <w:r>
              <w:rPr>
                <w:rFonts w:ascii="SL_Nimbus" w:hAnsi="SL_Nimbus"/>
                <w:b/>
                <w:caps/>
                <w:noProof/>
                <w:sz w:val="16"/>
                <w:szCs w:val="16"/>
                <w:lang w:val="be-BY" w:eastAsia="en-US"/>
              </w:rPr>
              <w:t xml:space="preserve"> </w:t>
            </w:r>
            <w:r>
              <w:rPr>
                <w:rFonts w:ascii="SL_Nimbus" w:hAnsi="SL_Nimbus"/>
                <w:b/>
                <w:caps/>
                <w:noProof/>
                <w:sz w:val="16"/>
                <w:szCs w:val="16"/>
              </w:rPr>
              <w:drawing>
                <wp:inline distT="0" distB="0" distL="0" distR="0" wp14:anchorId="7642907D" wp14:editId="72AE08C3">
                  <wp:extent cx="657225" cy="828675"/>
                  <wp:effectExtent l="0" t="0" r="9525" b="9525"/>
                  <wp:docPr id="1" name="Рисунок 1" descr="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Описание: Описание: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318" w:type="dxa"/>
            <w:hideMark/>
          </w:tcPr>
          <w:p w:rsidR="007876C7" w:rsidRDefault="007876C7" w:rsidP="007B1618">
            <w:pPr>
              <w:spacing w:line="276" w:lineRule="auto"/>
              <w:ind w:right="57"/>
              <w:jc w:val="center"/>
              <w:rPr>
                <w:sz w:val="28"/>
                <w:szCs w:val="28"/>
                <w:lang w:eastAsia="en-US"/>
              </w:rPr>
            </w:pPr>
            <w:r>
              <w:rPr>
                <w:sz w:val="28"/>
                <w:szCs w:val="28"/>
                <w:lang w:eastAsia="en-US"/>
              </w:rPr>
              <w:t>ТАТАРСТАН РЕСПУБЛИКАСЫ</w:t>
            </w:r>
          </w:p>
          <w:p w:rsidR="007876C7" w:rsidRDefault="007876C7" w:rsidP="007B1618">
            <w:pPr>
              <w:spacing w:line="276" w:lineRule="auto"/>
              <w:ind w:right="57"/>
              <w:jc w:val="center"/>
              <w:rPr>
                <w:sz w:val="28"/>
                <w:szCs w:val="28"/>
                <w:lang w:eastAsia="en-US"/>
              </w:rPr>
            </w:pPr>
            <w:r>
              <w:rPr>
                <w:sz w:val="28"/>
                <w:szCs w:val="28"/>
                <w:lang w:eastAsia="en-US"/>
              </w:rPr>
              <w:t xml:space="preserve">     БАЛТАЧ  МУНИЦИПАЛЬ </w:t>
            </w:r>
          </w:p>
          <w:p w:rsidR="007876C7" w:rsidRDefault="007876C7" w:rsidP="007B1618">
            <w:pPr>
              <w:spacing w:line="276" w:lineRule="auto"/>
              <w:ind w:right="57"/>
              <w:jc w:val="center"/>
              <w:rPr>
                <w:sz w:val="28"/>
                <w:szCs w:val="28"/>
                <w:lang w:eastAsia="en-US"/>
              </w:rPr>
            </w:pPr>
            <w:r>
              <w:rPr>
                <w:sz w:val="28"/>
                <w:szCs w:val="28"/>
                <w:lang w:eastAsia="en-US"/>
              </w:rPr>
              <w:t>РАЙОНЫ</w:t>
            </w:r>
          </w:p>
          <w:p w:rsidR="007876C7" w:rsidRDefault="007876C7" w:rsidP="007B1618">
            <w:pPr>
              <w:spacing w:line="276" w:lineRule="auto"/>
              <w:ind w:right="57"/>
              <w:jc w:val="center"/>
              <w:rPr>
                <w:sz w:val="28"/>
                <w:szCs w:val="28"/>
                <w:lang w:eastAsia="en-US"/>
              </w:rPr>
            </w:pPr>
            <w:r>
              <w:rPr>
                <w:sz w:val="28"/>
                <w:szCs w:val="28"/>
                <w:lang w:eastAsia="en-US"/>
              </w:rPr>
              <w:t xml:space="preserve"> БОРНАК АВЫЛ ЖИРЛЕГЕ </w:t>
            </w:r>
          </w:p>
          <w:p w:rsidR="007876C7" w:rsidRDefault="007876C7" w:rsidP="007B1618">
            <w:pPr>
              <w:spacing w:line="276" w:lineRule="auto"/>
              <w:ind w:right="57"/>
              <w:jc w:val="center"/>
              <w:rPr>
                <w:sz w:val="28"/>
                <w:szCs w:val="28"/>
                <w:lang w:eastAsia="en-US"/>
              </w:rPr>
            </w:pPr>
            <w:r>
              <w:rPr>
                <w:sz w:val="28"/>
                <w:szCs w:val="28"/>
                <w:lang w:eastAsia="en-US"/>
              </w:rPr>
              <w:t>СОВЕТЫ</w:t>
            </w:r>
          </w:p>
          <w:p w:rsidR="007876C7" w:rsidRDefault="007876C7" w:rsidP="007B1618">
            <w:pPr>
              <w:spacing w:line="276" w:lineRule="auto"/>
              <w:rPr>
                <w:i/>
                <w:iCs/>
                <w:lang w:eastAsia="en-US"/>
              </w:rPr>
            </w:pPr>
            <w:r>
              <w:rPr>
                <w:sz w:val="28"/>
                <w:szCs w:val="28"/>
                <w:lang w:eastAsia="en-US"/>
              </w:rPr>
              <w:t xml:space="preserve"> </w:t>
            </w:r>
          </w:p>
        </w:tc>
      </w:tr>
      <w:tr w:rsidR="007876C7" w:rsidTr="007B1618">
        <w:trPr>
          <w:trHeight w:val="70"/>
          <w:jc w:val="center"/>
        </w:trPr>
        <w:tc>
          <w:tcPr>
            <w:tcW w:w="4335" w:type="dxa"/>
            <w:hideMark/>
          </w:tcPr>
          <w:p w:rsidR="007876C7" w:rsidRDefault="007876C7" w:rsidP="007B1618">
            <w:pPr>
              <w:spacing w:line="276" w:lineRule="auto"/>
              <w:ind w:right="57"/>
              <w:rPr>
                <w:rFonts w:ascii="SL_Nimbus" w:hAnsi="SL_Nimbus"/>
                <w:lang w:eastAsia="en-US"/>
              </w:rPr>
            </w:pPr>
            <w:r>
              <w:rPr>
                <w:sz w:val="20"/>
                <w:lang w:eastAsia="en-US"/>
              </w:rPr>
              <w:t>ул. Татарстана, д.4,</w:t>
            </w:r>
            <w:r>
              <w:rPr>
                <w:sz w:val="20"/>
                <w:lang w:val="tt-RU" w:eastAsia="en-US"/>
              </w:rPr>
              <w:t xml:space="preserve"> дер. Бурнак</w:t>
            </w:r>
            <w:r>
              <w:rPr>
                <w:sz w:val="20"/>
                <w:lang w:eastAsia="en-US"/>
              </w:rPr>
              <w:t>, 422252</w:t>
            </w:r>
          </w:p>
        </w:tc>
        <w:tc>
          <w:tcPr>
            <w:tcW w:w="1157" w:type="dxa"/>
            <w:vMerge/>
            <w:vAlign w:val="center"/>
            <w:hideMark/>
          </w:tcPr>
          <w:p w:rsidR="007876C7" w:rsidRPr="003C6D7C" w:rsidRDefault="007876C7" w:rsidP="007B1618">
            <w:pPr>
              <w:rPr>
                <w:rFonts w:ascii="SL_Nimbus" w:hAnsi="SL_Nimbus"/>
                <w:b/>
                <w:bCs/>
                <w:caps/>
                <w:sz w:val="16"/>
                <w:szCs w:val="16"/>
                <w:lang w:eastAsia="en-US"/>
              </w:rPr>
            </w:pPr>
          </w:p>
        </w:tc>
        <w:tc>
          <w:tcPr>
            <w:tcW w:w="4318" w:type="dxa"/>
            <w:hideMark/>
          </w:tcPr>
          <w:p w:rsidR="007876C7" w:rsidRDefault="007876C7" w:rsidP="007B1618">
            <w:pPr>
              <w:spacing w:line="276" w:lineRule="auto"/>
              <w:ind w:right="57"/>
              <w:jc w:val="center"/>
              <w:rPr>
                <w:sz w:val="20"/>
                <w:lang w:eastAsia="en-US"/>
              </w:rPr>
            </w:pPr>
            <w:r>
              <w:rPr>
                <w:sz w:val="20"/>
                <w:lang w:eastAsia="en-US"/>
              </w:rPr>
              <w:t xml:space="preserve">  Татарстан ур.,4 </w:t>
            </w:r>
            <w:proofErr w:type="spellStart"/>
            <w:r>
              <w:rPr>
                <w:sz w:val="20"/>
                <w:lang w:eastAsia="en-US"/>
              </w:rPr>
              <w:t>нче</w:t>
            </w:r>
            <w:proofErr w:type="spellEnd"/>
            <w:r>
              <w:rPr>
                <w:sz w:val="20"/>
                <w:lang w:eastAsia="en-US"/>
              </w:rPr>
              <w:t xml:space="preserve"> </w:t>
            </w:r>
            <w:proofErr w:type="spellStart"/>
            <w:r>
              <w:rPr>
                <w:sz w:val="20"/>
                <w:lang w:eastAsia="en-US"/>
              </w:rPr>
              <w:t>йорт</w:t>
            </w:r>
            <w:proofErr w:type="spellEnd"/>
            <w:r>
              <w:rPr>
                <w:sz w:val="20"/>
                <w:lang w:eastAsia="en-US"/>
              </w:rPr>
              <w:t xml:space="preserve">, Борнак </w:t>
            </w:r>
            <w:proofErr w:type="spellStart"/>
            <w:r>
              <w:rPr>
                <w:sz w:val="20"/>
                <w:lang w:eastAsia="en-US"/>
              </w:rPr>
              <w:t>авылы</w:t>
            </w:r>
            <w:proofErr w:type="spellEnd"/>
            <w:r>
              <w:rPr>
                <w:sz w:val="20"/>
                <w:lang w:eastAsia="en-US"/>
              </w:rPr>
              <w:t>,  422252</w:t>
            </w:r>
          </w:p>
        </w:tc>
      </w:tr>
      <w:tr w:rsidR="007876C7" w:rsidRPr="00C45700" w:rsidTr="007B1618">
        <w:trPr>
          <w:trHeight w:val="669"/>
          <w:jc w:val="center"/>
        </w:trPr>
        <w:tc>
          <w:tcPr>
            <w:tcW w:w="9810" w:type="dxa"/>
            <w:gridSpan w:val="3"/>
          </w:tcPr>
          <w:p w:rsidR="007876C7" w:rsidRDefault="007876C7" w:rsidP="007B1618">
            <w:pPr>
              <w:spacing w:line="276" w:lineRule="auto"/>
              <w:ind w:right="57"/>
              <w:rPr>
                <w:sz w:val="16"/>
                <w:szCs w:val="16"/>
                <w:lang w:eastAsia="en-US"/>
              </w:rPr>
            </w:pPr>
          </w:p>
          <w:p w:rsidR="007876C7" w:rsidRDefault="007876C7" w:rsidP="007B1618">
            <w:pPr>
              <w:spacing w:line="276" w:lineRule="auto"/>
              <w:ind w:right="57"/>
              <w:jc w:val="center"/>
              <w:rPr>
                <w:sz w:val="20"/>
                <w:szCs w:val="20"/>
                <w:lang w:val="en-US" w:eastAsia="en-US"/>
              </w:rPr>
            </w:pPr>
            <w:r>
              <w:rPr>
                <w:noProof/>
              </w:rPr>
              <mc:AlternateContent>
                <mc:Choice Requires="wps">
                  <w:drawing>
                    <wp:anchor distT="4294967294" distB="4294967294" distL="114300" distR="114300" simplePos="0" relativeHeight="251659264" behindDoc="0" locked="0" layoutInCell="1" allowOverlap="1" wp14:anchorId="19931CB3" wp14:editId="3BC0BC3F">
                      <wp:simplePos x="0" y="0"/>
                      <wp:positionH relativeFrom="column">
                        <wp:posOffset>-5080</wp:posOffset>
                      </wp:positionH>
                      <wp:positionV relativeFrom="paragraph">
                        <wp:posOffset>187959</wp:posOffset>
                      </wp:positionV>
                      <wp:extent cx="6131560" cy="0"/>
                      <wp:effectExtent l="0" t="0" r="2159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4pt;margin-top:14.8pt;width:482.8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txTAIAAFUEAAAOAAAAZHJzL2Uyb0RvYy54bWysVEtu2zAQ3RfoHQjtbUn+1REiB4Vkd5O2&#10;AZIegCYpi6hEEiRt2SgKpLlAjtArdNNFP8gZpBt1SH+QtJuiqBbUUMN582bmUecX27pCG6YNlyIN&#10;4n4UICaIpFys0uDdzaI3DZCxWFBcScHSYMdMcDF7/uy8UQkbyFJWlGkEIMIkjUqD0lqVhKEhJaux&#10;6UvFBDgLqWtsYatXIdW4AfS6CgdRNAkbqanSkjBj4Gu+dwYzj18UjNi3RWGYRVUaADfrV+3XpVvD&#10;2TlOVhqrkpMDDfwPLGrMBSQ9QeXYYrTW/A+omhMtjSxsn8g6lEXBCfM1QDVx9Fs11yVWzNcCzTHq&#10;1Cbz/2DJm82VRpymwTBAAtcwovZzd9vdtz/bL9096j61D7B0d91t+7X90X5vH9pvaOj61iiTQHgm&#10;rrSrnGzFtbqU5L1BQmYlFivm+d/sFIDGLiJ8EuI2RkH2ZfNaUjiD11b6Jm4LXTtIaA/a+lntTrNi&#10;W4sIfJzEw3g8gZGSoy/EyTFQaWNfMVkjZ6SBsRrzVWkzKQQoQurYp8GbS2MdLZwcA1xWIRe8qrww&#10;KoEa4H4WjSMfYWTFqfO6c0avllml0QY7bfnHFwmex8e0XAvq0UqG6fxgW8yrvQ3ZK+HwoDLgc7D2&#10;4vlwFp3Np/PpqDcaTOa9UZTnvZeLbNSbLOIX43yYZ1kef3TU4lFSckqZcOyOQo5HfyeUw5XaS/Ak&#10;5VMfwqfovmFA9vj2pP1o3TT3ulhKurvSx5GDdv3hwz1zl+PxHuzHf4PZLwA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BSJktxTAIA&#10;AFUEAAAOAAAAAAAAAAAAAAAAAC4CAABkcnMvZTJvRG9jLnhtbFBLAQItABQABgAIAAAAIQDQRi4K&#10;2AAAAAcBAAAPAAAAAAAAAAAAAAAAAKYEAABkcnMvZG93bnJldi54bWxQSwUGAAAAAAQABADzAAAA&#10;qwUAAAAA&#10;" strokeweight="1.5pt"/>
                  </w:pict>
                </mc:Fallback>
              </mc:AlternateContent>
            </w:r>
            <w:r>
              <w:rPr>
                <w:sz w:val="20"/>
                <w:szCs w:val="20"/>
                <w:lang w:eastAsia="en-US"/>
              </w:rPr>
              <w:t>Тел</w:t>
            </w:r>
            <w:proofErr w:type="gramStart"/>
            <w:r>
              <w:rPr>
                <w:sz w:val="20"/>
                <w:szCs w:val="20"/>
                <w:lang w:val="en-US" w:eastAsia="en-US"/>
              </w:rPr>
              <w:t>.</w:t>
            </w:r>
            <w:r>
              <w:rPr>
                <w:sz w:val="20"/>
                <w:szCs w:val="20"/>
                <w:lang w:eastAsia="en-US"/>
              </w:rPr>
              <w:t>и</w:t>
            </w:r>
            <w:proofErr w:type="gramEnd"/>
            <w:r>
              <w:rPr>
                <w:sz w:val="20"/>
                <w:szCs w:val="20"/>
                <w:lang w:val="en-US" w:eastAsia="en-US"/>
              </w:rPr>
              <w:t xml:space="preserve"> </w:t>
            </w:r>
            <w:r>
              <w:rPr>
                <w:sz w:val="20"/>
                <w:szCs w:val="20"/>
                <w:lang w:eastAsia="en-US"/>
              </w:rPr>
              <w:t>факс</w:t>
            </w:r>
            <w:r>
              <w:rPr>
                <w:sz w:val="20"/>
                <w:szCs w:val="20"/>
                <w:lang w:val="en-US" w:eastAsia="en-US"/>
              </w:rPr>
              <w:t xml:space="preserve"> (84368) 3-33-33, E-mail:</w:t>
            </w:r>
            <w:r>
              <w:rPr>
                <w:rFonts w:ascii="Calibri" w:eastAsia="Calibri" w:hAnsi="Calibri"/>
                <w:sz w:val="20"/>
                <w:szCs w:val="20"/>
                <w:lang w:val="en-US" w:eastAsia="en-US"/>
              </w:rPr>
              <w:t xml:space="preserve"> </w:t>
            </w:r>
            <w:r>
              <w:rPr>
                <w:rFonts w:eastAsia="Calibri"/>
                <w:sz w:val="20"/>
                <w:szCs w:val="20"/>
                <w:lang w:val="en-US" w:eastAsia="en-US"/>
              </w:rPr>
              <w:t>Burn.Blt@tatar.ru</w:t>
            </w:r>
            <w:r>
              <w:rPr>
                <w:sz w:val="20"/>
                <w:szCs w:val="20"/>
                <w:lang w:val="en-US" w:eastAsia="en-US"/>
              </w:rPr>
              <w:t>, www.baltasi.tatarstan.ru</w:t>
            </w:r>
          </w:p>
        </w:tc>
      </w:tr>
    </w:tbl>
    <w:p w:rsidR="007876C7" w:rsidRPr="00907A7C" w:rsidRDefault="007876C7" w:rsidP="007876C7">
      <w:pPr>
        <w:tabs>
          <w:tab w:val="left" w:pos="8055"/>
        </w:tabs>
        <w:rPr>
          <w:b/>
          <w:sz w:val="28"/>
          <w:szCs w:val="28"/>
        </w:rPr>
      </w:pPr>
      <w:r w:rsidRPr="00907A7C">
        <w:rPr>
          <w:b/>
          <w:sz w:val="28"/>
          <w:szCs w:val="28"/>
        </w:rPr>
        <w:t>Решение</w:t>
      </w:r>
      <w:r>
        <w:rPr>
          <w:b/>
          <w:sz w:val="28"/>
          <w:szCs w:val="28"/>
        </w:rPr>
        <w:tab/>
        <w:t>Карар</w:t>
      </w:r>
    </w:p>
    <w:p w:rsidR="007876C7" w:rsidRPr="00254B2B" w:rsidRDefault="007876C7" w:rsidP="007876C7">
      <w:pPr>
        <w:tabs>
          <w:tab w:val="left" w:pos="8055"/>
        </w:tabs>
      </w:pPr>
      <w:r>
        <w:t>28.05.2018</w:t>
      </w:r>
      <w:r>
        <w:tab/>
        <w:t>№78</w:t>
      </w:r>
    </w:p>
    <w:p w:rsidR="007876C7" w:rsidRPr="00254B2B" w:rsidRDefault="007876C7" w:rsidP="007876C7">
      <w:pPr>
        <w:spacing w:after="120"/>
      </w:pPr>
    </w:p>
    <w:p w:rsidR="007876C7" w:rsidRPr="00254B2B" w:rsidRDefault="007876C7" w:rsidP="007876C7">
      <w:pPr>
        <w:pStyle w:val="1"/>
        <w:shd w:val="clear" w:color="auto" w:fill="auto"/>
        <w:spacing w:after="176" w:line="310" w:lineRule="exact"/>
        <w:ind w:left="20" w:right="20" w:firstLine="547"/>
        <w:jc w:val="both"/>
        <w:rPr>
          <w:b/>
          <w:color w:val="000000"/>
          <w:sz w:val="28"/>
          <w:szCs w:val="28"/>
          <w:lang w:eastAsia="ru-RU" w:bidi="ru-RU"/>
        </w:rPr>
      </w:pPr>
      <w:r>
        <w:rPr>
          <w:b/>
          <w:color w:val="000000"/>
          <w:sz w:val="28"/>
          <w:szCs w:val="28"/>
          <w:lang w:eastAsia="ru-RU" w:bidi="ru-RU"/>
        </w:rPr>
        <w:t xml:space="preserve">О внесении </w:t>
      </w:r>
      <w:r w:rsidRPr="00254B2B">
        <w:rPr>
          <w:b/>
          <w:color w:val="000000"/>
          <w:sz w:val="28"/>
          <w:szCs w:val="28"/>
          <w:lang w:eastAsia="ru-RU" w:bidi="ru-RU"/>
        </w:rPr>
        <w:t xml:space="preserve"> изменений в Решение Совета Бурнакского сельского поселения Балтасинского  муниципального района от 14.11.2014 №113</w:t>
      </w:r>
      <w:r>
        <w:rPr>
          <w:b/>
          <w:color w:val="000000"/>
          <w:sz w:val="28"/>
          <w:szCs w:val="28"/>
          <w:lang w:eastAsia="ru-RU" w:bidi="ru-RU"/>
        </w:rPr>
        <w:t xml:space="preserve">    (</w:t>
      </w:r>
      <w:r w:rsidRPr="00254B2B">
        <w:rPr>
          <w:b/>
          <w:color w:val="000000"/>
          <w:sz w:val="28"/>
          <w:szCs w:val="28"/>
          <w:lang w:eastAsia="ru-RU" w:bidi="ru-RU"/>
        </w:rPr>
        <w:t>в ред</w:t>
      </w:r>
      <w:r>
        <w:rPr>
          <w:b/>
          <w:color w:val="000000"/>
          <w:sz w:val="28"/>
          <w:szCs w:val="28"/>
          <w:lang w:eastAsia="ru-RU" w:bidi="ru-RU"/>
        </w:rPr>
        <w:t>.</w:t>
      </w:r>
      <w:r w:rsidRPr="00254B2B">
        <w:rPr>
          <w:b/>
          <w:color w:val="000000"/>
          <w:sz w:val="28"/>
          <w:szCs w:val="28"/>
          <w:lang w:eastAsia="ru-RU" w:bidi="ru-RU"/>
        </w:rPr>
        <w:t xml:space="preserve">  от 09.11.2015 №11) «О налоге на имущество физических лиц»</w:t>
      </w:r>
    </w:p>
    <w:p w:rsidR="007876C7" w:rsidRPr="00B917EC" w:rsidRDefault="007876C7" w:rsidP="007876C7">
      <w:pPr>
        <w:pStyle w:val="1"/>
        <w:shd w:val="clear" w:color="auto" w:fill="auto"/>
        <w:spacing w:after="176" w:line="310" w:lineRule="exact"/>
        <w:ind w:left="20" w:right="20" w:firstLine="547"/>
        <w:jc w:val="both"/>
        <w:rPr>
          <w:b/>
          <w:sz w:val="28"/>
          <w:szCs w:val="28"/>
        </w:rPr>
      </w:pPr>
      <w:proofErr w:type="gramStart"/>
      <w:r w:rsidRPr="00B917EC">
        <w:rPr>
          <w:color w:val="000000"/>
          <w:sz w:val="28"/>
          <w:szCs w:val="28"/>
          <w:lang w:eastAsia="ru-RU" w:bidi="ru-RU"/>
        </w:rPr>
        <w:t>В соответствии с главой 32 Налогового кодекса Российской Федерации, Законом Республики Татарстан от 30 октября 2014 года № 82-ЗРТ «Об установлении единой даты начала применения на территории Республики Татарстан порядка определения налоговой базы по налогу на имущество физических лиц, исходя из кадастровой стоимости объектов налогообложения», Федеральным законом от 30.09.2017 №286-ФЗ «О внесении изменений в часть вторую Налогового кодекса Российской Федерации и</w:t>
      </w:r>
      <w:proofErr w:type="gramEnd"/>
      <w:r w:rsidRPr="00B917EC">
        <w:rPr>
          <w:color w:val="000000"/>
          <w:sz w:val="28"/>
          <w:szCs w:val="28"/>
          <w:lang w:eastAsia="ru-RU" w:bidi="ru-RU"/>
        </w:rPr>
        <w:t xml:space="preserve"> отдельных законодательных актов Российской Федерации» </w:t>
      </w:r>
      <w:r>
        <w:rPr>
          <w:b/>
          <w:color w:val="000000"/>
          <w:sz w:val="28"/>
          <w:szCs w:val="28"/>
          <w:lang w:eastAsia="ru-RU" w:bidi="ru-RU"/>
        </w:rPr>
        <w:t>Совет Бурнакского</w:t>
      </w:r>
      <w:r w:rsidRPr="00B917EC">
        <w:rPr>
          <w:b/>
          <w:color w:val="000000"/>
          <w:sz w:val="28"/>
          <w:szCs w:val="28"/>
          <w:lang w:eastAsia="ru-RU" w:bidi="ru-RU"/>
        </w:rPr>
        <w:t xml:space="preserve"> сельского поселения Балтасинского муниципального района Республики Татарстан решил:</w:t>
      </w:r>
    </w:p>
    <w:p w:rsidR="007876C7" w:rsidRPr="00B917EC" w:rsidRDefault="007876C7" w:rsidP="007876C7">
      <w:pPr>
        <w:pStyle w:val="1"/>
        <w:shd w:val="clear" w:color="auto" w:fill="auto"/>
        <w:spacing w:line="315" w:lineRule="exact"/>
        <w:ind w:left="20" w:right="20" w:firstLine="547"/>
        <w:jc w:val="both"/>
        <w:rPr>
          <w:sz w:val="28"/>
          <w:szCs w:val="28"/>
        </w:rPr>
      </w:pPr>
      <w:r w:rsidRPr="00B917EC">
        <w:rPr>
          <w:color w:val="000000"/>
          <w:sz w:val="28"/>
          <w:szCs w:val="28"/>
          <w:lang w:eastAsia="ru-RU" w:bidi="ru-RU"/>
        </w:rPr>
        <w:t xml:space="preserve">1. Внести изменение в Решение Совета </w:t>
      </w:r>
      <w:r>
        <w:rPr>
          <w:color w:val="000000"/>
          <w:sz w:val="28"/>
          <w:szCs w:val="28"/>
          <w:lang w:eastAsia="ru-RU" w:bidi="ru-RU"/>
        </w:rPr>
        <w:t xml:space="preserve">Бурнакского </w:t>
      </w:r>
      <w:r w:rsidRPr="00B917EC">
        <w:rPr>
          <w:color w:val="000000"/>
          <w:sz w:val="28"/>
          <w:szCs w:val="28"/>
          <w:lang w:eastAsia="ru-RU" w:bidi="ru-RU"/>
        </w:rPr>
        <w:t xml:space="preserve">сельского поселения </w:t>
      </w:r>
      <w:r>
        <w:rPr>
          <w:color w:val="000000"/>
          <w:sz w:val="28"/>
          <w:szCs w:val="28"/>
          <w:lang w:eastAsia="ru-RU" w:bidi="ru-RU"/>
        </w:rPr>
        <w:t xml:space="preserve">Балтасинского </w:t>
      </w:r>
      <w:r w:rsidRPr="00B917EC">
        <w:rPr>
          <w:color w:val="000000"/>
          <w:sz w:val="28"/>
          <w:szCs w:val="28"/>
          <w:lang w:eastAsia="ru-RU" w:bidi="ru-RU"/>
        </w:rPr>
        <w:t xml:space="preserve"> муниципального района от </w:t>
      </w:r>
      <w:r>
        <w:rPr>
          <w:color w:val="000000"/>
          <w:sz w:val="28"/>
          <w:szCs w:val="28"/>
          <w:lang w:eastAsia="ru-RU" w:bidi="ru-RU"/>
        </w:rPr>
        <w:t xml:space="preserve">14.11.2014 №113 ( в </w:t>
      </w:r>
      <w:proofErr w:type="spellStart"/>
      <w:proofErr w:type="gramStart"/>
      <w:r>
        <w:rPr>
          <w:color w:val="000000"/>
          <w:sz w:val="28"/>
          <w:szCs w:val="28"/>
          <w:lang w:eastAsia="ru-RU" w:bidi="ru-RU"/>
        </w:rPr>
        <w:t>ред</w:t>
      </w:r>
      <w:proofErr w:type="spellEnd"/>
      <w:proofErr w:type="gramEnd"/>
      <w:r>
        <w:rPr>
          <w:color w:val="000000"/>
          <w:sz w:val="28"/>
          <w:szCs w:val="28"/>
          <w:lang w:eastAsia="ru-RU" w:bidi="ru-RU"/>
        </w:rPr>
        <w:t xml:space="preserve">  от 09.11.2015 №11)</w:t>
      </w:r>
      <w:r w:rsidRPr="00B917EC">
        <w:rPr>
          <w:color w:val="000000"/>
          <w:sz w:val="28"/>
          <w:szCs w:val="28"/>
          <w:lang w:eastAsia="ru-RU" w:bidi="ru-RU"/>
        </w:rPr>
        <w:t xml:space="preserve"> «О налоге на имущество физических лиц» следующего содержания:</w:t>
      </w:r>
    </w:p>
    <w:p w:rsidR="007876C7" w:rsidRPr="00B917EC" w:rsidRDefault="007876C7" w:rsidP="007876C7">
      <w:pPr>
        <w:pStyle w:val="1"/>
        <w:shd w:val="clear" w:color="auto" w:fill="auto"/>
        <w:spacing w:line="310" w:lineRule="exact"/>
        <w:ind w:left="20" w:right="420" w:firstLine="547"/>
        <w:jc w:val="both"/>
        <w:rPr>
          <w:sz w:val="28"/>
          <w:szCs w:val="28"/>
        </w:rPr>
      </w:pPr>
      <w:r w:rsidRPr="00B917EC">
        <w:rPr>
          <w:color w:val="000000"/>
          <w:sz w:val="28"/>
          <w:szCs w:val="28"/>
          <w:lang w:eastAsia="ru-RU" w:bidi="ru-RU"/>
        </w:rPr>
        <w:t xml:space="preserve">в абзаце </w:t>
      </w:r>
      <w:r>
        <w:rPr>
          <w:color w:val="000000"/>
          <w:sz w:val="28"/>
          <w:szCs w:val="28"/>
          <w:lang w:eastAsia="ru-RU" w:bidi="ru-RU"/>
        </w:rPr>
        <w:t>3</w:t>
      </w:r>
      <w:r w:rsidRPr="00B917EC">
        <w:rPr>
          <w:color w:val="000000"/>
          <w:sz w:val="28"/>
          <w:szCs w:val="28"/>
          <w:lang w:eastAsia="ru-RU" w:bidi="ru-RU"/>
        </w:rPr>
        <w:t xml:space="preserve"> подпункта 3 пункта 2 слова «одно жилое помещение (жилой дом)» заменить словами «один жилой дом»</w:t>
      </w:r>
      <w:r>
        <w:rPr>
          <w:color w:val="000000"/>
          <w:sz w:val="28"/>
          <w:szCs w:val="28"/>
          <w:lang w:eastAsia="ru-RU" w:bidi="ru-RU"/>
        </w:rPr>
        <w:t>.</w:t>
      </w:r>
    </w:p>
    <w:p w:rsidR="007876C7" w:rsidRDefault="007876C7" w:rsidP="007876C7">
      <w:pPr>
        <w:pStyle w:val="1"/>
        <w:shd w:val="clear" w:color="auto" w:fill="auto"/>
        <w:spacing w:line="310" w:lineRule="exact"/>
        <w:ind w:left="20" w:right="20" w:firstLine="547"/>
        <w:jc w:val="both"/>
        <w:rPr>
          <w:color w:val="000000"/>
          <w:sz w:val="28"/>
          <w:szCs w:val="28"/>
          <w:lang w:eastAsia="ru-RU" w:bidi="ru-RU"/>
        </w:rPr>
      </w:pPr>
      <w:r w:rsidRPr="00B917EC">
        <w:rPr>
          <w:color w:val="000000"/>
          <w:sz w:val="28"/>
          <w:szCs w:val="28"/>
          <w:lang w:eastAsia="ru-RU" w:bidi="ru-RU"/>
        </w:rPr>
        <w:t>2. Настоящее Решение вступает в силу с 1 января 2019 года, но не ранее чем по истечении одного месяца со дня его официального опубликования в се</w:t>
      </w:r>
      <w:r>
        <w:rPr>
          <w:color w:val="000000"/>
          <w:sz w:val="28"/>
          <w:szCs w:val="28"/>
          <w:lang w:eastAsia="ru-RU" w:bidi="ru-RU"/>
        </w:rPr>
        <w:t>ти</w:t>
      </w:r>
      <w:r w:rsidRPr="00B917EC">
        <w:rPr>
          <w:color w:val="000000"/>
          <w:sz w:val="28"/>
          <w:szCs w:val="28"/>
          <w:lang w:eastAsia="ru-RU" w:bidi="ru-RU"/>
        </w:rPr>
        <w:t xml:space="preserve"> Интернет на портале муниципальных образований Республики Татарстан.</w:t>
      </w:r>
    </w:p>
    <w:p w:rsidR="007876C7" w:rsidRDefault="007876C7" w:rsidP="007876C7">
      <w:pPr>
        <w:pStyle w:val="1"/>
        <w:shd w:val="clear" w:color="auto" w:fill="auto"/>
        <w:spacing w:line="310" w:lineRule="exact"/>
        <w:ind w:left="20" w:right="20" w:firstLine="547"/>
        <w:jc w:val="both"/>
        <w:rPr>
          <w:color w:val="000000"/>
          <w:sz w:val="28"/>
          <w:szCs w:val="28"/>
          <w:lang w:eastAsia="ru-RU" w:bidi="ru-RU"/>
        </w:rPr>
      </w:pPr>
    </w:p>
    <w:p w:rsidR="007876C7" w:rsidRDefault="007876C7" w:rsidP="007876C7">
      <w:pPr>
        <w:pStyle w:val="1"/>
        <w:shd w:val="clear" w:color="auto" w:fill="auto"/>
        <w:spacing w:line="310" w:lineRule="exact"/>
        <w:ind w:left="20" w:right="20" w:firstLine="547"/>
        <w:jc w:val="both"/>
        <w:rPr>
          <w:color w:val="000000"/>
          <w:sz w:val="28"/>
          <w:szCs w:val="28"/>
          <w:lang w:eastAsia="ru-RU" w:bidi="ru-RU"/>
        </w:rPr>
      </w:pPr>
    </w:p>
    <w:p w:rsidR="007876C7" w:rsidRDefault="007876C7" w:rsidP="007876C7">
      <w:pPr>
        <w:pStyle w:val="1"/>
        <w:shd w:val="clear" w:color="auto" w:fill="auto"/>
        <w:spacing w:line="310" w:lineRule="exact"/>
        <w:ind w:left="20" w:right="20" w:firstLine="547"/>
        <w:jc w:val="both"/>
        <w:rPr>
          <w:color w:val="000000"/>
          <w:sz w:val="28"/>
          <w:szCs w:val="28"/>
          <w:lang w:eastAsia="ru-RU" w:bidi="ru-RU"/>
        </w:rPr>
      </w:pPr>
    </w:p>
    <w:p w:rsidR="007876C7" w:rsidRDefault="007876C7" w:rsidP="007876C7">
      <w:pPr>
        <w:pStyle w:val="1"/>
        <w:shd w:val="clear" w:color="auto" w:fill="auto"/>
        <w:spacing w:line="310" w:lineRule="exact"/>
        <w:ind w:left="20" w:right="20" w:firstLine="547"/>
        <w:jc w:val="both"/>
        <w:rPr>
          <w:color w:val="000000"/>
          <w:sz w:val="28"/>
          <w:szCs w:val="28"/>
          <w:lang w:eastAsia="ru-RU" w:bidi="ru-RU"/>
        </w:rPr>
      </w:pPr>
    </w:p>
    <w:p w:rsidR="007876C7" w:rsidRDefault="007876C7" w:rsidP="007876C7">
      <w:pPr>
        <w:pStyle w:val="1"/>
        <w:shd w:val="clear" w:color="auto" w:fill="auto"/>
        <w:spacing w:line="310" w:lineRule="exact"/>
        <w:ind w:right="20"/>
        <w:jc w:val="both"/>
        <w:rPr>
          <w:color w:val="000000"/>
          <w:sz w:val="28"/>
          <w:szCs w:val="28"/>
          <w:lang w:eastAsia="ru-RU" w:bidi="ru-RU"/>
        </w:rPr>
      </w:pPr>
      <w:r>
        <w:rPr>
          <w:color w:val="000000"/>
          <w:sz w:val="28"/>
          <w:szCs w:val="28"/>
          <w:lang w:eastAsia="ru-RU" w:bidi="ru-RU"/>
        </w:rPr>
        <w:t xml:space="preserve">Глава Бурнакского сельского поселения                        Ш.М.Хабибуллин </w:t>
      </w:r>
    </w:p>
    <w:p w:rsidR="007876C7" w:rsidRDefault="007876C7" w:rsidP="007876C7">
      <w:pPr>
        <w:pStyle w:val="1"/>
        <w:shd w:val="clear" w:color="auto" w:fill="auto"/>
        <w:spacing w:line="310" w:lineRule="exact"/>
        <w:ind w:left="20" w:right="20" w:firstLine="547"/>
        <w:jc w:val="both"/>
        <w:rPr>
          <w:color w:val="000000"/>
          <w:sz w:val="28"/>
          <w:szCs w:val="28"/>
          <w:lang w:eastAsia="ru-RU" w:bidi="ru-RU"/>
        </w:rPr>
      </w:pPr>
    </w:p>
    <w:p w:rsidR="007876C7" w:rsidRDefault="007876C7" w:rsidP="007876C7"/>
    <w:p w:rsidR="007876C7" w:rsidRDefault="007876C7" w:rsidP="007876C7"/>
    <w:p w:rsidR="00DB7F99" w:rsidRDefault="00DB7F99">
      <w:bookmarkStart w:id="0" w:name="_GoBack"/>
      <w:bookmarkEnd w:id="0"/>
    </w:p>
    <w:sectPr w:rsidR="00DB7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L_Nimbus">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6EA"/>
    <w:rsid w:val="000136EA"/>
    <w:rsid w:val="007876C7"/>
    <w:rsid w:val="00DB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6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876C7"/>
    <w:rPr>
      <w:rFonts w:ascii="Times New Roman" w:eastAsia="Times New Roman" w:hAnsi="Times New Roman" w:cs="Times New Roman"/>
      <w:shd w:val="clear" w:color="auto" w:fill="FFFFFF"/>
    </w:rPr>
  </w:style>
  <w:style w:type="paragraph" w:customStyle="1" w:styleId="1">
    <w:name w:val="Основной текст1"/>
    <w:basedOn w:val="a"/>
    <w:link w:val="a3"/>
    <w:rsid w:val="007876C7"/>
    <w:pPr>
      <w:widowControl w:val="0"/>
      <w:shd w:val="clear" w:color="auto" w:fill="FFFFFF"/>
      <w:spacing w:line="306" w:lineRule="exact"/>
      <w:jc w:val="center"/>
    </w:pPr>
    <w:rPr>
      <w:sz w:val="22"/>
      <w:szCs w:val="22"/>
      <w:lang w:eastAsia="en-US"/>
    </w:rPr>
  </w:style>
  <w:style w:type="paragraph" w:styleId="a4">
    <w:name w:val="Balloon Text"/>
    <w:basedOn w:val="a"/>
    <w:link w:val="a5"/>
    <w:uiPriority w:val="99"/>
    <w:semiHidden/>
    <w:unhideWhenUsed/>
    <w:rsid w:val="007876C7"/>
    <w:rPr>
      <w:rFonts w:ascii="Tahoma" w:hAnsi="Tahoma" w:cs="Tahoma"/>
      <w:sz w:val="16"/>
      <w:szCs w:val="16"/>
    </w:rPr>
  </w:style>
  <w:style w:type="character" w:customStyle="1" w:styleId="a5">
    <w:name w:val="Текст выноски Знак"/>
    <w:basedOn w:val="a0"/>
    <w:link w:val="a4"/>
    <w:uiPriority w:val="99"/>
    <w:semiHidden/>
    <w:rsid w:val="007876C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6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876C7"/>
    <w:rPr>
      <w:rFonts w:ascii="Times New Roman" w:eastAsia="Times New Roman" w:hAnsi="Times New Roman" w:cs="Times New Roman"/>
      <w:shd w:val="clear" w:color="auto" w:fill="FFFFFF"/>
    </w:rPr>
  </w:style>
  <w:style w:type="paragraph" w:customStyle="1" w:styleId="1">
    <w:name w:val="Основной текст1"/>
    <w:basedOn w:val="a"/>
    <w:link w:val="a3"/>
    <w:rsid w:val="007876C7"/>
    <w:pPr>
      <w:widowControl w:val="0"/>
      <w:shd w:val="clear" w:color="auto" w:fill="FFFFFF"/>
      <w:spacing w:line="306" w:lineRule="exact"/>
      <w:jc w:val="center"/>
    </w:pPr>
    <w:rPr>
      <w:sz w:val="22"/>
      <w:szCs w:val="22"/>
      <w:lang w:eastAsia="en-US"/>
    </w:rPr>
  </w:style>
  <w:style w:type="paragraph" w:styleId="a4">
    <w:name w:val="Balloon Text"/>
    <w:basedOn w:val="a"/>
    <w:link w:val="a5"/>
    <w:uiPriority w:val="99"/>
    <w:semiHidden/>
    <w:unhideWhenUsed/>
    <w:rsid w:val="007876C7"/>
    <w:rPr>
      <w:rFonts w:ascii="Tahoma" w:hAnsi="Tahoma" w:cs="Tahoma"/>
      <w:sz w:val="16"/>
      <w:szCs w:val="16"/>
    </w:rPr>
  </w:style>
  <w:style w:type="character" w:customStyle="1" w:styleId="a5">
    <w:name w:val="Текст выноски Знак"/>
    <w:basedOn w:val="a0"/>
    <w:link w:val="a4"/>
    <w:uiPriority w:val="99"/>
    <w:semiHidden/>
    <w:rsid w:val="007876C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Гульсира</dc:creator>
  <cp:keywords/>
  <dc:description/>
  <cp:lastModifiedBy>Гульсира</cp:lastModifiedBy>
  <cp:revision>2</cp:revision>
  <dcterms:created xsi:type="dcterms:W3CDTF">2018-06-20T12:17:00Z</dcterms:created>
  <dcterms:modified xsi:type="dcterms:W3CDTF">2018-06-20T12:17:00Z</dcterms:modified>
</cp:coreProperties>
</file>