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79" w:rsidRDefault="003A1379" w:rsidP="003A1379">
      <w:pPr>
        <w:pStyle w:val="ConsPlusNormal"/>
        <w:ind w:right="-2" w:firstLine="4820"/>
        <w:jc w:val="both"/>
        <w:outlineLvl w:val="0"/>
        <w:rPr>
          <w:rFonts w:ascii="Times New Roman" w:hAnsi="Times New Roman" w:cs="Times New Roman"/>
          <w:sz w:val="24"/>
          <w:szCs w:val="24"/>
        </w:rPr>
      </w:pPr>
      <w:r>
        <w:rPr>
          <w:rFonts w:ascii="Times New Roman" w:hAnsi="Times New Roman" w:cs="Times New Roman"/>
          <w:sz w:val="24"/>
          <w:szCs w:val="24"/>
        </w:rPr>
        <w:t xml:space="preserve">Приложение №1 </w:t>
      </w:r>
      <w:bookmarkStart w:id="0" w:name="_GoBack"/>
      <w:bookmarkEnd w:id="0"/>
      <w:r>
        <w:rPr>
          <w:rFonts w:ascii="Times New Roman" w:hAnsi="Times New Roman" w:cs="Times New Roman"/>
          <w:sz w:val="24"/>
          <w:szCs w:val="24"/>
        </w:rPr>
        <w:t>к постановлению</w:t>
      </w:r>
    </w:p>
    <w:p w:rsidR="003A1379" w:rsidRDefault="003A1379" w:rsidP="003A1379">
      <w:pPr>
        <w:pStyle w:val="ConsPlusNormal"/>
        <w:ind w:right="-2" w:firstLine="4820"/>
        <w:jc w:val="both"/>
        <w:outlineLvl w:val="0"/>
        <w:rPr>
          <w:rFonts w:ascii="Times New Roman" w:hAnsi="Times New Roman" w:cs="Times New Roman"/>
          <w:sz w:val="24"/>
          <w:szCs w:val="24"/>
        </w:rPr>
      </w:pPr>
      <w:r>
        <w:rPr>
          <w:rFonts w:ascii="Times New Roman" w:hAnsi="Times New Roman" w:cs="Times New Roman"/>
          <w:sz w:val="24"/>
          <w:szCs w:val="24"/>
        </w:rPr>
        <w:t>Балтасинского районного</w:t>
      </w:r>
    </w:p>
    <w:p w:rsidR="003A1379" w:rsidRDefault="003A1379" w:rsidP="003A1379">
      <w:pPr>
        <w:pStyle w:val="ConsPlusNormal"/>
        <w:ind w:right="-2" w:firstLine="4820"/>
        <w:jc w:val="both"/>
        <w:outlineLvl w:val="0"/>
        <w:rPr>
          <w:rFonts w:ascii="Times New Roman" w:hAnsi="Times New Roman" w:cs="Times New Roman"/>
          <w:sz w:val="24"/>
          <w:szCs w:val="24"/>
        </w:rPr>
      </w:pPr>
      <w:r>
        <w:rPr>
          <w:rFonts w:ascii="Times New Roman" w:hAnsi="Times New Roman" w:cs="Times New Roman"/>
          <w:sz w:val="24"/>
          <w:szCs w:val="24"/>
        </w:rPr>
        <w:t>исполнительного комитета</w:t>
      </w:r>
    </w:p>
    <w:p w:rsidR="003A1379" w:rsidRDefault="003A1379" w:rsidP="003A1379">
      <w:pPr>
        <w:pStyle w:val="ConsPlusNormal"/>
        <w:ind w:right="-2" w:firstLine="4820"/>
        <w:jc w:val="both"/>
        <w:outlineLvl w:val="0"/>
        <w:rPr>
          <w:rFonts w:ascii="Times New Roman" w:hAnsi="Times New Roman" w:cs="Times New Roman"/>
          <w:sz w:val="24"/>
          <w:szCs w:val="24"/>
        </w:rPr>
      </w:pPr>
      <w:r>
        <w:rPr>
          <w:rFonts w:ascii="Times New Roman" w:hAnsi="Times New Roman" w:cs="Times New Roman"/>
          <w:sz w:val="24"/>
          <w:szCs w:val="24"/>
        </w:rPr>
        <w:t>Республики Татарстан</w:t>
      </w:r>
    </w:p>
    <w:p w:rsidR="003A1379" w:rsidRDefault="003A1379" w:rsidP="003A1379">
      <w:pPr>
        <w:pStyle w:val="ConsPlusNormal"/>
        <w:ind w:right="-2" w:firstLine="4820"/>
        <w:jc w:val="both"/>
        <w:outlineLvl w:val="0"/>
        <w:rPr>
          <w:rFonts w:ascii="Times New Roman" w:hAnsi="Times New Roman" w:cs="Times New Roman"/>
          <w:sz w:val="28"/>
          <w:szCs w:val="28"/>
        </w:rPr>
      </w:pPr>
      <w:r>
        <w:rPr>
          <w:rFonts w:ascii="Times New Roman" w:hAnsi="Times New Roman" w:cs="Times New Roman"/>
          <w:sz w:val="28"/>
          <w:szCs w:val="28"/>
        </w:rPr>
        <w:t>__</w:t>
      </w:r>
      <w:r w:rsidR="007F3E6A">
        <w:rPr>
          <w:rFonts w:ascii="Times New Roman" w:hAnsi="Times New Roman" w:cs="Times New Roman"/>
          <w:sz w:val="28"/>
          <w:szCs w:val="28"/>
          <w:u w:val="single"/>
        </w:rPr>
        <w:t>14.09.2018</w:t>
      </w:r>
      <w:r>
        <w:rPr>
          <w:rFonts w:ascii="Times New Roman" w:hAnsi="Times New Roman" w:cs="Times New Roman"/>
          <w:sz w:val="24"/>
          <w:szCs w:val="24"/>
        </w:rPr>
        <w:t xml:space="preserve"> №</w:t>
      </w:r>
      <w:r>
        <w:rPr>
          <w:rFonts w:ascii="Times New Roman" w:hAnsi="Times New Roman" w:cs="Times New Roman"/>
          <w:sz w:val="28"/>
          <w:szCs w:val="28"/>
        </w:rPr>
        <w:t xml:space="preserve"> _</w:t>
      </w:r>
      <w:r w:rsidR="007F3E6A">
        <w:rPr>
          <w:rFonts w:ascii="Times New Roman" w:hAnsi="Times New Roman" w:cs="Times New Roman"/>
          <w:sz w:val="28"/>
          <w:szCs w:val="28"/>
          <w:u w:val="single"/>
        </w:rPr>
        <w:t>299</w:t>
      </w:r>
      <w:r>
        <w:rPr>
          <w:rFonts w:ascii="Times New Roman" w:hAnsi="Times New Roman" w:cs="Times New Roman"/>
          <w:sz w:val="28"/>
          <w:szCs w:val="28"/>
        </w:rPr>
        <w:t>_</w:t>
      </w:r>
    </w:p>
    <w:p w:rsidR="003A1379" w:rsidRDefault="003A1379" w:rsidP="003A1379">
      <w:pPr>
        <w:pStyle w:val="ConsPlusNormal"/>
        <w:jc w:val="both"/>
        <w:rPr>
          <w:rFonts w:ascii="Times New Roman" w:hAnsi="Times New Roman" w:cs="Times New Roman"/>
          <w:sz w:val="28"/>
          <w:szCs w:val="28"/>
        </w:rPr>
      </w:pPr>
    </w:p>
    <w:p w:rsidR="00953657" w:rsidRPr="00E64DBC" w:rsidRDefault="00953657" w:rsidP="00D63C3C">
      <w:pPr>
        <w:pStyle w:val="ConsPlusNormal"/>
        <w:jc w:val="both"/>
        <w:rPr>
          <w:rFonts w:ascii="Times New Roman" w:hAnsi="Times New Roman" w:cs="Times New Roman"/>
          <w:sz w:val="20"/>
        </w:rPr>
      </w:pPr>
    </w:p>
    <w:p w:rsidR="00112501" w:rsidRPr="00E64DBC" w:rsidRDefault="00192743" w:rsidP="00D63C3C">
      <w:pPr>
        <w:pStyle w:val="ConsPlusTitle"/>
        <w:jc w:val="center"/>
        <w:rPr>
          <w:rFonts w:ascii="Times New Roman" w:hAnsi="Times New Roman" w:cs="Times New Roman"/>
          <w:sz w:val="28"/>
          <w:szCs w:val="28"/>
        </w:rPr>
      </w:pPr>
      <w:bookmarkStart w:id="1" w:name="P72"/>
      <w:bookmarkEnd w:id="1"/>
      <w:r>
        <w:rPr>
          <w:rFonts w:ascii="Times New Roman" w:hAnsi="Times New Roman" w:cs="Times New Roman"/>
          <w:sz w:val="28"/>
          <w:szCs w:val="28"/>
        </w:rPr>
        <w:t>ПОЛОЖЕНИЕ</w:t>
      </w:r>
    </w:p>
    <w:p w:rsidR="009307E9" w:rsidRPr="00E64DBC" w:rsidRDefault="009307E9" w:rsidP="00D63C3C">
      <w:pPr>
        <w:pStyle w:val="ConsPlusTitle"/>
        <w:jc w:val="center"/>
        <w:rPr>
          <w:rFonts w:ascii="Times New Roman" w:hAnsi="Times New Roman" w:cs="Times New Roman"/>
          <w:sz w:val="28"/>
          <w:szCs w:val="28"/>
        </w:rPr>
      </w:pPr>
      <w:r w:rsidRPr="00E64DBC">
        <w:rPr>
          <w:rFonts w:ascii="Times New Roman" w:hAnsi="Times New Roman" w:cs="Times New Roman"/>
          <w:sz w:val="28"/>
          <w:szCs w:val="28"/>
        </w:rPr>
        <w:t>об условиях оплаты труда работников общеобразовательных организаций</w:t>
      </w:r>
      <w:r w:rsidR="00625420" w:rsidRPr="00E64DBC">
        <w:rPr>
          <w:rFonts w:ascii="Times New Roman" w:hAnsi="Times New Roman" w:cs="Times New Roman"/>
          <w:sz w:val="28"/>
          <w:szCs w:val="28"/>
        </w:rPr>
        <w:t xml:space="preserve"> </w:t>
      </w:r>
    </w:p>
    <w:p w:rsidR="00953657" w:rsidRPr="00E64DBC" w:rsidRDefault="003A1379" w:rsidP="00D63C3C">
      <w:pPr>
        <w:pStyle w:val="ConsPlusTitle"/>
        <w:jc w:val="center"/>
        <w:rPr>
          <w:rFonts w:ascii="Times New Roman" w:hAnsi="Times New Roman" w:cs="Times New Roman"/>
          <w:b w:val="0"/>
          <w:sz w:val="28"/>
          <w:szCs w:val="28"/>
        </w:rPr>
      </w:pPr>
      <w:r>
        <w:rPr>
          <w:rFonts w:ascii="Times New Roman" w:hAnsi="Times New Roman" w:cs="Times New Roman"/>
          <w:sz w:val="28"/>
          <w:szCs w:val="28"/>
        </w:rPr>
        <w:t>Балтасинского</w:t>
      </w:r>
      <w:r w:rsidR="00192743">
        <w:rPr>
          <w:rFonts w:ascii="Times New Roman" w:hAnsi="Times New Roman" w:cs="Times New Roman"/>
          <w:sz w:val="28"/>
          <w:szCs w:val="28"/>
        </w:rPr>
        <w:t xml:space="preserve"> муниципального района</w:t>
      </w:r>
    </w:p>
    <w:p w:rsidR="00953657" w:rsidRPr="00E64DBC" w:rsidRDefault="00953657" w:rsidP="00D63C3C">
      <w:pPr>
        <w:pStyle w:val="ConsPlusNormal"/>
        <w:jc w:val="both"/>
        <w:rPr>
          <w:rFonts w:ascii="Times New Roman" w:hAnsi="Times New Roman" w:cs="Times New Roman"/>
          <w:sz w:val="20"/>
        </w:rPr>
      </w:pPr>
    </w:p>
    <w:p w:rsidR="00953657" w:rsidRPr="00E64DBC" w:rsidRDefault="003C27F7" w:rsidP="00D63C3C">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I</w:t>
      </w:r>
      <w:r w:rsidRPr="00E64DBC">
        <w:rPr>
          <w:rFonts w:ascii="Times New Roman" w:hAnsi="Times New Roman" w:cs="Times New Roman"/>
          <w:sz w:val="28"/>
          <w:szCs w:val="28"/>
        </w:rPr>
        <w:t xml:space="preserve">. </w:t>
      </w:r>
      <w:r w:rsidR="009307E9" w:rsidRPr="00E64DBC">
        <w:rPr>
          <w:rFonts w:ascii="Times New Roman" w:hAnsi="Times New Roman" w:cs="Times New Roman"/>
          <w:sz w:val="28"/>
          <w:szCs w:val="28"/>
        </w:rPr>
        <w:t>Общие положения</w:t>
      </w:r>
    </w:p>
    <w:p w:rsidR="00953657" w:rsidRPr="00E64DBC" w:rsidRDefault="00953657" w:rsidP="00D63C3C">
      <w:pPr>
        <w:pStyle w:val="ConsPlusNormal"/>
        <w:jc w:val="both"/>
        <w:rPr>
          <w:rFonts w:ascii="Times New Roman" w:hAnsi="Times New Roman" w:cs="Times New Roman"/>
          <w:sz w:val="20"/>
        </w:rPr>
      </w:pPr>
    </w:p>
    <w:p w:rsidR="00953657" w:rsidRPr="00E64DBC" w:rsidRDefault="00FB2CAF"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1. </w:t>
      </w:r>
      <w:r w:rsidR="00953657" w:rsidRPr="00E64DBC">
        <w:rPr>
          <w:rFonts w:ascii="Times New Roman" w:hAnsi="Times New Roman" w:cs="Times New Roman"/>
          <w:sz w:val="28"/>
          <w:szCs w:val="28"/>
        </w:rPr>
        <w:t xml:space="preserve">Настоящее Положение об условиях оплаты труда работников </w:t>
      </w:r>
      <w:r w:rsidR="007800C8" w:rsidRPr="00E64DBC">
        <w:rPr>
          <w:rFonts w:ascii="Times New Roman" w:hAnsi="Times New Roman" w:cs="Times New Roman"/>
          <w:sz w:val="28"/>
          <w:szCs w:val="28"/>
        </w:rPr>
        <w:t>общеобразовательных организаци</w:t>
      </w:r>
      <w:r w:rsidR="009307E9" w:rsidRPr="00E64DBC">
        <w:rPr>
          <w:rFonts w:ascii="Times New Roman" w:hAnsi="Times New Roman" w:cs="Times New Roman"/>
          <w:sz w:val="28"/>
          <w:szCs w:val="28"/>
        </w:rPr>
        <w:t>й</w:t>
      </w:r>
      <w:r w:rsidR="007800C8" w:rsidRPr="00E64DBC">
        <w:rPr>
          <w:rFonts w:ascii="Times New Roman" w:hAnsi="Times New Roman" w:cs="Times New Roman"/>
          <w:sz w:val="28"/>
          <w:szCs w:val="28"/>
        </w:rPr>
        <w:t xml:space="preserve"> </w:t>
      </w:r>
      <w:r w:rsidR="003A1379">
        <w:rPr>
          <w:rFonts w:ascii="Times New Roman" w:hAnsi="Times New Roman" w:cs="Times New Roman"/>
          <w:sz w:val="28"/>
          <w:szCs w:val="28"/>
        </w:rPr>
        <w:t>Балтасинского</w:t>
      </w:r>
      <w:r w:rsidR="0021576D">
        <w:rPr>
          <w:rFonts w:ascii="Times New Roman" w:hAnsi="Times New Roman" w:cs="Times New Roman"/>
          <w:sz w:val="28"/>
          <w:szCs w:val="28"/>
        </w:rPr>
        <w:t xml:space="preserve"> муниципального района</w:t>
      </w:r>
      <w:r w:rsidR="00953657" w:rsidRPr="00E64DBC">
        <w:rPr>
          <w:rFonts w:ascii="Times New Roman" w:hAnsi="Times New Roman" w:cs="Times New Roman"/>
          <w:sz w:val="28"/>
          <w:szCs w:val="28"/>
        </w:rPr>
        <w:t xml:space="preserve"> (далее </w:t>
      </w:r>
      <w:r w:rsidR="009307E9"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953657" w:rsidRPr="00E64DBC" w:rsidRDefault="00FB2CAF"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2. </w:t>
      </w:r>
      <w:r w:rsidR="00953657" w:rsidRPr="00E64DBC">
        <w:rPr>
          <w:rFonts w:ascii="Times New Roman" w:hAnsi="Times New Roman" w:cs="Times New Roman"/>
          <w:sz w:val="28"/>
          <w:szCs w:val="28"/>
        </w:rPr>
        <w:t>В настоящем Положении используются следующие понятия и определения:</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система оплаты труда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совокупность норм, определяющих условия и </w:t>
      </w:r>
      <w:proofErr w:type="gramStart"/>
      <w:r w:rsidRPr="00E64DBC">
        <w:rPr>
          <w:rFonts w:ascii="Times New Roman" w:hAnsi="Times New Roman" w:cs="Times New Roman"/>
          <w:sz w:val="28"/>
          <w:szCs w:val="28"/>
        </w:rPr>
        <w:t>размеры оплаты труда</w:t>
      </w:r>
      <w:proofErr w:type="gramEnd"/>
      <w:r w:rsidRPr="00E64DBC">
        <w:rPr>
          <w:rFonts w:ascii="Times New Roman" w:hAnsi="Times New Roman" w:cs="Times New Roman"/>
          <w:sz w:val="28"/>
          <w:szCs w:val="28"/>
        </w:rPr>
        <w:t xml:space="preserve"> работников организаций, </w:t>
      </w:r>
      <w:r w:rsidR="00D73A6F" w:rsidRPr="00E64DBC">
        <w:rPr>
          <w:rFonts w:ascii="Times New Roman" w:hAnsi="Times New Roman" w:cs="Times New Roman"/>
          <w:sz w:val="28"/>
          <w:szCs w:val="28"/>
        </w:rPr>
        <w:t>включая размеры базовых окладов,</w:t>
      </w:r>
      <w:r w:rsidRPr="00E64DBC">
        <w:rPr>
          <w:rFonts w:ascii="Times New Roman" w:hAnsi="Times New Roman" w:cs="Times New Roman"/>
          <w:sz w:val="28"/>
          <w:szCs w:val="28"/>
        </w:rPr>
        <w:t xml:space="preserve"> базовых ставок заработной платы</w:t>
      </w:r>
      <w:r w:rsidR="006714F3" w:rsidRPr="00E64DBC">
        <w:rPr>
          <w:rFonts w:ascii="Times New Roman" w:hAnsi="Times New Roman" w:cs="Times New Roman"/>
          <w:sz w:val="28"/>
          <w:szCs w:val="28"/>
        </w:rPr>
        <w:t>, должностных окладов</w:t>
      </w:r>
      <w:r w:rsidRPr="00E64DBC">
        <w:rPr>
          <w:rFonts w:ascii="Times New Roman" w:hAnsi="Times New Roman" w:cs="Times New Roman"/>
          <w:sz w:val="28"/>
          <w:szCs w:val="28"/>
        </w:rPr>
        <w:t>,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4520D4" w:rsidRPr="00E64DBC" w:rsidRDefault="004520D4" w:rsidP="004520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базовый оклад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оклад, ставка заработной платы работника организации,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4520D4" w:rsidRPr="00E64DBC" w:rsidRDefault="004520D4" w:rsidP="004520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должностной оклад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фиксированный </w:t>
      </w:r>
      <w:proofErr w:type="gramStart"/>
      <w:r w:rsidRPr="00E64DBC">
        <w:rPr>
          <w:rFonts w:ascii="Times New Roman" w:hAnsi="Times New Roman" w:cs="Times New Roman"/>
          <w:sz w:val="28"/>
          <w:szCs w:val="28"/>
        </w:rPr>
        <w:t>размер оплаты труда</w:t>
      </w:r>
      <w:proofErr w:type="gramEnd"/>
      <w:r w:rsidRPr="00E64DBC">
        <w:rPr>
          <w:rFonts w:ascii="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за фактически отработанное время без учета компенсационных</w:t>
      </w:r>
      <w:r w:rsidR="009307E9" w:rsidRPr="00E64DBC">
        <w:rPr>
          <w:rFonts w:ascii="Times New Roman" w:hAnsi="Times New Roman" w:cs="Times New Roman"/>
          <w:sz w:val="28"/>
          <w:szCs w:val="28"/>
        </w:rPr>
        <w:t xml:space="preserve"> и</w:t>
      </w:r>
      <w:r w:rsidRPr="00E64DBC">
        <w:rPr>
          <w:rFonts w:ascii="Times New Roman" w:hAnsi="Times New Roman" w:cs="Times New Roman"/>
          <w:sz w:val="28"/>
          <w:szCs w:val="28"/>
        </w:rPr>
        <w:t xml:space="preserve"> стимулирующих выплат;</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заработная плата (оплата труда работника)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953657" w:rsidRPr="00E64DBC" w:rsidRDefault="00953657" w:rsidP="006E2568">
      <w:pPr>
        <w:pStyle w:val="ConsPlusNormal"/>
        <w:ind w:firstLine="709"/>
        <w:jc w:val="both"/>
        <w:rPr>
          <w:rFonts w:ascii="Times New Roman" w:hAnsi="Times New Roman" w:cs="Times New Roman"/>
          <w:sz w:val="28"/>
          <w:szCs w:val="28"/>
        </w:rPr>
      </w:pPr>
      <w:proofErr w:type="gramStart"/>
      <w:r w:rsidRPr="00E64DBC">
        <w:rPr>
          <w:rFonts w:ascii="Times New Roman" w:hAnsi="Times New Roman" w:cs="Times New Roman"/>
          <w:sz w:val="28"/>
          <w:szCs w:val="28"/>
        </w:rPr>
        <w:t xml:space="preserve">выплаты компенсационного характера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roofErr w:type="gramEnd"/>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стимулирующего характера </w:t>
      </w:r>
      <w:r w:rsidR="009307E9" w:rsidRPr="00E64DBC">
        <w:rPr>
          <w:rFonts w:ascii="Times New Roman" w:hAnsi="Times New Roman" w:cs="Times New Roman"/>
          <w:sz w:val="28"/>
          <w:szCs w:val="28"/>
        </w:rPr>
        <w:t>–</w:t>
      </w:r>
      <w:r w:rsidRPr="00E64DBC">
        <w:rPr>
          <w:rFonts w:ascii="Times New Roman" w:hAnsi="Times New Roman" w:cs="Times New Roman"/>
          <w:sz w:val="28"/>
          <w:szCs w:val="28"/>
        </w:rPr>
        <w:t xml:space="preserve"> доплаты и надбавки стимулирующего характера, прем</w:t>
      </w:r>
      <w:r w:rsidR="00E81ACB" w:rsidRPr="00E64DBC">
        <w:rPr>
          <w:rFonts w:ascii="Times New Roman" w:hAnsi="Times New Roman" w:cs="Times New Roman"/>
          <w:sz w:val="28"/>
          <w:szCs w:val="28"/>
        </w:rPr>
        <w:t>ии и иные поощрительные выплаты.</w:t>
      </w:r>
    </w:p>
    <w:p w:rsidR="00953657" w:rsidRPr="00E64DBC" w:rsidRDefault="00140086"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FB2CAF" w:rsidRPr="00E64DBC">
        <w:rPr>
          <w:rFonts w:ascii="Times New Roman" w:hAnsi="Times New Roman" w:cs="Times New Roman"/>
          <w:sz w:val="28"/>
          <w:szCs w:val="28"/>
        </w:rPr>
        <w:t>. </w:t>
      </w:r>
      <w:r w:rsidR="00953657" w:rsidRPr="00E64DBC">
        <w:rPr>
          <w:rFonts w:ascii="Times New Roman" w:hAnsi="Times New Roman" w:cs="Times New Roman"/>
          <w:sz w:val="28"/>
          <w:szCs w:val="28"/>
        </w:rPr>
        <w:t>Заработная плата (оплата труда</w:t>
      </w:r>
      <w:r w:rsidR="006714F3" w:rsidRPr="00E64DBC">
        <w:t xml:space="preserve"> </w:t>
      </w:r>
      <w:r w:rsidR="006714F3" w:rsidRPr="00E64DBC">
        <w:rPr>
          <w:rFonts w:ascii="Times New Roman" w:hAnsi="Times New Roman" w:cs="Times New Roman"/>
          <w:sz w:val="28"/>
          <w:szCs w:val="28"/>
        </w:rPr>
        <w:t>работника</w:t>
      </w:r>
      <w:r w:rsidR="00953657" w:rsidRPr="00E64DBC">
        <w:rPr>
          <w:rFonts w:ascii="Times New Roman" w:hAnsi="Times New Roman" w:cs="Times New Roman"/>
          <w:sz w:val="28"/>
          <w:szCs w:val="28"/>
        </w:rPr>
        <w:t xml:space="preserve">) работников профессиональных квалификационных групп должностей работников </w:t>
      </w:r>
      <w:r w:rsidR="007800C8" w:rsidRPr="00E64DBC">
        <w:rPr>
          <w:rFonts w:ascii="Times New Roman" w:hAnsi="Times New Roman" w:cs="Times New Roman"/>
          <w:sz w:val="28"/>
          <w:szCs w:val="28"/>
        </w:rPr>
        <w:t>обще</w:t>
      </w:r>
      <w:r w:rsidR="00953657" w:rsidRPr="00E64DBC">
        <w:rPr>
          <w:rFonts w:ascii="Times New Roman" w:hAnsi="Times New Roman" w:cs="Times New Roman"/>
          <w:sz w:val="28"/>
          <w:szCs w:val="28"/>
        </w:rPr>
        <w:t xml:space="preserve">образовательных </w:t>
      </w:r>
      <w:r w:rsidR="00953657" w:rsidRPr="00E64DBC">
        <w:rPr>
          <w:rFonts w:ascii="Times New Roman" w:hAnsi="Times New Roman" w:cs="Times New Roman"/>
          <w:sz w:val="28"/>
          <w:szCs w:val="28"/>
        </w:rPr>
        <w:lastRenderedPageBreak/>
        <w:t xml:space="preserve">организаций </w:t>
      </w:r>
      <w:r w:rsidR="003A1379">
        <w:rPr>
          <w:rFonts w:ascii="Times New Roman" w:hAnsi="Times New Roman" w:cs="Times New Roman"/>
          <w:sz w:val="28"/>
          <w:szCs w:val="28"/>
        </w:rPr>
        <w:t>Балтасинского</w:t>
      </w:r>
      <w:r w:rsidR="0021576D">
        <w:rPr>
          <w:rFonts w:ascii="Times New Roman" w:hAnsi="Times New Roman" w:cs="Times New Roman"/>
          <w:sz w:val="28"/>
          <w:szCs w:val="28"/>
        </w:rPr>
        <w:t xml:space="preserve"> муниципального района</w:t>
      </w:r>
      <w:r w:rsidR="00953657" w:rsidRPr="00E64DBC">
        <w:rPr>
          <w:rFonts w:ascii="Times New Roman" w:hAnsi="Times New Roman" w:cs="Times New Roman"/>
          <w:sz w:val="28"/>
          <w:szCs w:val="28"/>
        </w:rPr>
        <w:t xml:space="preserve"> (далее </w:t>
      </w:r>
      <w:r w:rsidR="009307E9"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работник</w:t>
      </w:r>
      <w:r w:rsidR="009307E9" w:rsidRPr="00E64DBC">
        <w:rPr>
          <w:rFonts w:ascii="Times New Roman" w:hAnsi="Times New Roman" w:cs="Times New Roman"/>
          <w:sz w:val="28"/>
          <w:szCs w:val="28"/>
        </w:rPr>
        <w:t>и</w:t>
      </w:r>
      <w:r w:rsidR="00953657" w:rsidRPr="00E64DBC">
        <w:rPr>
          <w:rFonts w:ascii="Times New Roman" w:hAnsi="Times New Roman" w:cs="Times New Roman"/>
          <w:sz w:val="28"/>
          <w:szCs w:val="28"/>
        </w:rPr>
        <w:t xml:space="preserve"> образования) определяется исходя </w:t>
      </w:r>
      <w:proofErr w:type="gramStart"/>
      <w:r w:rsidR="00953657" w:rsidRPr="00E64DBC">
        <w:rPr>
          <w:rFonts w:ascii="Times New Roman" w:hAnsi="Times New Roman" w:cs="Times New Roman"/>
          <w:sz w:val="28"/>
          <w:szCs w:val="28"/>
        </w:rPr>
        <w:t>из</w:t>
      </w:r>
      <w:proofErr w:type="gramEnd"/>
      <w:r w:rsidR="00953657" w:rsidRPr="00E64DBC">
        <w:rPr>
          <w:rFonts w:ascii="Times New Roman" w:hAnsi="Times New Roman" w:cs="Times New Roman"/>
          <w:sz w:val="28"/>
          <w:szCs w:val="28"/>
        </w:rPr>
        <w:t>:</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должностных окладов;</w:t>
      </w:r>
    </w:p>
    <w:p w:rsidR="00953657" w:rsidRPr="00E64DBC" w:rsidRDefault="00953657"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 компенсационного характера;</w:t>
      </w:r>
    </w:p>
    <w:p w:rsidR="00E343FD" w:rsidRPr="00E64DBC" w:rsidRDefault="00E343FD"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 стимулирующего характера.</w:t>
      </w:r>
    </w:p>
    <w:p w:rsidR="00FB2CAF" w:rsidRPr="00E64DBC" w:rsidRDefault="00140086" w:rsidP="006E256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w:t>
      </w:r>
      <w:r w:rsidR="00FB2CAF" w:rsidRPr="00E64DBC">
        <w:rPr>
          <w:rFonts w:ascii="Times New Roman" w:hAnsi="Times New Roman" w:cs="Times New Roman"/>
          <w:sz w:val="28"/>
          <w:szCs w:val="28"/>
        </w:rPr>
        <w:t>. </w:t>
      </w:r>
      <w:proofErr w:type="gramStart"/>
      <w:r w:rsidR="00FB2CAF" w:rsidRPr="00E64DBC">
        <w:rPr>
          <w:rFonts w:ascii="Times New Roman" w:hAnsi="Times New Roman" w:cs="Times New Roman"/>
          <w:sz w:val="28"/>
          <w:szCs w:val="28"/>
        </w:rPr>
        <w:t>При наступлении у работника права на изменение размера оплаты труда в связи с увеличением стажа работы по профилю, получением образования или восстановлением документов об образовании, с присвоением квалификационной категории,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w:t>
      </w:r>
      <w:proofErr w:type="gramEnd"/>
      <w:r w:rsidR="00FB2CAF" w:rsidRPr="00E64DBC">
        <w:rPr>
          <w:rFonts w:ascii="Times New Roman" w:hAnsi="Times New Roman" w:cs="Times New Roman"/>
          <w:sz w:val="28"/>
          <w:szCs w:val="28"/>
        </w:rPr>
        <w:t xml:space="preserve"> средняя заработная плата, изменения размера оплаты его труда осуществляются по окончании указанных периодов.</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 Руководители общеобразовательных организаций:</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проверяют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педагогических работников;</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ежегодно составляют и утверждают на работников общеобразовательных организаций тарификационные списки;</w:t>
      </w:r>
    </w:p>
    <w:p w:rsidR="00C34018" w:rsidRPr="00E64DBC" w:rsidRDefault="00C34018" w:rsidP="00C3401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общеобразовательных организаций.</w:t>
      </w:r>
    </w:p>
    <w:p w:rsidR="000D295F" w:rsidRPr="00E64DBC" w:rsidRDefault="003C27F7" w:rsidP="000D295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w:t>
      </w:r>
      <w:r w:rsidR="000D295F" w:rsidRPr="00E64DBC">
        <w:rPr>
          <w:rFonts w:ascii="Times New Roman" w:hAnsi="Times New Roman" w:cs="Times New Roman"/>
          <w:sz w:val="28"/>
          <w:szCs w:val="28"/>
        </w:rPr>
        <w:t>Учредители общеобразовательных организаций:</w:t>
      </w:r>
    </w:p>
    <w:p w:rsidR="000D295F" w:rsidRPr="00E64DBC" w:rsidRDefault="000D295F" w:rsidP="000D295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ежегодно утверждают должностные оклады руководителям общеобразовательных организаций на начало учебного года;</w:t>
      </w:r>
    </w:p>
    <w:p w:rsidR="000D295F" w:rsidRPr="00E64DBC" w:rsidRDefault="000D295F" w:rsidP="000D295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осуществляют оценку эффективности деятельности руководителей общеобразовательных организаций, на основании которой устанавливают им стимулирующие выплаты.</w:t>
      </w:r>
    </w:p>
    <w:p w:rsidR="004732AF" w:rsidRPr="00E64DBC" w:rsidRDefault="004732AF" w:rsidP="00D63C3C">
      <w:pPr>
        <w:pStyle w:val="ConsPlusNormal"/>
        <w:jc w:val="both"/>
        <w:rPr>
          <w:rFonts w:ascii="Times New Roman" w:hAnsi="Times New Roman" w:cs="Times New Roman"/>
          <w:sz w:val="28"/>
          <w:szCs w:val="28"/>
        </w:rPr>
        <w:sectPr w:rsidR="004732AF" w:rsidRPr="00E64DBC" w:rsidSect="009307E9">
          <w:headerReference w:type="default" r:id="rId8"/>
          <w:pgSz w:w="11905" w:h="16838"/>
          <w:pgMar w:top="1134" w:right="567" w:bottom="1134" w:left="1134" w:header="567" w:footer="0" w:gutter="0"/>
          <w:cols w:space="720"/>
          <w:titlePg/>
          <w:docGrid w:linePitch="299"/>
        </w:sectPr>
      </w:pPr>
    </w:p>
    <w:p w:rsidR="00D642E6" w:rsidRPr="00E64DBC" w:rsidRDefault="003C27F7" w:rsidP="00D63C3C">
      <w:pPr>
        <w:tabs>
          <w:tab w:val="left" w:pos="10065"/>
        </w:tabs>
        <w:autoSpaceDE w:val="0"/>
        <w:autoSpaceDN w:val="0"/>
        <w:adjustRightInd w:val="0"/>
        <w:spacing w:after="0" w:line="240" w:lineRule="auto"/>
        <w:contextualSpacing/>
        <w:jc w:val="center"/>
        <w:outlineLvl w:val="0"/>
        <w:rPr>
          <w:rFonts w:ascii="Times New Roman" w:hAnsi="Times New Roman"/>
          <w:sz w:val="28"/>
          <w:szCs w:val="28"/>
        </w:rPr>
      </w:pPr>
      <w:r w:rsidRPr="00E64DBC">
        <w:rPr>
          <w:rFonts w:ascii="Times New Roman" w:hAnsi="Times New Roman"/>
          <w:sz w:val="28"/>
          <w:szCs w:val="28"/>
          <w:lang w:val="en-US"/>
        </w:rPr>
        <w:lastRenderedPageBreak/>
        <w:t>II</w:t>
      </w:r>
      <w:r w:rsidRPr="00E64DBC">
        <w:rPr>
          <w:rFonts w:ascii="Times New Roman" w:hAnsi="Times New Roman"/>
          <w:sz w:val="28"/>
          <w:szCs w:val="28"/>
        </w:rPr>
        <w:t xml:space="preserve">. </w:t>
      </w:r>
      <w:r w:rsidR="00E45510" w:rsidRPr="00E64DBC">
        <w:rPr>
          <w:rFonts w:ascii="Times New Roman" w:hAnsi="Times New Roman"/>
          <w:sz w:val="28"/>
          <w:szCs w:val="28"/>
        </w:rPr>
        <w:t xml:space="preserve">Определение базовых окладов работников в общеобразовательных организациях </w:t>
      </w:r>
      <w:r w:rsidR="003A1379">
        <w:rPr>
          <w:rFonts w:ascii="Times New Roman" w:hAnsi="Times New Roman"/>
          <w:sz w:val="28"/>
          <w:szCs w:val="28"/>
        </w:rPr>
        <w:t>Балтасинского</w:t>
      </w:r>
      <w:r w:rsidR="0021576D">
        <w:rPr>
          <w:rFonts w:ascii="Times New Roman" w:hAnsi="Times New Roman"/>
          <w:sz w:val="28"/>
          <w:szCs w:val="28"/>
        </w:rPr>
        <w:t xml:space="preserve"> муниципального района</w:t>
      </w:r>
      <w:r w:rsidR="00E45510" w:rsidRPr="00E64DBC">
        <w:rPr>
          <w:rFonts w:ascii="Times New Roman" w:hAnsi="Times New Roman"/>
          <w:sz w:val="28"/>
          <w:szCs w:val="28"/>
        </w:rPr>
        <w:t xml:space="preserve"> </w:t>
      </w:r>
    </w:p>
    <w:p w:rsidR="001A4FE5" w:rsidRPr="00E64DBC" w:rsidRDefault="001A4FE5" w:rsidP="00D63C3C">
      <w:pPr>
        <w:tabs>
          <w:tab w:val="left" w:pos="10065"/>
        </w:tabs>
        <w:autoSpaceDE w:val="0"/>
        <w:autoSpaceDN w:val="0"/>
        <w:adjustRightInd w:val="0"/>
        <w:spacing w:after="0" w:line="240" w:lineRule="auto"/>
        <w:ind w:firstLine="709"/>
        <w:contextualSpacing/>
        <w:jc w:val="both"/>
        <w:rPr>
          <w:rFonts w:ascii="Times New Roman" w:hAnsi="Times New Roman"/>
          <w:sz w:val="20"/>
          <w:szCs w:val="20"/>
        </w:rPr>
      </w:pPr>
    </w:p>
    <w:p w:rsidR="00D642E6" w:rsidRPr="00E64DBC" w:rsidRDefault="00D642E6" w:rsidP="00D63C3C">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 xml:space="preserve">1. Базовые оклады работников </w:t>
      </w:r>
      <w:r w:rsidR="00ED2A07" w:rsidRPr="00E64DBC">
        <w:rPr>
          <w:rFonts w:ascii="Times New Roman" w:hAnsi="Times New Roman"/>
          <w:sz w:val="28"/>
          <w:szCs w:val="28"/>
        </w:rPr>
        <w:t xml:space="preserve">образования </w:t>
      </w:r>
      <w:r w:rsidR="008405E2" w:rsidRPr="00E64DBC">
        <w:rPr>
          <w:rFonts w:ascii="Times New Roman" w:hAnsi="Times New Roman"/>
          <w:sz w:val="28"/>
          <w:szCs w:val="28"/>
        </w:rPr>
        <w:t xml:space="preserve">в </w:t>
      </w:r>
      <w:r w:rsidR="0071758E" w:rsidRPr="00E64DBC">
        <w:rPr>
          <w:rFonts w:ascii="Times New Roman" w:hAnsi="Times New Roman"/>
          <w:sz w:val="28"/>
          <w:szCs w:val="28"/>
        </w:rPr>
        <w:t>обще</w:t>
      </w:r>
      <w:r w:rsidRPr="00E64DBC">
        <w:rPr>
          <w:rFonts w:ascii="Times New Roman" w:hAnsi="Times New Roman"/>
          <w:sz w:val="28"/>
          <w:szCs w:val="28"/>
        </w:rPr>
        <w:t>образовательных организаци</w:t>
      </w:r>
      <w:r w:rsidR="008405E2" w:rsidRPr="00E64DBC">
        <w:rPr>
          <w:rFonts w:ascii="Times New Roman" w:hAnsi="Times New Roman"/>
          <w:sz w:val="28"/>
          <w:szCs w:val="28"/>
        </w:rPr>
        <w:t>ях</w:t>
      </w:r>
      <w:r w:rsidRPr="00E64DBC">
        <w:rPr>
          <w:rFonts w:ascii="Times New Roman" w:hAnsi="Times New Roman"/>
          <w:sz w:val="28"/>
          <w:szCs w:val="28"/>
        </w:rPr>
        <w:t xml:space="preserve"> </w:t>
      </w:r>
      <w:r w:rsidR="003A1379">
        <w:rPr>
          <w:rFonts w:ascii="Times New Roman" w:hAnsi="Times New Roman"/>
          <w:sz w:val="28"/>
          <w:szCs w:val="28"/>
        </w:rPr>
        <w:t>Балтасинского</w:t>
      </w:r>
      <w:r w:rsidR="0021576D">
        <w:rPr>
          <w:rFonts w:ascii="Times New Roman" w:hAnsi="Times New Roman"/>
          <w:sz w:val="28"/>
          <w:szCs w:val="28"/>
        </w:rPr>
        <w:t xml:space="preserve"> муниципального района</w:t>
      </w:r>
      <w:r w:rsidRPr="00E64DBC">
        <w:rPr>
          <w:rFonts w:ascii="Times New Roman" w:hAnsi="Times New Roman"/>
          <w:sz w:val="28"/>
          <w:szCs w:val="28"/>
        </w:rPr>
        <w:t xml:space="preserve"> устанавливаются в следующих размерах:</w:t>
      </w:r>
    </w:p>
    <w:p w:rsidR="0052197E" w:rsidRPr="00E64DBC" w:rsidRDefault="0052197E" w:rsidP="00D63C3C">
      <w:pPr>
        <w:tabs>
          <w:tab w:val="left" w:pos="10065"/>
        </w:tabs>
        <w:autoSpaceDE w:val="0"/>
        <w:autoSpaceDN w:val="0"/>
        <w:adjustRightInd w:val="0"/>
        <w:spacing w:after="0" w:line="240" w:lineRule="auto"/>
        <w:ind w:firstLine="709"/>
        <w:contextualSpacing/>
        <w:jc w:val="both"/>
        <w:rPr>
          <w:rFonts w:ascii="Times New Roman" w:hAnsi="Times New Roman"/>
          <w:sz w:val="20"/>
          <w:szCs w:val="20"/>
        </w:rPr>
      </w:pPr>
    </w:p>
    <w:tbl>
      <w:tblPr>
        <w:tblW w:w="152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972"/>
        <w:gridCol w:w="4933"/>
        <w:gridCol w:w="1134"/>
        <w:gridCol w:w="3261"/>
        <w:gridCol w:w="2976"/>
      </w:tblGrid>
      <w:tr w:rsidR="00927DFB" w:rsidRPr="00E64DBC" w:rsidTr="00927DFB">
        <w:tc>
          <w:tcPr>
            <w:tcW w:w="2972" w:type="dxa"/>
            <w:vMerge w:val="restart"/>
            <w:shd w:val="clear" w:color="auto" w:fill="auto"/>
          </w:tcPr>
          <w:p w:rsidR="00927DFB"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Квалификационный уровень</w:t>
            </w:r>
          </w:p>
        </w:tc>
        <w:tc>
          <w:tcPr>
            <w:tcW w:w="4933" w:type="dxa"/>
            <w:vMerge w:val="restart"/>
            <w:shd w:val="clear" w:color="auto" w:fill="auto"/>
          </w:tcPr>
          <w:p w:rsidR="00927DFB"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Наименование должности</w:t>
            </w:r>
          </w:p>
        </w:tc>
        <w:tc>
          <w:tcPr>
            <w:tcW w:w="7371" w:type="dxa"/>
            <w:gridSpan w:val="3"/>
            <w:shd w:val="clear" w:color="auto" w:fill="auto"/>
          </w:tcPr>
          <w:p w:rsidR="00927DFB"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Размер базового оклада в месяц, рублей</w:t>
            </w:r>
          </w:p>
        </w:tc>
      </w:tr>
      <w:tr w:rsidR="009307E9" w:rsidRPr="00E64DBC" w:rsidTr="00E45510">
        <w:tc>
          <w:tcPr>
            <w:tcW w:w="2972" w:type="dxa"/>
            <w:vMerge/>
            <w:shd w:val="clear" w:color="auto" w:fill="auto"/>
          </w:tcPr>
          <w:p w:rsidR="003C27F7" w:rsidRPr="00E64DBC" w:rsidRDefault="003C27F7"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33" w:type="dxa"/>
            <w:vMerge/>
            <w:shd w:val="clear" w:color="auto" w:fill="auto"/>
          </w:tcPr>
          <w:p w:rsidR="003C27F7" w:rsidRPr="00E64DBC" w:rsidRDefault="003C27F7"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1134" w:type="dxa"/>
            <w:shd w:val="clear" w:color="auto" w:fill="auto"/>
          </w:tcPr>
          <w:p w:rsidR="003C27F7" w:rsidRPr="00E64DBC" w:rsidRDefault="00927DF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основное общее образование, среднее общее образование</w:t>
            </w:r>
          </w:p>
        </w:tc>
        <w:tc>
          <w:tcPr>
            <w:tcW w:w="3261" w:type="dxa"/>
            <w:shd w:val="clear" w:color="auto" w:fill="auto"/>
          </w:tcPr>
          <w:p w:rsidR="003C27F7" w:rsidRPr="00E64DBC" w:rsidRDefault="003C27F7"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976" w:type="dxa"/>
            <w:shd w:val="clear" w:color="auto" w:fill="auto"/>
          </w:tcPr>
          <w:p w:rsidR="00E45510" w:rsidRPr="00E64DBC" w:rsidRDefault="003C27F7"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высшее профессиональное образование, подтверждаемое присвоением лицу, успешно прошедшему аттестацию, квалификации «бакалавр», «магистр» или </w:t>
            </w:r>
          </w:p>
          <w:p w:rsidR="003C27F7" w:rsidRPr="00E64DBC" w:rsidRDefault="003C27F7"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«дипломированный специалист»</w:t>
            </w:r>
          </w:p>
        </w:tc>
      </w:tr>
    </w:tbl>
    <w:p w:rsidR="006E2568" w:rsidRPr="00E64DBC" w:rsidRDefault="006E2568" w:rsidP="006E2568">
      <w:pPr>
        <w:tabs>
          <w:tab w:val="left" w:pos="10065"/>
        </w:tabs>
        <w:autoSpaceDE w:val="0"/>
        <w:autoSpaceDN w:val="0"/>
        <w:adjustRightInd w:val="0"/>
        <w:spacing w:after="0" w:line="14" w:lineRule="auto"/>
        <w:ind w:firstLine="709"/>
        <w:contextualSpacing/>
        <w:jc w:val="both"/>
        <w:rPr>
          <w:rFonts w:ascii="Times New Roman" w:hAnsi="Times New Roman"/>
          <w:sz w:val="28"/>
          <w:szCs w:val="28"/>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4933"/>
        <w:gridCol w:w="1134"/>
        <w:gridCol w:w="3260"/>
        <w:gridCol w:w="2977"/>
      </w:tblGrid>
      <w:tr w:rsidR="009307E9" w:rsidRPr="00E64DBC" w:rsidTr="00E45510">
        <w:trPr>
          <w:trHeight w:val="295"/>
          <w:tblHeader/>
        </w:trPr>
        <w:tc>
          <w:tcPr>
            <w:tcW w:w="2977"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bookmarkStart w:id="2" w:name="P146"/>
            <w:bookmarkEnd w:id="2"/>
            <w:r w:rsidRPr="00E64DBC">
              <w:rPr>
                <w:rFonts w:ascii="Times New Roman" w:hAnsi="Times New Roman" w:cs="Times New Roman"/>
                <w:sz w:val="28"/>
                <w:szCs w:val="28"/>
              </w:rPr>
              <w:t>1</w:t>
            </w:r>
          </w:p>
        </w:tc>
        <w:tc>
          <w:tcPr>
            <w:tcW w:w="4933"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1134"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3260"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977" w:type="dxa"/>
            <w:shd w:val="clear" w:color="auto" w:fill="auto"/>
          </w:tcPr>
          <w:p w:rsidR="00721731" w:rsidRPr="00E64DBC" w:rsidRDefault="0072173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A80FF2" w:rsidRPr="00E64DBC" w:rsidTr="00E45510">
        <w:trPr>
          <w:trHeight w:val="295"/>
        </w:trPr>
        <w:tc>
          <w:tcPr>
            <w:tcW w:w="15281" w:type="dxa"/>
            <w:gridSpan w:val="5"/>
            <w:shd w:val="clear" w:color="auto" w:fill="auto"/>
            <w:vAlign w:val="center"/>
          </w:tcPr>
          <w:p w:rsidR="00A80FF2" w:rsidRPr="00E64DBC" w:rsidRDefault="00A80FF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учебно-вспомогательного персонала первого уровня</w:t>
            </w:r>
          </w:p>
        </w:tc>
      </w:tr>
      <w:tr w:rsidR="009307E9" w:rsidRPr="00E64DBC" w:rsidTr="00E45510">
        <w:trPr>
          <w:trHeight w:val="397"/>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C34018" w:rsidRPr="00E64DBC" w:rsidRDefault="00C3401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Вожатый</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489</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C34018" w:rsidRPr="00E64DBC" w:rsidRDefault="00C34018" w:rsidP="00C34018">
            <w:pPr>
              <w:pStyle w:val="ConsPlusNormal"/>
              <w:rPr>
                <w:rFonts w:ascii="Times New Roman" w:hAnsi="Times New Roman" w:cs="Times New Roman"/>
                <w:sz w:val="28"/>
                <w:szCs w:val="28"/>
              </w:rPr>
            </w:pPr>
            <w:r w:rsidRPr="00E64DBC">
              <w:rPr>
                <w:rFonts w:ascii="Times New Roman" w:hAnsi="Times New Roman" w:cs="Times New Roman"/>
                <w:sz w:val="28"/>
                <w:szCs w:val="28"/>
              </w:rPr>
              <w:t>Помощник воспитателя</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489</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C34018" w:rsidRPr="00E64DBC" w:rsidRDefault="00C34018" w:rsidP="00C34018">
            <w:pPr>
              <w:pStyle w:val="ConsPlusNormal"/>
              <w:rPr>
                <w:rFonts w:ascii="Times New Roman" w:hAnsi="Times New Roman" w:cs="Times New Roman"/>
                <w:sz w:val="28"/>
                <w:szCs w:val="28"/>
              </w:rPr>
            </w:pPr>
            <w:r w:rsidRPr="00E64DBC">
              <w:rPr>
                <w:rFonts w:ascii="Times New Roman" w:hAnsi="Times New Roman" w:cs="Times New Roman"/>
                <w:sz w:val="28"/>
                <w:szCs w:val="28"/>
              </w:rPr>
              <w:t>Секретарь учебной части</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489</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868</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r>
      <w:tr w:rsidR="00C34018" w:rsidRPr="00E64DBC" w:rsidTr="00E45510">
        <w:trPr>
          <w:trHeight w:val="557"/>
        </w:trPr>
        <w:tc>
          <w:tcPr>
            <w:tcW w:w="15281" w:type="dxa"/>
            <w:gridSpan w:val="5"/>
            <w:shd w:val="clear" w:color="auto" w:fill="auto"/>
            <w:vAlign w:val="center"/>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учебно-вспомогательного персонала второго уровня</w:t>
            </w:r>
          </w:p>
        </w:tc>
      </w:tr>
      <w:tr w:rsidR="009307E9" w:rsidRPr="00E64DBC" w:rsidTr="00560633">
        <w:trPr>
          <w:trHeight w:val="386"/>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C34018" w:rsidRPr="00E64DBC" w:rsidRDefault="00C34018" w:rsidP="00E45510">
            <w:pPr>
              <w:pStyle w:val="ConsPlusNormal"/>
              <w:rPr>
                <w:rFonts w:ascii="Times New Roman" w:hAnsi="Times New Roman" w:cs="Times New Roman"/>
                <w:sz w:val="28"/>
                <w:szCs w:val="28"/>
              </w:rPr>
            </w:pPr>
            <w:r w:rsidRPr="00E64DBC">
              <w:rPr>
                <w:rFonts w:ascii="Times New Roman" w:hAnsi="Times New Roman" w:cs="Times New Roman"/>
                <w:sz w:val="28"/>
                <w:szCs w:val="28"/>
              </w:rPr>
              <w:t>Дежурный по режиму</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015</w:t>
            </w:r>
          </w:p>
        </w:tc>
        <w:tc>
          <w:tcPr>
            <w:tcW w:w="2977"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020</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E45510" w:rsidRPr="00E64DBC" w:rsidRDefault="00C34018" w:rsidP="00E45510">
            <w:pPr>
              <w:pStyle w:val="ConsPlusNormal"/>
              <w:rPr>
                <w:rFonts w:ascii="Times New Roman" w:hAnsi="Times New Roman" w:cs="Times New Roman"/>
                <w:sz w:val="28"/>
                <w:szCs w:val="28"/>
              </w:rPr>
            </w:pPr>
            <w:r w:rsidRPr="00E64DBC">
              <w:rPr>
                <w:rFonts w:ascii="Times New Roman" w:hAnsi="Times New Roman" w:cs="Times New Roman"/>
                <w:sz w:val="28"/>
                <w:szCs w:val="28"/>
              </w:rPr>
              <w:t>Младший воспитатель</w:t>
            </w:r>
          </w:p>
        </w:tc>
        <w:tc>
          <w:tcPr>
            <w:tcW w:w="1134"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550</w:t>
            </w:r>
          </w:p>
        </w:tc>
        <w:tc>
          <w:tcPr>
            <w:tcW w:w="3260" w:type="dxa"/>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015</w:t>
            </w:r>
          </w:p>
        </w:tc>
        <w:tc>
          <w:tcPr>
            <w:tcW w:w="2977" w:type="dxa"/>
            <w:shd w:val="clear" w:color="auto" w:fill="auto"/>
          </w:tcPr>
          <w:p w:rsidR="00C34018" w:rsidRPr="00E64DBC" w:rsidRDefault="00297B6F"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0</w:t>
            </w:r>
            <w:r w:rsidR="009F0BAB" w:rsidRPr="00E64DBC">
              <w:rPr>
                <w:rFonts w:ascii="Times New Roman" w:hAnsi="Times New Roman" w:cs="Times New Roman"/>
                <w:sz w:val="28"/>
                <w:szCs w:val="28"/>
              </w:rPr>
              <w:t>20</w:t>
            </w:r>
          </w:p>
        </w:tc>
      </w:tr>
      <w:tr w:rsidR="009307E9" w:rsidRPr="00E64DBC" w:rsidTr="00E45510">
        <w:trPr>
          <w:trHeight w:val="397"/>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Второй квалификационный уровень</w:t>
            </w:r>
          </w:p>
        </w:tc>
        <w:tc>
          <w:tcPr>
            <w:tcW w:w="4933" w:type="dxa"/>
            <w:shd w:val="clear" w:color="auto" w:fill="auto"/>
          </w:tcPr>
          <w:p w:rsidR="00C34018" w:rsidRPr="00E64DBC" w:rsidRDefault="00C34018" w:rsidP="00E81ACB">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Диспетчер образовательно</w:t>
            </w:r>
            <w:r w:rsidR="00E81ACB"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p>
        </w:tc>
        <w:tc>
          <w:tcPr>
            <w:tcW w:w="1134"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273</w:t>
            </w:r>
          </w:p>
        </w:tc>
        <w:tc>
          <w:tcPr>
            <w:tcW w:w="2977"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10</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w:t>
            </w:r>
            <w:r w:rsidR="00297B6F" w:rsidRPr="00E64DBC">
              <w:rPr>
                <w:rFonts w:ascii="Times New Roman" w:hAnsi="Times New Roman" w:cs="Times New Roman"/>
                <w:sz w:val="28"/>
                <w:szCs w:val="28"/>
                <w:lang w:val="en-US"/>
              </w:rPr>
              <w:t>80</w:t>
            </w:r>
          </w:p>
        </w:tc>
      </w:tr>
      <w:tr w:rsidR="009307E9" w:rsidRPr="00E64DBC" w:rsidTr="00E45510">
        <w:trPr>
          <w:trHeight w:val="397"/>
        </w:trPr>
        <w:tc>
          <w:tcPr>
            <w:tcW w:w="2977" w:type="dxa"/>
            <w:vMerge/>
            <w:shd w:val="clear" w:color="auto" w:fill="auto"/>
          </w:tcPr>
          <w:p w:rsidR="00C34018" w:rsidRPr="00E64DBC" w:rsidRDefault="00C34018" w:rsidP="00C34018">
            <w:pPr>
              <w:pStyle w:val="ConsPlusNormal"/>
              <w:rPr>
                <w:rFonts w:ascii="Times New Roman" w:hAnsi="Times New Roman" w:cs="Times New Roman"/>
                <w:sz w:val="28"/>
                <w:szCs w:val="28"/>
              </w:rPr>
            </w:pPr>
          </w:p>
        </w:tc>
        <w:tc>
          <w:tcPr>
            <w:tcW w:w="4933" w:type="dxa"/>
            <w:shd w:val="clear" w:color="auto" w:fill="auto"/>
          </w:tcPr>
          <w:p w:rsidR="00C34018" w:rsidRPr="00E64DBC" w:rsidRDefault="00C34018" w:rsidP="00C34018">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дежурный по режиму</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C34018" w:rsidRPr="00E64DBC" w:rsidTr="00E45510">
        <w:trPr>
          <w:trHeight w:val="557"/>
        </w:trPr>
        <w:tc>
          <w:tcPr>
            <w:tcW w:w="15281" w:type="dxa"/>
            <w:gridSpan w:val="5"/>
            <w:shd w:val="clear" w:color="auto" w:fill="auto"/>
            <w:vAlign w:val="center"/>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должностей педагогических работников</w:t>
            </w:r>
          </w:p>
        </w:tc>
      </w:tr>
      <w:tr w:rsidR="009307E9" w:rsidRPr="00E64DBC" w:rsidTr="00E45510">
        <w:trPr>
          <w:trHeight w:val="397"/>
        </w:trPr>
        <w:tc>
          <w:tcPr>
            <w:tcW w:w="2977" w:type="dxa"/>
            <w:vMerge w:val="restart"/>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Инструктор по труду</w:t>
            </w:r>
          </w:p>
        </w:tc>
        <w:tc>
          <w:tcPr>
            <w:tcW w:w="1134" w:type="dxa"/>
            <w:vMerge w:val="restart"/>
            <w:shd w:val="clear" w:color="auto" w:fill="auto"/>
          </w:tcPr>
          <w:p w:rsidR="00C34018"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680</w:t>
            </w:r>
          </w:p>
        </w:tc>
        <w:tc>
          <w:tcPr>
            <w:tcW w:w="2977" w:type="dxa"/>
            <w:vMerge w:val="restart"/>
            <w:shd w:val="clear" w:color="auto" w:fill="auto"/>
          </w:tcPr>
          <w:p w:rsidR="00C34018" w:rsidRPr="00E64DBC" w:rsidRDefault="00C34018"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200</w:t>
            </w:r>
          </w:p>
        </w:tc>
      </w:tr>
      <w:tr w:rsidR="009307E9" w:rsidRPr="00E64DBC" w:rsidTr="00E45510">
        <w:trPr>
          <w:trHeight w:val="397"/>
        </w:trPr>
        <w:tc>
          <w:tcPr>
            <w:tcW w:w="2977" w:type="dxa"/>
            <w:vMerge/>
            <w:shd w:val="clear" w:color="auto" w:fill="auto"/>
          </w:tcPr>
          <w:p w:rsidR="00C34018" w:rsidRPr="00E64DBC" w:rsidRDefault="00C34018" w:rsidP="00E45510">
            <w:pPr>
              <w:pStyle w:val="ConsPlusNormal"/>
              <w:jc w:val="both"/>
              <w:rPr>
                <w:rFonts w:ascii="Times New Roman" w:hAnsi="Times New Roman" w:cs="Times New Roman"/>
                <w:sz w:val="28"/>
                <w:szCs w:val="28"/>
              </w:rPr>
            </w:pP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Инструктор по физической культуре</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C34018" w:rsidRPr="00E64DBC" w:rsidRDefault="00C34018" w:rsidP="00E45510">
            <w:pPr>
              <w:pStyle w:val="ConsPlusNormal"/>
              <w:jc w:val="both"/>
              <w:rPr>
                <w:rFonts w:ascii="Times New Roman" w:hAnsi="Times New Roman" w:cs="Times New Roman"/>
                <w:sz w:val="28"/>
                <w:szCs w:val="28"/>
              </w:rPr>
            </w:pP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Музыкальный руководитель</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C34018" w:rsidRPr="00E64DBC" w:rsidRDefault="00C34018" w:rsidP="00E45510">
            <w:pPr>
              <w:pStyle w:val="ConsPlusNormal"/>
              <w:jc w:val="both"/>
              <w:rPr>
                <w:rFonts w:ascii="Times New Roman" w:hAnsi="Times New Roman" w:cs="Times New Roman"/>
                <w:sz w:val="28"/>
                <w:szCs w:val="28"/>
              </w:rPr>
            </w:pPr>
          </w:p>
        </w:tc>
        <w:tc>
          <w:tcPr>
            <w:tcW w:w="4933" w:type="dxa"/>
            <w:shd w:val="clear" w:color="auto" w:fill="auto"/>
          </w:tcPr>
          <w:p w:rsidR="00C34018" w:rsidRPr="00E64DBC" w:rsidRDefault="00C34018"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вожатый</w:t>
            </w:r>
          </w:p>
        </w:tc>
        <w:tc>
          <w:tcPr>
            <w:tcW w:w="1134"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3260"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c>
          <w:tcPr>
            <w:tcW w:w="2977" w:type="dxa"/>
            <w:vMerge/>
            <w:shd w:val="clear" w:color="auto" w:fill="auto"/>
          </w:tcPr>
          <w:p w:rsidR="00C34018" w:rsidRPr="00E64DBC" w:rsidRDefault="00C34018"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val="restart"/>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Второй квалификационный уровень</w:t>
            </w: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Концертмейстер</w:t>
            </w:r>
          </w:p>
        </w:tc>
        <w:tc>
          <w:tcPr>
            <w:tcW w:w="1134" w:type="dxa"/>
            <w:vMerge w:val="restart"/>
            <w:shd w:val="clear" w:color="auto" w:fill="auto"/>
          </w:tcPr>
          <w:p w:rsidR="00297B6F"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lang w:val="en-US"/>
              </w:rPr>
              <w:t>687</w:t>
            </w:r>
          </w:p>
        </w:tc>
        <w:tc>
          <w:tcPr>
            <w:tcW w:w="2977" w:type="dxa"/>
            <w:vMerge w:val="restart"/>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lang w:val="en-US"/>
              </w:rPr>
              <w:t>220</w:t>
            </w: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 дополнительного образования</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Педагог-организатор</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Социальный педагог</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Тренер-преподаватель</w:t>
            </w:r>
          </w:p>
        </w:tc>
        <w:tc>
          <w:tcPr>
            <w:tcW w:w="1134"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3260"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c>
          <w:tcPr>
            <w:tcW w:w="2977" w:type="dxa"/>
            <w:vMerge/>
            <w:shd w:val="clear" w:color="auto" w:fill="auto"/>
          </w:tcPr>
          <w:p w:rsidR="00297B6F" w:rsidRPr="00E64DBC" w:rsidRDefault="00297B6F"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297B6F" w:rsidRPr="00E64DBC" w:rsidRDefault="00297B6F" w:rsidP="00C34018">
            <w:pPr>
              <w:pStyle w:val="ConsPlusNormal"/>
              <w:rPr>
                <w:rFonts w:ascii="Times New Roman" w:hAnsi="Times New Roman" w:cs="Times New Roman"/>
                <w:sz w:val="28"/>
                <w:szCs w:val="28"/>
              </w:rPr>
            </w:pPr>
          </w:p>
        </w:tc>
        <w:tc>
          <w:tcPr>
            <w:tcW w:w="4933" w:type="dxa"/>
            <w:shd w:val="clear" w:color="auto" w:fill="auto"/>
          </w:tcPr>
          <w:p w:rsidR="00297B6F" w:rsidRPr="00E64DBC" w:rsidRDefault="00297B6F"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Инструктор-методист</w:t>
            </w:r>
          </w:p>
        </w:tc>
        <w:tc>
          <w:tcPr>
            <w:tcW w:w="1134" w:type="dxa"/>
            <w:shd w:val="clear" w:color="auto" w:fill="auto"/>
          </w:tcPr>
          <w:p w:rsidR="00297B6F"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w:t>
            </w:r>
          </w:p>
        </w:tc>
        <w:tc>
          <w:tcPr>
            <w:tcW w:w="2977" w:type="dxa"/>
            <w:shd w:val="clear" w:color="auto" w:fill="auto"/>
          </w:tcPr>
          <w:p w:rsidR="00297B6F" w:rsidRPr="00E64DBC" w:rsidRDefault="00297B6F"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lang w:val="en-US"/>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lang w:val="en-US"/>
              </w:rPr>
              <w:t>220</w:t>
            </w:r>
          </w:p>
        </w:tc>
      </w:tr>
      <w:tr w:rsidR="009307E9" w:rsidRPr="00E64DBC" w:rsidTr="00E45510">
        <w:trPr>
          <w:trHeight w:val="397"/>
        </w:trPr>
        <w:tc>
          <w:tcPr>
            <w:tcW w:w="2977" w:type="dxa"/>
            <w:vMerge w:val="restart"/>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Третий квалификационный уровень</w:t>
            </w: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Воспитатель</w:t>
            </w:r>
          </w:p>
        </w:tc>
        <w:tc>
          <w:tcPr>
            <w:tcW w:w="1134" w:type="dxa"/>
            <w:vMerge w:val="restart"/>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vMerge w:val="restart"/>
            <w:shd w:val="clear" w:color="auto" w:fill="auto"/>
          </w:tcPr>
          <w:p w:rsidR="009F0BAB" w:rsidRPr="00E64DBC" w:rsidRDefault="009F0BAB"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6</w:t>
            </w:r>
            <w:r w:rsidRPr="00E64DBC">
              <w:rPr>
                <w:rFonts w:ascii="Times New Roman" w:hAnsi="Times New Roman" w:cs="Times New Roman"/>
                <w:sz w:val="28"/>
                <w:szCs w:val="28"/>
                <w:lang w:val="en-US"/>
              </w:rPr>
              <w:t>93</w:t>
            </w:r>
          </w:p>
        </w:tc>
        <w:tc>
          <w:tcPr>
            <w:tcW w:w="2977" w:type="dxa"/>
            <w:vMerge w:val="restart"/>
            <w:shd w:val="clear" w:color="auto" w:fill="auto"/>
          </w:tcPr>
          <w:p w:rsidR="009F0BAB" w:rsidRPr="00E64DBC" w:rsidRDefault="009F0BAB"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w:t>
            </w:r>
            <w:r w:rsidRPr="00E64DBC">
              <w:rPr>
                <w:rFonts w:ascii="Times New Roman" w:hAnsi="Times New Roman" w:cs="Times New Roman"/>
                <w:sz w:val="28"/>
                <w:szCs w:val="28"/>
                <w:lang w:val="en-US"/>
              </w:rPr>
              <w:t>32</w:t>
            </w:r>
          </w:p>
        </w:tc>
      </w:tr>
      <w:tr w:rsidR="009307E9" w:rsidRPr="00E64DBC" w:rsidTr="00E45510">
        <w:trPr>
          <w:trHeight w:val="397"/>
        </w:trPr>
        <w:tc>
          <w:tcPr>
            <w:tcW w:w="2977" w:type="dxa"/>
            <w:vMerge/>
            <w:shd w:val="clear" w:color="auto" w:fill="auto"/>
          </w:tcPr>
          <w:p w:rsidR="009F0BAB" w:rsidRPr="00E64DBC" w:rsidRDefault="009F0BAB" w:rsidP="00C34018">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Мастер производственного обучения</w:t>
            </w:r>
          </w:p>
        </w:tc>
        <w:tc>
          <w:tcPr>
            <w:tcW w:w="1134"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3260"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2977"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9F0BAB" w:rsidRPr="00E64DBC" w:rsidRDefault="009F0BAB" w:rsidP="00C34018">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Педагог-психолог</w:t>
            </w:r>
          </w:p>
        </w:tc>
        <w:tc>
          <w:tcPr>
            <w:tcW w:w="1134"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3260"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c>
          <w:tcPr>
            <w:tcW w:w="2977" w:type="dxa"/>
            <w:vMerge/>
            <w:shd w:val="clear" w:color="auto" w:fill="auto"/>
          </w:tcPr>
          <w:p w:rsidR="009F0BAB" w:rsidRPr="00E64DBC" w:rsidRDefault="009F0BAB" w:rsidP="00F43206">
            <w:pPr>
              <w:pStyle w:val="ConsPlusNormal"/>
              <w:jc w:val="center"/>
              <w:rPr>
                <w:rFonts w:ascii="Times New Roman" w:hAnsi="Times New Roman" w:cs="Times New Roman"/>
                <w:sz w:val="28"/>
                <w:szCs w:val="28"/>
              </w:rPr>
            </w:pP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инструктор-методист</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педагог дополнительного образования</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тренер-преподаватель</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vMerge/>
            <w:shd w:val="clear" w:color="auto" w:fill="auto"/>
          </w:tcPr>
          <w:p w:rsidR="009F0BAB" w:rsidRPr="00E64DBC" w:rsidRDefault="009F0BAB" w:rsidP="009F0BAB">
            <w:pPr>
              <w:pStyle w:val="ConsPlusNormal"/>
              <w:rPr>
                <w:rFonts w:ascii="Times New Roman" w:hAnsi="Times New Roman" w:cs="Times New Roman"/>
                <w:sz w:val="28"/>
                <w:szCs w:val="28"/>
              </w:rPr>
            </w:pPr>
          </w:p>
        </w:tc>
        <w:tc>
          <w:tcPr>
            <w:tcW w:w="4933" w:type="dxa"/>
            <w:shd w:val="clear" w:color="auto" w:fill="auto"/>
          </w:tcPr>
          <w:p w:rsidR="009F0BAB" w:rsidRPr="00E64DBC" w:rsidRDefault="009F0BAB" w:rsidP="009F0BAB">
            <w:pPr>
              <w:pStyle w:val="ConsPlusNormal"/>
              <w:rPr>
                <w:rFonts w:ascii="Times New Roman" w:hAnsi="Times New Roman" w:cs="Times New Roman"/>
                <w:sz w:val="28"/>
                <w:szCs w:val="28"/>
              </w:rPr>
            </w:pPr>
            <w:r w:rsidRPr="00E64DBC">
              <w:rPr>
                <w:rFonts w:ascii="Times New Roman" w:hAnsi="Times New Roman" w:cs="Times New Roman"/>
                <w:sz w:val="28"/>
                <w:szCs w:val="28"/>
              </w:rPr>
              <w:t>Методист</w:t>
            </w:r>
          </w:p>
        </w:tc>
        <w:tc>
          <w:tcPr>
            <w:tcW w:w="1134"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9F0BAB" w:rsidRPr="00E64DBC" w:rsidRDefault="00F6045B"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232</w:t>
            </w:r>
          </w:p>
        </w:tc>
      </w:tr>
      <w:tr w:rsidR="009307E9" w:rsidRPr="00E64DBC" w:rsidTr="00E45510">
        <w:trPr>
          <w:trHeight w:val="397"/>
        </w:trPr>
        <w:tc>
          <w:tcPr>
            <w:tcW w:w="2977" w:type="dxa"/>
            <w:shd w:val="clear" w:color="auto" w:fill="auto"/>
          </w:tcPr>
          <w:p w:rsidR="004520D4" w:rsidRPr="00E64DBC" w:rsidRDefault="004520D4"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Четвертый </w:t>
            </w:r>
            <w:r w:rsidRPr="00E64DBC">
              <w:rPr>
                <w:rFonts w:ascii="Times New Roman" w:hAnsi="Times New Roman" w:cs="Times New Roman"/>
                <w:sz w:val="28"/>
                <w:szCs w:val="28"/>
              </w:rPr>
              <w:lastRenderedPageBreak/>
              <w:t>квалификационный уровень</w:t>
            </w:r>
          </w:p>
        </w:tc>
        <w:tc>
          <w:tcPr>
            <w:tcW w:w="4933" w:type="dxa"/>
            <w:shd w:val="clear" w:color="auto" w:fill="auto"/>
          </w:tcPr>
          <w:p w:rsidR="004520D4" w:rsidRPr="00E64DBC" w:rsidRDefault="004520D4" w:rsidP="00560633">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 xml:space="preserve">Преподаватель (кроме должностей </w:t>
            </w:r>
            <w:r w:rsidRPr="00E64DBC">
              <w:rPr>
                <w:rFonts w:ascii="Times New Roman" w:hAnsi="Times New Roman" w:cs="Times New Roman"/>
                <w:sz w:val="28"/>
                <w:szCs w:val="28"/>
              </w:rPr>
              <w:lastRenderedPageBreak/>
              <w:t>преподавателей, отнесенных к профессорско-преподавательскому составу)</w:t>
            </w:r>
          </w:p>
          <w:p w:rsidR="00560633" w:rsidRPr="00E64DBC" w:rsidRDefault="00560633" w:rsidP="00560633">
            <w:pPr>
              <w:pStyle w:val="ConsPlusNormal"/>
              <w:jc w:val="both"/>
              <w:rPr>
                <w:rFonts w:ascii="Times New Roman" w:hAnsi="Times New Roman" w:cs="Times New Roman"/>
                <w:sz w:val="28"/>
                <w:szCs w:val="28"/>
              </w:rPr>
            </w:pPr>
          </w:p>
        </w:tc>
        <w:tc>
          <w:tcPr>
            <w:tcW w:w="1134" w:type="dxa"/>
            <w:vMerge w:val="restart"/>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w:t>
            </w:r>
          </w:p>
        </w:tc>
        <w:tc>
          <w:tcPr>
            <w:tcW w:w="3260" w:type="dxa"/>
            <w:vMerge w:val="restart"/>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695</w:t>
            </w:r>
          </w:p>
        </w:tc>
        <w:tc>
          <w:tcPr>
            <w:tcW w:w="2977" w:type="dxa"/>
            <w:vMerge w:val="restart"/>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val="restart"/>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Преподаватель-организатор основ</w:t>
            </w:r>
            <w:r w:rsidR="00E81ACB"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 </w:t>
            </w:r>
            <w:r w:rsidR="00E81ACB" w:rsidRPr="00E64DBC">
              <w:rPr>
                <w:rFonts w:ascii="Times New Roman" w:hAnsi="Times New Roman" w:cs="Times New Roman"/>
                <w:sz w:val="28"/>
                <w:szCs w:val="28"/>
              </w:rPr>
              <w:br/>
            </w:r>
            <w:r w:rsidRPr="00E64DBC">
              <w:rPr>
                <w:rFonts w:ascii="Times New Roman" w:hAnsi="Times New Roman" w:cs="Times New Roman"/>
                <w:sz w:val="28"/>
                <w:szCs w:val="28"/>
              </w:rPr>
              <w:t>безопасности жизнедеятельности</w:t>
            </w:r>
          </w:p>
        </w:tc>
        <w:tc>
          <w:tcPr>
            <w:tcW w:w="1134"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3260"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Руководитель физического воспитания</w:t>
            </w:r>
          </w:p>
        </w:tc>
        <w:tc>
          <w:tcPr>
            <w:tcW w:w="1134"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3260"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r>
      <w:tr w:rsidR="00560633" w:rsidRPr="00E64DBC" w:rsidTr="00E45510">
        <w:trPr>
          <w:trHeight w:val="458"/>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tcBorders>
              <w:bottom w:val="single" w:sz="4" w:space="0" w:color="auto"/>
            </w:tcBorders>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Учитель</w:t>
            </w:r>
          </w:p>
        </w:tc>
        <w:tc>
          <w:tcPr>
            <w:tcW w:w="1134" w:type="dxa"/>
            <w:vMerge/>
            <w:tcBorders>
              <w:bottom w:val="single" w:sz="4" w:space="0" w:color="auto"/>
            </w:tcBorders>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3260" w:type="dxa"/>
            <w:vMerge/>
            <w:tcBorders>
              <w:bottom w:val="single" w:sz="4" w:space="0" w:color="auto"/>
            </w:tcBorders>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2977" w:type="dxa"/>
            <w:vMerge/>
            <w:tcBorders>
              <w:bottom w:val="single" w:sz="4" w:space="0" w:color="auto"/>
            </w:tcBorders>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воспитатель</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методист</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511C56">
            <w:pPr>
              <w:pStyle w:val="ConsPlusNormal"/>
              <w:jc w:val="both"/>
              <w:rPr>
                <w:rFonts w:ascii="Times New Roman" w:hAnsi="Times New Roman" w:cs="Times New Roman"/>
                <w:sz w:val="28"/>
                <w:szCs w:val="28"/>
              </w:rPr>
            </w:pPr>
            <w:proofErr w:type="spellStart"/>
            <w:r w:rsidRPr="00E64DBC">
              <w:rPr>
                <w:rFonts w:ascii="Times New Roman" w:hAnsi="Times New Roman" w:cs="Times New Roman"/>
                <w:sz w:val="28"/>
                <w:szCs w:val="28"/>
              </w:rPr>
              <w:t>Тьютор</w:t>
            </w:r>
            <w:proofErr w:type="spellEnd"/>
            <w:r w:rsidRPr="00E64DBC">
              <w:rPr>
                <w:rFonts w:ascii="Times New Roman" w:hAnsi="Times New Roman" w:cs="Times New Roman"/>
                <w:sz w:val="28"/>
                <w:szCs w:val="28"/>
              </w:rPr>
              <w:t xml:space="preserve"> (за исключением </w:t>
            </w:r>
            <w:proofErr w:type="spellStart"/>
            <w:r w:rsidRPr="00E64DBC">
              <w:rPr>
                <w:rFonts w:ascii="Times New Roman" w:hAnsi="Times New Roman" w:cs="Times New Roman"/>
                <w:sz w:val="28"/>
                <w:szCs w:val="28"/>
              </w:rPr>
              <w:t>тьютор</w:t>
            </w:r>
            <w:r w:rsidR="00511C56" w:rsidRPr="00E64DBC">
              <w:rPr>
                <w:rFonts w:ascii="Times New Roman" w:hAnsi="Times New Roman" w:cs="Times New Roman"/>
                <w:sz w:val="28"/>
                <w:szCs w:val="28"/>
              </w:rPr>
              <w:t>а</w:t>
            </w:r>
            <w:proofErr w:type="spellEnd"/>
            <w:r w:rsidRPr="00E64DBC">
              <w:rPr>
                <w:rFonts w:ascii="Times New Roman" w:hAnsi="Times New Roman" w:cs="Times New Roman"/>
                <w:sz w:val="28"/>
                <w:szCs w:val="28"/>
              </w:rPr>
              <w:t>, занят</w:t>
            </w:r>
            <w:r w:rsidR="00511C56" w:rsidRPr="00E64DBC">
              <w:rPr>
                <w:rFonts w:ascii="Times New Roman" w:hAnsi="Times New Roman" w:cs="Times New Roman"/>
                <w:sz w:val="28"/>
                <w:szCs w:val="28"/>
              </w:rPr>
              <w:t>ого</w:t>
            </w:r>
            <w:r w:rsidRPr="00E64DBC">
              <w:rPr>
                <w:rFonts w:ascii="Times New Roman" w:hAnsi="Times New Roman" w:cs="Times New Roman"/>
                <w:sz w:val="28"/>
                <w:szCs w:val="28"/>
              </w:rPr>
              <w:t xml:space="preserve"> в сфере высшего и дополнительного профессионального образования)</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Учитель-дефектолог</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Учитель-логопед (логопед)</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560633" w:rsidRPr="00E64DBC" w:rsidTr="00E45510">
        <w:trPr>
          <w:trHeight w:val="397"/>
        </w:trPr>
        <w:tc>
          <w:tcPr>
            <w:tcW w:w="2977" w:type="dxa"/>
            <w:vMerge/>
            <w:shd w:val="clear" w:color="auto" w:fill="auto"/>
          </w:tcPr>
          <w:p w:rsidR="00560633" w:rsidRPr="00E64DBC" w:rsidRDefault="00560633" w:rsidP="00F43206">
            <w:pPr>
              <w:pStyle w:val="ConsPlusNormal"/>
              <w:jc w:val="center"/>
              <w:rPr>
                <w:rFonts w:ascii="Times New Roman" w:hAnsi="Times New Roman" w:cs="Times New Roman"/>
                <w:sz w:val="28"/>
                <w:szCs w:val="28"/>
              </w:rPr>
            </w:pPr>
          </w:p>
        </w:tc>
        <w:tc>
          <w:tcPr>
            <w:tcW w:w="4933" w:type="dxa"/>
            <w:shd w:val="clear" w:color="auto" w:fill="auto"/>
          </w:tcPr>
          <w:p w:rsidR="00560633" w:rsidRPr="00E64DBC" w:rsidRDefault="00560633"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Педагог-библиотекарь</w:t>
            </w:r>
          </w:p>
        </w:tc>
        <w:tc>
          <w:tcPr>
            <w:tcW w:w="1134"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560633"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560633" w:rsidRPr="00E64DBC" w:rsidRDefault="00560633"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236</w:t>
            </w:r>
          </w:p>
        </w:tc>
      </w:tr>
      <w:tr w:rsidR="004520D4" w:rsidRPr="00E64DBC" w:rsidTr="00E45510">
        <w:trPr>
          <w:trHeight w:val="557"/>
        </w:trPr>
        <w:tc>
          <w:tcPr>
            <w:tcW w:w="15281" w:type="dxa"/>
            <w:gridSpan w:val="5"/>
            <w:shd w:val="clear" w:color="auto" w:fill="auto"/>
            <w:vAlign w:val="center"/>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9307E9" w:rsidRPr="00E64DBC" w:rsidTr="00E45510">
        <w:trPr>
          <w:trHeight w:val="397"/>
        </w:trPr>
        <w:tc>
          <w:tcPr>
            <w:tcW w:w="2977" w:type="dxa"/>
            <w:shd w:val="clear" w:color="auto" w:fill="auto"/>
          </w:tcPr>
          <w:p w:rsidR="004520D4" w:rsidRPr="00E64DBC" w:rsidRDefault="004520D4"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Первый квалификационный уровень</w:t>
            </w:r>
          </w:p>
        </w:tc>
        <w:tc>
          <w:tcPr>
            <w:tcW w:w="4933" w:type="dxa"/>
            <w:shd w:val="clear" w:color="auto" w:fill="auto"/>
          </w:tcPr>
          <w:p w:rsidR="004520D4" w:rsidRPr="00E64DBC" w:rsidRDefault="004520D4" w:rsidP="00560633">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Заведующий (начальник) структурным подразделением: кабинетом</w:t>
            </w:r>
            <w:r w:rsidR="00146CA1" w:rsidRPr="00E64DBC">
              <w:rPr>
                <w:rFonts w:ascii="Times New Roman" w:hAnsi="Times New Roman" w:cs="Times New Roman"/>
                <w:sz w:val="28"/>
                <w:szCs w:val="28"/>
              </w:rPr>
              <w:t>,</w:t>
            </w:r>
            <w:r w:rsidRPr="00E64DBC">
              <w:rPr>
                <w:rFonts w:ascii="Times New Roman" w:hAnsi="Times New Roman" w:cs="Times New Roman"/>
                <w:sz w:val="28"/>
                <w:szCs w:val="28"/>
              </w:rPr>
              <w:t xml:space="preserve">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Pr="00E64DBC">
              <w:rPr>
                <w:rFonts w:ascii="Times New Roman" w:hAnsi="Times New Roman" w:cs="Times New Roman"/>
                <w:sz w:val="28"/>
                <w:szCs w:val="28"/>
              </w:rPr>
              <w:lastRenderedPageBreak/>
              <w:t>общеобразовательную программу и образовательную программу дополнительного образования детей, организации,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roofErr w:type="gramEnd"/>
          </w:p>
        </w:tc>
        <w:tc>
          <w:tcPr>
            <w:tcW w:w="1134"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w:t>
            </w:r>
          </w:p>
        </w:tc>
        <w:tc>
          <w:tcPr>
            <w:tcW w:w="3260"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301</w:t>
            </w:r>
          </w:p>
        </w:tc>
      </w:tr>
      <w:tr w:rsidR="009307E9" w:rsidRPr="00E64DBC" w:rsidTr="00E45510">
        <w:trPr>
          <w:trHeight w:val="397"/>
        </w:trPr>
        <w:tc>
          <w:tcPr>
            <w:tcW w:w="2977" w:type="dxa"/>
            <w:shd w:val="clear" w:color="auto" w:fill="auto"/>
          </w:tcPr>
          <w:p w:rsidR="004520D4" w:rsidRPr="00E64DBC" w:rsidRDefault="004520D4" w:rsidP="00E45510">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Второй квалификационный уровень</w:t>
            </w:r>
          </w:p>
        </w:tc>
        <w:tc>
          <w:tcPr>
            <w:tcW w:w="4933" w:type="dxa"/>
            <w:shd w:val="clear" w:color="auto" w:fill="auto"/>
          </w:tcPr>
          <w:p w:rsidR="004520D4" w:rsidRPr="00E64DBC" w:rsidRDefault="004520D4" w:rsidP="00EC7849">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w:t>
            </w:r>
            <w:proofErr w:type="spellStart"/>
            <w:r w:rsidRPr="00E64DBC">
              <w:rPr>
                <w:rFonts w:ascii="Times New Roman" w:hAnsi="Times New Roman" w:cs="Times New Roman"/>
                <w:sz w:val="28"/>
                <w:szCs w:val="28"/>
              </w:rPr>
              <w:t>пунк</w:t>
            </w:r>
            <w:r w:rsidR="00A74414" w:rsidRPr="00E64DBC">
              <w:rPr>
                <w:rFonts w:ascii="Times New Roman" w:hAnsi="Times New Roman" w:cs="Times New Roman"/>
                <w:sz w:val="28"/>
                <w:szCs w:val="28"/>
              </w:rPr>
              <w:t>-</w:t>
            </w:r>
            <w:r w:rsidRPr="00E64DBC">
              <w:rPr>
                <w:rFonts w:ascii="Times New Roman" w:hAnsi="Times New Roman" w:cs="Times New Roman"/>
                <w:sz w:val="28"/>
                <w:szCs w:val="28"/>
              </w:rPr>
              <w:t>та</w:t>
            </w:r>
            <w:proofErr w:type="spellEnd"/>
            <w:r w:rsidRPr="00E64DBC">
              <w:rPr>
                <w:rFonts w:ascii="Times New Roman" w:hAnsi="Times New Roman" w:cs="Times New Roman"/>
                <w:sz w:val="28"/>
                <w:szCs w:val="28"/>
              </w:rPr>
              <w:t>, учебной (учебно-производственной) мастерск</w:t>
            </w:r>
            <w:r w:rsidR="00E81ACB" w:rsidRPr="00E64DBC">
              <w:rPr>
                <w:rFonts w:ascii="Times New Roman" w:hAnsi="Times New Roman" w:cs="Times New Roman"/>
                <w:sz w:val="28"/>
                <w:szCs w:val="28"/>
              </w:rPr>
              <w:t>ой, учебного хозяйства и других</w:t>
            </w:r>
            <w:proofErr w:type="gramEnd"/>
          </w:p>
        </w:tc>
        <w:tc>
          <w:tcPr>
            <w:tcW w:w="1134"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3260" w:type="dxa"/>
            <w:shd w:val="clear" w:color="auto" w:fill="auto"/>
          </w:tcPr>
          <w:p w:rsidR="004520D4" w:rsidRPr="00E64DBC" w:rsidRDefault="00AC3C0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
        </w:tc>
        <w:tc>
          <w:tcPr>
            <w:tcW w:w="2977" w:type="dxa"/>
            <w:shd w:val="clear" w:color="auto" w:fill="auto"/>
          </w:tcPr>
          <w:p w:rsidR="004520D4" w:rsidRPr="00E64DBC" w:rsidRDefault="004520D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w:t>
            </w:r>
            <w:r w:rsidR="002E1CD3" w:rsidRPr="00E64DBC">
              <w:rPr>
                <w:rFonts w:ascii="Times New Roman" w:hAnsi="Times New Roman" w:cs="Times New Roman"/>
                <w:sz w:val="28"/>
                <w:szCs w:val="28"/>
              </w:rPr>
              <w:t xml:space="preserve"> </w:t>
            </w:r>
            <w:r w:rsidRPr="00E64DBC">
              <w:rPr>
                <w:rFonts w:ascii="Times New Roman" w:hAnsi="Times New Roman" w:cs="Times New Roman"/>
                <w:sz w:val="28"/>
                <w:szCs w:val="28"/>
              </w:rPr>
              <w:t>364</w:t>
            </w:r>
          </w:p>
        </w:tc>
      </w:tr>
    </w:tbl>
    <w:p w:rsidR="0043736B" w:rsidRPr="00E64DBC" w:rsidRDefault="0043736B" w:rsidP="00D63C3C">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sectPr w:rsidR="0043736B" w:rsidRPr="00E64DBC" w:rsidSect="00560633">
          <w:pgSz w:w="16838" w:h="11905" w:orient="landscape"/>
          <w:pgMar w:top="1134" w:right="567" w:bottom="1077" w:left="1134" w:header="567" w:footer="0" w:gutter="0"/>
          <w:cols w:space="720"/>
          <w:docGrid w:linePitch="299"/>
        </w:sectPr>
      </w:pPr>
    </w:p>
    <w:p w:rsidR="00B46FEF" w:rsidRPr="00E64DBC" w:rsidRDefault="00B46FEF" w:rsidP="006450B3">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lastRenderedPageBreak/>
        <w:t xml:space="preserve">2. Базовые оклады работников профессиональных квалификационных групп должностей работников культуры, искусства и кинематографии в общеобразовательных организациях </w:t>
      </w:r>
      <w:r w:rsidR="003A1379">
        <w:rPr>
          <w:rFonts w:ascii="Times New Roman" w:hAnsi="Times New Roman"/>
          <w:sz w:val="28"/>
          <w:szCs w:val="28"/>
        </w:rPr>
        <w:t>Балтасинского</w:t>
      </w:r>
      <w:r w:rsidR="0021576D">
        <w:rPr>
          <w:rFonts w:ascii="Times New Roman" w:hAnsi="Times New Roman"/>
          <w:sz w:val="28"/>
          <w:szCs w:val="28"/>
        </w:rPr>
        <w:t xml:space="preserve"> муниципального района</w:t>
      </w:r>
      <w:r w:rsidRPr="00E64DBC">
        <w:rPr>
          <w:rFonts w:ascii="Times New Roman" w:hAnsi="Times New Roman"/>
          <w:sz w:val="28"/>
          <w:szCs w:val="28"/>
        </w:rPr>
        <w:t xml:space="preserve"> устанавливаются в следующих размерах:</w:t>
      </w:r>
    </w:p>
    <w:p w:rsidR="00B46FEF" w:rsidRPr="00E64DBC" w:rsidRDefault="00B46FEF" w:rsidP="006450B3">
      <w:pPr>
        <w:tabs>
          <w:tab w:val="left" w:pos="10065"/>
        </w:tabs>
        <w:autoSpaceDE w:val="0"/>
        <w:autoSpaceDN w:val="0"/>
        <w:adjustRightInd w:val="0"/>
        <w:spacing w:after="0" w:line="240" w:lineRule="auto"/>
        <w:ind w:firstLine="709"/>
        <w:contextualSpacing/>
        <w:jc w:val="both"/>
        <w:rPr>
          <w:rFonts w:ascii="Times New Roman" w:hAnsi="Times New Roman"/>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6"/>
        <w:gridCol w:w="3543"/>
        <w:gridCol w:w="3402"/>
      </w:tblGrid>
      <w:tr w:rsidR="00B46FEF" w:rsidRPr="00E64DBC" w:rsidTr="0037717E">
        <w:tc>
          <w:tcPr>
            <w:tcW w:w="3256" w:type="dxa"/>
            <w:vMerge w:val="restart"/>
            <w:shd w:val="clear" w:color="auto" w:fill="auto"/>
          </w:tcPr>
          <w:p w:rsidR="00560633"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Наименование </w:t>
            </w:r>
          </w:p>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должности</w:t>
            </w:r>
          </w:p>
        </w:tc>
        <w:tc>
          <w:tcPr>
            <w:tcW w:w="6945" w:type="dxa"/>
            <w:gridSpan w:val="2"/>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Размер базового оклада в месяц, рублей</w:t>
            </w:r>
          </w:p>
        </w:tc>
      </w:tr>
      <w:tr w:rsidR="00B46FEF" w:rsidRPr="00E64DBC" w:rsidTr="0037717E">
        <w:trPr>
          <w:trHeight w:val="2174"/>
        </w:trPr>
        <w:tc>
          <w:tcPr>
            <w:tcW w:w="3256" w:type="dxa"/>
            <w:vMerge/>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p>
        </w:tc>
        <w:tc>
          <w:tcPr>
            <w:tcW w:w="3543" w:type="dxa"/>
          </w:tcPr>
          <w:p w:rsidR="00B46FEF" w:rsidRPr="00E64DBC" w:rsidRDefault="003C27F7" w:rsidP="0037717E">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с</w:t>
            </w:r>
            <w:r w:rsidR="00B46FEF" w:rsidRPr="00E64DBC">
              <w:rPr>
                <w:rFonts w:ascii="Times New Roman" w:hAnsi="Times New Roman" w:cs="Times New Roman"/>
                <w:sz w:val="28"/>
                <w:szCs w:val="28"/>
              </w:rPr>
              <w:t>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402" w:type="dxa"/>
          </w:tcPr>
          <w:p w:rsidR="00B46FEF" w:rsidRPr="00E64DBC" w:rsidRDefault="003C27F7" w:rsidP="0037717E">
            <w:pPr>
              <w:pStyle w:val="ConsPlusNormal"/>
              <w:jc w:val="center"/>
              <w:rPr>
                <w:rFonts w:ascii="Times New Roman" w:hAnsi="Times New Roman" w:cs="Times New Roman"/>
                <w:sz w:val="28"/>
                <w:szCs w:val="28"/>
              </w:rPr>
            </w:pPr>
            <w:proofErr w:type="gramStart"/>
            <w:r w:rsidRPr="00E64DBC">
              <w:rPr>
                <w:rFonts w:ascii="Times New Roman" w:hAnsi="Times New Roman" w:cs="Times New Roman"/>
                <w:sz w:val="28"/>
                <w:szCs w:val="28"/>
              </w:rPr>
              <w:t>в</w:t>
            </w:r>
            <w:r w:rsidR="00B46FEF" w:rsidRPr="00E64DBC">
              <w:rPr>
                <w:rFonts w:ascii="Times New Roman" w:hAnsi="Times New Roman" w:cs="Times New Roman"/>
                <w:sz w:val="28"/>
                <w:szCs w:val="28"/>
              </w:rPr>
              <w:t>ысшее профессиональное образование, подтверждаемое присвоением лицу, успешно проше</w:t>
            </w:r>
            <w:r w:rsidR="00140086" w:rsidRPr="00E64DBC">
              <w:rPr>
                <w:rFonts w:ascii="Times New Roman" w:hAnsi="Times New Roman" w:cs="Times New Roman"/>
                <w:sz w:val="28"/>
                <w:szCs w:val="28"/>
              </w:rPr>
              <w:t xml:space="preserve">дшему аттестацию, квалификации </w:t>
            </w:r>
            <w:r w:rsidRPr="00E64DBC">
              <w:rPr>
                <w:rFonts w:ascii="Times New Roman" w:hAnsi="Times New Roman" w:cs="Times New Roman"/>
                <w:sz w:val="28"/>
                <w:szCs w:val="28"/>
              </w:rPr>
              <w:t>«</w:t>
            </w:r>
            <w:r w:rsidR="00B46FEF" w:rsidRPr="00E64DBC">
              <w:rPr>
                <w:rFonts w:ascii="Times New Roman" w:hAnsi="Times New Roman" w:cs="Times New Roman"/>
                <w:sz w:val="28"/>
                <w:szCs w:val="28"/>
              </w:rPr>
              <w:t>бакалавр</w:t>
            </w:r>
            <w:r w:rsidRPr="00E64DBC">
              <w:rPr>
                <w:rFonts w:ascii="Times New Roman" w:hAnsi="Times New Roman" w:cs="Times New Roman"/>
                <w:sz w:val="28"/>
                <w:szCs w:val="28"/>
              </w:rPr>
              <w:t>»</w:t>
            </w:r>
            <w:r w:rsidR="0014008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B46FEF" w:rsidRPr="00E64DBC">
              <w:rPr>
                <w:rFonts w:ascii="Times New Roman" w:hAnsi="Times New Roman" w:cs="Times New Roman"/>
                <w:sz w:val="28"/>
                <w:szCs w:val="28"/>
              </w:rPr>
              <w:t>магистр</w:t>
            </w:r>
            <w:r w:rsidRPr="00E64DBC">
              <w:rPr>
                <w:rFonts w:ascii="Times New Roman" w:hAnsi="Times New Roman" w:cs="Times New Roman"/>
                <w:sz w:val="28"/>
                <w:szCs w:val="28"/>
              </w:rPr>
              <w:t>»</w:t>
            </w:r>
            <w:r w:rsidR="00140086" w:rsidRPr="00E64DBC">
              <w:rPr>
                <w:rFonts w:ascii="Times New Roman" w:hAnsi="Times New Roman" w:cs="Times New Roman"/>
                <w:sz w:val="28"/>
                <w:szCs w:val="28"/>
              </w:rPr>
              <w:t xml:space="preserve"> или </w:t>
            </w:r>
            <w:r w:rsidRPr="00E64DBC">
              <w:rPr>
                <w:rFonts w:ascii="Times New Roman" w:hAnsi="Times New Roman" w:cs="Times New Roman"/>
                <w:sz w:val="28"/>
                <w:szCs w:val="28"/>
              </w:rPr>
              <w:t>«</w:t>
            </w:r>
            <w:r w:rsidR="00B46FEF" w:rsidRPr="00E64DBC">
              <w:rPr>
                <w:rFonts w:ascii="Times New Roman" w:hAnsi="Times New Roman" w:cs="Times New Roman"/>
                <w:sz w:val="28"/>
                <w:szCs w:val="28"/>
              </w:rPr>
              <w:t>дипломированный специалист</w:t>
            </w:r>
            <w:r w:rsidRPr="00E64DBC">
              <w:rPr>
                <w:rFonts w:ascii="Times New Roman" w:hAnsi="Times New Roman" w:cs="Times New Roman"/>
                <w:sz w:val="28"/>
                <w:szCs w:val="28"/>
              </w:rPr>
              <w:t>»</w:t>
            </w:r>
            <w:proofErr w:type="gramEnd"/>
          </w:p>
        </w:tc>
      </w:tr>
      <w:tr w:rsidR="00B46FEF" w:rsidRPr="00E64DBC" w:rsidTr="0037717E">
        <w:tc>
          <w:tcPr>
            <w:tcW w:w="10201" w:type="dxa"/>
            <w:gridSpan w:val="3"/>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3C27F7" w:rsidRPr="00E64DBC">
              <w:rPr>
                <w:rFonts w:ascii="Times New Roman" w:hAnsi="Times New Roman"/>
                <w:sz w:val="28"/>
                <w:szCs w:val="28"/>
              </w:rPr>
              <w:t>«</w:t>
            </w:r>
            <w:r w:rsidRPr="00E64DBC">
              <w:rPr>
                <w:rFonts w:ascii="Times New Roman" w:hAnsi="Times New Roman"/>
                <w:sz w:val="28"/>
                <w:szCs w:val="28"/>
              </w:rPr>
              <w:t>Должности работников культуры, искусства и кинематографии среднего звена</w:t>
            </w:r>
            <w:r w:rsidR="003C27F7" w:rsidRPr="00E64DBC">
              <w:rPr>
                <w:rFonts w:ascii="Times New Roman" w:hAnsi="Times New Roman"/>
                <w:sz w:val="28"/>
                <w:szCs w:val="28"/>
              </w:rPr>
              <w:t>»</w:t>
            </w:r>
          </w:p>
        </w:tc>
      </w:tr>
      <w:tr w:rsidR="00B46FEF" w:rsidRPr="00E64DBC" w:rsidTr="0037717E">
        <w:tc>
          <w:tcPr>
            <w:tcW w:w="3256" w:type="dxa"/>
            <w:shd w:val="clear" w:color="auto" w:fill="auto"/>
          </w:tcPr>
          <w:p w:rsidR="00B46FEF" w:rsidRPr="00E64DBC" w:rsidRDefault="00B46FEF" w:rsidP="0037717E">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Аккомпаниатор</w:t>
            </w:r>
          </w:p>
        </w:tc>
        <w:tc>
          <w:tcPr>
            <w:tcW w:w="3543" w:type="dxa"/>
            <w:vMerge w:val="restart"/>
            <w:shd w:val="clear" w:color="auto" w:fill="auto"/>
          </w:tcPr>
          <w:p w:rsidR="00B46FEF" w:rsidRPr="00E64DBC" w:rsidRDefault="00B46FEF" w:rsidP="0037717E">
            <w:pPr>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10</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3402" w:type="dxa"/>
            <w:vMerge w:val="restart"/>
          </w:tcPr>
          <w:p w:rsidR="00B46FEF" w:rsidRPr="00E64DBC" w:rsidRDefault="00B46FEF" w:rsidP="0037717E">
            <w:pPr>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10</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300</w:t>
            </w:r>
          </w:p>
        </w:tc>
      </w:tr>
      <w:tr w:rsidR="00B46FEF" w:rsidRPr="00E64DBC" w:rsidTr="0037717E">
        <w:tc>
          <w:tcPr>
            <w:tcW w:w="3256" w:type="dxa"/>
            <w:shd w:val="clear" w:color="auto" w:fill="auto"/>
          </w:tcPr>
          <w:p w:rsidR="00B46FEF" w:rsidRPr="00E64DBC" w:rsidRDefault="00B46FEF" w:rsidP="0037717E">
            <w:pPr>
              <w:tabs>
                <w:tab w:val="left" w:pos="10065"/>
              </w:tabs>
              <w:autoSpaceDE w:val="0"/>
              <w:autoSpaceDN w:val="0"/>
              <w:adjustRightInd w:val="0"/>
              <w:spacing w:after="0" w:line="240" w:lineRule="auto"/>
              <w:contextualSpacing/>
              <w:rPr>
                <w:rFonts w:ascii="Times New Roman" w:hAnsi="Times New Roman"/>
                <w:sz w:val="28"/>
                <w:szCs w:val="28"/>
              </w:rPr>
            </w:pPr>
            <w:proofErr w:type="spellStart"/>
            <w:r w:rsidRPr="00E64DBC">
              <w:rPr>
                <w:rFonts w:ascii="Times New Roman" w:hAnsi="Times New Roman"/>
                <w:sz w:val="28"/>
                <w:szCs w:val="28"/>
              </w:rPr>
              <w:t>Культорганизатор</w:t>
            </w:r>
            <w:proofErr w:type="spellEnd"/>
          </w:p>
        </w:tc>
        <w:tc>
          <w:tcPr>
            <w:tcW w:w="3543" w:type="dxa"/>
            <w:vMerge/>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p>
        </w:tc>
        <w:tc>
          <w:tcPr>
            <w:tcW w:w="3402" w:type="dxa"/>
            <w:vMerge/>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B46FEF" w:rsidRPr="00E64DBC" w:rsidTr="0037717E">
        <w:tc>
          <w:tcPr>
            <w:tcW w:w="10201" w:type="dxa"/>
            <w:gridSpan w:val="3"/>
            <w:shd w:val="clear" w:color="auto" w:fill="auto"/>
          </w:tcPr>
          <w:p w:rsidR="00B46FEF" w:rsidRPr="00E64DBC" w:rsidRDefault="00B46FEF" w:rsidP="0037717E">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3C27F7" w:rsidRPr="00E64DBC">
              <w:rPr>
                <w:rFonts w:ascii="Times New Roman" w:hAnsi="Times New Roman"/>
                <w:sz w:val="28"/>
                <w:szCs w:val="28"/>
              </w:rPr>
              <w:t>«</w:t>
            </w:r>
            <w:r w:rsidRPr="00E64DBC">
              <w:rPr>
                <w:rFonts w:ascii="Times New Roman" w:hAnsi="Times New Roman"/>
                <w:sz w:val="28"/>
                <w:szCs w:val="28"/>
              </w:rPr>
              <w:t>Должности работников культуры, искусства и кинематографии ведущего звена</w:t>
            </w:r>
            <w:r w:rsidR="003C27F7" w:rsidRPr="00E64DBC">
              <w:rPr>
                <w:rFonts w:ascii="Times New Roman" w:hAnsi="Times New Roman"/>
                <w:sz w:val="28"/>
                <w:szCs w:val="28"/>
              </w:rPr>
              <w:t>»</w:t>
            </w:r>
          </w:p>
        </w:tc>
      </w:tr>
      <w:tr w:rsidR="009C04CC" w:rsidRPr="00E64DBC" w:rsidTr="0037717E">
        <w:tc>
          <w:tcPr>
            <w:tcW w:w="3256" w:type="dxa"/>
            <w:shd w:val="clear" w:color="auto" w:fill="auto"/>
          </w:tcPr>
          <w:p w:rsidR="009C04CC" w:rsidRPr="00E64DBC" w:rsidRDefault="009C04CC" w:rsidP="0037717E">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Библиотекарь</w:t>
            </w:r>
          </w:p>
        </w:tc>
        <w:tc>
          <w:tcPr>
            <w:tcW w:w="3543" w:type="dxa"/>
            <w:vMerge w:val="restart"/>
            <w:shd w:val="clear" w:color="auto" w:fill="auto"/>
          </w:tcPr>
          <w:p w:rsidR="009C04CC" w:rsidRPr="00E64DBC" w:rsidRDefault="009C04CC" w:rsidP="0037717E">
            <w:pPr>
              <w:spacing w:after="0" w:line="240" w:lineRule="auto"/>
              <w:contextualSpacing/>
              <w:jc w:val="center"/>
              <w:rPr>
                <w:rFonts w:ascii="Times New Roman" w:hAnsi="Times New Roman"/>
                <w:sz w:val="28"/>
                <w:szCs w:val="28"/>
              </w:rPr>
            </w:pPr>
            <w:r w:rsidRPr="00E64DBC">
              <w:rPr>
                <w:rFonts w:ascii="Times New Roman" w:hAnsi="Times New Roman"/>
                <w:color w:val="000000"/>
                <w:sz w:val="28"/>
                <w:szCs w:val="28"/>
              </w:rPr>
              <w:t>10</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500</w:t>
            </w:r>
          </w:p>
        </w:tc>
        <w:tc>
          <w:tcPr>
            <w:tcW w:w="3402" w:type="dxa"/>
            <w:vMerge w:val="restart"/>
          </w:tcPr>
          <w:p w:rsidR="009C04CC" w:rsidRPr="00E64DBC" w:rsidRDefault="009C04CC" w:rsidP="0037717E">
            <w:pPr>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13</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9C04CC" w:rsidRPr="00E64DBC" w:rsidTr="0037717E">
        <w:tc>
          <w:tcPr>
            <w:tcW w:w="3256" w:type="dxa"/>
            <w:shd w:val="clear" w:color="auto" w:fill="auto"/>
          </w:tcPr>
          <w:p w:rsidR="009C04CC" w:rsidRPr="00E64DBC" w:rsidRDefault="009C04CC" w:rsidP="004D568D">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Художник-декоратор</w:t>
            </w:r>
          </w:p>
        </w:tc>
        <w:tc>
          <w:tcPr>
            <w:tcW w:w="3543" w:type="dxa"/>
            <w:vMerge/>
            <w:shd w:val="clear" w:color="auto" w:fill="auto"/>
          </w:tcPr>
          <w:p w:rsidR="009C04CC" w:rsidRPr="00E64DBC" w:rsidRDefault="009C04CC" w:rsidP="004D568D">
            <w:pPr>
              <w:spacing w:after="0" w:line="240" w:lineRule="auto"/>
              <w:contextualSpacing/>
              <w:jc w:val="center"/>
            </w:pPr>
          </w:p>
        </w:tc>
        <w:tc>
          <w:tcPr>
            <w:tcW w:w="3402" w:type="dxa"/>
            <w:vMerge/>
          </w:tcPr>
          <w:p w:rsidR="009C04CC" w:rsidRPr="00E64DBC" w:rsidRDefault="009C04CC" w:rsidP="004D568D">
            <w:pPr>
              <w:spacing w:after="0" w:line="240" w:lineRule="auto"/>
              <w:contextualSpacing/>
              <w:jc w:val="center"/>
            </w:pPr>
          </w:p>
        </w:tc>
      </w:tr>
      <w:tr w:rsidR="009C04CC" w:rsidRPr="00E64DBC" w:rsidTr="0037717E">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Ведущий библиотекарь</w:t>
            </w:r>
          </w:p>
        </w:tc>
        <w:tc>
          <w:tcPr>
            <w:tcW w:w="3543" w:type="dxa"/>
            <w:vMerge/>
            <w:shd w:val="clear" w:color="auto" w:fill="auto"/>
          </w:tcPr>
          <w:p w:rsidR="009C04CC" w:rsidRPr="00E64DBC" w:rsidRDefault="009C04CC" w:rsidP="009C04CC">
            <w:pPr>
              <w:spacing w:after="0" w:line="240" w:lineRule="auto"/>
              <w:contextualSpacing/>
              <w:jc w:val="center"/>
            </w:pPr>
          </w:p>
        </w:tc>
        <w:tc>
          <w:tcPr>
            <w:tcW w:w="3402" w:type="dxa"/>
            <w:vMerge/>
          </w:tcPr>
          <w:p w:rsidR="009C04CC" w:rsidRPr="00E64DBC" w:rsidRDefault="009C04CC" w:rsidP="009C04CC">
            <w:pPr>
              <w:spacing w:after="0" w:line="240" w:lineRule="auto"/>
              <w:contextualSpacing/>
              <w:jc w:val="center"/>
            </w:pPr>
          </w:p>
        </w:tc>
      </w:tr>
      <w:tr w:rsidR="009C04CC" w:rsidRPr="00E64DBC" w:rsidTr="0037717E">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Главный библиотекарь</w:t>
            </w:r>
          </w:p>
        </w:tc>
        <w:tc>
          <w:tcPr>
            <w:tcW w:w="3543" w:type="dxa"/>
            <w:vMerge/>
            <w:shd w:val="clear" w:color="auto" w:fill="auto"/>
          </w:tcPr>
          <w:p w:rsidR="009C04CC" w:rsidRPr="00E64DBC" w:rsidRDefault="009C04CC" w:rsidP="009C04CC">
            <w:pPr>
              <w:spacing w:after="0" w:line="240" w:lineRule="auto"/>
              <w:contextualSpacing/>
              <w:jc w:val="center"/>
            </w:pPr>
          </w:p>
        </w:tc>
        <w:tc>
          <w:tcPr>
            <w:tcW w:w="3402" w:type="dxa"/>
            <w:vMerge/>
          </w:tcPr>
          <w:p w:rsidR="009C04CC" w:rsidRPr="00E64DBC" w:rsidRDefault="009C04CC" w:rsidP="009C04CC">
            <w:pPr>
              <w:spacing w:after="0" w:line="240" w:lineRule="auto"/>
              <w:contextualSpacing/>
              <w:jc w:val="center"/>
            </w:pPr>
          </w:p>
        </w:tc>
      </w:tr>
      <w:tr w:rsidR="009C04CC" w:rsidRPr="00E64DBC" w:rsidTr="0037717E">
        <w:tc>
          <w:tcPr>
            <w:tcW w:w="10201" w:type="dxa"/>
            <w:gridSpan w:val="3"/>
            <w:shd w:val="clear" w:color="auto" w:fill="auto"/>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3C27F7" w:rsidRPr="00E64DBC">
              <w:rPr>
                <w:rFonts w:ascii="Times New Roman" w:hAnsi="Times New Roman"/>
                <w:sz w:val="28"/>
                <w:szCs w:val="28"/>
              </w:rPr>
              <w:t>«</w:t>
            </w:r>
            <w:r w:rsidRPr="00E64DBC">
              <w:rPr>
                <w:rFonts w:ascii="Times New Roman" w:hAnsi="Times New Roman"/>
                <w:sz w:val="28"/>
                <w:szCs w:val="28"/>
              </w:rPr>
              <w:t>Должности руководящего состава учреждений культуры, искусства и кинематографии</w:t>
            </w:r>
            <w:r w:rsidR="003C27F7" w:rsidRPr="00E64DBC">
              <w:rPr>
                <w:rFonts w:ascii="Times New Roman" w:hAnsi="Times New Roman"/>
                <w:sz w:val="28"/>
                <w:szCs w:val="28"/>
              </w:rPr>
              <w:t>»</w:t>
            </w:r>
          </w:p>
        </w:tc>
      </w:tr>
      <w:tr w:rsidR="009C04CC" w:rsidRPr="00E64DBC" w:rsidTr="004D568D">
        <w:trPr>
          <w:trHeight w:val="657"/>
        </w:trPr>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 xml:space="preserve">Заведующий отделом (сектором) библиотеки </w:t>
            </w:r>
          </w:p>
        </w:tc>
        <w:tc>
          <w:tcPr>
            <w:tcW w:w="3543" w:type="dxa"/>
            <w:vMerge w:val="restart"/>
            <w:shd w:val="clear" w:color="auto" w:fill="auto"/>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11</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700</w:t>
            </w:r>
          </w:p>
        </w:tc>
        <w:tc>
          <w:tcPr>
            <w:tcW w:w="3402" w:type="dxa"/>
            <w:vMerge w:val="restart"/>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color w:val="000000"/>
                <w:sz w:val="28"/>
                <w:szCs w:val="28"/>
              </w:rPr>
            </w:pPr>
            <w:r w:rsidRPr="00E64DBC">
              <w:rPr>
                <w:rFonts w:ascii="Times New Roman" w:hAnsi="Times New Roman"/>
                <w:color w:val="000000"/>
                <w:sz w:val="28"/>
                <w:szCs w:val="28"/>
              </w:rPr>
              <w:t>14</w:t>
            </w:r>
            <w:r w:rsidR="002E1CD3" w:rsidRPr="00E64DBC">
              <w:rPr>
                <w:rFonts w:ascii="Times New Roman" w:hAnsi="Times New Roman"/>
                <w:color w:val="000000"/>
                <w:sz w:val="28"/>
                <w:szCs w:val="28"/>
              </w:rPr>
              <w:t xml:space="preserve"> </w:t>
            </w:r>
            <w:r w:rsidRPr="00E64DBC">
              <w:rPr>
                <w:rFonts w:ascii="Times New Roman" w:hAnsi="Times New Roman"/>
                <w:color w:val="000000"/>
                <w:sz w:val="28"/>
                <w:szCs w:val="28"/>
              </w:rPr>
              <w:t>300</w:t>
            </w:r>
          </w:p>
        </w:tc>
      </w:tr>
      <w:tr w:rsidR="009C04CC" w:rsidRPr="00E64DBC" w:rsidTr="0037717E">
        <w:tc>
          <w:tcPr>
            <w:tcW w:w="3256" w:type="dxa"/>
            <w:shd w:val="clear" w:color="auto" w:fill="auto"/>
          </w:tcPr>
          <w:p w:rsidR="009C04CC" w:rsidRPr="00E64DBC" w:rsidRDefault="009C04CC" w:rsidP="009C04CC">
            <w:pPr>
              <w:tabs>
                <w:tab w:val="left" w:pos="10065"/>
              </w:tabs>
              <w:autoSpaceDE w:val="0"/>
              <w:autoSpaceDN w:val="0"/>
              <w:adjustRightInd w:val="0"/>
              <w:spacing w:after="0" w:line="240" w:lineRule="auto"/>
              <w:contextualSpacing/>
              <w:rPr>
                <w:rFonts w:ascii="Times New Roman" w:hAnsi="Times New Roman"/>
                <w:sz w:val="28"/>
                <w:szCs w:val="28"/>
              </w:rPr>
            </w:pPr>
            <w:r w:rsidRPr="00E64DBC">
              <w:rPr>
                <w:rFonts w:ascii="Times New Roman" w:hAnsi="Times New Roman"/>
                <w:sz w:val="28"/>
                <w:szCs w:val="28"/>
              </w:rPr>
              <w:t>Заведующий отделом (сектором) музея</w:t>
            </w:r>
          </w:p>
        </w:tc>
        <w:tc>
          <w:tcPr>
            <w:tcW w:w="3543" w:type="dxa"/>
            <w:vMerge/>
            <w:shd w:val="clear" w:color="auto" w:fill="auto"/>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sz w:val="28"/>
                <w:szCs w:val="28"/>
              </w:rPr>
            </w:pPr>
          </w:p>
        </w:tc>
        <w:tc>
          <w:tcPr>
            <w:tcW w:w="3402" w:type="dxa"/>
            <w:vMerge/>
          </w:tcPr>
          <w:p w:rsidR="009C04CC" w:rsidRPr="00E64DBC" w:rsidRDefault="009C04CC" w:rsidP="009C04CC">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bl>
    <w:p w:rsidR="00B46FEF" w:rsidRPr="00E64DBC" w:rsidRDefault="00B46FEF" w:rsidP="0037717E">
      <w:pPr>
        <w:tabs>
          <w:tab w:val="left" w:pos="10065"/>
        </w:tabs>
        <w:autoSpaceDE w:val="0"/>
        <w:autoSpaceDN w:val="0"/>
        <w:adjustRightInd w:val="0"/>
        <w:spacing w:after="0" w:line="240" w:lineRule="auto"/>
        <w:contextualSpacing/>
        <w:jc w:val="both"/>
        <w:rPr>
          <w:rFonts w:ascii="Times New Roman" w:hAnsi="Times New Roman"/>
          <w:sz w:val="20"/>
          <w:szCs w:val="20"/>
        </w:rPr>
      </w:pPr>
    </w:p>
    <w:p w:rsidR="00AB5DE5" w:rsidRPr="00E64DBC" w:rsidRDefault="00B46FEF" w:rsidP="0037717E">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3</w:t>
      </w:r>
      <w:r w:rsidR="00AB5DE5" w:rsidRPr="00E64DBC">
        <w:rPr>
          <w:rFonts w:ascii="Times New Roman" w:hAnsi="Times New Roman"/>
          <w:sz w:val="28"/>
          <w:szCs w:val="28"/>
        </w:rPr>
        <w:t>. Базовые оклады работников профессиональных квалификационных групп должностей</w:t>
      </w:r>
      <w:r w:rsidR="0043736B" w:rsidRPr="00E64DBC">
        <w:t xml:space="preserve"> </w:t>
      </w:r>
      <w:r w:rsidR="0043736B" w:rsidRPr="00E64DBC">
        <w:rPr>
          <w:rFonts w:ascii="Times New Roman" w:hAnsi="Times New Roman"/>
          <w:sz w:val="28"/>
          <w:szCs w:val="28"/>
        </w:rPr>
        <w:t>медицинских и фармацевтических работников</w:t>
      </w:r>
      <w:r w:rsidR="00AB5DE5" w:rsidRPr="00E64DBC">
        <w:rPr>
          <w:rFonts w:ascii="Times New Roman" w:hAnsi="Times New Roman"/>
          <w:sz w:val="28"/>
          <w:szCs w:val="28"/>
        </w:rPr>
        <w:t xml:space="preserve"> </w:t>
      </w:r>
      <w:r w:rsidR="0043736B" w:rsidRPr="00E64DBC">
        <w:rPr>
          <w:rFonts w:ascii="Times New Roman" w:hAnsi="Times New Roman"/>
          <w:sz w:val="28"/>
          <w:szCs w:val="28"/>
        </w:rPr>
        <w:t>в общеобразовательных</w:t>
      </w:r>
      <w:r w:rsidR="00AB5DE5" w:rsidRPr="00E64DBC">
        <w:rPr>
          <w:rFonts w:ascii="Times New Roman" w:hAnsi="Times New Roman"/>
          <w:sz w:val="28"/>
          <w:szCs w:val="28"/>
        </w:rPr>
        <w:t xml:space="preserve"> организаци</w:t>
      </w:r>
      <w:r w:rsidR="0043736B" w:rsidRPr="00E64DBC">
        <w:rPr>
          <w:rFonts w:ascii="Times New Roman" w:hAnsi="Times New Roman"/>
          <w:sz w:val="28"/>
          <w:szCs w:val="28"/>
        </w:rPr>
        <w:t>ях</w:t>
      </w:r>
      <w:r w:rsidR="00AB5DE5" w:rsidRPr="00E64DBC">
        <w:rPr>
          <w:rFonts w:ascii="Times New Roman" w:hAnsi="Times New Roman"/>
          <w:sz w:val="28"/>
          <w:szCs w:val="28"/>
        </w:rPr>
        <w:t xml:space="preserve"> </w:t>
      </w:r>
      <w:r w:rsidR="003A1379">
        <w:rPr>
          <w:rFonts w:ascii="Times New Roman" w:hAnsi="Times New Roman"/>
          <w:sz w:val="28"/>
          <w:szCs w:val="28"/>
        </w:rPr>
        <w:t>Балтасинского</w:t>
      </w:r>
      <w:r w:rsidR="00FA33C1">
        <w:rPr>
          <w:rFonts w:ascii="Times New Roman" w:hAnsi="Times New Roman"/>
          <w:sz w:val="28"/>
          <w:szCs w:val="28"/>
        </w:rPr>
        <w:t xml:space="preserve"> муниципального района</w:t>
      </w:r>
      <w:r w:rsidR="00AB5DE5" w:rsidRPr="00E64DBC">
        <w:rPr>
          <w:rFonts w:ascii="Times New Roman" w:hAnsi="Times New Roman"/>
          <w:sz w:val="28"/>
          <w:szCs w:val="28"/>
        </w:rPr>
        <w:t xml:space="preserve"> устанавливаются в следующих размерах:</w:t>
      </w:r>
    </w:p>
    <w:p w:rsidR="008405E2" w:rsidRPr="00E64DBC" w:rsidRDefault="008405E2" w:rsidP="0037717E">
      <w:pPr>
        <w:tabs>
          <w:tab w:val="left" w:pos="10065"/>
        </w:tabs>
        <w:autoSpaceDE w:val="0"/>
        <w:autoSpaceDN w:val="0"/>
        <w:adjustRightInd w:val="0"/>
        <w:spacing w:after="0" w:line="240" w:lineRule="auto"/>
        <w:contextualSpacing/>
        <w:jc w:val="both"/>
        <w:rPr>
          <w:rFonts w:ascii="Times New Roman" w:hAnsi="Times New Roman"/>
          <w:sz w:val="28"/>
          <w:szCs w:val="28"/>
        </w:rPr>
      </w:pP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949"/>
        <w:gridCol w:w="4988"/>
        <w:gridCol w:w="2264"/>
      </w:tblGrid>
      <w:tr w:rsidR="005D34EB" w:rsidRPr="00E64DBC" w:rsidTr="002E1CD3">
        <w:trPr>
          <w:trHeight w:val="976"/>
        </w:trPr>
        <w:tc>
          <w:tcPr>
            <w:tcW w:w="2949"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Квалификационный уровень</w:t>
            </w:r>
          </w:p>
        </w:tc>
        <w:tc>
          <w:tcPr>
            <w:tcW w:w="4988"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Наименование должности</w:t>
            </w:r>
          </w:p>
        </w:tc>
        <w:tc>
          <w:tcPr>
            <w:tcW w:w="2264"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Размер базового оклада в месяц, рублей</w:t>
            </w:r>
          </w:p>
        </w:tc>
      </w:tr>
    </w:tbl>
    <w:p w:rsidR="002E1CD3" w:rsidRPr="00E64DBC" w:rsidRDefault="002E1CD3" w:rsidP="002E1CD3">
      <w:pPr>
        <w:spacing w:after="0" w:line="240" w:lineRule="auto"/>
        <w:rPr>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4988"/>
        <w:gridCol w:w="2264"/>
      </w:tblGrid>
      <w:tr w:rsidR="005D34EB" w:rsidRPr="00E64DBC" w:rsidTr="002E1CD3">
        <w:trPr>
          <w:tblHeader/>
        </w:trPr>
        <w:tc>
          <w:tcPr>
            <w:tcW w:w="2949"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w:t>
            </w:r>
          </w:p>
        </w:tc>
        <w:tc>
          <w:tcPr>
            <w:tcW w:w="4988"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2</w:t>
            </w:r>
          </w:p>
        </w:tc>
        <w:tc>
          <w:tcPr>
            <w:tcW w:w="2264" w:type="dxa"/>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3</w:t>
            </w:r>
          </w:p>
        </w:tc>
      </w:tr>
      <w:tr w:rsidR="005D34EB" w:rsidRPr="00E64DBC" w:rsidTr="00F43206">
        <w:tc>
          <w:tcPr>
            <w:tcW w:w="10201" w:type="dxa"/>
            <w:gridSpan w:val="3"/>
            <w:shd w:val="clear" w:color="auto" w:fill="auto"/>
          </w:tcPr>
          <w:p w:rsidR="005D34EB" w:rsidRPr="00E64DBC" w:rsidRDefault="005D34EB"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 xml:space="preserve">Профессиональная квалификационная группа </w:t>
            </w:r>
            <w:r w:rsidR="002A591A" w:rsidRPr="00E64DBC">
              <w:rPr>
                <w:rFonts w:ascii="Times New Roman" w:hAnsi="Times New Roman"/>
                <w:sz w:val="28"/>
                <w:szCs w:val="28"/>
              </w:rPr>
              <w:t>м</w:t>
            </w:r>
            <w:r w:rsidRPr="00E64DBC">
              <w:rPr>
                <w:rFonts w:ascii="Times New Roman" w:hAnsi="Times New Roman"/>
                <w:sz w:val="28"/>
                <w:szCs w:val="28"/>
              </w:rPr>
              <w:t>едицинский и фармацевтический персонал первого уровня</w:t>
            </w:r>
          </w:p>
        </w:tc>
      </w:tr>
      <w:tr w:rsidR="00E30B2F" w:rsidRPr="00E64DBC" w:rsidTr="00F43206">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lastRenderedPageBreak/>
              <w:t>Первый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Младшая медицинская сестра по уходу за больными</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9</w:t>
            </w:r>
            <w:r w:rsidR="002E1CD3" w:rsidRPr="00E64DBC">
              <w:rPr>
                <w:rFonts w:ascii="Times New Roman" w:hAnsi="Times New Roman"/>
                <w:sz w:val="28"/>
                <w:szCs w:val="28"/>
              </w:rPr>
              <w:t xml:space="preserve"> </w:t>
            </w:r>
            <w:r w:rsidRPr="00E64DBC">
              <w:rPr>
                <w:rFonts w:ascii="Times New Roman" w:hAnsi="Times New Roman"/>
                <w:sz w:val="28"/>
                <w:szCs w:val="28"/>
              </w:rPr>
              <w:t>489</w:t>
            </w:r>
          </w:p>
        </w:tc>
      </w:tr>
      <w:tr w:rsidR="00E30B2F" w:rsidRPr="00E64DBC" w:rsidTr="00F43206">
        <w:tc>
          <w:tcPr>
            <w:tcW w:w="10201" w:type="dxa"/>
            <w:gridSpan w:val="3"/>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Профессиональная квалификационная группа должностей среднего медицинского и фармацевтического персонала</w:t>
            </w:r>
          </w:p>
        </w:tc>
      </w:tr>
      <w:tr w:rsidR="00E30B2F" w:rsidRPr="00E64DBC" w:rsidTr="00F43206">
        <w:trPr>
          <w:trHeight w:val="966"/>
        </w:trPr>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Первый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Инструктор по лечебной физкультуре</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10</w:t>
            </w:r>
            <w:r w:rsidR="002E1CD3" w:rsidRPr="00E64DBC">
              <w:rPr>
                <w:rFonts w:ascii="Times New Roman" w:hAnsi="Times New Roman"/>
                <w:sz w:val="28"/>
                <w:szCs w:val="28"/>
              </w:rPr>
              <w:t xml:space="preserve"> </w:t>
            </w:r>
            <w:r w:rsidRPr="00E64DBC">
              <w:rPr>
                <w:rFonts w:ascii="Times New Roman" w:hAnsi="Times New Roman"/>
                <w:sz w:val="28"/>
                <w:szCs w:val="28"/>
              </w:rPr>
              <w:t>000</w:t>
            </w:r>
          </w:p>
        </w:tc>
      </w:tr>
      <w:tr w:rsidR="00E30B2F" w:rsidRPr="00E64DBC" w:rsidTr="00F43206">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Второй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диетическая</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10</w:t>
            </w:r>
            <w:r w:rsidR="002E1CD3" w:rsidRPr="00E64DBC">
              <w:rPr>
                <w:rFonts w:ascii="Times New Roman" w:hAnsi="Times New Roman"/>
                <w:sz w:val="28"/>
                <w:szCs w:val="28"/>
              </w:rPr>
              <w:t xml:space="preserve"> </w:t>
            </w:r>
            <w:r w:rsidRPr="00E64DBC">
              <w:rPr>
                <w:rFonts w:ascii="Times New Roman" w:hAnsi="Times New Roman"/>
                <w:sz w:val="28"/>
                <w:szCs w:val="28"/>
              </w:rPr>
              <w:t>500</w:t>
            </w:r>
          </w:p>
        </w:tc>
      </w:tr>
      <w:tr w:rsidR="00E30B2F" w:rsidRPr="00E64DBC" w:rsidTr="00F43206">
        <w:trPr>
          <w:trHeight w:val="366"/>
        </w:trPr>
        <w:tc>
          <w:tcPr>
            <w:tcW w:w="2949"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Третий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w:t>
            </w:r>
          </w:p>
        </w:tc>
        <w:tc>
          <w:tcPr>
            <w:tcW w:w="2264"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11</w:t>
            </w:r>
            <w:r w:rsidR="002E1CD3" w:rsidRPr="00E64DBC">
              <w:rPr>
                <w:rFonts w:ascii="Times New Roman" w:hAnsi="Times New Roman"/>
                <w:sz w:val="28"/>
                <w:szCs w:val="28"/>
              </w:rPr>
              <w:t xml:space="preserve"> </w:t>
            </w:r>
            <w:r w:rsidRPr="00E64DBC">
              <w:rPr>
                <w:rFonts w:ascii="Times New Roman" w:hAnsi="Times New Roman"/>
                <w:sz w:val="28"/>
                <w:szCs w:val="28"/>
              </w:rPr>
              <w:t>000</w:t>
            </w: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по физиотерапии</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Медицинская сестра по массажу</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2949"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Четвертый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Фельдшер</w:t>
            </w:r>
          </w:p>
        </w:tc>
        <w:tc>
          <w:tcPr>
            <w:tcW w:w="2264"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11</w:t>
            </w:r>
            <w:r w:rsidR="002E1CD3" w:rsidRPr="00E64DBC">
              <w:rPr>
                <w:rFonts w:ascii="Times New Roman" w:hAnsi="Times New Roman"/>
                <w:sz w:val="28"/>
                <w:szCs w:val="28"/>
              </w:rPr>
              <w:t xml:space="preserve"> </w:t>
            </w:r>
            <w:r w:rsidRPr="00E64DBC">
              <w:rPr>
                <w:rFonts w:ascii="Times New Roman" w:hAnsi="Times New Roman"/>
                <w:sz w:val="28"/>
                <w:szCs w:val="28"/>
              </w:rPr>
              <w:t>700</w:t>
            </w: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 xml:space="preserve">Медицинская сестра </w:t>
            </w:r>
            <w:proofErr w:type="gramStart"/>
            <w:r w:rsidRPr="00E64DBC">
              <w:rPr>
                <w:rFonts w:ascii="Times New Roman" w:hAnsi="Times New Roman"/>
                <w:sz w:val="28"/>
                <w:szCs w:val="28"/>
              </w:rPr>
              <w:t>процедурной</w:t>
            </w:r>
            <w:proofErr w:type="gramEnd"/>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2949"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Пятый квалификационный уровень</w:t>
            </w: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Старшая медицинская сестра</w:t>
            </w:r>
          </w:p>
        </w:tc>
        <w:tc>
          <w:tcPr>
            <w:tcW w:w="2264" w:type="dxa"/>
            <w:vMerge w:val="restart"/>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12</w:t>
            </w:r>
            <w:r w:rsidR="002E1CD3" w:rsidRPr="00E64DBC">
              <w:rPr>
                <w:rFonts w:ascii="Times New Roman" w:hAnsi="Times New Roman"/>
                <w:sz w:val="28"/>
                <w:szCs w:val="28"/>
              </w:rPr>
              <w:t xml:space="preserve"> </w:t>
            </w:r>
            <w:r w:rsidRPr="00E64DBC">
              <w:rPr>
                <w:rFonts w:ascii="Times New Roman" w:hAnsi="Times New Roman"/>
                <w:sz w:val="28"/>
                <w:szCs w:val="28"/>
              </w:rPr>
              <w:t>700</w:t>
            </w:r>
          </w:p>
        </w:tc>
      </w:tr>
      <w:tr w:rsidR="00E30B2F" w:rsidRPr="00E64DBC" w:rsidTr="00F43206">
        <w:tc>
          <w:tcPr>
            <w:tcW w:w="2949"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4988"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 xml:space="preserve">Заведующий здравпунктом </w:t>
            </w:r>
            <w:r w:rsidR="006C4332" w:rsidRPr="00E64DBC">
              <w:rPr>
                <w:rFonts w:ascii="Times New Roman" w:hAnsi="Times New Roman"/>
                <w:sz w:val="28"/>
                <w:szCs w:val="28"/>
              </w:rPr>
              <w:t>–</w:t>
            </w:r>
            <w:r w:rsidRPr="00E64DBC">
              <w:rPr>
                <w:rFonts w:ascii="Times New Roman" w:hAnsi="Times New Roman"/>
                <w:sz w:val="28"/>
                <w:szCs w:val="28"/>
              </w:rPr>
              <w:t xml:space="preserve"> фельдшер (медицинская сестра)</w:t>
            </w:r>
          </w:p>
        </w:tc>
        <w:tc>
          <w:tcPr>
            <w:tcW w:w="2264" w:type="dxa"/>
            <w:vMerge/>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E30B2F" w:rsidRPr="00E64DBC" w:rsidTr="00F43206">
        <w:tc>
          <w:tcPr>
            <w:tcW w:w="10201" w:type="dxa"/>
            <w:gridSpan w:val="3"/>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Профессиональная квалификационная группа должностей врачей и провизоров</w:t>
            </w:r>
          </w:p>
        </w:tc>
      </w:tr>
      <w:tr w:rsidR="00E30B2F" w:rsidRPr="00E64DBC" w:rsidTr="00F43206">
        <w:tc>
          <w:tcPr>
            <w:tcW w:w="2949"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Второй квалификационный уровень</w:t>
            </w:r>
          </w:p>
        </w:tc>
        <w:tc>
          <w:tcPr>
            <w:tcW w:w="4988" w:type="dxa"/>
            <w:shd w:val="clear" w:color="auto" w:fill="auto"/>
          </w:tcPr>
          <w:p w:rsidR="00E30B2F" w:rsidRPr="00E64DBC" w:rsidRDefault="00E30B2F" w:rsidP="002E1CD3">
            <w:pPr>
              <w:tabs>
                <w:tab w:val="left" w:pos="10065"/>
              </w:tabs>
              <w:autoSpaceDE w:val="0"/>
              <w:autoSpaceDN w:val="0"/>
              <w:adjustRightInd w:val="0"/>
              <w:spacing w:after="0" w:line="240" w:lineRule="auto"/>
              <w:contextualSpacing/>
              <w:jc w:val="both"/>
              <w:rPr>
                <w:rFonts w:ascii="Times New Roman" w:hAnsi="Times New Roman"/>
                <w:sz w:val="28"/>
                <w:szCs w:val="28"/>
              </w:rPr>
            </w:pPr>
            <w:r w:rsidRPr="00E64DBC">
              <w:rPr>
                <w:rFonts w:ascii="Times New Roman" w:hAnsi="Times New Roman"/>
                <w:sz w:val="28"/>
                <w:szCs w:val="28"/>
              </w:rPr>
              <w:t xml:space="preserve">Врачи-специалисты (кроме врачей-специалистов, отнесенных к </w:t>
            </w:r>
            <w:r w:rsidR="002E1CD3" w:rsidRPr="00E64DBC">
              <w:rPr>
                <w:rFonts w:ascii="Times New Roman" w:hAnsi="Times New Roman"/>
                <w:sz w:val="28"/>
                <w:szCs w:val="28"/>
              </w:rPr>
              <w:t>третьему</w:t>
            </w:r>
            <w:r w:rsidRPr="00E64DBC">
              <w:rPr>
                <w:rFonts w:ascii="Times New Roman" w:hAnsi="Times New Roman"/>
                <w:sz w:val="28"/>
                <w:szCs w:val="28"/>
              </w:rPr>
              <w:t xml:space="preserve"> и </w:t>
            </w:r>
            <w:r w:rsidR="002E1CD3" w:rsidRPr="00E64DBC">
              <w:rPr>
                <w:rFonts w:ascii="Times New Roman" w:hAnsi="Times New Roman"/>
                <w:sz w:val="28"/>
                <w:szCs w:val="28"/>
              </w:rPr>
              <w:t>четвертому</w:t>
            </w:r>
            <w:r w:rsidRPr="00E64DBC">
              <w:rPr>
                <w:rFonts w:ascii="Times New Roman" w:hAnsi="Times New Roman"/>
                <w:sz w:val="28"/>
                <w:szCs w:val="28"/>
              </w:rPr>
              <w:t xml:space="preserve"> квалификационным уровням)</w:t>
            </w:r>
          </w:p>
        </w:tc>
        <w:tc>
          <w:tcPr>
            <w:tcW w:w="2264" w:type="dxa"/>
            <w:shd w:val="clear" w:color="auto" w:fill="auto"/>
          </w:tcPr>
          <w:p w:rsidR="00E30B2F" w:rsidRPr="00E64DBC" w:rsidRDefault="00E30B2F" w:rsidP="00F43206">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E64DBC">
              <w:rPr>
                <w:rFonts w:ascii="Times New Roman" w:hAnsi="Times New Roman"/>
                <w:sz w:val="28"/>
                <w:szCs w:val="28"/>
              </w:rPr>
              <w:t>14</w:t>
            </w:r>
            <w:r w:rsidR="002E1CD3" w:rsidRPr="00E64DBC">
              <w:rPr>
                <w:rFonts w:ascii="Times New Roman" w:hAnsi="Times New Roman"/>
                <w:sz w:val="28"/>
                <w:szCs w:val="28"/>
              </w:rPr>
              <w:t xml:space="preserve"> </w:t>
            </w:r>
            <w:r w:rsidRPr="00E64DBC">
              <w:rPr>
                <w:rFonts w:ascii="Times New Roman" w:hAnsi="Times New Roman"/>
                <w:sz w:val="28"/>
                <w:szCs w:val="28"/>
              </w:rPr>
              <w:t>200</w:t>
            </w:r>
          </w:p>
        </w:tc>
      </w:tr>
    </w:tbl>
    <w:p w:rsidR="005F1B92" w:rsidRPr="00E64DBC" w:rsidRDefault="005F1B92" w:rsidP="005F1B92">
      <w:pPr>
        <w:tabs>
          <w:tab w:val="left" w:pos="10065"/>
        </w:tabs>
        <w:autoSpaceDE w:val="0"/>
        <w:autoSpaceDN w:val="0"/>
        <w:adjustRightInd w:val="0"/>
        <w:spacing w:after="0" w:line="240" w:lineRule="auto"/>
        <w:ind w:firstLine="709"/>
        <w:contextualSpacing/>
        <w:jc w:val="both"/>
        <w:rPr>
          <w:rFonts w:ascii="Times New Roman" w:hAnsi="Times New Roman"/>
          <w:sz w:val="28"/>
          <w:szCs w:val="28"/>
          <w:lang w:val="en-US"/>
        </w:rPr>
      </w:pPr>
    </w:p>
    <w:p w:rsidR="005F1B92" w:rsidRPr="00E64DBC" w:rsidRDefault="00F417B3" w:rsidP="005F1B92">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4</w:t>
      </w:r>
      <w:r w:rsidR="005F1B92" w:rsidRPr="00E64DBC">
        <w:rPr>
          <w:rFonts w:ascii="Times New Roman" w:hAnsi="Times New Roman"/>
          <w:sz w:val="28"/>
          <w:szCs w:val="28"/>
        </w:rPr>
        <w:t>. В случае принятия работников на должности с уровнем образования ниже</w:t>
      </w:r>
      <w:r w:rsidR="00DD55FE" w:rsidRPr="00E64DBC">
        <w:rPr>
          <w:rFonts w:ascii="Times New Roman" w:hAnsi="Times New Roman"/>
          <w:sz w:val="28"/>
          <w:szCs w:val="28"/>
        </w:rPr>
        <w:t xml:space="preserve"> уровня</w:t>
      </w:r>
      <w:r w:rsidR="005F1B92" w:rsidRPr="00E64DBC">
        <w:rPr>
          <w:rFonts w:ascii="Times New Roman" w:hAnsi="Times New Roman"/>
          <w:sz w:val="28"/>
          <w:szCs w:val="28"/>
        </w:rPr>
        <w:t>, установленно</w:t>
      </w:r>
      <w:r w:rsidR="00DD55FE" w:rsidRPr="00E64DBC">
        <w:rPr>
          <w:rFonts w:ascii="Times New Roman" w:hAnsi="Times New Roman"/>
          <w:sz w:val="28"/>
          <w:szCs w:val="28"/>
        </w:rPr>
        <w:t>го</w:t>
      </w:r>
      <w:r w:rsidR="005F1B92" w:rsidRPr="00E64DBC">
        <w:rPr>
          <w:rFonts w:ascii="Times New Roman" w:hAnsi="Times New Roman"/>
          <w:sz w:val="28"/>
          <w:szCs w:val="28"/>
        </w:rPr>
        <w:t xml:space="preserve">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8405E2" w:rsidRPr="00E64DBC" w:rsidRDefault="00F417B3" w:rsidP="005F1B92">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E64DBC">
        <w:rPr>
          <w:rFonts w:ascii="Times New Roman" w:hAnsi="Times New Roman"/>
          <w:sz w:val="28"/>
          <w:szCs w:val="28"/>
        </w:rPr>
        <w:t>5</w:t>
      </w:r>
      <w:r w:rsidR="005F1B92" w:rsidRPr="00E64DBC">
        <w:rPr>
          <w:rFonts w:ascii="Times New Roman" w:hAnsi="Times New Roman"/>
          <w:sz w:val="28"/>
          <w:szCs w:val="28"/>
        </w:rPr>
        <w:t>. При наличии у работников уровня образования выше</w:t>
      </w:r>
      <w:r w:rsidR="00DD55FE" w:rsidRPr="00E64DBC">
        <w:rPr>
          <w:rFonts w:ascii="Times New Roman" w:hAnsi="Times New Roman"/>
          <w:sz w:val="28"/>
          <w:szCs w:val="28"/>
        </w:rPr>
        <w:t xml:space="preserve"> уровня, установленного </w:t>
      </w:r>
      <w:r w:rsidR="005F1B92" w:rsidRPr="00E64DBC">
        <w:rPr>
          <w:rFonts w:ascii="Times New Roman" w:hAnsi="Times New Roman"/>
          <w:sz w:val="28"/>
          <w:szCs w:val="28"/>
        </w:rPr>
        <w:t>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5F1B92" w:rsidRPr="00E64DBC" w:rsidRDefault="005F1B92" w:rsidP="006450B3">
      <w:pPr>
        <w:pStyle w:val="ConsPlusNormal"/>
        <w:ind w:firstLine="709"/>
        <w:jc w:val="center"/>
        <w:outlineLvl w:val="1"/>
        <w:rPr>
          <w:rFonts w:ascii="Times New Roman" w:hAnsi="Times New Roman" w:cs="Times New Roman"/>
          <w:sz w:val="28"/>
          <w:szCs w:val="28"/>
        </w:rPr>
      </w:pPr>
      <w:bookmarkStart w:id="3" w:name="P361"/>
      <w:bookmarkEnd w:id="3"/>
    </w:p>
    <w:p w:rsidR="002E1CD3" w:rsidRPr="00E64DBC" w:rsidRDefault="003C27F7" w:rsidP="002E1CD3">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III</w:t>
      </w:r>
      <w:r w:rsidRPr="00E64DBC">
        <w:rPr>
          <w:rFonts w:ascii="Times New Roman" w:hAnsi="Times New Roman" w:cs="Times New Roman"/>
          <w:sz w:val="28"/>
          <w:szCs w:val="28"/>
        </w:rPr>
        <w:t xml:space="preserve">. </w:t>
      </w:r>
      <w:r w:rsidR="00625420" w:rsidRPr="00E64DBC">
        <w:rPr>
          <w:rFonts w:ascii="Times New Roman" w:hAnsi="Times New Roman" w:cs="Times New Roman"/>
          <w:sz w:val="28"/>
          <w:szCs w:val="28"/>
        </w:rPr>
        <w:t>Н</w:t>
      </w:r>
      <w:r w:rsidR="002E1CD3" w:rsidRPr="00E64DBC">
        <w:rPr>
          <w:rFonts w:ascii="Times New Roman" w:hAnsi="Times New Roman" w:cs="Times New Roman"/>
          <w:sz w:val="28"/>
          <w:szCs w:val="28"/>
        </w:rPr>
        <w:t>орма</w:t>
      </w:r>
      <w:r w:rsidR="00625420" w:rsidRPr="00E64DBC">
        <w:rPr>
          <w:rFonts w:ascii="Times New Roman" w:hAnsi="Times New Roman" w:cs="Times New Roman"/>
          <w:sz w:val="28"/>
          <w:szCs w:val="28"/>
        </w:rPr>
        <w:t xml:space="preserve"> </w:t>
      </w:r>
      <w:r w:rsidR="002E1CD3" w:rsidRPr="00E64DBC">
        <w:rPr>
          <w:rFonts w:ascii="Times New Roman" w:hAnsi="Times New Roman" w:cs="Times New Roman"/>
          <w:sz w:val="28"/>
          <w:szCs w:val="28"/>
        </w:rPr>
        <w:t xml:space="preserve">часов и нормативное количество услуг за базовую ставку </w:t>
      </w:r>
    </w:p>
    <w:p w:rsidR="00953657" w:rsidRPr="00E64DBC" w:rsidRDefault="002E1CD3" w:rsidP="002E1CD3">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rPr>
        <w:t>заработной платы (базовый оклад) работников образования</w:t>
      </w:r>
    </w:p>
    <w:p w:rsidR="00784121" w:rsidRPr="00E64DBC" w:rsidRDefault="00784121" w:rsidP="006450B3">
      <w:pPr>
        <w:pStyle w:val="ConsPlusNormal"/>
        <w:ind w:firstLine="709"/>
        <w:jc w:val="center"/>
        <w:rPr>
          <w:rFonts w:ascii="Times New Roman" w:hAnsi="Times New Roman" w:cs="Times New Roman"/>
          <w:sz w:val="28"/>
          <w:szCs w:val="28"/>
        </w:rPr>
      </w:pPr>
    </w:p>
    <w:p w:rsidR="00953657" w:rsidRPr="00E64DBC" w:rsidRDefault="002E1CD3" w:rsidP="002E1CD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w:t>
      </w:r>
      <w:proofErr w:type="gramStart"/>
      <w:r w:rsidR="00953657" w:rsidRPr="00E64DBC">
        <w:rPr>
          <w:rFonts w:ascii="Times New Roman" w:hAnsi="Times New Roman" w:cs="Times New Roman"/>
          <w:sz w:val="28"/>
          <w:szCs w:val="28"/>
        </w:rPr>
        <w:t xml:space="preserve">Продолжительность рабочего времени (нормы часов педагогической работы за ставку заработной платы) определена </w:t>
      </w:r>
      <w:hyperlink r:id="rId9" w:history="1">
        <w:r w:rsidR="00953657" w:rsidRPr="00E64DBC">
          <w:rPr>
            <w:rFonts w:ascii="Times New Roman" w:hAnsi="Times New Roman" w:cs="Times New Roman"/>
            <w:sz w:val="28"/>
            <w:szCs w:val="28"/>
          </w:rPr>
          <w:t>приказом</w:t>
        </w:r>
      </w:hyperlink>
      <w:r w:rsidR="00953657" w:rsidRPr="00E64DBC">
        <w:rPr>
          <w:rFonts w:ascii="Times New Roman" w:hAnsi="Times New Roman" w:cs="Times New Roman"/>
          <w:sz w:val="28"/>
          <w:szCs w:val="28"/>
        </w:rPr>
        <w:t xml:space="preserve"> Министерства образования и науки Российской Ф</w:t>
      </w:r>
      <w:r w:rsidR="00FD4B3B" w:rsidRPr="00E64DBC">
        <w:rPr>
          <w:rFonts w:ascii="Times New Roman" w:hAnsi="Times New Roman" w:cs="Times New Roman"/>
          <w:sz w:val="28"/>
          <w:szCs w:val="28"/>
        </w:rPr>
        <w:t>едерации от 22 декабря 2014</w:t>
      </w:r>
      <w:r w:rsidR="003C27F7" w:rsidRPr="00E64DBC">
        <w:rPr>
          <w:rFonts w:ascii="Times New Roman" w:hAnsi="Times New Roman" w:cs="Times New Roman"/>
          <w:sz w:val="28"/>
          <w:szCs w:val="28"/>
        </w:rPr>
        <w:t xml:space="preserve"> г</w:t>
      </w:r>
      <w:r w:rsidRPr="00E64DBC">
        <w:rPr>
          <w:rFonts w:ascii="Times New Roman" w:hAnsi="Times New Roman" w:cs="Times New Roman"/>
          <w:sz w:val="28"/>
          <w:szCs w:val="28"/>
        </w:rPr>
        <w:t xml:space="preserve">. </w:t>
      </w:r>
      <w:r w:rsidR="00FD4B3B" w:rsidRPr="00E64DBC">
        <w:rPr>
          <w:rFonts w:ascii="Times New Roman" w:hAnsi="Times New Roman" w:cs="Times New Roman"/>
          <w:sz w:val="28"/>
          <w:szCs w:val="28"/>
        </w:rPr>
        <w:t xml:space="preserve">№ 1601 </w:t>
      </w:r>
      <w:r w:rsidR="003C27F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О продолжительности </w:t>
      </w:r>
      <w:r w:rsidR="00953657" w:rsidRPr="00E64DBC">
        <w:rPr>
          <w:rFonts w:ascii="Times New Roman" w:hAnsi="Times New Roman" w:cs="Times New Roman"/>
          <w:sz w:val="28"/>
          <w:szCs w:val="28"/>
        </w:rPr>
        <w:lastRenderedPageBreak/>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FD4B3B" w:rsidRPr="00E64DBC">
        <w:rPr>
          <w:rFonts w:ascii="Times New Roman" w:hAnsi="Times New Roman" w:cs="Times New Roman"/>
          <w:sz w:val="28"/>
          <w:szCs w:val="28"/>
        </w:rPr>
        <w:t>овариваемой в трудовом договоре</w:t>
      </w:r>
      <w:r w:rsidR="003C27F7" w:rsidRPr="00E64DBC">
        <w:rPr>
          <w:rFonts w:ascii="Times New Roman" w:hAnsi="Times New Roman" w:cs="Times New Roman"/>
          <w:sz w:val="28"/>
          <w:szCs w:val="28"/>
        </w:rPr>
        <w:t>»</w:t>
      </w:r>
      <w:r w:rsidR="007C4E8E" w:rsidRPr="00E64DBC">
        <w:rPr>
          <w:rFonts w:ascii="Times New Roman" w:hAnsi="Times New Roman" w:cs="Times New Roman"/>
          <w:sz w:val="28"/>
          <w:szCs w:val="28"/>
        </w:rPr>
        <w:t>.</w:t>
      </w:r>
      <w:proofErr w:type="gramEnd"/>
    </w:p>
    <w:p w:rsidR="00953657" w:rsidRPr="00E64DBC" w:rsidRDefault="007C4E8E" w:rsidP="002E1CD3">
      <w:pPr>
        <w:pStyle w:val="ConsPlusNormal"/>
        <w:ind w:firstLine="709"/>
        <w:jc w:val="both"/>
        <w:rPr>
          <w:rFonts w:ascii="Times New Roman" w:hAnsi="Times New Roman" w:cs="Times New Roman"/>
          <w:sz w:val="28"/>
          <w:szCs w:val="28"/>
        </w:rPr>
      </w:pPr>
      <w:bookmarkStart w:id="4" w:name="P369"/>
      <w:bookmarkEnd w:id="4"/>
      <w:r w:rsidRPr="00E64DBC">
        <w:rPr>
          <w:rFonts w:ascii="Times New Roman" w:hAnsi="Times New Roman" w:cs="Times New Roman"/>
          <w:sz w:val="28"/>
          <w:szCs w:val="28"/>
        </w:rPr>
        <w:t>2.</w:t>
      </w:r>
      <w:r w:rsidR="00953657" w:rsidRPr="00E64DBC">
        <w:rPr>
          <w:rFonts w:ascii="Times New Roman" w:hAnsi="Times New Roman" w:cs="Times New Roman"/>
          <w:sz w:val="28"/>
          <w:szCs w:val="28"/>
        </w:rPr>
        <w:t xml:space="preserve"> Норма часов преподавательской (педагогической) работы за ставку заработной платы устанавливается:</w:t>
      </w:r>
    </w:p>
    <w:p w:rsidR="00953657" w:rsidRPr="00E64DBC" w:rsidRDefault="00953657" w:rsidP="002E1CD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руководителям физического воспитания, преподавателям-организаторам (основ безопасности жизнедеятельности, допризывной подготовки) в объеме 360 часов в год;</w:t>
      </w:r>
    </w:p>
    <w:p w:rsidR="00953657" w:rsidRPr="00E64DBC" w:rsidRDefault="00953657" w:rsidP="002E1CD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директорам начальных общеобразовательных организаций с количеством обучающихся до 50 человек (кроме начальных общеобразовательных организаций, закрепленных для прохождения педагогической практики студентов педагогических колледжей), вечерних (сменных) общеобразовательных организаций с количеством учащихся до 80 человек (в городах и поселках городского типа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до 100 чело</w:t>
      </w:r>
      <w:r w:rsidR="00C9592E" w:rsidRPr="00E64DBC">
        <w:rPr>
          <w:rFonts w:ascii="Times New Roman" w:hAnsi="Times New Roman" w:cs="Times New Roman"/>
          <w:sz w:val="28"/>
          <w:szCs w:val="28"/>
        </w:rPr>
        <w:t>век) в объеме 10 часов в неделю.</w:t>
      </w:r>
    </w:p>
    <w:p w:rsidR="00A70B60" w:rsidRPr="00E64DBC" w:rsidRDefault="00A70B60"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Продолжительность рабочего времени (нормы часов работы за ставку заработной платы) работников культуры, медицинских работников определяется Трудовым кодексом Российской Федерации.</w:t>
      </w:r>
    </w:p>
    <w:p w:rsidR="00953657" w:rsidRPr="00E64DBC" w:rsidRDefault="00D70009"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Нормативное количество услуг за час базовой ставки заработной платы (базового оклада), оказываем</w:t>
      </w:r>
      <w:r w:rsidR="007221A7" w:rsidRPr="00E64DBC">
        <w:rPr>
          <w:rFonts w:ascii="Times New Roman" w:hAnsi="Times New Roman" w:cs="Times New Roman"/>
          <w:sz w:val="28"/>
          <w:szCs w:val="28"/>
        </w:rPr>
        <w:t>ых</w:t>
      </w:r>
      <w:r w:rsidR="00953657" w:rsidRPr="00E64DBC">
        <w:rPr>
          <w:rFonts w:ascii="Times New Roman" w:hAnsi="Times New Roman" w:cs="Times New Roman"/>
          <w:sz w:val="28"/>
          <w:szCs w:val="28"/>
        </w:rPr>
        <w:t xml:space="preserve"> работниками образования, составляет:</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.1. Преподавателям, учителям, инструкторам по труду, мастерам производственного обучения, руководителям физического воспитания, </w:t>
      </w:r>
      <w:proofErr w:type="spellStart"/>
      <w:r w:rsidR="00953657" w:rsidRPr="00E64DBC">
        <w:rPr>
          <w:rFonts w:ascii="Times New Roman" w:hAnsi="Times New Roman" w:cs="Times New Roman"/>
          <w:sz w:val="28"/>
          <w:szCs w:val="28"/>
        </w:rPr>
        <w:t>преподав</w:t>
      </w:r>
      <w:proofErr w:type="gramStart"/>
      <w:r w:rsidR="00953657" w:rsidRPr="00E64DBC">
        <w:rPr>
          <w:rFonts w:ascii="Times New Roman" w:hAnsi="Times New Roman" w:cs="Times New Roman"/>
          <w:sz w:val="28"/>
          <w:szCs w:val="28"/>
        </w:rPr>
        <w:t>а</w:t>
      </w:r>
      <w:proofErr w:type="spellEnd"/>
      <w:r w:rsidR="00DD55FE" w:rsidRPr="00E64DBC">
        <w:rPr>
          <w:rFonts w:ascii="Times New Roman" w:hAnsi="Times New Roman" w:cs="Times New Roman"/>
          <w:sz w:val="28"/>
          <w:szCs w:val="28"/>
        </w:rPr>
        <w:t>-</w:t>
      </w:r>
      <w:proofErr w:type="gramEnd"/>
      <w:r w:rsidR="00DD55FE" w:rsidRPr="00E64DBC">
        <w:rPr>
          <w:rFonts w:ascii="Times New Roman" w:hAnsi="Times New Roman" w:cs="Times New Roman"/>
          <w:sz w:val="28"/>
          <w:szCs w:val="28"/>
        </w:rPr>
        <w:br/>
      </w:r>
      <w:proofErr w:type="spellStart"/>
      <w:r w:rsidR="00953657" w:rsidRPr="00E64DBC">
        <w:rPr>
          <w:rFonts w:ascii="Times New Roman" w:hAnsi="Times New Roman" w:cs="Times New Roman"/>
          <w:sz w:val="28"/>
          <w:szCs w:val="28"/>
        </w:rPr>
        <w:t>телям-организаторам</w:t>
      </w:r>
      <w:proofErr w:type="spellEnd"/>
      <w:r w:rsidR="00953657" w:rsidRPr="00E64DBC">
        <w:rPr>
          <w:rFonts w:ascii="Times New Roman" w:hAnsi="Times New Roman" w:cs="Times New Roman"/>
          <w:sz w:val="28"/>
          <w:szCs w:val="28"/>
        </w:rPr>
        <w:t xml:space="preserve"> основ безопасности жизнедеятельности и допризывной подготовки: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25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городских общеобразовательных организаций (в том числе гимназий, лицеев,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r w:rsidR="007359FB"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20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общеобразовательных организаций, имеющих интернат начального общего, основного общего и среднего общего образования, в том числе с углубленным изучением отдельных предметов, гимназий-интернатов, лицеев-интернатов, городских санаторных образовательных организаций, имеющих интернат, городских санаторно-лесных школ, кадетских школ, кадетских школ, имеющих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сельских санаторных образовательных организаций, имеющих интернат, и сельских санаторно-лесных школ, сельских вечерних (сменных) общеобразовательных школ,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14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сельских общеобразовательных организаций (в том числе гимназий и лицеев), реализующих общеобразовательную программу и общеобразовательную программу, обеспечивающую дополнительную (углубленную) подготовку обучающихся по одному или нескольким предметам;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классах (группах) специальных общеобразовательных школ (учебно-воспитательных учреждений </w:t>
      </w:r>
      <w:proofErr w:type="gramStart"/>
      <w:r w:rsidRPr="00E64DBC">
        <w:rPr>
          <w:rFonts w:ascii="Times New Roman" w:hAnsi="Times New Roman" w:cs="Times New Roman"/>
          <w:sz w:val="28"/>
          <w:szCs w:val="28"/>
        </w:rPr>
        <w:t>для</w:t>
      </w:r>
      <w:proofErr w:type="gramEnd"/>
      <w:r w:rsidRPr="00E64DBC">
        <w:rPr>
          <w:rFonts w:ascii="Times New Roman" w:hAnsi="Times New Roman" w:cs="Times New Roman"/>
          <w:sz w:val="28"/>
          <w:szCs w:val="28"/>
        </w:rPr>
        <w:t xml:space="preserve"> обучающихся с </w:t>
      </w:r>
      <w:proofErr w:type="spellStart"/>
      <w:r w:rsidR="00625420" w:rsidRPr="00E64DBC">
        <w:rPr>
          <w:rFonts w:ascii="Times New Roman" w:hAnsi="Times New Roman" w:cs="Times New Roman"/>
          <w:sz w:val="28"/>
          <w:szCs w:val="28"/>
        </w:rPr>
        <w:t>д</w:t>
      </w:r>
      <w:r w:rsidR="00E81ACB" w:rsidRPr="00E64DBC">
        <w:rPr>
          <w:rFonts w:ascii="Times New Roman" w:hAnsi="Times New Roman" w:cs="Times New Roman"/>
          <w:sz w:val="28"/>
          <w:szCs w:val="28"/>
        </w:rPr>
        <w:t>е</w:t>
      </w:r>
      <w:r w:rsidR="00625420" w:rsidRPr="00E64DBC">
        <w:rPr>
          <w:rFonts w:ascii="Times New Roman" w:hAnsi="Times New Roman" w:cs="Times New Roman"/>
          <w:sz w:val="28"/>
          <w:szCs w:val="28"/>
        </w:rPr>
        <w:t>в</w:t>
      </w:r>
      <w:r w:rsidR="00E81ACB" w:rsidRPr="00E64DBC">
        <w:rPr>
          <w:rFonts w:ascii="Times New Roman" w:hAnsi="Times New Roman" w:cs="Times New Roman"/>
          <w:sz w:val="28"/>
          <w:szCs w:val="28"/>
        </w:rPr>
        <w:t>и</w:t>
      </w:r>
      <w:r w:rsidR="00625420" w:rsidRPr="00E64DBC">
        <w:rPr>
          <w:rFonts w:ascii="Times New Roman" w:hAnsi="Times New Roman" w:cs="Times New Roman"/>
          <w:sz w:val="28"/>
          <w:szCs w:val="28"/>
        </w:rPr>
        <w:t>ан</w:t>
      </w:r>
      <w:r w:rsidR="00E81ACB" w:rsidRPr="00E64DBC">
        <w:rPr>
          <w:rFonts w:ascii="Times New Roman" w:hAnsi="Times New Roman" w:cs="Times New Roman"/>
          <w:sz w:val="28"/>
          <w:szCs w:val="28"/>
        </w:rPr>
        <w:t>т</w:t>
      </w:r>
      <w:r w:rsidR="00625420" w:rsidRPr="00E64DBC">
        <w:rPr>
          <w:rFonts w:ascii="Times New Roman" w:hAnsi="Times New Roman" w:cs="Times New Roman"/>
          <w:sz w:val="28"/>
          <w:szCs w:val="28"/>
        </w:rPr>
        <w:t>ным</w:t>
      </w:r>
      <w:proofErr w:type="spellEnd"/>
      <w:r w:rsidRPr="00E64DBC">
        <w:rPr>
          <w:rFonts w:ascii="Times New Roman" w:hAnsi="Times New Roman" w:cs="Times New Roman"/>
          <w:sz w:val="28"/>
          <w:szCs w:val="28"/>
        </w:rPr>
        <w:t xml:space="preserve"> поведением);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 xml:space="preserve">9 человек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группах с заочной формой обучения вечерних (см</w:t>
      </w:r>
      <w:r w:rsidR="00E43E20" w:rsidRPr="00E64DBC">
        <w:rPr>
          <w:rFonts w:ascii="Times New Roman" w:hAnsi="Times New Roman" w:cs="Times New Roman"/>
          <w:sz w:val="28"/>
          <w:szCs w:val="28"/>
        </w:rPr>
        <w:t>енных) общеобразовательных школ</w:t>
      </w:r>
      <w:r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proofErr w:type="gramStart"/>
      <w:r w:rsidRPr="00E64DBC">
        <w:rPr>
          <w:rFonts w:ascii="Times New Roman" w:hAnsi="Times New Roman" w:cs="Times New Roman"/>
          <w:sz w:val="28"/>
          <w:szCs w:val="28"/>
        </w:rPr>
        <w:t>При проведении занятий по иностранному языку, родному (нерусскому) языку и литературе, русскому языку и литературе в общеобразовательных организациях с национальным языком обучения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w:t>
      </w:r>
      <w:proofErr w:type="gramEnd"/>
      <w:r w:rsidRPr="00E64DBC">
        <w:rPr>
          <w:rFonts w:ascii="Times New Roman" w:hAnsi="Times New Roman" w:cs="Times New Roman"/>
          <w:sz w:val="28"/>
          <w:szCs w:val="28"/>
        </w:rPr>
        <w:t xml:space="preserve"> класса на две группы: в городских общеобразовательных организациях, если наполняемость класса составляет 25 человек, и в сельских </w:t>
      </w:r>
      <w:r w:rsidR="00DD55FE" w:rsidRPr="00E64DBC">
        <w:rPr>
          <w:rFonts w:ascii="Times New Roman" w:hAnsi="Times New Roman" w:cs="Times New Roman"/>
          <w:sz w:val="28"/>
          <w:szCs w:val="28"/>
        </w:rPr>
        <w:t>–</w:t>
      </w:r>
      <w:r w:rsidRPr="00E64DBC">
        <w:rPr>
          <w:rFonts w:ascii="Times New Roman" w:hAnsi="Times New Roman" w:cs="Times New Roman"/>
          <w:sz w:val="28"/>
          <w:szCs w:val="28"/>
        </w:rPr>
        <w:t xml:space="preserve"> не менее 20 человек.</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.2. Преподавателям, учителям, инструкторам по труду, мастерам производственного обучения, руководителям физического воспитания, преподавателям-организаторам основ безопасности жизнедеятельности и допризывной подготовки, педагогам дополнительного образования, учителям-дефектологам, учителям-логопедам, воспитателям групп продленного дня, работающим непосредственно с обучающимися (воспитанниками) с ограниченными возможностями здоровья: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 задержкой психического развития или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IV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слабовидящих и </w:t>
      </w:r>
      <w:proofErr w:type="spellStart"/>
      <w:r w:rsidRPr="00E64DBC">
        <w:rPr>
          <w:rFonts w:ascii="Times New Roman" w:hAnsi="Times New Roman" w:cs="Times New Roman"/>
          <w:sz w:val="28"/>
          <w:szCs w:val="28"/>
        </w:rPr>
        <w:t>поздноослепших</w:t>
      </w:r>
      <w:proofErr w:type="spellEnd"/>
      <w:r w:rsidRPr="00E64DBC">
        <w:rPr>
          <w:rFonts w:ascii="Times New Roman" w:hAnsi="Times New Roman" w:cs="Times New Roman"/>
          <w:sz w:val="28"/>
          <w:szCs w:val="28"/>
        </w:rPr>
        <w:t xml:space="preserve">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 и умственную отсталость;</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8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III вида для слепых детей, 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w:t>
      </w:r>
      <w:proofErr w:type="gramStart"/>
      <w:r w:rsidRPr="00E64DBC">
        <w:rPr>
          <w:rFonts w:ascii="Times New Roman" w:hAnsi="Times New Roman" w:cs="Times New Roman"/>
          <w:sz w:val="28"/>
          <w:szCs w:val="28"/>
        </w:rPr>
        <w:t>слабослышащих</w:t>
      </w:r>
      <w:proofErr w:type="gramEnd"/>
      <w:r w:rsidRPr="00E64DBC">
        <w:rPr>
          <w:rFonts w:ascii="Times New Roman" w:hAnsi="Times New Roman" w:cs="Times New Roman"/>
          <w:sz w:val="28"/>
          <w:szCs w:val="28"/>
        </w:rPr>
        <w:t xml:space="preserve"> и позднооглохших с легким недоразвитием </w:t>
      </w:r>
      <w:r w:rsidRPr="00E64DBC">
        <w:rPr>
          <w:rFonts w:ascii="Times New Roman" w:hAnsi="Times New Roman" w:cs="Times New Roman"/>
          <w:sz w:val="28"/>
          <w:szCs w:val="28"/>
        </w:rPr>
        <w:lastRenderedPageBreak/>
        <w:t>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глубоко умственно отсталых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IV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слабовидящих и </w:t>
      </w:r>
      <w:proofErr w:type="spellStart"/>
      <w:r w:rsidRPr="00E64DBC">
        <w:rPr>
          <w:rFonts w:ascii="Times New Roman" w:hAnsi="Times New Roman" w:cs="Times New Roman"/>
          <w:sz w:val="28"/>
          <w:szCs w:val="28"/>
        </w:rPr>
        <w:t>поздноослепших</w:t>
      </w:r>
      <w:proofErr w:type="spellEnd"/>
      <w:r w:rsidRPr="00E64DBC">
        <w:rPr>
          <w:rFonts w:ascii="Times New Roman" w:hAnsi="Times New Roman" w:cs="Times New Roman"/>
          <w:sz w:val="28"/>
          <w:szCs w:val="28"/>
        </w:rPr>
        <w:t xml:space="preserve">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тяжелые нарушения речи;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задержку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BC023A"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умственно отсталых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санаторных образовательных организаций для детей, нуждающихся в длительном лечении, находящихся в городской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санаторных образовательных организаций для детей, нуждающихся в длительном лечении, находящихся в сельской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При проведении занятий по трудовому обучению, социально-бытовой ориентировке, факультативных занятий класс (группа) делится на две подгруппы. При делении класса (группы) на подгруппы учитывается профиль трудового обучения для девочек и мальчиков, а также вид общеобразовательной организации.</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.3. Воспитателям групп продленного дня образовательных организаций </w:t>
      </w:r>
      <w:r w:rsidR="00BC023A"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00BC023A" w:rsidRPr="00E64DBC">
        <w:rPr>
          <w:rFonts w:ascii="Times New Roman" w:hAnsi="Times New Roman" w:cs="Times New Roman"/>
          <w:sz w:val="28"/>
          <w:szCs w:val="28"/>
        </w:rPr>
        <w:br/>
      </w:r>
      <w:r w:rsidR="00953657" w:rsidRPr="00E64DBC">
        <w:rPr>
          <w:rFonts w:ascii="Times New Roman" w:hAnsi="Times New Roman" w:cs="Times New Roman"/>
          <w:sz w:val="28"/>
          <w:szCs w:val="28"/>
        </w:rPr>
        <w:t>25 человек.</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3.4</w:t>
      </w:r>
      <w:r w:rsidR="00953657" w:rsidRPr="00E64DBC">
        <w:rPr>
          <w:rFonts w:ascii="Times New Roman" w:hAnsi="Times New Roman" w:cs="Times New Roman"/>
          <w:sz w:val="28"/>
          <w:szCs w:val="28"/>
        </w:rPr>
        <w:t xml:space="preserve">. Воспитателям общеобразовательных организаций, воспитателям в образовательных организациях, имеющих интернат, </w:t>
      </w:r>
      <w:r w:rsidR="00BC023A" w:rsidRPr="00E64DBC">
        <w:rPr>
          <w:rFonts w:ascii="Times New Roman" w:hAnsi="Times New Roman" w:cs="Times New Roman"/>
          <w:sz w:val="28"/>
          <w:szCs w:val="28"/>
        </w:rPr>
        <w:t xml:space="preserve">в </w:t>
      </w:r>
      <w:r w:rsidR="00953657" w:rsidRPr="00E64DBC">
        <w:rPr>
          <w:rFonts w:ascii="Times New Roman" w:hAnsi="Times New Roman" w:cs="Times New Roman"/>
          <w:sz w:val="28"/>
          <w:szCs w:val="28"/>
        </w:rPr>
        <w:t>образовательных организациях для детей-сирот и детей, оставшихся без попечения родителей, интернатах при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интернате при общеобразовательной организации, </w:t>
      </w:r>
      <w:r w:rsidR="00BC023A" w:rsidRPr="00E64DBC">
        <w:rPr>
          <w:rFonts w:ascii="Times New Roman" w:hAnsi="Times New Roman" w:cs="Times New Roman"/>
          <w:sz w:val="28"/>
          <w:szCs w:val="28"/>
        </w:rPr>
        <w:t xml:space="preserve">в </w:t>
      </w:r>
      <w:r w:rsidRPr="00E64DBC">
        <w:rPr>
          <w:rFonts w:ascii="Times New Roman" w:hAnsi="Times New Roman" w:cs="Times New Roman"/>
          <w:sz w:val="28"/>
          <w:szCs w:val="28"/>
        </w:rPr>
        <w:t>общеобразовательной организаци</w:t>
      </w:r>
      <w:r w:rsidR="00BC023A" w:rsidRPr="00E64DBC">
        <w:rPr>
          <w:rFonts w:ascii="Times New Roman" w:hAnsi="Times New Roman" w:cs="Times New Roman"/>
          <w:sz w:val="28"/>
          <w:szCs w:val="28"/>
        </w:rPr>
        <w:t>и</w:t>
      </w:r>
      <w:r w:rsidRPr="00E64DBC">
        <w:rPr>
          <w:rFonts w:ascii="Times New Roman" w:hAnsi="Times New Roman" w:cs="Times New Roman"/>
          <w:sz w:val="28"/>
          <w:szCs w:val="28"/>
        </w:rPr>
        <w:t>,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в городской санаторной образовательной организации для детей, нуждающихся в длительном лечении;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7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в сельской санаторной образовательной организации для детей, нуждающихся в длительном лечении;</w:t>
      </w:r>
    </w:p>
    <w:p w:rsidR="00953657" w:rsidRPr="00E64DBC" w:rsidRDefault="00953657" w:rsidP="006450B3">
      <w:pPr>
        <w:pStyle w:val="ConsPlusNormal"/>
        <w:ind w:firstLine="709"/>
        <w:jc w:val="both"/>
        <w:rPr>
          <w:rFonts w:ascii="Times New Roman" w:hAnsi="Times New Roman" w:cs="Times New Roman"/>
          <w:sz w:val="28"/>
          <w:szCs w:val="28"/>
        </w:rPr>
      </w:pPr>
      <w:proofErr w:type="gramStart"/>
      <w:r w:rsidRPr="00E64DBC">
        <w:rPr>
          <w:rFonts w:ascii="Times New Roman" w:hAnsi="Times New Roman" w:cs="Times New Roman"/>
          <w:sz w:val="28"/>
          <w:szCs w:val="28"/>
        </w:rPr>
        <w:t xml:space="preserve">5 человек </w:t>
      </w:r>
      <w:r w:rsidR="00BC023A"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специальной общеобразовательной школы (учебно-воспитательно</w:t>
      </w:r>
      <w:r w:rsidR="00E81ACB"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r w:rsidRPr="00E64DBC">
        <w:rPr>
          <w:rFonts w:ascii="Times New Roman" w:hAnsi="Times New Roman" w:cs="Times New Roman"/>
          <w:sz w:val="28"/>
          <w:szCs w:val="28"/>
        </w:rPr>
        <w:t xml:space="preserve"> для обучающихся с </w:t>
      </w:r>
      <w:proofErr w:type="spellStart"/>
      <w:r w:rsidRPr="00E64DBC">
        <w:rPr>
          <w:rFonts w:ascii="Times New Roman" w:hAnsi="Times New Roman" w:cs="Times New Roman"/>
          <w:sz w:val="28"/>
          <w:szCs w:val="28"/>
        </w:rPr>
        <w:t>девиантным</w:t>
      </w:r>
      <w:proofErr w:type="spellEnd"/>
      <w:r w:rsidRPr="00E64DBC">
        <w:rPr>
          <w:rFonts w:ascii="Times New Roman" w:hAnsi="Times New Roman" w:cs="Times New Roman"/>
          <w:sz w:val="28"/>
          <w:szCs w:val="28"/>
        </w:rPr>
        <w:t xml:space="preserve"> поведением), общеобразовательной организации, имеющей интернат:</w:t>
      </w:r>
      <w:proofErr w:type="gramEnd"/>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 задержкой психического развития или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 и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слепых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IV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слабовидящих и </w:t>
      </w:r>
      <w:proofErr w:type="spellStart"/>
      <w:r w:rsidRPr="00E64DBC">
        <w:rPr>
          <w:rFonts w:ascii="Times New Roman" w:hAnsi="Times New Roman" w:cs="Times New Roman"/>
          <w:sz w:val="28"/>
          <w:szCs w:val="28"/>
        </w:rPr>
        <w:t>поздноослепших</w:t>
      </w:r>
      <w:proofErr w:type="spellEnd"/>
      <w:r w:rsidRPr="00E64DBC">
        <w:rPr>
          <w:rFonts w:ascii="Times New Roman" w:hAnsi="Times New Roman" w:cs="Times New Roman"/>
          <w:sz w:val="28"/>
          <w:szCs w:val="28"/>
        </w:rPr>
        <w:t xml:space="preserve"> детей с умственной отсталостью;</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 и задержку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 и умственную отсталость;</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4 человека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общеобразовательных организаций для детей и подростков с ограниченными возможностями здоровья (задержкой психического развития и легкими формами умственной отсталости), совершивших общественно опасные деяния;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общеобразовательной организации,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глубоким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8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общеобразовательных организаций III вида для слепых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E81ACB"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общеобразовательных организаций, специальных (коррекционных) классов в общеобразовательных организациях: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и позднооглохших детей с легким недоразвитием речи, обусловленным нарушением слуха;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нарушения опорно-двигательного аппарата;</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глубоко умственно отсталых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общеобразовательной организации, имеющей интернат: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слабовидящих и </w:t>
      </w:r>
      <w:proofErr w:type="spellStart"/>
      <w:r w:rsidRPr="00E64DBC">
        <w:rPr>
          <w:rFonts w:ascii="Times New Roman" w:hAnsi="Times New Roman" w:cs="Times New Roman"/>
          <w:sz w:val="28"/>
          <w:szCs w:val="28"/>
        </w:rPr>
        <w:t>поздноослепших</w:t>
      </w:r>
      <w:proofErr w:type="spellEnd"/>
      <w:r w:rsidRPr="00E64DBC">
        <w:rPr>
          <w:rFonts w:ascii="Times New Roman" w:hAnsi="Times New Roman" w:cs="Times New Roman"/>
          <w:sz w:val="28"/>
          <w:szCs w:val="28"/>
        </w:rPr>
        <w:t xml:space="preserve">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тяжелые нарушения речи;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имеющих задержку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VIII вида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умственно отсталых детей.</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.5. </w:t>
      </w:r>
      <w:proofErr w:type="gramStart"/>
      <w:r w:rsidR="00953657" w:rsidRPr="00E64DBC">
        <w:rPr>
          <w:rFonts w:ascii="Times New Roman" w:hAnsi="Times New Roman" w:cs="Times New Roman"/>
          <w:sz w:val="28"/>
          <w:szCs w:val="28"/>
        </w:rPr>
        <w:t>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в группах с обучающимися (воспитанниками) дошкольного возраста, имеющими отклонения в развитии:</w:t>
      </w:r>
      <w:proofErr w:type="gramEnd"/>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 группах для детей до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со сложными дефектами (имеющих сочетание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или более недостатков в физическом и (или) психическом развитии);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глухих детей, слепых детей, детей с тяжелыми нарушениями речи, слабослышащих детей, слабовидящих детей, детей с </w:t>
      </w:r>
      <w:proofErr w:type="spellStart"/>
      <w:r w:rsidRPr="00E64DBC">
        <w:rPr>
          <w:rFonts w:ascii="Times New Roman" w:hAnsi="Times New Roman" w:cs="Times New Roman"/>
          <w:sz w:val="28"/>
          <w:szCs w:val="28"/>
        </w:rPr>
        <w:t>амблиопией</w:t>
      </w:r>
      <w:proofErr w:type="spellEnd"/>
      <w:r w:rsidRPr="00E64DBC">
        <w:rPr>
          <w:rFonts w:ascii="Times New Roman" w:hAnsi="Times New Roman" w:cs="Times New Roman"/>
          <w:sz w:val="28"/>
          <w:szCs w:val="28"/>
        </w:rPr>
        <w:t>, косоглазием, с нарушениями опорно-двигательного аппарата, детей с умственной отсталостью легкой степени, детей с задержкой психического развития;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 туберкулезной интоксикацией, часто болеющих детей, </w:t>
      </w:r>
      <w:r w:rsidR="00602957" w:rsidRPr="00E64DBC">
        <w:rPr>
          <w:rFonts w:ascii="Times New Roman" w:hAnsi="Times New Roman" w:cs="Times New Roman"/>
          <w:sz w:val="28"/>
          <w:szCs w:val="28"/>
        </w:rPr>
        <w:t xml:space="preserve">с </w:t>
      </w:r>
      <w:r w:rsidRPr="00E64DBC">
        <w:rPr>
          <w:rFonts w:ascii="Times New Roman" w:hAnsi="Times New Roman" w:cs="Times New Roman"/>
          <w:sz w:val="28"/>
          <w:szCs w:val="28"/>
        </w:rPr>
        <w:t>ограниченными возможностями здоровья;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других категорий детей, которым необходим комплекс специальных оздоровительных мероприятий;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 группах для детей старше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 аутизмом, детей со сложным дефектом (имеющих сочетание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или более недостатков в физическом и (или) психическом развитии);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6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глухих детей, слепых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8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слабослышащих детей, с нарушениями опорно-двигательного аппарата, детей с умственной отсталостью умеренной, тяжелой;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для детей с задержкой психического развития, тяжелыми </w:t>
      </w:r>
      <w:r w:rsidRPr="00E64DBC">
        <w:rPr>
          <w:rFonts w:ascii="Times New Roman" w:hAnsi="Times New Roman" w:cs="Times New Roman"/>
          <w:sz w:val="28"/>
          <w:szCs w:val="28"/>
        </w:rPr>
        <w:lastRenderedPageBreak/>
        <w:t xml:space="preserve">нарушениями речи, слабовидящих детей, детей с </w:t>
      </w:r>
      <w:proofErr w:type="spellStart"/>
      <w:r w:rsidRPr="00E64DBC">
        <w:rPr>
          <w:rFonts w:ascii="Times New Roman" w:hAnsi="Times New Roman" w:cs="Times New Roman"/>
          <w:sz w:val="28"/>
          <w:szCs w:val="28"/>
        </w:rPr>
        <w:t>амблиопией</w:t>
      </w:r>
      <w:proofErr w:type="spellEnd"/>
      <w:r w:rsidRPr="00E64DBC">
        <w:rPr>
          <w:rFonts w:ascii="Times New Roman" w:hAnsi="Times New Roman" w:cs="Times New Roman"/>
          <w:sz w:val="28"/>
          <w:szCs w:val="28"/>
        </w:rPr>
        <w:t>, косоглазием, детей с умственной отсталостью легкой степени;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12 человек </w:t>
      </w:r>
      <w:r w:rsidR="00602957" w:rsidRPr="00E64DBC">
        <w:rPr>
          <w:rFonts w:ascii="Times New Roman" w:hAnsi="Times New Roman" w:cs="Times New Roman"/>
          <w:sz w:val="28"/>
          <w:szCs w:val="28"/>
        </w:rPr>
        <w:t>–</w:t>
      </w:r>
      <w:r w:rsidRPr="00E64DBC">
        <w:rPr>
          <w:rFonts w:ascii="Times New Roman" w:hAnsi="Times New Roman" w:cs="Times New Roman"/>
          <w:sz w:val="28"/>
          <w:szCs w:val="28"/>
        </w:rPr>
        <w:t xml:space="preserve"> для детей с фонетико-фонематическими нарушениями речи;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для детей с туберкулезной интоксикацией, часто болеющих детей, детей с иными ограниченными возможностями здоровья, других категорий детей, которым необходим комплекс специальных оздоровительных мероприятий.</w:t>
      </w:r>
    </w:p>
    <w:p w:rsidR="005E5D14" w:rsidRPr="00E64DBC" w:rsidRDefault="005E5D14" w:rsidP="006450B3">
      <w:pPr>
        <w:pStyle w:val="ConsPlusNormal"/>
        <w:ind w:firstLine="709"/>
        <w:jc w:val="both"/>
        <w:rPr>
          <w:rFonts w:ascii="Times New Roman" w:hAnsi="Times New Roman" w:cs="Times New Roman"/>
          <w:sz w:val="28"/>
          <w:szCs w:val="28"/>
        </w:rPr>
      </w:pP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.6. </w:t>
      </w:r>
      <w:proofErr w:type="gramStart"/>
      <w:r w:rsidR="00953657" w:rsidRPr="00E64DBC">
        <w:rPr>
          <w:rFonts w:ascii="Times New Roman" w:hAnsi="Times New Roman" w:cs="Times New Roman"/>
          <w:sz w:val="28"/>
          <w:szCs w:val="28"/>
        </w:rPr>
        <w:t>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в группах с обучающимися (воспитанниками) дошкольного возраста:</w:t>
      </w:r>
      <w:proofErr w:type="gramEnd"/>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 группах для детей: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месяцев до </w:t>
      </w:r>
      <w:r w:rsidR="00602957" w:rsidRPr="00E64DBC">
        <w:rPr>
          <w:rFonts w:ascii="Times New Roman" w:hAnsi="Times New Roman" w:cs="Times New Roman"/>
          <w:sz w:val="28"/>
          <w:szCs w:val="28"/>
        </w:rPr>
        <w:t>одного</w:t>
      </w:r>
      <w:r w:rsidRPr="00E64DBC">
        <w:rPr>
          <w:rFonts w:ascii="Times New Roman" w:hAnsi="Times New Roman" w:cs="Times New Roman"/>
          <w:sz w:val="28"/>
          <w:szCs w:val="28"/>
        </w:rPr>
        <w:t xml:space="preserve"> года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10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602957" w:rsidRPr="00E64DBC">
        <w:rPr>
          <w:rFonts w:ascii="Times New Roman" w:hAnsi="Times New Roman" w:cs="Times New Roman"/>
          <w:sz w:val="28"/>
          <w:szCs w:val="28"/>
        </w:rPr>
        <w:t>одного</w:t>
      </w:r>
      <w:r w:rsidRPr="00E64DBC">
        <w:rPr>
          <w:rFonts w:ascii="Times New Roman" w:hAnsi="Times New Roman" w:cs="Times New Roman"/>
          <w:sz w:val="28"/>
          <w:szCs w:val="28"/>
        </w:rPr>
        <w:t xml:space="preserve"> года до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15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от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 до </w:t>
      </w:r>
      <w:r w:rsidR="00602957" w:rsidRPr="00E64DBC">
        <w:rPr>
          <w:rFonts w:ascii="Times New Roman" w:hAnsi="Times New Roman" w:cs="Times New Roman"/>
          <w:sz w:val="28"/>
          <w:szCs w:val="28"/>
        </w:rPr>
        <w:t>семи</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20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 разновозрастных группах:</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наличии в группе детей двух возрастов (от </w:t>
      </w:r>
      <w:r w:rsidR="00602957" w:rsidRPr="00E64DBC">
        <w:rPr>
          <w:rFonts w:ascii="Times New Roman" w:hAnsi="Times New Roman" w:cs="Times New Roman"/>
          <w:sz w:val="28"/>
          <w:szCs w:val="28"/>
        </w:rPr>
        <w:t>двух</w:t>
      </w:r>
      <w:r w:rsidRPr="00E64DBC">
        <w:rPr>
          <w:rFonts w:ascii="Times New Roman" w:hAnsi="Times New Roman" w:cs="Times New Roman"/>
          <w:sz w:val="28"/>
          <w:szCs w:val="28"/>
        </w:rPr>
        <w:t xml:space="preserve"> месяцев до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00602957" w:rsidRPr="00E64DBC">
        <w:rPr>
          <w:rFonts w:ascii="Times New Roman" w:hAnsi="Times New Roman" w:cs="Times New Roman"/>
          <w:sz w:val="28"/>
          <w:szCs w:val="28"/>
        </w:rPr>
        <w:br/>
      </w:r>
      <w:r w:rsidRPr="00E64DBC">
        <w:rPr>
          <w:rFonts w:ascii="Times New Roman" w:hAnsi="Times New Roman" w:cs="Times New Roman"/>
          <w:sz w:val="28"/>
          <w:szCs w:val="28"/>
        </w:rPr>
        <w:t>8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наличии в группе детей любых трех возрастов (от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до </w:t>
      </w:r>
      <w:r w:rsidR="00602957" w:rsidRPr="00E64DBC">
        <w:rPr>
          <w:rFonts w:ascii="Times New Roman" w:hAnsi="Times New Roman" w:cs="Times New Roman"/>
          <w:sz w:val="28"/>
          <w:szCs w:val="28"/>
        </w:rPr>
        <w:t>семи</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00602957" w:rsidRPr="00E64DBC">
        <w:rPr>
          <w:rFonts w:ascii="Times New Roman" w:hAnsi="Times New Roman" w:cs="Times New Roman"/>
          <w:sz w:val="28"/>
          <w:szCs w:val="28"/>
        </w:rPr>
        <w:br/>
      </w:r>
      <w:r w:rsidRPr="00E64DBC">
        <w:rPr>
          <w:rFonts w:ascii="Times New Roman" w:hAnsi="Times New Roman" w:cs="Times New Roman"/>
          <w:sz w:val="28"/>
          <w:szCs w:val="28"/>
        </w:rPr>
        <w:t>10 человек;</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при наличии в группе детей любых двух возрастов (от </w:t>
      </w:r>
      <w:r w:rsidR="00602957" w:rsidRPr="00E64DBC">
        <w:rPr>
          <w:rFonts w:ascii="Times New Roman" w:hAnsi="Times New Roman" w:cs="Times New Roman"/>
          <w:sz w:val="28"/>
          <w:szCs w:val="28"/>
        </w:rPr>
        <w:t>трех</w:t>
      </w:r>
      <w:r w:rsidRPr="00E64DBC">
        <w:rPr>
          <w:rFonts w:ascii="Times New Roman" w:hAnsi="Times New Roman" w:cs="Times New Roman"/>
          <w:sz w:val="28"/>
          <w:szCs w:val="28"/>
        </w:rPr>
        <w:t xml:space="preserve"> до </w:t>
      </w:r>
      <w:r w:rsidR="00602957" w:rsidRPr="00E64DBC">
        <w:rPr>
          <w:rFonts w:ascii="Times New Roman" w:hAnsi="Times New Roman" w:cs="Times New Roman"/>
          <w:sz w:val="28"/>
          <w:szCs w:val="28"/>
        </w:rPr>
        <w:t>семи</w:t>
      </w:r>
      <w:r w:rsidRPr="00E64DBC">
        <w:rPr>
          <w:rFonts w:ascii="Times New Roman" w:hAnsi="Times New Roman" w:cs="Times New Roman"/>
          <w:sz w:val="28"/>
          <w:szCs w:val="28"/>
        </w:rPr>
        <w:t xml:space="preserve"> лет) </w:t>
      </w:r>
      <w:r w:rsidR="00602957" w:rsidRPr="00E64DBC">
        <w:rPr>
          <w:rFonts w:ascii="Times New Roman" w:hAnsi="Times New Roman" w:cs="Times New Roman"/>
          <w:sz w:val="28"/>
          <w:szCs w:val="28"/>
        </w:rPr>
        <w:t xml:space="preserve">– </w:t>
      </w:r>
      <w:r w:rsidR="00602957" w:rsidRPr="00E64DBC">
        <w:rPr>
          <w:rFonts w:ascii="Times New Roman" w:hAnsi="Times New Roman" w:cs="Times New Roman"/>
          <w:sz w:val="28"/>
          <w:szCs w:val="28"/>
        </w:rPr>
        <w:br/>
      </w:r>
      <w:r w:rsidRPr="00E64DBC">
        <w:rPr>
          <w:rFonts w:ascii="Times New Roman" w:hAnsi="Times New Roman" w:cs="Times New Roman"/>
          <w:sz w:val="28"/>
          <w:szCs w:val="28"/>
        </w:rPr>
        <w:t>15 человек.</w:t>
      </w:r>
    </w:p>
    <w:p w:rsidR="00953657" w:rsidRPr="00E64DBC" w:rsidRDefault="007A026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.7. Педагогам дополнительного образования, тренерам-преподавателям:</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15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в </w:t>
      </w:r>
      <w:r w:rsidR="00E43E20"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организациях городской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10 человек </w:t>
      </w:r>
      <w:r w:rsidR="00602957"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в </w:t>
      </w:r>
      <w:r w:rsidR="00E43E20"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организациях сельской местности.</w:t>
      </w:r>
    </w:p>
    <w:p w:rsidR="00953657" w:rsidRPr="00E64DBC" w:rsidRDefault="00953657" w:rsidP="006450B3">
      <w:pPr>
        <w:pStyle w:val="ConsPlusNormal"/>
        <w:ind w:firstLine="709"/>
        <w:jc w:val="both"/>
        <w:rPr>
          <w:rFonts w:ascii="Times New Roman" w:hAnsi="Times New Roman" w:cs="Times New Roman"/>
          <w:sz w:val="28"/>
          <w:szCs w:val="28"/>
        </w:rPr>
      </w:pPr>
    </w:p>
    <w:p w:rsidR="00976465" w:rsidRPr="00E64DBC" w:rsidRDefault="003C27F7" w:rsidP="00976465">
      <w:pPr>
        <w:spacing w:after="0" w:line="240" w:lineRule="auto"/>
        <w:jc w:val="center"/>
        <w:rPr>
          <w:rFonts w:ascii="Times New Roman" w:eastAsia="Times New Roman" w:hAnsi="Times New Roman"/>
          <w:sz w:val="28"/>
          <w:szCs w:val="28"/>
          <w:lang w:eastAsia="ru-RU"/>
        </w:rPr>
      </w:pPr>
      <w:r w:rsidRPr="00E64DBC">
        <w:rPr>
          <w:rFonts w:ascii="Times New Roman" w:hAnsi="Times New Roman"/>
          <w:sz w:val="28"/>
          <w:szCs w:val="28"/>
          <w:lang w:val="en-US"/>
        </w:rPr>
        <w:t>IV</w:t>
      </w:r>
      <w:r w:rsidRPr="00E64DBC">
        <w:rPr>
          <w:rFonts w:ascii="Times New Roman" w:hAnsi="Times New Roman"/>
          <w:sz w:val="28"/>
          <w:szCs w:val="28"/>
        </w:rPr>
        <w:t xml:space="preserve">. </w:t>
      </w:r>
      <w:r w:rsidR="00625420" w:rsidRPr="00E64DBC">
        <w:rPr>
          <w:rFonts w:ascii="Times New Roman" w:eastAsia="Times New Roman" w:hAnsi="Times New Roman"/>
          <w:sz w:val="28"/>
          <w:szCs w:val="28"/>
          <w:lang w:eastAsia="ru-RU"/>
        </w:rPr>
        <w:t>П</w:t>
      </w:r>
      <w:r w:rsidR="00976465" w:rsidRPr="00E64DBC">
        <w:rPr>
          <w:rFonts w:ascii="Times New Roman" w:eastAsia="Times New Roman" w:hAnsi="Times New Roman"/>
          <w:sz w:val="28"/>
          <w:szCs w:val="28"/>
          <w:lang w:eastAsia="ru-RU"/>
        </w:rPr>
        <w:t>орядок</w:t>
      </w:r>
      <w:r w:rsidR="00625420" w:rsidRPr="00E64DBC">
        <w:rPr>
          <w:rFonts w:ascii="Times New Roman" w:eastAsia="Times New Roman" w:hAnsi="Times New Roman"/>
          <w:sz w:val="28"/>
          <w:szCs w:val="28"/>
          <w:lang w:eastAsia="ru-RU"/>
        </w:rPr>
        <w:t xml:space="preserve"> </w:t>
      </w:r>
      <w:r w:rsidR="00976465" w:rsidRPr="00E64DBC">
        <w:rPr>
          <w:rFonts w:ascii="Times New Roman" w:eastAsia="Times New Roman" w:hAnsi="Times New Roman"/>
          <w:sz w:val="28"/>
          <w:szCs w:val="28"/>
          <w:lang w:eastAsia="ru-RU"/>
        </w:rPr>
        <w:t xml:space="preserve">формирования должностных окладов работников </w:t>
      </w:r>
    </w:p>
    <w:p w:rsidR="0014058E" w:rsidRPr="00E64DBC" w:rsidRDefault="00976465" w:rsidP="00976465">
      <w:pPr>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 общеобразовательных организациях </w:t>
      </w:r>
    </w:p>
    <w:p w:rsidR="00953657" w:rsidRPr="00E64DBC" w:rsidRDefault="00953657" w:rsidP="006450B3">
      <w:pPr>
        <w:pStyle w:val="ConsPlusNormal"/>
        <w:ind w:firstLine="709"/>
        <w:jc w:val="center"/>
        <w:outlineLvl w:val="1"/>
        <w:rPr>
          <w:rFonts w:ascii="Times New Roman" w:hAnsi="Times New Roman" w:cs="Times New Roman"/>
          <w:sz w:val="28"/>
          <w:szCs w:val="28"/>
        </w:rPr>
      </w:pPr>
    </w:p>
    <w:p w:rsidR="0014058E" w:rsidRPr="00E64DBC" w:rsidRDefault="0014058E" w:rsidP="006450B3">
      <w:pPr>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Должностной оклад педагогических работников, которым установлены нормы часов педагогической работы в недел</w:t>
      </w:r>
      <w:r w:rsidR="00403D45" w:rsidRPr="00E64DBC">
        <w:rPr>
          <w:rFonts w:ascii="Times New Roman" w:eastAsia="Times New Roman" w:hAnsi="Times New Roman"/>
          <w:sz w:val="28"/>
          <w:szCs w:val="28"/>
          <w:lang w:eastAsia="ru-RU"/>
        </w:rPr>
        <w:t>ю</w:t>
      </w:r>
      <w:r w:rsidR="005F1B92" w:rsidRPr="00E64DBC">
        <w:rPr>
          <w:rFonts w:ascii="Times New Roman" w:eastAsia="Times New Roman" w:hAnsi="Times New Roman"/>
          <w:sz w:val="28"/>
          <w:szCs w:val="28"/>
          <w:lang w:eastAsia="ru-RU"/>
        </w:rPr>
        <w:t xml:space="preserve"> (год)</w:t>
      </w:r>
      <w:r w:rsidRPr="00E64DBC">
        <w:rPr>
          <w:rFonts w:ascii="Times New Roman" w:eastAsia="Times New Roman" w:hAnsi="Times New Roman"/>
          <w:sz w:val="28"/>
          <w:szCs w:val="28"/>
          <w:lang w:eastAsia="ru-RU"/>
        </w:rPr>
        <w:t xml:space="preserve"> за ставку заработной платы рассчитывается по формуле:</w:t>
      </w:r>
    </w:p>
    <w:p w:rsidR="00F52BB5" w:rsidRPr="00E64DBC" w:rsidRDefault="00AB4AAB" w:rsidP="00F52BB5">
      <w:pPr>
        <w:widowControl w:val="0"/>
        <w:autoSpaceDE w:val="0"/>
        <w:autoSpaceDN w:val="0"/>
        <w:spacing w:after="0" w:line="240" w:lineRule="auto"/>
        <w:ind w:firstLine="567"/>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val="en-US"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f</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N</m:t>
                  </m:r>
                </m:sub>
              </m:sSub>
            </m:den>
          </m:f>
          <m:r>
            <w:rPr>
              <w:rFonts w:ascii="Cambria Math" w:eastAsia="Times New Roman" w:hAnsi="Cambria Math"/>
              <w:sz w:val="28"/>
              <w:szCs w:val="28"/>
              <w:lang w:eastAsia="ru-RU"/>
            </w:rPr>
            <m:t>+P,</m:t>
          </m:r>
        </m:oMath>
      </m:oMathPara>
    </w:p>
    <w:p w:rsidR="005E5D14" w:rsidRPr="00E64DBC" w:rsidRDefault="005E5D14" w:rsidP="006450B3">
      <w:pPr>
        <w:pStyle w:val="ConsPlusNormal"/>
        <w:ind w:firstLine="709"/>
        <w:jc w:val="both"/>
        <w:rPr>
          <w:rFonts w:ascii="Times New Roman" w:hAnsi="Times New Roman" w:cs="Times New Roman"/>
          <w:sz w:val="28"/>
          <w:szCs w:val="28"/>
        </w:rPr>
      </w:pPr>
    </w:p>
    <w:p w:rsidR="00683F0C" w:rsidRPr="00E64DBC" w:rsidRDefault="00683F0C"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683F0C"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lang w:val="en-US"/>
              </w:rPr>
              <m:t>d</m:t>
            </m:r>
          </m:sub>
        </m:sSub>
      </m:oMath>
      <w:r w:rsidR="00683F0C" w:rsidRPr="00E64DBC">
        <w:rPr>
          <w:rFonts w:ascii="Times New Roman" w:hAnsi="Times New Roman" w:cs="Times New Roman"/>
          <w:sz w:val="28"/>
          <w:szCs w:val="28"/>
        </w:rPr>
        <w:t xml:space="preserve"> </w:t>
      </w:r>
      <w:r w:rsidR="00976465"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должностной оклад педагогических работников, которым установлены нормы часов педагогической работы в недел</w:t>
      </w:r>
      <w:r w:rsidR="00C34018" w:rsidRPr="00E64DBC">
        <w:rPr>
          <w:rFonts w:ascii="Times New Roman" w:hAnsi="Times New Roman" w:cs="Times New Roman"/>
          <w:sz w:val="28"/>
          <w:szCs w:val="28"/>
        </w:rPr>
        <w:t>ю</w:t>
      </w:r>
      <w:r w:rsidR="00E30B2F" w:rsidRPr="00E64DBC">
        <w:rPr>
          <w:rFonts w:ascii="Times New Roman" w:hAnsi="Times New Roman" w:cs="Times New Roman"/>
          <w:sz w:val="28"/>
          <w:szCs w:val="28"/>
        </w:rPr>
        <w:t xml:space="preserve"> (в год)</w:t>
      </w:r>
      <w:r w:rsidR="00683F0C" w:rsidRPr="00E64DBC">
        <w:rPr>
          <w:rFonts w:ascii="Times New Roman" w:hAnsi="Times New Roman" w:cs="Times New Roman"/>
          <w:sz w:val="28"/>
          <w:szCs w:val="28"/>
        </w:rPr>
        <w:t xml:space="preserve"> за ставку заработной платы;</w:t>
      </w:r>
    </w:p>
    <w:p w:rsidR="00683F0C"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4546B1" w:rsidRPr="00E64DBC">
        <w:rPr>
          <w:rFonts w:ascii="Times New Roman" w:hAnsi="Times New Roman" w:cs="Times New Roman"/>
          <w:sz w:val="28"/>
          <w:szCs w:val="28"/>
        </w:rPr>
        <w:t xml:space="preserve"> </w:t>
      </w:r>
      <w:r w:rsidR="00976465"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размер базового оклада</w:t>
      </w:r>
      <w:r w:rsidR="00FE23C1" w:rsidRPr="00E64DBC">
        <w:rPr>
          <w:rFonts w:ascii="Times New Roman" w:hAnsi="Times New Roman" w:cs="Times New Roman"/>
          <w:sz w:val="28"/>
          <w:szCs w:val="28"/>
        </w:rPr>
        <w:t xml:space="preserve"> педагогического </w:t>
      </w:r>
      <w:r w:rsidR="00683F0C" w:rsidRPr="00E64DBC">
        <w:rPr>
          <w:rFonts w:ascii="Times New Roman" w:hAnsi="Times New Roman" w:cs="Times New Roman"/>
          <w:sz w:val="28"/>
          <w:szCs w:val="28"/>
        </w:rPr>
        <w:t>работник</w:t>
      </w:r>
      <w:r w:rsidR="00FE23C1" w:rsidRPr="00E64DBC">
        <w:rPr>
          <w:rFonts w:ascii="Times New Roman" w:hAnsi="Times New Roman" w:cs="Times New Roman"/>
          <w:sz w:val="28"/>
          <w:szCs w:val="28"/>
        </w:rPr>
        <w:t>а</w:t>
      </w:r>
      <w:r w:rsidR="002755D3" w:rsidRPr="00E64DBC">
        <w:rPr>
          <w:rFonts w:ascii="Times New Roman" w:hAnsi="Times New Roman" w:cs="Times New Roman"/>
          <w:sz w:val="28"/>
          <w:szCs w:val="28"/>
        </w:rPr>
        <w:t xml:space="preserve"> общеобразовательн</w:t>
      </w:r>
      <w:r w:rsidR="00D861CC" w:rsidRPr="00E64DBC">
        <w:rPr>
          <w:rFonts w:ascii="Times New Roman" w:hAnsi="Times New Roman" w:cs="Times New Roman"/>
          <w:sz w:val="28"/>
          <w:szCs w:val="28"/>
        </w:rPr>
        <w:t>ых</w:t>
      </w:r>
      <w:r w:rsidR="002755D3" w:rsidRPr="00E64DBC">
        <w:rPr>
          <w:rFonts w:ascii="Times New Roman" w:hAnsi="Times New Roman" w:cs="Times New Roman"/>
          <w:sz w:val="28"/>
          <w:szCs w:val="28"/>
        </w:rPr>
        <w:t xml:space="preserve"> организаци</w:t>
      </w:r>
      <w:r w:rsidR="00D861CC" w:rsidRPr="00E64DBC">
        <w:rPr>
          <w:rFonts w:ascii="Times New Roman" w:hAnsi="Times New Roman" w:cs="Times New Roman"/>
          <w:sz w:val="28"/>
          <w:szCs w:val="28"/>
        </w:rPr>
        <w:t>й</w:t>
      </w:r>
      <w:r w:rsidR="00683F0C" w:rsidRPr="00E64DBC">
        <w:rPr>
          <w:rFonts w:ascii="Times New Roman" w:hAnsi="Times New Roman" w:cs="Times New Roman"/>
          <w:sz w:val="28"/>
          <w:szCs w:val="28"/>
        </w:rPr>
        <w:t xml:space="preserve">, принимаемый в соответствии с разделом </w:t>
      </w:r>
      <w:r w:rsidR="00665A68" w:rsidRPr="00E64DBC">
        <w:rPr>
          <w:rFonts w:ascii="Times New Roman" w:hAnsi="Times New Roman" w:cs="Times New Roman"/>
          <w:sz w:val="28"/>
          <w:szCs w:val="28"/>
          <w:lang w:val="en-US"/>
        </w:rPr>
        <w:t>II</w:t>
      </w:r>
      <w:r w:rsidR="00683F0C" w:rsidRPr="00E64DBC">
        <w:rPr>
          <w:rFonts w:ascii="Times New Roman" w:hAnsi="Times New Roman" w:cs="Times New Roman"/>
          <w:sz w:val="28"/>
          <w:szCs w:val="28"/>
        </w:rPr>
        <w:t xml:space="preserve"> настоящего Положения;</w:t>
      </w:r>
    </w:p>
    <w:p w:rsidR="00683F0C"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 xml:space="preserve">f </m:t>
            </m:r>
          </m:sub>
        </m:sSub>
      </m:oMath>
      <w:r w:rsidR="001D3659"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 xml:space="preserve">фактическое количество часов ведения педагогической работы работниками образования </w:t>
      </w:r>
      <w:r w:rsidR="002755D3" w:rsidRPr="00E64DBC">
        <w:rPr>
          <w:rFonts w:ascii="Times New Roman" w:hAnsi="Times New Roman" w:cs="Times New Roman"/>
          <w:sz w:val="28"/>
          <w:szCs w:val="28"/>
        </w:rPr>
        <w:t>в общеобразовательных организациях</w:t>
      </w:r>
      <w:r w:rsidR="00683F0C" w:rsidRPr="00E64DBC">
        <w:rPr>
          <w:rFonts w:ascii="Times New Roman" w:hAnsi="Times New Roman" w:cs="Times New Roman"/>
          <w:sz w:val="28"/>
          <w:szCs w:val="28"/>
        </w:rPr>
        <w:t>;</w:t>
      </w:r>
    </w:p>
    <w:p w:rsidR="00683F0C"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oMath>
      <w:r w:rsidR="00683F0C"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 xml:space="preserve">норма часов за базовую ставку заработной платы работников </w:t>
      </w:r>
      <w:r w:rsidR="002755D3" w:rsidRPr="00E64DBC">
        <w:rPr>
          <w:rFonts w:ascii="Times New Roman" w:hAnsi="Times New Roman" w:cs="Times New Roman"/>
          <w:sz w:val="28"/>
          <w:szCs w:val="28"/>
        </w:rPr>
        <w:t>образования в общеобразовательных организациях</w:t>
      </w:r>
      <w:r w:rsidR="00683F0C" w:rsidRPr="00E64DBC">
        <w:rPr>
          <w:rFonts w:ascii="Times New Roman" w:hAnsi="Times New Roman" w:cs="Times New Roman"/>
          <w:sz w:val="28"/>
          <w:szCs w:val="28"/>
        </w:rPr>
        <w:t xml:space="preserve">, установленная разделом </w:t>
      </w:r>
      <w:r w:rsidR="00665A68" w:rsidRPr="00E64DBC">
        <w:rPr>
          <w:rFonts w:ascii="Times New Roman" w:hAnsi="Times New Roman" w:cs="Times New Roman"/>
          <w:sz w:val="28"/>
          <w:szCs w:val="28"/>
          <w:lang w:val="en-US"/>
        </w:rPr>
        <w:t>III</w:t>
      </w:r>
      <w:r w:rsidR="00683F0C"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lastRenderedPageBreak/>
        <w:t>настоящего Положения;</w:t>
      </w:r>
    </w:p>
    <w:p w:rsidR="00953657" w:rsidRPr="00E64DBC" w:rsidRDefault="004546B1" w:rsidP="006450B3">
      <w:pPr>
        <w:pStyle w:val="ConsPlusNormal"/>
        <w:ind w:firstLine="709"/>
        <w:jc w:val="both"/>
        <w:rPr>
          <w:rFonts w:ascii="Times New Roman" w:hAnsi="Times New Roman" w:cs="Times New Roman"/>
          <w:sz w:val="28"/>
          <w:szCs w:val="28"/>
        </w:rPr>
      </w:pPr>
      <m:oMath>
        <m:r>
          <w:rPr>
            <w:rFonts w:ascii="Cambria Math" w:hAnsi="Cambria Math"/>
            <w:sz w:val="28"/>
            <w:szCs w:val="28"/>
          </w:rPr>
          <m:t>P</m:t>
        </m:r>
      </m:oMath>
      <w:r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683F0C" w:rsidRPr="00E64DBC">
        <w:rPr>
          <w:rFonts w:ascii="Times New Roman" w:hAnsi="Times New Roman" w:cs="Times New Roman"/>
          <w:sz w:val="28"/>
          <w:szCs w:val="28"/>
        </w:rPr>
        <w:t xml:space="preserve">компенсация на обеспечение книгоиздательской продукцией и периодическими изданиями в размере 100 рублей устанавливается </w:t>
      </w:r>
      <w:r w:rsidR="00E30B2F" w:rsidRPr="00E64DBC">
        <w:rPr>
          <w:rFonts w:ascii="Times New Roman" w:hAnsi="Times New Roman" w:cs="Times New Roman"/>
          <w:sz w:val="28"/>
          <w:szCs w:val="28"/>
        </w:rPr>
        <w:t xml:space="preserve">педагогическим работникам </w:t>
      </w:r>
      <w:r w:rsidR="00683F0C" w:rsidRPr="00E64DBC">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5E5D14" w:rsidRPr="00E64DBC" w:rsidRDefault="005E5D14" w:rsidP="006450B3">
      <w:pPr>
        <w:pStyle w:val="ConsPlusNormal"/>
        <w:ind w:firstLine="709"/>
        <w:jc w:val="both"/>
        <w:rPr>
          <w:rFonts w:ascii="Times New Roman" w:hAnsi="Times New Roman" w:cs="Times New Roman"/>
          <w:sz w:val="28"/>
          <w:szCs w:val="28"/>
        </w:rPr>
      </w:pPr>
    </w:p>
    <w:p w:rsidR="00E37ACC" w:rsidRPr="00E64DBC" w:rsidRDefault="00E37ACC"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2. Должностной оклад работников образования (за исключением педагогических работников, оклад которых определен пунктом 4.1 настоящего Положения), работников культуры, медицински</w:t>
      </w:r>
      <w:r w:rsidR="007359FB" w:rsidRPr="00E64DBC">
        <w:rPr>
          <w:rFonts w:ascii="Times New Roman" w:hAnsi="Times New Roman" w:cs="Times New Roman"/>
          <w:sz w:val="28"/>
          <w:szCs w:val="28"/>
        </w:rPr>
        <w:t>х</w:t>
      </w:r>
      <w:r w:rsidRPr="00E64DBC">
        <w:rPr>
          <w:rFonts w:ascii="Times New Roman" w:hAnsi="Times New Roman" w:cs="Times New Roman"/>
          <w:sz w:val="28"/>
          <w:szCs w:val="28"/>
        </w:rPr>
        <w:t xml:space="preserve"> работников </w:t>
      </w:r>
      <w:r w:rsidR="002755D3" w:rsidRPr="00E64DBC">
        <w:rPr>
          <w:rFonts w:ascii="Times New Roman" w:hAnsi="Times New Roman" w:cs="Times New Roman"/>
          <w:sz w:val="28"/>
          <w:szCs w:val="28"/>
        </w:rPr>
        <w:t>в общеобразовательных организациях</w:t>
      </w:r>
      <w:r w:rsidRPr="00E64DBC">
        <w:rPr>
          <w:rFonts w:ascii="Times New Roman" w:hAnsi="Times New Roman" w:cs="Times New Roman"/>
          <w:sz w:val="28"/>
          <w:szCs w:val="28"/>
        </w:rPr>
        <w:t xml:space="preserve"> рассчитывается по формуле:</w:t>
      </w:r>
    </w:p>
    <w:p w:rsidR="004546B1" w:rsidRPr="00E64DBC" w:rsidRDefault="00AB4AAB" w:rsidP="004546B1">
      <w:pPr>
        <w:widowControl w:val="0"/>
        <w:tabs>
          <w:tab w:val="left" w:pos="10065"/>
        </w:tabs>
        <w:autoSpaceDE w:val="0"/>
        <w:autoSpaceDN w:val="0"/>
        <w:spacing w:after="0" w:line="240" w:lineRule="auto"/>
        <w:ind w:firstLine="567"/>
        <w:contextualSpacing/>
        <w:jc w:val="center"/>
        <w:rPr>
          <w:rFonts w:ascii="Times New Roman" w:eastAsia="Times New Roman" w:hAnsi="Times New Roman"/>
          <w:i/>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×S+</m:t>
          </m:r>
          <m:r>
            <w:rPr>
              <w:rFonts w:ascii="Cambria Math" w:eastAsia="Times New Roman" w:hAnsi="Cambria Math"/>
              <w:sz w:val="28"/>
              <w:szCs w:val="28"/>
              <w:lang w:val="en-US" w:eastAsia="ru-RU"/>
            </w:rPr>
            <m:t>P</m:t>
          </m:r>
          <m:r>
            <w:rPr>
              <w:rFonts w:ascii="Cambria Math" w:eastAsia="Times New Roman" w:hAnsi="Cambria Math"/>
              <w:sz w:val="28"/>
              <w:szCs w:val="28"/>
              <w:lang w:eastAsia="ru-RU"/>
            </w:rPr>
            <m:t xml:space="preserve"> ,</m:t>
          </m:r>
        </m:oMath>
      </m:oMathPara>
    </w:p>
    <w:p w:rsidR="004546B1" w:rsidRPr="00E64DBC" w:rsidRDefault="004546B1" w:rsidP="004546B1">
      <w:pPr>
        <w:widowControl w:val="0"/>
        <w:tabs>
          <w:tab w:val="left" w:pos="10065"/>
        </w:tabs>
        <w:autoSpaceDE w:val="0"/>
        <w:autoSpaceDN w:val="0"/>
        <w:spacing w:after="0" w:line="240" w:lineRule="auto"/>
        <w:ind w:firstLine="567"/>
        <w:contextualSpacing/>
        <w:jc w:val="both"/>
        <w:rPr>
          <w:rFonts w:ascii="Times New Roman" w:eastAsia="Times New Roman" w:hAnsi="Times New Roman"/>
          <w:sz w:val="28"/>
          <w:szCs w:val="28"/>
          <w:lang w:eastAsia="ru-RU"/>
        </w:rPr>
      </w:pPr>
    </w:p>
    <w:p w:rsidR="00E37ACC" w:rsidRPr="00E64DBC" w:rsidRDefault="00E37ACC" w:rsidP="006450B3">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где:</w:t>
      </w:r>
    </w:p>
    <w:p w:rsidR="00E37ACC" w:rsidRPr="00E64DBC" w:rsidRDefault="00AB4AAB" w:rsidP="006450B3">
      <w:pPr>
        <w:pStyle w:val="ConsPlusNormal"/>
        <w:ind w:firstLine="709"/>
        <w:jc w:val="both"/>
        <w:outlineLvl w:val="1"/>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 xml:space="preserve"> </m:t>
        </m:r>
      </m:oMath>
      <w:r w:rsidR="001D3659" w:rsidRPr="00E64DBC">
        <w:rPr>
          <w:rFonts w:ascii="Times New Roman" w:hAnsi="Times New Roman" w:cs="Times New Roman"/>
          <w:sz w:val="28"/>
          <w:szCs w:val="28"/>
        </w:rPr>
        <w:t xml:space="preserve">– </w:t>
      </w:r>
      <w:r w:rsidR="00E37ACC" w:rsidRPr="00E64DBC">
        <w:rPr>
          <w:rFonts w:ascii="Times New Roman" w:hAnsi="Times New Roman" w:cs="Times New Roman"/>
          <w:sz w:val="28"/>
          <w:szCs w:val="28"/>
        </w:rPr>
        <w:t xml:space="preserve">должностной оклад работников в </w:t>
      </w:r>
      <w:r w:rsidR="002755D3" w:rsidRPr="00E64DBC">
        <w:rPr>
          <w:rFonts w:ascii="Times New Roman" w:hAnsi="Times New Roman" w:cs="Times New Roman"/>
          <w:sz w:val="28"/>
          <w:szCs w:val="28"/>
        </w:rPr>
        <w:t>общеобразовательных организациях</w:t>
      </w:r>
      <w:r w:rsidR="00E37ACC" w:rsidRPr="00E64DBC">
        <w:rPr>
          <w:rFonts w:ascii="Times New Roman" w:hAnsi="Times New Roman" w:cs="Times New Roman"/>
          <w:sz w:val="28"/>
          <w:szCs w:val="28"/>
        </w:rPr>
        <w:t>;</w:t>
      </w:r>
    </w:p>
    <w:p w:rsidR="00E37ACC" w:rsidRPr="00E64DBC" w:rsidRDefault="00AB4AAB" w:rsidP="006450B3">
      <w:pPr>
        <w:pStyle w:val="ConsPlusNormal"/>
        <w:ind w:firstLine="709"/>
        <w:jc w:val="both"/>
        <w:outlineLvl w:val="1"/>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r>
          <w:rPr>
            <w:rFonts w:ascii="Cambria Math" w:hAnsi="Cambria Math"/>
            <w:sz w:val="28"/>
            <w:szCs w:val="28"/>
          </w:rPr>
          <m:t xml:space="preserve"> </m:t>
        </m:r>
      </m:oMath>
      <w:r w:rsidR="001D3659" w:rsidRPr="00E64DBC">
        <w:rPr>
          <w:rFonts w:ascii="Times New Roman" w:hAnsi="Times New Roman" w:cs="Times New Roman"/>
          <w:sz w:val="28"/>
          <w:szCs w:val="28"/>
        </w:rPr>
        <w:t xml:space="preserve">– </w:t>
      </w:r>
      <w:r w:rsidR="00D861CC" w:rsidRPr="00E64DBC">
        <w:rPr>
          <w:rFonts w:ascii="Times New Roman" w:hAnsi="Times New Roman" w:cs="Times New Roman"/>
          <w:sz w:val="28"/>
          <w:szCs w:val="28"/>
        </w:rPr>
        <w:t xml:space="preserve">размер базового оклада работников общеобразовательных организаций, принимаемый в соответствии с разделом </w:t>
      </w:r>
      <w:r w:rsidR="00665A68" w:rsidRPr="00E64DBC">
        <w:rPr>
          <w:rFonts w:ascii="Times New Roman" w:hAnsi="Times New Roman" w:cs="Times New Roman"/>
          <w:sz w:val="28"/>
          <w:szCs w:val="28"/>
          <w:lang w:val="en-US"/>
        </w:rPr>
        <w:t>II</w:t>
      </w:r>
      <w:r w:rsidR="00D861CC" w:rsidRPr="00E64DBC">
        <w:rPr>
          <w:rFonts w:ascii="Times New Roman" w:hAnsi="Times New Roman" w:cs="Times New Roman"/>
          <w:sz w:val="28"/>
          <w:szCs w:val="28"/>
        </w:rPr>
        <w:t xml:space="preserve"> настоящего Положения</w:t>
      </w:r>
      <w:r w:rsidR="00E37ACC" w:rsidRPr="00E64DBC">
        <w:rPr>
          <w:rFonts w:ascii="Times New Roman" w:hAnsi="Times New Roman" w:cs="Times New Roman"/>
          <w:sz w:val="28"/>
          <w:szCs w:val="28"/>
        </w:rPr>
        <w:t>;</w:t>
      </w:r>
    </w:p>
    <w:p w:rsidR="00E37ACC" w:rsidRPr="00E64DBC" w:rsidRDefault="004546B1" w:rsidP="006450B3">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sz w:val="28"/>
            <w:szCs w:val="28"/>
          </w:rPr>
          <m:t>S</m:t>
        </m:r>
      </m:oMath>
      <w:r w:rsidR="004F699A"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4F699A" w:rsidRPr="00E64DBC">
        <w:rPr>
          <w:rFonts w:ascii="Times New Roman" w:hAnsi="Times New Roman" w:cs="Times New Roman"/>
          <w:sz w:val="28"/>
          <w:szCs w:val="28"/>
        </w:rPr>
        <w:t>фактическ</w:t>
      </w:r>
      <w:r w:rsidR="00F73465" w:rsidRPr="00E64DBC">
        <w:rPr>
          <w:rFonts w:ascii="Times New Roman" w:hAnsi="Times New Roman" w:cs="Times New Roman"/>
          <w:sz w:val="28"/>
          <w:szCs w:val="28"/>
        </w:rPr>
        <w:t>и</w:t>
      </w:r>
      <w:r w:rsidR="004F699A" w:rsidRPr="00E64DBC">
        <w:rPr>
          <w:rFonts w:ascii="Times New Roman" w:hAnsi="Times New Roman" w:cs="Times New Roman"/>
          <w:sz w:val="28"/>
          <w:szCs w:val="28"/>
        </w:rPr>
        <w:t xml:space="preserve"> отработанн</w:t>
      </w:r>
      <w:r w:rsidR="00C37CC7" w:rsidRPr="00E64DBC">
        <w:rPr>
          <w:rFonts w:ascii="Times New Roman" w:hAnsi="Times New Roman" w:cs="Times New Roman"/>
          <w:sz w:val="28"/>
          <w:szCs w:val="28"/>
        </w:rPr>
        <w:t>ое время</w:t>
      </w:r>
      <w:r w:rsidR="004F699A" w:rsidRPr="00E64DBC">
        <w:rPr>
          <w:rFonts w:ascii="Times New Roman" w:hAnsi="Times New Roman" w:cs="Times New Roman"/>
          <w:sz w:val="28"/>
          <w:szCs w:val="28"/>
        </w:rPr>
        <w:t xml:space="preserve"> </w:t>
      </w:r>
      <w:r w:rsidR="00C37CC7" w:rsidRPr="00E64DBC">
        <w:rPr>
          <w:rFonts w:ascii="Times New Roman" w:hAnsi="Times New Roman" w:cs="Times New Roman"/>
          <w:sz w:val="28"/>
          <w:szCs w:val="28"/>
        </w:rPr>
        <w:t>(</w:t>
      </w:r>
      <w:r w:rsidR="004F699A" w:rsidRPr="00E64DBC">
        <w:rPr>
          <w:rFonts w:ascii="Times New Roman" w:hAnsi="Times New Roman" w:cs="Times New Roman"/>
          <w:sz w:val="28"/>
          <w:szCs w:val="28"/>
        </w:rPr>
        <w:t>ставк</w:t>
      </w:r>
      <w:r w:rsidR="001D3659" w:rsidRPr="00E64DBC">
        <w:rPr>
          <w:rFonts w:ascii="Times New Roman" w:hAnsi="Times New Roman" w:cs="Times New Roman"/>
          <w:sz w:val="28"/>
          <w:szCs w:val="28"/>
        </w:rPr>
        <w:t>а</w:t>
      </w:r>
      <w:r w:rsidR="00C37CC7" w:rsidRPr="00E64DBC">
        <w:rPr>
          <w:rFonts w:ascii="Times New Roman" w:hAnsi="Times New Roman" w:cs="Times New Roman"/>
          <w:sz w:val="28"/>
          <w:szCs w:val="28"/>
        </w:rPr>
        <w:t>)</w:t>
      </w:r>
      <w:r w:rsidR="00C9592E" w:rsidRPr="00E64DBC">
        <w:rPr>
          <w:rFonts w:ascii="Times New Roman" w:hAnsi="Times New Roman" w:cs="Times New Roman"/>
          <w:sz w:val="28"/>
          <w:szCs w:val="28"/>
        </w:rPr>
        <w:t>;</w:t>
      </w:r>
    </w:p>
    <w:p w:rsidR="00C9592E" w:rsidRPr="00E64DBC" w:rsidRDefault="004546B1" w:rsidP="006450B3">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sz w:val="28"/>
            <w:szCs w:val="28"/>
            <w:lang w:val="en-US"/>
          </w:rPr>
          <m:t>P</m:t>
        </m:r>
      </m:oMath>
      <w:r w:rsidR="00C9592E"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 </w:t>
      </w:r>
      <w:r w:rsidR="00C9592E" w:rsidRPr="00E64DBC">
        <w:rPr>
          <w:rFonts w:ascii="Times New Roman" w:hAnsi="Times New Roman" w:cs="Times New Roman"/>
          <w:sz w:val="28"/>
          <w:szCs w:val="28"/>
        </w:rPr>
        <w:t xml:space="preserve">компенсация на обеспечение книгоиздательской продукцией и периодическими изданиями в размере 100 рублей устанавливается </w:t>
      </w:r>
      <w:r w:rsidR="0023051A" w:rsidRPr="00E64DBC">
        <w:rPr>
          <w:rFonts w:ascii="Times New Roman" w:hAnsi="Times New Roman" w:cs="Times New Roman"/>
          <w:sz w:val="28"/>
          <w:szCs w:val="28"/>
        </w:rPr>
        <w:t>педагогическим работникам</w:t>
      </w:r>
      <w:r w:rsidR="00C9592E" w:rsidRPr="00E64DBC">
        <w:rPr>
          <w:rFonts w:ascii="Times New Roman" w:hAnsi="Times New Roman" w:cs="Times New Roman"/>
          <w:sz w:val="28"/>
          <w:szCs w:val="28"/>
        </w:rPr>
        <w:t xml:space="preserve"> пропорционально ставке, но не более чем на одну ставку по основному месту работы</w:t>
      </w:r>
      <w:r w:rsidR="00462A5C" w:rsidRPr="00E64DBC">
        <w:rPr>
          <w:rFonts w:ascii="Times New Roman" w:hAnsi="Times New Roman" w:cs="Times New Roman"/>
          <w:sz w:val="28"/>
          <w:szCs w:val="28"/>
        </w:rPr>
        <w:t>.</w:t>
      </w:r>
    </w:p>
    <w:p w:rsidR="00E37ACC" w:rsidRPr="00E64DBC" w:rsidRDefault="00E37ACC" w:rsidP="006450B3">
      <w:pPr>
        <w:pStyle w:val="ConsPlusNormal"/>
        <w:ind w:firstLine="709"/>
        <w:jc w:val="center"/>
        <w:outlineLvl w:val="1"/>
        <w:rPr>
          <w:rFonts w:ascii="Times New Roman" w:hAnsi="Times New Roman" w:cs="Times New Roman"/>
          <w:sz w:val="28"/>
          <w:szCs w:val="28"/>
        </w:rPr>
      </w:pPr>
    </w:p>
    <w:p w:rsidR="00953657" w:rsidRPr="00E64DBC" w:rsidRDefault="006F4553" w:rsidP="001D3659">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V</w:t>
      </w:r>
      <w:r w:rsidRPr="00E64DBC">
        <w:rPr>
          <w:rFonts w:ascii="Times New Roman" w:hAnsi="Times New Roman" w:cs="Times New Roman"/>
          <w:sz w:val="28"/>
          <w:szCs w:val="28"/>
        </w:rPr>
        <w:t xml:space="preserve">. </w:t>
      </w:r>
      <w:r w:rsidR="00625420" w:rsidRPr="00E64DBC">
        <w:rPr>
          <w:rFonts w:ascii="Times New Roman" w:hAnsi="Times New Roman" w:cs="Times New Roman"/>
          <w:sz w:val="28"/>
          <w:szCs w:val="28"/>
        </w:rPr>
        <w:t>В</w:t>
      </w:r>
      <w:r w:rsidR="001D3659" w:rsidRPr="00E64DBC">
        <w:rPr>
          <w:rFonts w:ascii="Times New Roman" w:hAnsi="Times New Roman" w:cs="Times New Roman"/>
          <w:sz w:val="28"/>
          <w:szCs w:val="28"/>
        </w:rPr>
        <w:t>ыплаты</w:t>
      </w:r>
      <w:r w:rsidR="00625420" w:rsidRPr="00E64DBC">
        <w:rPr>
          <w:rFonts w:ascii="Times New Roman" w:hAnsi="Times New Roman" w:cs="Times New Roman"/>
          <w:sz w:val="28"/>
          <w:szCs w:val="28"/>
        </w:rPr>
        <w:t xml:space="preserve"> </w:t>
      </w:r>
      <w:r w:rsidR="001D3659" w:rsidRPr="00E64DBC">
        <w:rPr>
          <w:rFonts w:ascii="Times New Roman" w:hAnsi="Times New Roman" w:cs="Times New Roman"/>
          <w:sz w:val="28"/>
          <w:szCs w:val="28"/>
        </w:rPr>
        <w:t xml:space="preserve">педагогическим работникам за </w:t>
      </w:r>
      <w:r w:rsidR="0029737C" w:rsidRPr="00E64DBC">
        <w:rPr>
          <w:rFonts w:ascii="Times New Roman" w:hAnsi="Times New Roman" w:cs="Times New Roman"/>
          <w:sz w:val="28"/>
          <w:szCs w:val="28"/>
        </w:rPr>
        <w:t>в</w:t>
      </w:r>
      <w:r w:rsidR="001D3659" w:rsidRPr="00E64DBC">
        <w:rPr>
          <w:rFonts w:ascii="Times New Roman" w:hAnsi="Times New Roman" w:cs="Times New Roman"/>
          <w:sz w:val="28"/>
          <w:szCs w:val="28"/>
        </w:rPr>
        <w:t>неаудиторную занятость</w:t>
      </w:r>
    </w:p>
    <w:p w:rsidR="00953657" w:rsidRPr="00E64DBC" w:rsidRDefault="00953657" w:rsidP="006450B3">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Выплаты педагогическим работникам за </w:t>
      </w:r>
      <w:r w:rsidR="0029737C" w:rsidRPr="00E64DBC">
        <w:rPr>
          <w:rFonts w:ascii="Times New Roman" w:hAnsi="Times New Roman" w:cs="Times New Roman"/>
          <w:sz w:val="28"/>
          <w:szCs w:val="28"/>
        </w:rPr>
        <w:t>в</w:t>
      </w:r>
      <w:r w:rsidRPr="00E64DBC">
        <w:rPr>
          <w:rFonts w:ascii="Times New Roman" w:hAnsi="Times New Roman" w:cs="Times New Roman"/>
          <w:sz w:val="28"/>
          <w:szCs w:val="28"/>
        </w:rPr>
        <w:t>неаудиторную занятость включают в себя:</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за осуществление функций классного руководителя по организации и координации воспитательной работы с </w:t>
      </w:r>
      <w:proofErr w:type="gramStart"/>
      <w:r w:rsidRPr="00E64DBC">
        <w:rPr>
          <w:rFonts w:ascii="Times New Roman" w:hAnsi="Times New Roman" w:cs="Times New Roman"/>
          <w:sz w:val="28"/>
          <w:szCs w:val="28"/>
        </w:rPr>
        <w:t>обучающимися</w:t>
      </w:r>
      <w:proofErr w:type="gramEnd"/>
      <w:r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проверку письменных работ (проверку тетрадей);</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за заведование </w:t>
      </w:r>
      <w:r w:rsidR="0016543B" w:rsidRPr="00E64DBC">
        <w:rPr>
          <w:rFonts w:ascii="Times New Roman" w:hAnsi="Times New Roman" w:cs="Times New Roman"/>
          <w:sz w:val="28"/>
          <w:szCs w:val="28"/>
        </w:rPr>
        <w:t>учебными кабинетами, учебными мастерскими, спортивными залами, лабораториями, учебно-опытными участками, музеями</w:t>
      </w:r>
      <w:r w:rsidRPr="00E64DBC">
        <w:rPr>
          <w:rFonts w:ascii="Times New Roman" w:hAnsi="Times New Roman" w:cs="Times New Roman"/>
          <w:sz w:val="28"/>
          <w:szCs w:val="28"/>
        </w:rPr>
        <w:t>;</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руководство предметной, методической или цикловой комиссией, методическими объединениями.</w:t>
      </w:r>
    </w:p>
    <w:p w:rsidR="005F1B92" w:rsidRPr="00E64DBC" w:rsidRDefault="00953657" w:rsidP="005F1B9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 Выплаты за осуществление функций классного руководителя по организации и координации воспитательной работы </w:t>
      </w:r>
      <w:proofErr w:type="gramStart"/>
      <w:r w:rsidRPr="00E64DBC">
        <w:rPr>
          <w:rFonts w:ascii="Times New Roman" w:hAnsi="Times New Roman" w:cs="Times New Roman"/>
          <w:sz w:val="28"/>
          <w:szCs w:val="28"/>
        </w:rPr>
        <w:t>с</w:t>
      </w:r>
      <w:proofErr w:type="gramEnd"/>
      <w:r w:rsidRPr="00E64DBC">
        <w:rPr>
          <w:rFonts w:ascii="Times New Roman" w:hAnsi="Times New Roman" w:cs="Times New Roman"/>
          <w:sz w:val="28"/>
          <w:szCs w:val="28"/>
        </w:rPr>
        <w:t xml:space="preserve"> </w:t>
      </w:r>
      <w:proofErr w:type="gramStart"/>
      <w:r w:rsidRPr="00E64DBC">
        <w:rPr>
          <w:rFonts w:ascii="Times New Roman" w:hAnsi="Times New Roman" w:cs="Times New Roman"/>
          <w:sz w:val="28"/>
          <w:szCs w:val="28"/>
        </w:rPr>
        <w:t>обучающимися</w:t>
      </w:r>
      <w:proofErr w:type="gramEnd"/>
      <w:r w:rsidRPr="00E64DBC">
        <w:rPr>
          <w:rFonts w:ascii="Times New Roman" w:hAnsi="Times New Roman" w:cs="Times New Roman"/>
          <w:sz w:val="28"/>
          <w:szCs w:val="28"/>
        </w:rPr>
        <w:t xml:space="preserve"> </w:t>
      </w:r>
      <w:r w:rsidR="005F1B92" w:rsidRPr="00E64DBC">
        <w:rPr>
          <w:rFonts w:ascii="Times New Roman" w:hAnsi="Times New Roman" w:cs="Times New Roman"/>
          <w:sz w:val="28"/>
          <w:szCs w:val="28"/>
        </w:rPr>
        <w:t>устанавливаются</w:t>
      </w:r>
      <w:r w:rsidR="0023051A" w:rsidRPr="00E64DBC">
        <w:t xml:space="preserve"> </w:t>
      </w:r>
      <w:r w:rsidR="0023051A" w:rsidRPr="00E64DBC">
        <w:rPr>
          <w:rFonts w:ascii="Times New Roman" w:hAnsi="Times New Roman" w:cs="Times New Roman"/>
          <w:sz w:val="28"/>
          <w:szCs w:val="28"/>
        </w:rPr>
        <w:t>один раз в год</w:t>
      </w:r>
      <w:r w:rsidR="005F1B92" w:rsidRPr="00E64DBC">
        <w:rPr>
          <w:rFonts w:ascii="Times New Roman" w:hAnsi="Times New Roman" w:cs="Times New Roman"/>
          <w:sz w:val="28"/>
          <w:szCs w:val="28"/>
        </w:rPr>
        <w:t xml:space="preserve"> на начало учебного года и рассчитываются по формуле:</w:t>
      </w:r>
    </w:p>
    <w:p w:rsidR="004546B1" w:rsidRPr="00E64DBC" w:rsidRDefault="004546B1" w:rsidP="005F1B92">
      <w:pPr>
        <w:pStyle w:val="ConsPlusNormal"/>
        <w:ind w:firstLine="709"/>
        <w:jc w:val="both"/>
        <w:rPr>
          <w:rFonts w:ascii="Times New Roman" w:hAnsi="Times New Roman" w:cs="Times New Roman"/>
          <w:sz w:val="28"/>
          <w:szCs w:val="28"/>
        </w:rPr>
      </w:pPr>
    </w:p>
    <w:p w:rsidR="004546B1" w:rsidRPr="00E64DBC" w:rsidRDefault="00AB4AAB" w:rsidP="004546B1">
      <w:pPr>
        <w:widowControl w:val="0"/>
        <w:tabs>
          <w:tab w:val="left" w:pos="10065"/>
        </w:tabs>
        <w:autoSpaceDE w:val="0"/>
        <w:autoSpaceDN w:val="0"/>
        <w:spacing w:after="0" w:line="240" w:lineRule="auto"/>
        <w:ind w:firstLine="567"/>
        <w:contextualSpacing/>
        <w:jc w:val="center"/>
        <w:rPr>
          <w:rFonts w:ascii="Times New Roman" w:eastAsia="Times New Roman" w:hAnsi="Times New Roman"/>
          <w:i/>
          <w:sz w:val="28"/>
          <w:szCs w:val="28"/>
          <w:lang w:eastAsia="ru-RU"/>
        </w:rPr>
      </w:pPr>
      <m:oMathPara>
        <m:oMath>
          <m:sSubSup>
            <m:sSubSupPr>
              <m:ctrlPr>
                <w:rPr>
                  <w:rFonts w:ascii="Cambria Math" w:eastAsia="Times New Roman" w:hAnsi="Cambria Math"/>
                  <w:i/>
                  <w:sz w:val="28"/>
                  <w:szCs w:val="28"/>
                  <w:lang w:eastAsia="ru-RU"/>
                </w:rPr>
              </m:ctrlPr>
            </m:sSubSupPr>
            <m:e>
              <m:r>
                <w:rPr>
                  <w:rFonts w:ascii="Cambria Math" w:eastAsia="Times New Roman" w:hAnsi="Cambria Math"/>
                  <w:sz w:val="28"/>
                  <w:szCs w:val="28"/>
                  <w:lang w:eastAsia="ru-RU"/>
                </w:rPr>
                <m:t>B</m:t>
              </m:r>
            </m:e>
            <m:sub>
              <m:r>
                <w:rPr>
                  <w:rFonts w:ascii="Cambria Math" w:eastAsia="Times New Roman" w:hAnsi="Cambria Math"/>
                  <w:sz w:val="28"/>
                  <w:szCs w:val="28"/>
                  <w:lang w:eastAsia="ru-RU"/>
                </w:rPr>
                <m:t>nz</m:t>
              </m:r>
            </m:sub>
            <m:sup>
              <m:r>
                <w:rPr>
                  <w:rFonts w:ascii="Cambria Math" w:eastAsia="Times New Roman" w:hAnsi="Cambria Math"/>
                  <w:sz w:val="28"/>
                  <w:szCs w:val="28"/>
                  <w:lang w:eastAsia="ru-RU"/>
                </w:rPr>
                <m:t>kr</m:t>
              </m:r>
            </m:sup>
          </m:sSubSup>
          <m:r>
            <w:rPr>
              <w:rFonts w:ascii="Cambria Math" w:eastAsia="Times New Roman" w:hAnsi="Cambria Math"/>
              <w:sz w:val="28"/>
              <w:szCs w:val="28"/>
              <w:lang w:eastAsia="ru-RU"/>
            </w:rPr>
            <m:t>=A+</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r</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Y</m:t>
              </m:r>
            </m:e>
            <m:sub>
              <m:r>
                <w:rPr>
                  <w:rFonts w:ascii="Cambria Math" w:eastAsia="Times New Roman" w:hAnsi="Cambria Math"/>
                  <w:sz w:val="28"/>
                  <w:szCs w:val="28"/>
                  <w:lang w:eastAsia="ru-RU"/>
                </w:rPr>
                <m:t>k</m:t>
              </m:r>
            </m:sub>
          </m:sSub>
          <m:r>
            <w:rPr>
              <w:rFonts w:ascii="Cambria Math" w:eastAsia="Times New Roman" w:hAnsi="Cambria Math"/>
              <w:sz w:val="28"/>
              <w:szCs w:val="28"/>
              <w:lang w:eastAsia="ru-RU"/>
            </w:rPr>
            <m:t xml:space="preserve"> ,</m:t>
          </m:r>
        </m:oMath>
      </m:oMathPara>
    </w:p>
    <w:p w:rsidR="005F1B92" w:rsidRPr="00E64DBC" w:rsidRDefault="005F1B92" w:rsidP="005F1B92">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AB4AAB" w:rsidP="006450B3">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sz w:val="28"/>
                <w:szCs w:val="28"/>
              </w:rPr>
              <m:t>B</m:t>
            </m:r>
          </m:e>
          <m:sub>
            <m:r>
              <w:rPr>
                <w:rFonts w:ascii="Cambria Math" w:hAnsi="Cambria Math"/>
                <w:sz w:val="28"/>
                <w:szCs w:val="28"/>
              </w:rPr>
              <m:t>nz</m:t>
            </m:r>
          </m:sub>
          <m:sup>
            <m:r>
              <w:rPr>
                <w:rFonts w:ascii="Cambria Math" w:hAnsi="Cambria Math"/>
                <w:sz w:val="28"/>
                <w:szCs w:val="28"/>
              </w:rPr>
              <m:t>kr</m:t>
            </m:r>
          </m:sup>
        </m:sSubSup>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выплат за осуществление функций классного руководителя по организации и координации воспитательной работы с </w:t>
      </w:r>
      <w:proofErr w:type="gramStart"/>
      <w:r w:rsidR="00953657" w:rsidRPr="00E64DBC">
        <w:rPr>
          <w:rFonts w:ascii="Times New Roman" w:hAnsi="Times New Roman" w:cs="Times New Roman"/>
          <w:sz w:val="28"/>
          <w:szCs w:val="28"/>
        </w:rPr>
        <w:t>обучающимися</w:t>
      </w:r>
      <w:proofErr w:type="gramEnd"/>
      <w:r w:rsidR="00953657" w:rsidRPr="00E64DBC">
        <w:rPr>
          <w:rFonts w:ascii="Times New Roman" w:hAnsi="Times New Roman" w:cs="Times New Roman"/>
          <w:sz w:val="28"/>
          <w:szCs w:val="28"/>
        </w:rPr>
        <w:t>;</w:t>
      </w:r>
    </w:p>
    <w:p w:rsidR="00953657" w:rsidRPr="00E64DBC" w:rsidRDefault="004546B1" w:rsidP="006450B3">
      <w:pPr>
        <w:pStyle w:val="ConsPlusNormal"/>
        <w:ind w:firstLine="709"/>
        <w:jc w:val="both"/>
        <w:rPr>
          <w:rFonts w:ascii="Times New Roman" w:hAnsi="Times New Roman" w:cs="Times New Roman"/>
          <w:sz w:val="28"/>
          <w:szCs w:val="28"/>
        </w:rPr>
      </w:pPr>
      <m:oMath>
        <m:r>
          <w:rPr>
            <w:rFonts w:ascii="Cambria Math" w:hAnsi="Cambria Math"/>
            <w:sz w:val="28"/>
            <w:szCs w:val="28"/>
          </w:rPr>
          <m:t>A</m:t>
        </m:r>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постоянная часть выплат за осуществление функций классного руководителя по организации и координации воспитательной работы с </w:t>
      </w:r>
      <w:proofErr w:type="gramStart"/>
      <w:r w:rsidR="00953657" w:rsidRPr="00E64DBC">
        <w:rPr>
          <w:rFonts w:ascii="Times New Roman" w:hAnsi="Times New Roman" w:cs="Times New Roman"/>
          <w:sz w:val="28"/>
          <w:szCs w:val="28"/>
        </w:rPr>
        <w:lastRenderedPageBreak/>
        <w:t>обучающимися</w:t>
      </w:r>
      <w:proofErr w:type="gramEnd"/>
      <w:r w:rsidR="00953657" w:rsidRPr="00E64DBC">
        <w:rPr>
          <w:rFonts w:ascii="Times New Roman" w:hAnsi="Times New Roman" w:cs="Times New Roman"/>
          <w:sz w:val="28"/>
          <w:szCs w:val="28"/>
        </w:rPr>
        <w:t>;</w:t>
      </w:r>
    </w:p>
    <w:p w:rsidR="00953657"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K</m:t>
            </m:r>
          </m:e>
          <m:sub>
            <m:r>
              <w:rPr>
                <w:rFonts w:ascii="Cambria Math" w:hAnsi="Cambria Math"/>
                <w:sz w:val="28"/>
                <w:szCs w:val="28"/>
              </w:rPr>
              <m:t>r</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переменная часть выплат за осуществление функций классного руководителя по организации и координации воспитательной работы с </w:t>
      </w:r>
      <w:proofErr w:type="gramStart"/>
      <w:r w:rsidR="00953657" w:rsidRPr="00E64DBC">
        <w:rPr>
          <w:rFonts w:ascii="Times New Roman" w:hAnsi="Times New Roman" w:cs="Times New Roman"/>
          <w:sz w:val="28"/>
          <w:szCs w:val="28"/>
        </w:rPr>
        <w:t>обучающимися</w:t>
      </w:r>
      <w:proofErr w:type="gramEnd"/>
      <w:r w:rsidR="00953657" w:rsidRPr="00E64DBC">
        <w:rPr>
          <w:rFonts w:ascii="Times New Roman" w:hAnsi="Times New Roman" w:cs="Times New Roman"/>
          <w:sz w:val="28"/>
          <w:szCs w:val="28"/>
        </w:rPr>
        <w:t>;</w:t>
      </w:r>
    </w:p>
    <w:p w:rsidR="00953657"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Y</m:t>
            </m:r>
          </m:e>
          <m:sub>
            <m:r>
              <w:rPr>
                <w:rFonts w:ascii="Cambria Math" w:hAnsi="Cambria Math"/>
                <w:sz w:val="28"/>
                <w:szCs w:val="28"/>
              </w:rPr>
              <m:t>k</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005F1B92" w:rsidRPr="00E64DBC">
        <w:rPr>
          <w:rFonts w:ascii="Times New Roman" w:hAnsi="Times New Roman" w:cs="Times New Roman"/>
          <w:sz w:val="28"/>
          <w:szCs w:val="28"/>
        </w:rPr>
        <w:t>численность</w:t>
      </w:r>
      <w:r w:rsidR="00953657" w:rsidRPr="00E64DBC">
        <w:rPr>
          <w:rFonts w:ascii="Times New Roman" w:hAnsi="Times New Roman" w:cs="Times New Roman"/>
          <w:sz w:val="28"/>
          <w:szCs w:val="28"/>
        </w:rPr>
        <w:t xml:space="preserve"> </w:t>
      </w:r>
      <w:proofErr w:type="gramStart"/>
      <w:r w:rsidR="00953657" w:rsidRPr="00E64DBC">
        <w:rPr>
          <w:rFonts w:ascii="Times New Roman" w:hAnsi="Times New Roman" w:cs="Times New Roman"/>
          <w:sz w:val="28"/>
          <w:szCs w:val="28"/>
        </w:rPr>
        <w:t>обучающихся</w:t>
      </w:r>
      <w:proofErr w:type="gramEnd"/>
      <w:r w:rsidR="00953657" w:rsidRPr="00E64DBC">
        <w:rPr>
          <w:rFonts w:ascii="Times New Roman" w:hAnsi="Times New Roman" w:cs="Times New Roman"/>
          <w:sz w:val="28"/>
          <w:szCs w:val="28"/>
        </w:rPr>
        <w:t xml:space="preserve"> в классе.</w:t>
      </w: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постоянной части выплат за осуществление функций классного руководителя по организации и координации воспитательной работы с </w:t>
      </w:r>
      <w:proofErr w:type="gramStart"/>
      <w:r w:rsidRPr="00E64DBC">
        <w:rPr>
          <w:rFonts w:ascii="Times New Roman" w:hAnsi="Times New Roman" w:cs="Times New Roman"/>
          <w:sz w:val="28"/>
          <w:szCs w:val="28"/>
        </w:rPr>
        <w:t>обучающимися</w:t>
      </w:r>
      <w:proofErr w:type="gramEnd"/>
      <w:r w:rsidRPr="00E64DBC">
        <w:rPr>
          <w:rFonts w:ascii="Times New Roman" w:hAnsi="Times New Roman" w:cs="Times New Roman"/>
          <w:sz w:val="28"/>
          <w:szCs w:val="28"/>
        </w:rPr>
        <w:t xml:space="preserve"> составляет 300 рублей в месяц, размер переменной части выплат за осуществление указанных функций </w:t>
      </w:r>
      <w:r w:rsidR="00D96CEE" w:rsidRPr="00E64DBC">
        <w:rPr>
          <w:rFonts w:ascii="Times New Roman" w:hAnsi="Times New Roman" w:cs="Times New Roman"/>
          <w:sz w:val="28"/>
          <w:szCs w:val="28"/>
        </w:rPr>
        <w:t>–</w:t>
      </w:r>
      <w:r w:rsidRPr="00E64DBC">
        <w:rPr>
          <w:rFonts w:ascii="Times New Roman" w:hAnsi="Times New Roman" w:cs="Times New Roman"/>
          <w:sz w:val="28"/>
          <w:szCs w:val="28"/>
        </w:rPr>
        <w:t xml:space="preserve"> 80 рублей в месяц.</w:t>
      </w:r>
    </w:p>
    <w:p w:rsidR="00953657" w:rsidRPr="00E64DBC" w:rsidRDefault="006E719E"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 Выплаты за проверку письменных работ (проверку тетрадей) в общеобразовательных организациях рассчитываются по формуле:</w:t>
      </w:r>
    </w:p>
    <w:p w:rsidR="00953657" w:rsidRPr="00E64DBC" w:rsidRDefault="00953657" w:rsidP="006450B3">
      <w:pPr>
        <w:pStyle w:val="ConsPlusNormal"/>
        <w:ind w:firstLine="709"/>
        <w:jc w:val="both"/>
        <w:rPr>
          <w:rFonts w:ascii="Times New Roman" w:hAnsi="Times New Roman" w:cs="Times New Roman"/>
          <w:sz w:val="28"/>
          <w:szCs w:val="28"/>
        </w:rPr>
      </w:pPr>
    </w:p>
    <w:p w:rsidR="004546B1" w:rsidRPr="00E64DBC" w:rsidRDefault="00AB4AAB" w:rsidP="004546B1">
      <w:pPr>
        <w:widowControl w:val="0"/>
        <w:autoSpaceDE w:val="0"/>
        <w:autoSpaceDN w:val="0"/>
        <w:spacing w:after="0" w:line="240" w:lineRule="auto"/>
        <w:ind w:firstLine="567"/>
        <w:jc w:val="center"/>
        <w:rPr>
          <w:rFonts w:ascii="Times New Roman" w:eastAsia="Times New Roman" w:hAnsi="Times New Roman"/>
          <w:sz w:val="28"/>
          <w:szCs w:val="28"/>
          <w:lang w:val="en-US" w:eastAsia="ru-RU"/>
        </w:rPr>
      </w:pPr>
      <m:oMathPara>
        <m:oMath>
          <m:sSubSup>
            <m:sSubSupPr>
              <m:ctrlPr>
                <w:rPr>
                  <w:rFonts w:ascii="Cambria Math" w:eastAsia="Times New Roman" w:hAnsi="Cambria Math"/>
                  <w:i/>
                  <w:sz w:val="28"/>
                  <w:szCs w:val="28"/>
                  <w:lang w:val="en-US" w:eastAsia="ru-RU"/>
                </w:rPr>
              </m:ctrlPr>
            </m:sSubSupPr>
            <m:e>
              <m:r>
                <w:rPr>
                  <w:rFonts w:ascii="Cambria Math" w:eastAsia="Times New Roman" w:hAnsi="Cambria Math"/>
                  <w:sz w:val="28"/>
                  <w:szCs w:val="28"/>
                  <w:lang w:val="en-US" w:eastAsia="ru-RU"/>
                </w:rPr>
                <m:t>B</m:t>
              </m:r>
            </m:e>
            <m:sub>
              <m:r>
                <w:rPr>
                  <w:rFonts w:ascii="Cambria Math" w:eastAsia="Times New Roman" w:hAnsi="Cambria Math"/>
                  <w:sz w:val="28"/>
                  <w:szCs w:val="28"/>
                  <w:lang w:val="en-US" w:eastAsia="ru-RU"/>
                </w:rPr>
                <m:t>nz</m:t>
              </m:r>
            </m:sub>
            <m:sup>
              <m:r>
                <w:rPr>
                  <w:rFonts w:ascii="Cambria Math" w:eastAsia="Times New Roman" w:hAnsi="Cambria Math"/>
                  <w:sz w:val="28"/>
                  <w:szCs w:val="28"/>
                  <w:lang w:val="en-US" w:eastAsia="ru-RU"/>
                </w:rPr>
                <m:t>pt</m:t>
              </m:r>
            </m:sup>
          </m:sSubSup>
          <m:r>
            <w:rPr>
              <w:rFonts w:ascii="Cambria Math" w:eastAsia="Times New Roman" w:hAnsi="Cambria Math"/>
              <w:sz w:val="28"/>
              <w:szCs w:val="28"/>
              <w:lang w:val="en-US" w:eastAsia="ru-RU"/>
            </w:rPr>
            <m:t>=</m:t>
          </m:r>
          <m:nary>
            <m:naryPr>
              <m:chr m:val="∑"/>
              <m:limLoc m:val="undOvr"/>
              <m:subHide m:val="on"/>
              <m:supHide m:val="on"/>
              <m:ctrlPr>
                <w:rPr>
                  <w:rFonts w:ascii="Cambria Math" w:eastAsia="Times New Roman" w:hAnsi="Cambria Math"/>
                  <w:i/>
                  <w:sz w:val="28"/>
                  <w:szCs w:val="28"/>
                  <w:lang w:val="en-US" w:eastAsia="ru-RU"/>
                </w:rPr>
              </m:ctrlPr>
            </m:naryPr>
            <m:sub/>
            <m:sup/>
            <m:e>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O</m:t>
                  </m:r>
                </m:e>
                <m:sub>
                  <m:r>
                    <w:rPr>
                      <w:rFonts w:ascii="Cambria Math" w:eastAsia="Times New Roman" w:hAnsi="Cambria Math"/>
                      <w:sz w:val="28"/>
                      <w:szCs w:val="28"/>
                      <w:lang w:val="en-US" w:eastAsia="ru-RU"/>
                    </w:rPr>
                    <m:t>b</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D</m:t>
                  </m:r>
                </m:e>
                <m:sub>
                  <m:r>
                    <w:rPr>
                      <w:rFonts w:ascii="Cambria Math" w:eastAsia="Times New Roman" w:hAnsi="Cambria Math"/>
                      <w:sz w:val="28"/>
                      <w:szCs w:val="28"/>
                      <w:lang w:val="en-US" w:eastAsia="ru-RU"/>
                    </w:rPr>
                    <m:t>pt</m:t>
                  </m:r>
                </m:sub>
              </m:sSub>
              <m:r>
                <w:rPr>
                  <w:rFonts w:ascii="Cambria Math" w:eastAsia="Times New Roman" w:hAnsi="Cambria Math"/>
                  <w:sz w:val="28"/>
                  <w:szCs w:val="28"/>
                  <w:lang w:val="en-US" w:eastAsia="ru-RU"/>
                </w:rPr>
                <m:t>×</m:t>
              </m:r>
              <m:f>
                <m:fPr>
                  <m:ctrlPr>
                    <w:rPr>
                      <w:rFonts w:ascii="Cambria Math" w:eastAsia="Times New Roman" w:hAnsi="Cambria Math"/>
                      <w:i/>
                      <w:sz w:val="28"/>
                      <w:szCs w:val="28"/>
                      <w:lang w:val="en-US" w:eastAsia="ru-RU"/>
                    </w:rPr>
                  </m:ctrlPr>
                </m:fPr>
                <m:num>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H</m:t>
                      </m:r>
                    </m:e>
                    <m:sub>
                      <m:r>
                        <w:rPr>
                          <w:rFonts w:ascii="Cambria Math" w:eastAsia="Times New Roman" w:hAnsi="Cambria Math"/>
                          <w:sz w:val="28"/>
                          <w:szCs w:val="28"/>
                          <w:lang w:val="en-US" w:eastAsia="ru-RU"/>
                        </w:rPr>
                        <m:t>f</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Y</m:t>
                      </m:r>
                    </m:e>
                    <m:sub>
                      <m:r>
                        <w:rPr>
                          <w:rFonts w:ascii="Cambria Math" w:eastAsia="Times New Roman" w:hAnsi="Cambria Math"/>
                          <w:sz w:val="28"/>
                          <w:szCs w:val="28"/>
                          <w:lang w:val="en-US" w:eastAsia="ru-RU"/>
                        </w:rPr>
                        <m:t>f</m:t>
                      </m:r>
                    </m:sub>
                  </m:sSub>
                </m:num>
                <m:den>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H</m:t>
                      </m:r>
                    </m:e>
                    <m:sub>
                      <m:r>
                        <w:rPr>
                          <w:rFonts w:ascii="Cambria Math" w:eastAsia="Times New Roman" w:hAnsi="Cambria Math"/>
                          <w:sz w:val="28"/>
                          <w:szCs w:val="28"/>
                          <w:lang w:val="en-US" w:eastAsia="ru-RU"/>
                        </w:rPr>
                        <m:t>N</m:t>
                      </m:r>
                    </m:sub>
                  </m:sSub>
                  <m:r>
                    <w:rPr>
                      <w:rFonts w:ascii="Cambria Math" w:eastAsia="Times New Roman" w:hAnsi="Cambria Math"/>
                      <w:sz w:val="28"/>
                      <w:szCs w:val="28"/>
                      <w:lang w:val="en-US" w:eastAsia="ru-RU"/>
                    </w:rPr>
                    <m:t>×</m:t>
                  </m:r>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Y</m:t>
                      </m:r>
                    </m:e>
                    <m:sub>
                      <m:r>
                        <w:rPr>
                          <w:rFonts w:ascii="Cambria Math" w:eastAsia="Times New Roman" w:hAnsi="Cambria Math"/>
                          <w:sz w:val="28"/>
                          <w:szCs w:val="28"/>
                          <w:lang w:val="en-US" w:eastAsia="ru-RU"/>
                        </w:rPr>
                        <m:t>N</m:t>
                      </m:r>
                    </m:sub>
                  </m:sSub>
                </m:den>
              </m:f>
            </m:e>
          </m:nary>
          <m:r>
            <w:rPr>
              <w:rFonts w:ascii="Cambria Math" w:eastAsia="Times New Roman" w:hAnsi="Cambria Math"/>
              <w:sz w:val="28"/>
              <w:szCs w:val="28"/>
              <w:lang w:val="en-US" w:eastAsia="ru-RU"/>
            </w:rPr>
            <m:t>,</m:t>
          </m:r>
        </m:oMath>
      </m:oMathPara>
    </w:p>
    <w:p w:rsidR="00953657" w:rsidRPr="00E64DBC" w:rsidRDefault="00953657" w:rsidP="006450B3">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AB4AAB" w:rsidP="006450B3">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sz w:val="28"/>
                <w:szCs w:val="28"/>
                <w:lang w:val="en-US"/>
              </w:rPr>
              <m:t>B</m:t>
            </m:r>
          </m:e>
          <m:sub>
            <m:r>
              <w:rPr>
                <w:rFonts w:ascii="Cambria Math" w:hAnsi="Cambria Math"/>
                <w:sz w:val="28"/>
                <w:szCs w:val="28"/>
                <w:lang w:val="en-US"/>
              </w:rPr>
              <m:t>nz</m:t>
            </m:r>
          </m:sub>
          <m:sup>
            <m:r>
              <w:rPr>
                <w:rFonts w:ascii="Cambria Math" w:hAnsi="Cambria Math"/>
                <w:sz w:val="28"/>
                <w:szCs w:val="28"/>
                <w:lang w:val="en-US"/>
              </w:rPr>
              <m:t>pt</m:t>
            </m:r>
          </m:sup>
        </m:sSubSup>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выплат за проверку письменных работ (проверку тетрадей) в общеобразовательных организациях;</w:t>
      </w:r>
    </w:p>
    <w:p w:rsidR="007E757C"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b</m:t>
            </m:r>
          </m:sub>
        </m:sSub>
      </m:oMath>
      <w:r w:rsidR="00D96CEE" w:rsidRPr="00E64DBC">
        <w:rPr>
          <w:rFonts w:ascii="Times New Roman" w:hAnsi="Times New Roman" w:cs="Times New Roman"/>
          <w:sz w:val="28"/>
          <w:szCs w:val="28"/>
        </w:rPr>
        <w:t xml:space="preserve"> –</w:t>
      </w:r>
      <w:r w:rsidR="007E757C" w:rsidRPr="00E64DBC">
        <w:rPr>
          <w:rFonts w:ascii="Times New Roman" w:hAnsi="Times New Roman" w:cs="Times New Roman"/>
          <w:sz w:val="28"/>
          <w:szCs w:val="28"/>
        </w:rPr>
        <w:t xml:space="preserve"> </w:t>
      </w:r>
      <w:r w:rsidR="00D861CC" w:rsidRPr="00E64DBC">
        <w:rPr>
          <w:rFonts w:ascii="Times New Roman" w:hAnsi="Times New Roman" w:cs="Times New Roman"/>
          <w:sz w:val="28"/>
          <w:szCs w:val="28"/>
        </w:rPr>
        <w:t xml:space="preserve">размер базового оклада </w:t>
      </w:r>
      <w:r w:rsidR="00FE23C1" w:rsidRPr="00E64DBC">
        <w:rPr>
          <w:rFonts w:ascii="Times New Roman" w:hAnsi="Times New Roman" w:cs="Times New Roman"/>
          <w:sz w:val="28"/>
          <w:szCs w:val="28"/>
        </w:rPr>
        <w:t xml:space="preserve">педагогического </w:t>
      </w:r>
      <w:r w:rsidR="00D861CC" w:rsidRPr="00E64DBC">
        <w:rPr>
          <w:rFonts w:ascii="Times New Roman" w:hAnsi="Times New Roman" w:cs="Times New Roman"/>
          <w:sz w:val="28"/>
          <w:szCs w:val="28"/>
        </w:rPr>
        <w:t>работник</w:t>
      </w:r>
      <w:r w:rsidR="006E719E" w:rsidRPr="00E64DBC">
        <w:rPr>
          <w:rFonts w:ascii="Times New Roman" w:hAnsi="Times New Roman" w:cs="Times New Roman"/>
          <w:sz w:val="28"/>
          <w:szCs w:val="28"/>
        </w:rPr>
        <w:t>а</w:t>
      </w:r>
      <w:r w:rsidR="00D861CC" w:rsidRPr="00E64DBC">
        <w:rPr>
          <w:rFonts w:ascii="Times New Roman" w:hAnsi="Times New Roman" w:cs="Times New Roman"/>
          <w:sz w:val="28"/>
          <w:szCs w:val="28"/>
        </w:rPr>
        <w:t xml:space="preserve"> общеобразовательн</w:t>
      </w:r>
      <w:r w:rsidR="006E719E" w:rsidRPr="00E64DBC">
        <w:rPr>
          <w:rFonts w:ascii="Times New Roman" w:hAnsi="Times New Roman" w:cs="Times New Roman"/>
          <w:sz w:val="28"/>
          <w:szCs w:val="28"/>
        </w:rPr>
        <w:t>ой</w:t>
      </w:r>
      <w:r w:rsidR="00D861CC" w:rsidRPr="00E64DBC">
        <w:rPr>
          <w:rFonts w:ascii="Times New Roman" w:hAnsi="Times New Roman" w:cs="Times New Roman"/>
          <w:sz w:val="28"/>
          <w:szCs w:val="28"/>
        </w:rPr>
        <w:t xml:space="preserve"> организаци</w:t>
      </w:r>
      <w:r w:rsidR="006E719E" w:rsidRPr="00E64DBC">
        <w:rPr>
          <w:rFonts w:ascii="Times New Roman" w:hAnsi="Times New Roman" w:cs="Times New Roman"/>
          <w:sz w:val="28"/>
          <w:szCs w:val="28"/>
        </w:rPr>
        <w:t>и</w:t>
      </w:r>
      <w:r w:rsidR="00D861CC" w:rsidRPr="00E64DBC">
        <w:rPr>
          <w:rFonts w:ascii="Times New Roman" w:hAnsi="Times New Roman" w:cs="Times New Roman"/>
          <w:sz w:val="28"/>
          <w:szCs w:val="28"/>
        </w:rPr>
        <w:t xml:space="preserve">, принимаемый в соответствии с разделом </w:t>
      </w:r>
      <w:r w:rsidR="00665A68" w:rsidRPr="00E64DBC">
        <w:rPr>
          <w:rFonts w:ascii="Times New Roman" w:hAnsi="Times New Roman" w:cs="Times New Roman"/>
          <w:sz w:val="28"/>
          <w:szCs w:val="28"/>
          <w:lang w:val="en-US"/>
        </w:rPr>
        <w:t>II</w:t>
      </w:r>
      <w:r w:rsidR="00D861CC" w:rsidRPr="00E64DBC">
        <w:rPr>
          <w:rFonts w:ascii="Times New Roman" w:hAnsi="Times New Roman" w:cs="Times New Roman"/>
          <w:sz w:val="28"/>
          <w:szCs w:val="28"/>
        </w:rPr>
        <w:t xml:space="preserve"> настоящего Положения</w:t>
      </w:r>
      <w:r w:rsidR="007E757C" w:rsidRPr="00E64DBC">
        <w:rPr>
          <w:rFonts w:ascii="Times New Roman" w:hAnsi="Times New Roman" w:cs="Times New Roman"/>
          <w:sz w:val="28"/>
          <w:szCs w:val="28"/>
        </w:rPr>
        <w:t>;</w:t>
      </w:r>
    </w:p>
    <w:p w:rsidR="00953657"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pt</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проверку письм</w:t>
      </w:r>
      <w:r w:rsidR="007E757C" w:rsidRPr="00E64DBC">
        <w:rPr>
          <w:rFonts w:ascii="Times New Roman" w:hAnsi="Times New Roman" w:cs="Times New Roman"/>
          <w:sz w:val="28"/>
          <w:szCs w:val="28"/>
        </w:rPr>
        <w:t>енных работ (проверку тетрадей)</w:t>
      </w:r>
      <w:r w:rsidR="005E5D14" w:rsidRPr="00E64DBC">
        <w:rPr>
          <w:rFonts w:ascii="Times New Roman" w:hAnsi="Times New Roman" w:cs="Times New Roman"/>
          <w:sz w:val="28"/>
          <w:szCs w:val="28"/>
        </w:rPr>
        <w:t>, который приведен в таблице 1</w:t>
      </w:r>
      <w:r w:rsidR="007E757C" w:rsidRPr="00E64DBC">
        <w:rPr>
          <w:rFonts w:ascii="Times New Roman" w:hAnsi="Times New Roman" w:cs="Times New Roman"/>
          <w:sz w:val="28"/>
          <w:szCs w:val="28"/>
        </w:rPr>
        <w:t>;</w:t>
      </w:r>
    </w:p>
    <w:p w:rsidR="007E757C"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f</m:t>
            </m:r>
          </m:sub>
        </m:sSub>
      </m:oMath>
      <w:r w:rsidR="00D96CEE" w:rsidRPr="00E64DBC">
        <w:rPr>
          <w:rFonts w:ascii="Times New Roman" w:hAnsi="Times New Roman" w:cs="Times New Roman"/>
          <w:sz w:val="28"/>
          <w:szCs w:val="28"/>
        </w:rPr>
        <w:t xml:space="preserve"> –</w:t>
      </w:r>
      <w:r w:rsidR="007E757C" w:rsidRPr="00E64DBC">
        <w:rPr>
          <w:rFonts w:ascii="Times New Roman" w:hAnsi="Times New Roman" w:cs="Times New Roman"/>
          <w:sz w:val="28"/>
          <w:szCs w:val="28"/>
        </w:rPr>
        <w:t xml:space="preserve"> </w:t>
      </w:r>
      <w:r w:rsidR="006F78B6" w:rsidRPr="00E64DBC">
        <w:rPr>
          <w:rFonts w:ascii="Times New Roman" w:hAnsi="Times New Roman" w:cs="Times New Roman"/>
          <w:sz w:val="28"/>
          <w:szCs w:val="28"/>
        </w:rPr>
        <w:t xml:space="preserve">фактическое количество часов ведения педагогической работы </w:t>
      </w:r>
      <w:r w:rsidR="006E719E" w:rsidRPr="00E64DBC">
        <w:rPr>
          <w:rFonts w:ascii="Times New Roman" w:hAnsi="Times New Roman" w:cs="Times New Roman"/>
          <w:sz w:val="28"/>
          <w:szCs w:val="28"/>
        </w:rPr>
        <w:t xml:space="preserve">по предмету </w:t>
      </w:r>
      <w:r w:rsidR="00AC6F93" w:rsidRPr="00E64DBC">
        <w:rPr>
          <w:rFonts w:ascii="Times New Roman" w:hAnsi="Times New Roman" w:cs="Times New Roman"/>
          <w:sz w:val="28"/>
          <w:szCs w:val="28"/>
        </w:rPr>
        <w:t>в общеобразовательн</w:t>
      </w:r>
      <w:r w:rsidR="006E719E" w:rsidRPr="00E64DBC">
        <w:rPr>
          <w:rFonts w:ascii="Times New Roman" w:hAnsi="Times New Roman" w:cs="Times New Roman"/>
          <w:sz w:val="28"/>
          <w:szCs w:val="28"/>
        </w:rPr>
        <w:t>ой</w:t>
      </w:r>
      <w:r w:rsidR="00AC6F93" w:rsidRPr="00E64DBC">
        <w:rPr>
          <w:rFonts w:ascii="Times New Roman" w:hAnsi="Times New Roman" w:cs="Times New Roman"/>
          <w:sz w:val="28"/>
          <w:szCs w:val="28"/>
        </w:rPr>
        <w:t xml:space="preserve"> организаци</w:t>
      </w:r>
      <w:r w:rsidR="006E719E" w:rsidRPr="00E64DBC">
        <w:rPr>
          <w:rFonts w:ascii="Times New Roman" w:hAnsi="Times New Roman" w:cs="Times New Roman"/>
          <w:sz w:val="28"/>
          <w:szCs w:val="28"/>
        </w:rPr>
        <w:t>и</w:t>
      </w:r>
      <w:r w:rsidR="006F78B6" w:rsidRPr="00E64DBC">
        <w:rPr>
          <w:rFonts w:ascii="Times New Roman" w:hAnsi="Times New Roman" w:cs="Times New Roman"/>
          <w:sz w:val="28"/>
          <w:szCs w:val="28"/>
        </w:rPr>
        <w:t>;</w:t>
      </w:r>
    </w:p>
    <w:p w:rsidR="006F78B6"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f</m:t>
            </m:r>
          </m:sub>
        </m:sSub>
      </m:oMath>
      <w:r w:rsidR="00D96CEE" w:rsidRPr="00E64DBC">
        <w:rPr>
          <w:rFonts w:ascii="Times New Roman" w:hAnsi="Times New Roman" w:cs="Times New Roman"/>
          <w:sz w:val="28"/>
          <w:szCs w:val="28"/>
        </w:rPr>
        <w:t xml:space="preserve"> –</w:t>
      </w:r>
      <w:r w:rsidR="006F78B6" w:rsidRPr="00E64DBC">
        <w:rPr>
          <w:rFonts w:ascii="Times New Roman" w:hAnsi="Times New Roman" w:cs="Times New Roman"/>
          <w:sz w:val="28"/>
          <w:szCs w:val="28"/>
        </w:rPr>
        <w:t xml:space="preserve"> фактическое количество услуг, оказываем</w:t>
      </w:r>
      <w:r w:rsidR="007221A7" w:rsidRPr="00E64DBC">
        <w:rPr>
          <w:rFonts w:ascii="Times New Roman" w:hAnsi="Times New Roman" w:cs="Times New Roman"/>
          <w:sz w:val="28"/>
          <w:szCs w:val="28"/>
        </w:rPr>
        <w:t>ых</w:t>
      </w:r>
      <w:r w:rsidR="00C66D92" w:rsidRPr="00E64DBC">
        <w:t xml:space="preserve"> </w:t>
      </w:r>
      <w:r w:rsidR="00C66D92" w:rsidRPr="00E64DBC">
        <w:rPr>
          <w:rFonts w:ascii="Times New Roman" w:hAnsi="Times New Roman" w:cs="Times New Roman"/>
          <w:sz w:val="28"/>
          <w:szCs w:val="28"/>
        </w:rPr>
        <w:t>педагогическим</w:t>
      </w:r>
      <w:r w:rsidR="006F78B6" w:rsidRPr="00E64DBC">
        <w:rPr>
          <w:rFonts w:ascii="Times New Roman" w:hAnsi="Times New Roman" w:cs="Times New Roman"/>
          <w:sz w:val="28"/>
          <w:szCs w:val="28"/>
        </w:rPr>
        <w:t xml:space="preserve"> работник</w:t>
      </w:r>
      <w:r w:rsidR="006E719E" w:rsidRPr="00E64DBC">
        <w:rPr>
          <w:rFonts w:ascii="Times New Roman" w:hAnsi="Times New Roman" w:cs="Times New Roman"/>
          <w:sz w:val="28"/>
          <w:szCs w:val="28"/>
        </w:rPr>
        <w:t>ом</w:t>
      </w:r>
      <w:r w:rsidR="006F78B6" w:rsidRPr="00E64DBC">
        <w:rPr>
          <w:rFonts w:ascii="Times New Roman" w:hAnsi="Times New Roman" w:cs="Times New Roman"/>
          <w:sz w:val="28"/>
          <w:szCs w:val="28"/>
        </w:rPr>
        <w:t xml:space="preserve"> </w:t>
      </w:r>
      <w:r w:rsidR="00AC6F93" w:rsidRPr="00E64DBC">
        <w:rPr>
          <w:rFonts w:ascii="Times New Roman" w:hAnsi="Times New Roman" w:cs="Times New Roman"/>
          <w:sz w:val="28"/>
          <w:szCs w:val="28"/>
        </w:rPr>
        <w:t>в общеобразовательн</w:t>
      </w:r>
      <w:r w:rsidR="006E719E" w:rsidRPr="00E64DBC">
        <w:rPr>
          <w:rFonts w:ascii="Times New Roman" w:hAnsi="Times New Roman" w:cs="Times New Roman"/>
          <w:sz w:val="28"/>
          <w:szCs w:val="28"/>
        </w:rPr>
        <w:t>ой</w:t>
      </w:r>
      <w:r w:rsidR="00AC6F93" w:rsidRPr="00E64DBC">
        <w:rPr>
          <w:rFonts w:ascii="Times New Roman" w:hAnsi="Times New Roman" w:cs="Times New Roman"/>
          <w:sz w:val="28"/>
          <w:szCs w:val="28"/>
        </w:rPr>
        <w:t xml:space="preserve"> организаци</w:t>
      </w:r>
      <w:r w:rsidR="006E719E" w:rsidRPr="00E64DBC">
        <w:rPr>
          <w:rFonts w:ascii="Times New Roman" w:hAnsi="Times New Roman" w:cs="Times New Roman"/>
          <w:sz w:val="28"/>
          <w:szCs w:val="28"/>
        </w:rPr>
        <w:t>и</w:t>
      </w:r>
      <w:r w:rsidR="006F78B6" w:rsidRPr="00E64DBC">
        <w:rPr>
          <w:rFonts w:ascii="Times New Roman" w:hAnsi="Times New Roman" w:cs="Times New Roman"/>
          <w:sz w:val="28"/>
          <w:szCs w:val="28"/>
        </w:rPr>
        <w:t>;</w:t>
      </w:r>
    </w:p>
    <w:p w:rsidR="006F78B6"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oMath>
      <w:r w:rsidR="00D96CEE" w:rsidRPr="00E64DBC">
        <w:rPr>
          <w:rFonts w:ascii="Times New Roman" w:hAnsi="Times New Roman" w:cs="Times New Roman"/>
          <w:sz w:val="28"/>
          <w:szCs w:val="28"/>
        </w:rPr>
        <w:t xml:space="preserve"> –</w:t>
      </w:r>
      <w:r w:rsidR="006F78B6" w:rsidRPr="00E64DBC">
        <w:rPr>
          <w:rFonts w:ascii="Times New Roman" w:hAnsi="Times New Roman" w:cs="Times New Roman"/>
          <w:sz w:val="28"/>
          <w:szCs w:val="28"/>
        </w:rPr>
        <w:t xml:space="preserve"> норма часов за базовую ставку заработной платы </w:t>
      </w:r>
      <w:r w:rsidR="00C66D92" w:rsidRPr="00E64DBC">
        <w:rPr>
          <w:rFonts w:ascii="Times New Roman" w:hAnsi="Times New Roman" w:cs="Times New Roman"/>
          <w:sz w:val="28"/>
          <w:szCs w:val="28"/>
        </w:rPr>
        <w:t xml:space="preserve">педагогических </w:t>
      </w:r>
      <w:r w:rsidR="006F78B6" w:rsidRPr="00E64DBC">
        <w:rPr>
          <w:rFonts w:ascii="Times New Roman" w:hAnsi="Times New Roman" w:cs="Times New Roman"/>
          <w:sz w:val="28"/>
          <w:szCs w:val="28"/>
        </w:rPr>
        <w:t xml:space="preserve">работников </w:t>
      </w:r>
      <w:r w:rsidR="00AC6F93" w:rsidRPr="00E64DBC">
        <w:rPr>
          <w:rFonts w:ascii="Times New Roman" w:hAnsi="Times New Roman" w:cs="Times New Roman"/>
          <w:sz w:val="28"/>
          <w:szCs w:val="28"/>
        </w:rPr>
        <w:t>в общеобразовательных организациях</w:t>
      </w:r>
      <w:r w:rsidR="006F78B6" w:rsidRPr="00E64DBC">
        <w:rPr>
          <w:rFonts w:ascii="Times New Roman" w:hAnsi="Times New Roman" w:cs="Times New Roman"/>
          <w:sz w:val="28"/>
          <w:szCs w:val="28"/>
        </w:rPr>
        <w:t xml:space="preserve">, установленная разделом </w:t>
      </w:r>
      <w:r w:rsidR="00665A68" w:rsidRPr="00E64DBC">
        <w:rPr>
          <w:rFonts w:ascii="Times New Roman" w:hAnsi="Times New Roman" w:cs="Times New Roman"/>
          <w:sz w:val="28"/>
          <w:szCs w:val="28"/>
          <w:lang w:val="en-US"/>
        </w:rPr>
        <w:t>III</w:t>
      </w:r>
      <w:r w:rsidR="006F78B6" w:rsidRPr="00E64DBC">
        <w:rPr>
          <w:rFonts w:ascii="Times New Roman" w:hAnsi="Times New Roman" w:cs="Times New Roman"/>
          <w:sz w:val="28"/>
          <w:szCs w:val="28"/>
        </w:rPr>
        <w:t xml:space="preserve"> настоящего Положения;</w:t>
      </w:r>
    </w:p>
    <w:p w:rsidR="006E719E" w:rsidRPr="00E64DBC" w:rsidRDefault="00AB4AAB" w:rsidP="006450B3">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N</m:t>
            </m:r>
          </m:sub>
        </m:sSub>
      </m:oMath>
      <w:r w:rsidR="00D96CEE" w:rsidRPr="00E64DBC">
        <w:rPr>
          <w:rFonts w:ascii="Times New Roman" w:hAnsi="Times New Roman" w:cs="Times New Roman"/>
          <w:sz w:val="28"/>
          <w:szCs w:val="28"/>
        </w:rPr>
        <w:t xml:space="preserve"> –</w:t>
      </w:r>
      <w:r w:rsidR="006E719E" w:rsidRPr="00E64DBC">
        <w:rPr>
          <w:rFonts w:ascii="Times New Roman" w:hAnsi="Times New Roman" w:cs="Times New Roman"/>
          <w:sz w:val="28"/>
          <w:szCs w:val="28"/>
        </w:rPr>
        <w:t xml:space="preserve"> нормативное количество услуг, оказываем</w:t>
      </w:r>
      <w:r w:rsidR="007221A7" w:rsidRPr="00E64DBC">
        <w:rPr>
          <w:rFonts w:ascii="Times New Roman" w:hAnsi="Times New Roman" w:cs="Times New Roman"/>
          <w:sz w:val="28"/>
          <w:szCs w:val="28"/>
        </w:rPr>
        <w:t>ых</w:t>
      </w:r>
      <w:r w:rsidR="006E719E" w:rsidRPr="00E64DBC">
        <w:rPr>
          <w:rFonts w:ascii="Times New Roman" w:hAnsi="Times New Roman" w:cs="Times New Roman"/>
          <w:sz w:val="28"/>
          <w:szCs w:val="28"/>
        </w:rPr>
        <w:t xml:space="preserve"> </w:t>
      </w:r>
      <w:r w:rsidR="00C66D92" w:rsidRPr="00E64DBC">
        <w:rPr>
          <w:rFonts w:ascii="Times New Roman" w:hAnsi="Times New Roman" w:cs="Times New Roman"/>
          <w:sz w:val="28"/>
          <w:szCs w:val="28"/>
        </w:rPr>
        <w:t xml:space="preserve">педагогическим </w:t>
      </w:r>
      <w:r w:rsidR="006E719E" w:rsidRPr="00E64DBC">
        <w:rPr>
          <w:rFonts w:ascii="Times New Roman" w:hAnsi="Times New Roman" w:cs="Times New Roman"/>
          <w:sz w:val="28"/>
          <w:szCs w:val="28"/>
        </w:rPr>
        <w:t>работником в общеобразовательной организации</w:t>
      </w:r>
      <w:r w:rsidR="005E5D14" w:rsidRPr="00E64DBC">
        <w:rPr>
          <w:rFonts w:ascii="Times New Roman" w:hAnsi="Times New Roman" w:cs="Times New Roman"/>
          <w:sz w:val="28"/>
          <w:szCs w:val="28"/>
        </w:rPr>
        <w:t>.</w:t>
      </w:r>
    </w:p>
    <w:p w:rsidR="00117AC7" w:rsidRPr="00E64DBC" w:rsidRDefault="00C66D92" w:rsidP="006450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w:t>
      </w:r>
      <w:r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При выполнении педагогическим работником проверки письменных работ в разных классах и по разным предметам размер выплат за проверку письменных работ (проверку тетрадей) рассчитывается как сумма выплат по каждому предмету и классу.</w:t>
      </w:r>
    </w:p>
    <w:p w:rsidR="00D96CEE" w:rsidRPr="00E64DBC" w:rsidRDefault="00D96CEE" w:rsidP="006450B3">
      <w:pPr>
        <w:pStyle w:val="ConsPlusNormal"/>
        <w:ind w:firstLine="709"/>
        <w:jc w:val="both"/>
        <w:rPr>
          <w:rFonts w:ascii="Times New Roman" w:hAnsi="Times New Roman" w:cs="Times New Roman"/>
          <w:sz w:val="28"/>
          <w:szCs w:val="28"/>
        </w:rPr>
      </w:pPr>
    </w:p>
    <w:p w:rsidR="00953657" w:rsidRPr="00E64DBC" w:rsidRDefault="00953657" w:rsidP="006450B3">
      <w:pPr>
        <w:pStyle w:val="ConsPlusNormal"/>
        <w:ind w:firstLine="709"/>
        <w:jc w:val="right"/>
        <w:rPr>
          <w:rFonts w:ascii="Times New Roman" w:hAnsi="Times New Roman" w:cs="Times New Roman"/>
          <w:sz w:val="28"/>
          <w:szCs w:val="28"/>
        </w:rPr>
      </w:pPr>
      <w:r w:rsidRPr="00E64DBC">
        <w:rPr>
          <w:rFonts w:ascii="Times New Roman" w:hAnsi="Times New Roman" w:cs="Times New Roman"/>
          <w:sz w:val="28"/>
          <w:szCs w:val="28"/>
        </w:rPr>
        <w:t xml:space="preserve">Таблица </w:t>
      </w:r>
      <w:r w:rsidR="001D49C6" w:rsidRPr="00E64DBC">
        <w:rPr>
          <w:rFonts w:ascii="Times New Roman" w:hAnsi="Times New Roman" w:cs="Times New Roman"/>
          <w:sz w:val="28"/>
          <w:szCs w:val="28"/>
        </w:rPr>
        <w:t>1</w:t>
      </w:r>
    </w:p>
    <w:p w:rsidR="00953657" w:rsidRPr="00E64DBC" w:rsidRDefault="00953657" w:rsidP="006450B3">
      <w:pPr>
        <w:pStyle w:val="ConsPlusNormal"/>
        <w:ind w:firstLine="709"/>
        <w:jc w:val="both"/>
        <w:rPr>
          <w:rFonts w:ascii="Times New Roman" w:hAnsi="Times New Roman" w:cs="Times New Roman"/>
          <w:sz w:val="28"/>
          <w:szCs w:val="28"/>
        </w:rPr>
      </w:pPr>
    </w:p>
    <w:p w:rsidR="00D96CEE" w:rsidRPr="00E64DBC" w:rsidRDefault="00D96CEE" w:rsidP="003142EB">
      <w:pPr>
        <w:pStyle w:val="ConsPlusNormal"/>
        <w:jc w:val="center"/>
        <w:rPr>
          <w:rFonts w:ascii="Times New Roman" w:hAnsi="Times New Roman" w:cs="Times New Roman"/>
          <w:sz w:val="28"/>
          <w:szCs w:val="28"/>
        </w:rPr>
      </w:pPr>
      <w:bookmarkStart w:id="5" w:name="P625"/>
      <w:bookmarkEnd w:id="5"/>
      <w:r w:rsidRPr="00E64DBC">
        <w:rPr>
          <w:rFonts w:ascii="Times New Roman" w:hAnsi="Times New Roman" w:cs="Times New Roman"/>
          <w:sz w:val="28"/>
          <w:szCs w:val="28"/>
        </w:rPr>
        <w:t xml:space="preserve">Размеры надбавок за проверку письменных работ (проверку тетрадей) </w:t>
      </w:r>
    </w:p>
    <w:p w:rsidR="00953657" w:rsidRPr="00E64DBC" w:rsidRDefault="00D96CEE" w:rsidP="003142E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в общеобразовательных организациях </w:t>
      </w:r>
    </w:p>
    <w:p w:rsidR="00117AC7" w:rsidRPr="00E64DBC" w:rsidRDefault="00117AC7" w:rsidP="00D63C3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129"/>
        <w:gridCol w:w="6917"/>
        <w:gridCol w:w="2148"/>
      </w:tblGrid>
      <w:tr w:rsidR="00EF7020" w:rsidRPr="00E64DBC" w:rsidTr="00D96CEE">
        <w:tc>
          <w:tcPr>
            <w:tcW w:w="1129" w:type="dxa"/>
            <w:shd w:val="clear" w:color="auto" w:fill="auto"/>
          </w:tcPr>
          <w:p w:rsidR="00E81ACB"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 </w:t>
            </w:r>
          </w:p>
          <w:p w:rsidR="00EF7020" w:rsidRPr="00E64DBC" w:rsidRDefault="00EF7020" w:rsidP="00F43206">
            <w:pPr>
              <w:pStyle w:val="ConsPlusNormal"/>
              <w:jc w:val="center"/>
              <w:rPr>
                <w:rFonts w:ascii="Times New Roman" w:hAnsi="Times New Roman" w:cs="Times New Roman"/>
                <w:sz w:val="28"/>
                <w:szCs w:val="28"/>
              </w:rPr>
            </w:pPr>
            <w:proofErr w:type="gramStart"/>
            <w:r w:rsidRPr="00E64DBC">
              <w:rPr>
                <w:rFonts w:ascii="Times New Roman" w:hAnsi="Times New Roman" w:cs="Times New Roman"/>
                <w:sz w:val="28"/>
                <w:szCs w:val="28"/>
              </w:rPr>
              <w:t>п</w:t>
            </w:r>
            <w:proofErr w:type="gramEnd"/>
            <w:r w:rsidRPr="00E64DBC">
              <w:rPr>
                <w:rFonts w:ascii="Times New Roman" w:hAnsi="Times New Roman" w:cs="Times New Roman"/>
                <w:sz w:val="28"/>
                <w:szCs w:val="28"/>
              </w:rPr>
              <w:t>/п</w:t>
            </w:r>
          </w:p>
        </w:tc>
        <w:tc>
          <w:tcPr>
            <w:tcW w:w="6917"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работы</w:t>
            </w:r>
          </w:p>
        </w:tc>
        <w:tc>
          <w:tcPr>
            <w:tcW w:w="2148" w:type="dxa"/>
            <w:shd w:val="clear" w:color="auto" w:fill="auto"/>
          </w:tcPr>
          <w:p w:rsidR="00D96CEE"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Размер </w:t>
            </w:r>
          </w:p>
          <w:p w:rsidR="00D96CEE"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надбавки, </w:t>
            </w:r>
          </w:p>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процентов</w:t>
            </w:r>
          </w:p>
        </w:tc>
      </w:tr>
    </w:tbl>
    <w:p w:rsidR="00D96CEE" w:rsidRPr="00E64DBC" w:rsidRDefault="00D96CEE" w:rsidP="00D96CEE">
      <w:pPr>
        <w:spacing w:after="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6917"/>
        <w:gridCol w:w="2148"/>
      </w:tblGrid>
      <w:tr w:rsidR="00EF7020" w:rsidRPr="00E64DBC" w:rsidTr="00D96CEE">
        <w:tc>
          <w:tcPr>
            <w:tcW w:w="1129"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1.</w:t>
            </w:r>
          </w:p>
        </w:tc>
        <w:tc>
          <w:tcPr>
            <w:tcW w:w="6917" w:type="dxa"/>
            <w:shd w:val="clear" w:color="auto" w:fill="auto"/>
          </w:tcPr>
          <w:p w:rsidR="00EF7020" w:rsidRPr="00E64DBC" w:rsidRDefault="00EF7020"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Проверка тетрадей в начальных классах, по русскому языку и литературе, родному языку и литературе, математике</w:t>
            </w:r>
          </w:p>
        </w:tc>
        <w:tc>
          <w:tcPr>
            <w:tcW w:w="2148"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EF7020" w:rsidRPr="00E64DBC" w:rsidTr="00D96CEE">
        <w:tc>
          <w:tcPr>
            <w:tcW w:w="1129"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6917" w:type="dxa"/>
            <w:shd w:val="clear" w:color="auto" w:fill="auto"/>
          </w:tcPr>
          <w:p w:rsidR="00EF7020" w:rsidRPr="00E64DBC" w:rsidRDefault="00EF7020"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Проверка письменных работ по иностранному языку</w:t>
            </w:r>
          </w:p>
        </w:tc>
        <w:tc>
          <w:tcPr>
            <w:tcW w:w="2148"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EF7020" w:rsidRPr="00E64DBC" w:rsidTr="00D96CEE">
        <w:tc>
          <w:tcPr>
            <w:tcW w:w="1129"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6917" w:type="dxa"/>
            <w:shd w:val="clear" w:color="auto" w:fill="auto"/>
          </w:tcPr>
          <w:p w:rsidR="00EF7020" w:rsidRPr="00E64DBC" w:rsidRDefault="00EF7020"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Проверка письменных работ по информатике, обществознанию, биологии, химии, физике, географии</w:t>
            </w:r>
          </w:p>
        </w:tc>
        <w:tc>
          <w:tcPr>
            <w:tcW w:w="2148" w:type="dxa"/>
            <w:shd w:val="clear" w:color="auto" w:fill="auto"/>
          </w:tcPr>
          <w:p w:rsidR="00EF7020" w:rsidRPr="00E64DBC" w:rsidRDefault="00EF702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3,6</w:t>
            </w:r>
          </w:p>
        </w:tc>
      </w:tr>
    </w:tbl>
    <w:p w:rsidR="00EF7020" w:rsidRPr="00E64DBC" w:rsidRDefault="00EF7020" w:rsidP="00D63C3C">
      <w:pPr>
        <w:pStyle w:val="ConsPlusNormal"/>
        <w:ind w:firstLine="540"/>
        <w:jc w:val="both"/>
        <w:rPr>
          <w:rFonts w:ascii="Times New Roman" w:hAnsi="Times New Roman" w:cs="Times New Roman"/>
          <w:sz w:val="28"/>
          <w:szCs w:val="28"/>
        </w:rPr>
      </w:pPr>
    </w:p>
    <w:p w:rsidR="005E5D14" w:rsidRPr="00E64DBC" w:rsidRDefault="005E5D14" w:rsidP="00F72AF0">
      <w:pPr>
        <w:pStyle w:val="ConsPlusNormal"/>
        <w:ind w:firstLine="709"/>
        <w:jc w:val="both"/>
        <w:rPr>
          <w:rFonts w:ascii="Times New Roman" w:hAnsi="Times New Roman" w:cs="Times New Roman"/>
          <w:sz w:val="28"/>
          <w:szCs w:val="28"/>
        </w:rPr>
      </w:pPr>
    </w:p>
    <w:p w:rsidR="005E5D14" w:rsidRPr="00E64DBC" w:rsidRDefault="005E5D14" w:rsidP="00F72AF0">
      <w:pPr>
        <w:pStyle w:val="ConsPlusNormal"/>
        <w:ind w:firstLine="709"/>
        <w:jc w:val="both"/>
        <w:rPr>
          <w:rFonts w:ascii="Times New Roman" w:hAnsi="Times New Roman" w:cs="Times New Roman"/>
          <w:sz w:val="28"/>
          <w:szCs w:val="28"/>
        </w:rPr>
      </w:pPr>
    </w:p>
    <w:p w:rsidR="00953657" w:rsidRPr="00E64DBC" w:rsidRDefault="00FC18E1"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w:t>
      </w:r>
      <w:r w:rsidR="00953657" w:rsidRPr="00E64DBC">
        <w:rPr>
          <w:rFonts w:ascii="Times New Roman" w:hAnsi="Times New Roman" w:cs="Times New Roman"/>
          <w:sz w:val="28"/>
          <w:szCs w:val="28"/>
        </w:rPr>
        <w:t>. Выплат</w:t>
      </w:r>
      <w:r w:rsidR="00D96CEE" w:rsidRPr="00E64DBC">
        <w:rPr>
          <w:rFonts w:ascii="Times New Roman" w:hAnsi="Times New Roman" w:cs="Times New Roman"/>
          <w:sz w:val="28"/>
          <w:szCs w:val="28"/>
        </w:rPr>
        <w:t>а</w:t>
      </w:r>
      <w:r w:rsidR="00953657" w:rsidRPr="00E64DBC">
        <w:rPr>
          <w:rFonts w:ascii="Times New Roman" w:hAnsi="Times New Roman" w:cs="Times New Roman"/>
          <w:sz w:val="28"/>
          <w:szCs w:val="28"/>
        </w:rPr>
        <w:t xml:space="preserve"> за заведование учебными кабинетами, учебными мастерскими, спортивными залами, лабораториями, учебно-опытными участками, музеями </w:t>
      </w:r>
      <w:r w:rsidR="00625420" w:rsidRPr="00E64DBC">
        <w:rPr>
          <w:rFonts w:ascii="Times New Roman" w:hAnsi="Times New Roman" w:cs="Times New Roman"/>
          <w:sz w:val="28"/>
          <w:szCs w:val="28"/>
        </w:rPr>
        <w:t>в общеобразовательных организациях</w:t>
      </w:r>
      <w:r w:rsidR="00D96CEE" w:rsidRPr="00E64DBC">
        <w:rPr>
          <w:rFonts w:ascii="Times New Roman" w:hAnsi="Times New Roman" w:cs="Times New Roman"/>
          <w:sz w:val="28"/>
          <w:szCs w:val="28"/>
        </w:rPr>
        <w:t xml:space="preserve"> составляет</w:t>
      </w:r>
      <w:r w:rsidR="00625420" w:rsidRPr="00E64DBC">
        <w:rPr>
          <w:rFonts w:ascii="Times New Roman" w:hAnsi="Times New Roman" w:cs="Times New Roman"/>
          <w:sz w:val="28"/>
          <w:szCs w:val="28"/>
        </w:rPr>
        <w:t>:</w:t>
      </w:r>
    </w:p>
    <w:p w:rsidR="00625420" w:rsidRPr="00E64DBC" w:rsidRDefault="00625420"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 заведование учебными кабинетами, лабораториями, музеями </w:t>
      </w:r>
      <w:r w:rsidR="00D96CEE" w:rsidRPr="00E64DBC">
        <w:rPr>
          <w:rFonts w:ascii="Times New Roman" w:hAnsi="Times New Roman" w:cs="Times New Roman"/>
          <w:sz w:val="28"/>
          <w:szCs w:val="28"/>
        </w:rPr>
        <w:t xml:space="preserve">– </w:t>
      </w:r>
      <w:r w:rsidRPr="00E64DBC">
        <w:rPr>
          <w:rFonts w:ascii="Times New Roman" w:hAnsi="Times New Roman" w:cs="Times New Roman"/>
          <w:sz w:val="28"/>
          <w:szCs w:val="28"/>
        </w:rPr>
        <w:t>444 рубля;</w:t>
      </w:r>
    </w:p>
    <w:p w:rsidR="00625420" w:rsidRPr="00E64DBC" w:rsidRDefault="00625420"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 заведование учебными мастерскими, спортивными залами и учебно-опытными участками </w:t>
      </w:r>
      <w:r w:rsidR="00D96CEE" w:rsidRPr="00E64DBC">
        <w:rPr>
          <w:rFonts w:ascii="Times New Roman" w:hAnsi="Times New Roman" w:cs="Times New Roman"/>
          <w:sz w:val="28"/>
          <w:szCs w:val="28"/>
        </w:rPr>
        <w:t xml:space="preserve">– </w:t>
      </w:r>
      <w:r w:rsidRPr="00E64DBC">
        <w:rPr>
          <w:rFonts w:ascii="Times New Roman" w:hAnsi="Times New Roman" w:cs="Times New Roman"/>
          <w:sz w:val="28"/>
          <w:szCs w:val="28"/>
        </w:rPr>
        <w:t>833 рубля.</w:t>
      </w:r>
    </w:p>
    <w:p w:rsidR="00625420" w:rsidRPr="00E64DBC" w:rsidRDefault="00625420"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Заведование кабинетами и учебными мастерскими, спортивными залами, лабораториями определяется уровнем </w:t>
      </w:r>
      <w:r w:rsidR="0016559F" w:rsidRPr="00E64DBC">
        <w:rPr>
          <w:rFonts w:ascii="Times New Roman" w:hAnsi="Times New Roman" w:cs="Times New Roman"/>
          <w:sz w:val="28"/>
          <w:szCs w:val="28"/>
        </w:rPr>
        <w:t>соответствия,</w:t>
      </w:r>
      <w:r w:rsidRPr="00E64DBC">
        <w:rPr>
          <w:rFonts w:ascii="Times New Roman" w:hAnsi="Times New Roman" w:cs="Times New Roman"/>
          <w:sz w:val="28"/>
          <w:szCs w:val="28"/>
        </w:rPr>
        <w:t xml:space="preserve"> имеющегося учебно-методического, дидактического и наглядного материала требованиям паспорта учебного кабинета при оснащенности кабинета не менее 50 процентов утвержденных требований к оснащению образовательного процесса.</w:t>
      </w:r>
    </w:p>
    <w:p w:rsidR="00953657" w:rsidRPr="00E64DBC" w:rsidRDefault="00FC18E1"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4.1</w:t>
      </w:r>
      <w:r w:rsidR="00953657" w:rsidRPr="00E64DBC">
        <w:rPr>
          <w:rFonts w:ascii="Times New Roman" w:hAnsi="Times New Roman" w:cs="Times New Roman"/>
          <w:sz w:val="28"/>
          <w:szCs w:val="28"/>
        </w:rPr>
        <w:t xml:space="preserve">. При обеспечении педагогическим работником работы нескольких учебных кабинетов, учебных мастерских, спортивных залов, лабораторий, учебно-опытных участков, музеев размер выплат за обеспечение </w:t>
      </w:r>
      <w:r w:rsidR="00D96CEE" w:rsidRPr="00E64DBC">
        <w:rPr>
          <w:rFonts w:ascii="Times New Roman" w:hAnsi="Times New Roman" w:cs="Times New Roman"/>
          <w:sz w:val="28"/>
          <w:szCs w:val="28"/>
        </w:rPr>
        <w:t xml:space="preserve">указанной </w:t>
      </w:r>
      <w:r w:rsidR="00953657" w:rsidRPr="00E64DBC">
        <w:rPr>
          <w:rFonts w:ascii="Times New Roman" w:hAnsi="Times New Roman" w:cs="Times New Roman"/>
          <w:sz w:val="28"/>
          <w:szCs w:val="28"/>
        </w:rPr>
        <w:t>работы рассчитывается как сумма выплат по каждому учебному кабинету, учебной мастерской, спортивному залу, лаборатории, учебно-опытному участку, музею.</w:t>
      </w:r>
    </w:p>
    <w:p w:rsidR="00953657" w:rsidRPr="00E64DBC" w:rsidRDefault="00FC18E1" w:rsidP="00F72AF0">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953657" w:rsidRPr="00E64DBC">
        <w:rPr>
          <w:rFonts w:ascii="Times New Roman" w:hAnsi="Times New Roman" w:cs="Times New Roman"/>
          <w:sz w:val="28"/>
          <w:szCs w:val="28"/>
        </w:rPr>
        <w:t>. Выплаты за руководство предметной, методической или цикловой комисси</w:t>
      </w:r>
      <w:r w:rsidR="00D96CEE" w:rsidRPr="00E64DBC">
        <w:rPr>
          <w:rFonts w:ascii="Times New Roman" w:hAnsi="Times New Roman" w:cs="Times New Roman"/>
          <w:sz w:val="28"/>
          <w:szCs w:val="28"/>
        </w:rPr>
        <w:t>ями</w:t>
      </w:r>
      <w:r w:rsidR="00953657" w:rsidRPr="00E64DBC">
        <w:rPr>
          <w:rFonts w:ascii="Times New Roman" w:hAnsi="Times New Roman" w:cs="Times New Roman"/>
          <w:sz w:val="28"/>
          <w:szCs w:val="28"/>
        </w:rPr>
        <w:t>, методическими объединениями рассчитываются по формуле:</w:t>
      </w:r>
    </w:p>
    <w:p w:rsidR="00DB2881" w:rsidRPr="00E64DBC" w:rsidRDefault="00DB2881" w:rsidP="00F72AF0">
      <w:pPr>
        <w:pStyle w:val="ConsPlusNormal"/>
        <w:ind w:firstLine="709"/>
        <w:jc w:val="both"/>
        <w:rPr>
          <w:rFonts w:ascii="Times New Roman" w:hAnsi="Times New Roman" w:cs="Times New Roman"/>
          <w:sz w:val="28"/>
          <w:szCs w:val="28"/>
        </w:rPr>
      </w:pPr>
    </w:p>
    <w:p w:rsidR="00DB2881" w:rsidRPr="00E64DBC" w:rsidRDefault="00AB4AAB" w:rsidP="00DB2881">
      <w:pPr>
        <w:widowControl w:val="0"/>
        <w:tabs>
          <w:tab w:val="left" w:pos="10065"/>
        </w:tabs>
        <w:autoSpaceDE w:val="0"/>
        <w:autoSpaceDN w:val="0"/>
        <w:spacing w:after="0" w:line="240" w:lineRule="auto"/>
        <w:ind w:firstLine="567"/>
        <w:contextualSpacing/>
        <w:jc w:val="center"/>
        <w:rPr>
          <w:rFonts w:ascii="Times New Roman" w:eastAsia="Times New Roman" w:hAnsi="Times New Roman"/>
          <w:i/>
          <w:sz w:val="28"/>
          <w:szCs w:val="28"/>
          <w:lang w:eastAsia="ru-RU"/>
        </w:rPr>
      </w:pPr>
      <m:oMathPara>
        <m:oMath>
          <m:sSubSup>
            <m:sSubSupPr>
              <m:ctrlPr>
                <w:rPr>
                  <w:rFonts w:ascii="Cambria Math" w:eastAsia="Times New Roman" w:hAnsi="Cambria Math"/>
                  <w:i/>
                  <w:sz w:val="28"/>
                  <w:szCs w:val="28"/>
                  <w:lang w:eastAsia="ru-RU"/>
                </w:rPr>
              </m:ctrlPr>
            </m:sSubSupPr>
            <m:e>
              <m:r>
                <w:rPr>
                  <w:rFonts w:ascii="Cambria Math" w:eastAsia="Times New Roman" w:hAnsi="Cambria Math"/>
                  <w:sz w:val="28"/>
                  <w:szCs w:val="28"/>
                  <w:lang w:eastAsia="ru-RU"/>
                </w:rPr>
                <m:t>B</m:t>
              </m:r>
            </m:e>
            <m:sub>
              <m:r>
                <w:rPr>
                  <w:rFonts w:ascii="Cambria Math" w:eastAsia="Times New Roman" w:hAnsi="Cambria Math"/>
                  <w:sz w:val="28"/>
                  <w:szCs w:val="28"/>
                  <w:lang w:eastAsia="ru-RU"/>
                </w:rPr>
                <m:t>nz</m:t>
              </m:r>
            </m:sub>
            <m:sup>
              <m:r>
                <w:rPr>
                  <w:rFonts w:ascii="Cambria Math" w:eastAsia="Times New Roman" w:hAnsi="Cambria Math"/>
                  <w:sz w:val="28"/>
                  <w:szCs w:val="28"/>
                  <w:lang w:eastAsia="ru-RU"/>
                </w:rPr>
                <m:t>rk</m:t>
              </m:r>
            </m:sup>
          </m:sSubSup>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rk</m:t>
              </m:r>
            </m:sub>
          </m:sSub>
          <m:r>
            <w:rPr>
              <w:rFonts w:ascii="Cambria Math" w:eastAsia="Times New Roman" w:hAnsi="Cambria Math"/>
              <w:sz w:val="28"/>
              <w:szCs w:val="28"/>
              <w:lang w:eastAsia="ru-RU"/>
            </w:rPr>
            <m:t xml:space="preserve"> ,</m:t>
          </m:r>
        </m:oMath>
      </m:oMathPara>
    </w:p>
    <w:p w:rsidR="00953657" w:rsidRPr="00E64DBC" w:rsidRDefault="00953657" w:rsidP="00F72AF0">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AB4AAB" w:rsidP="00C04C88">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sz w:val="28"/>
                <w:szCs w:val="28"/>
              </w:rPr>
              <m:t>B</m:t>
            </m:r>
          </m:e>
          <m:sub>
            <m:r>
              <w:rPr>
                <w:rFonts w:ascii="Cambria Math" w:hAnsi="Cambria Math"/>
                <w:sz w:val="28"/>
                <w:szCs w:val="28"/>
              </w:rPr>
              <m:t>nz</m:t>
            </m:r>
          </m:sub>
          <m:sup>
            <m:r>
              <w:rPr>
                <w:rFonts w:ascii="Cambria Math" w:hAnsi="Cambria Math"/>
                <w:sz w:val="28"/>
                <w:szCs w:val="28"/>
              </w:rPr>
              <m:t>rk</m:t>
            </m:r>
          </m:sup>
        </m:sSubSup>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выплаты за руководство предметной, методической или цикловой комисси</w:t>
      </w:r>
      <w:r w:rsidR="00B84337" w:rsidRPr="00E64DBC">
        <w:rPr>
          <w:rFonts w:ascii="Times New Roman" w:hAnsi="Times New Roman" w:cs="Times New Roman"/>
          <w:sz w:val="28"/>
          <w:szCs w:val="28"/>
        </w:rPr>
        <w:t>ями</w:t>
      </w:r>
      <w:r w:rsidR="00953657" w:rsidRPr="00E64DBC">
        <w:rPr>
          <w:rFonts w:ascii="Times New Roman" w:hAnsi="Times New Roman" w:cs="Times New Roman"/>
          <w:sz w:val="28"/>
          <w:szCs w:val="28"/>
        </w:rPr>
        <w:t>, методическими объединениями;</w:t>
      </w:r>
    </w:p>
    <w:p w:rsidR="00625420"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D96CEE" w:rsidRPr="00E64DBC">
        <w:rPr>
          <w:rFonts w:ascii="Times New Roman" w:hAnsi="Times New Roman" w:cs="Times New Roman"/>
          <w:sz w:val="28"/>
          <w:szCs w:val="28"/>
        </w:rPr>
        <w:t xml:space="preserve"> –</w:t>
      </w:r>
      <w:r w:rsidR="00625420" w:rsidRPr="00E64DBC">
        <w:rPr>
          <w:rFonts w:ascii="Times New Roman" w:hAnsi="Times New Roman" w:cs="Times New Roman"/>
          <w:sz w:val="28"/>
          <w:szCs w:val="28"/>
        </w:rPr>
        <w:t xml:space="preserve"> </w:t>
      </w:r>
      <w:r w:rsidR="00D861CC" w:rsidRPr="00E64DBC">
        <w:rPr>
          <w:rFonts w:ascii="Times New Roman" w:hAnsi="Times New Roman" w:cs="Times New Roman"/>
          <w:sz w:val="28"/>
          <w:szCs w:val="28"/>
        </w:rPr>
        <w:t xml:space="preserve">размер базового оклада </w:t>
      </w:r>
      <w:r w:rsidR="00FC18E1" w:rsidRPr="00E64DBC">
        <w:rPr>
          <w:rFonts w:ascii="Times New Roman" w:hAnsi="Times New Roman" w:cs="Times New Roman"/>
          <w:sz w:val="28"/>
          <w:szCs w:val="28"/>
        </w:rPr>
        <w:t xml:space="preserve">педагогических </w:t>
      </w:r>
      <w:r w:rsidR="00D861CC" w:rsidRPr="00E64DBC">
        <w:rPr>
          <w:rFonts w:ascii="Times New Roman" w:hAnsi="Times New Roman" w:cs="Times New Roman"/>
          <w:sz w:val="28"/>
          <w:szCs w:val="28"/>
        </w:rPr>
        <w:t xml:space="preserve">работников общеобразовательных организаций, принимаемый в соответствии с разделом </w:t>
      </w:r>
      <w:r w:rsidR="00665A68" w:rsidRPr="00E64DBC">
        <w:rPr>
          <w:rFonts w:ascii="Times New Roman" w:hAnsi="Times New Roman" w:cs="Times New Roman"/>
          <w:sz w:val="28"/>
          <w:szCs w:val="28"/>
          <w:lang w:val="en-US"/>
        </w:rPr>
        <w:t>II</w:t>
      </w:r>
      <w:r w:rsidR="00D861CC" w:rsidRPr="00E64DBC">
        <w:rPr>
          <w:rFonts w:ascii="Times New Roman" w:hAnsi="Times New Roman" w:cs="Times New Roman"/>
          <w:sz w:val="28"/>
          <w:szCs w:val="28"/>
        </w:rPr>
        <w:t xml:space="preserve"> настоящего Положения</w:t>
      </w:r>
      <w:r w:rsidR="00625420" w:rsidRPr="00E64DBC">
        <w:rPr>
          <w:rFonts w:ascii="Times New Roman" w:hAnsi="Times New Roman" w:cs="Times New Roman"/>
          <w:sz w:val="28"/>
          <w:szCs w:val="28"/>
        </w:rPr>
        <w:t>;</w:t>
      </w:r>
    </w:p>
    <w:p w:rsidR="00953657" w:rsidRPr="00E64DBC" w:rsidRDefault="00AB4AAB" w:rsidP="00B8433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rk</m:t>
            </m:r>
          </m:sub>
        </m:sSub>
      </m:oMath>
      <w:r w:rsidR="00953657" w:rsidRPr="00E64DBC">
        <w:rPr>
          <w:rFonts w:ascii="Times New Roman" w:hAnsi="Times New Roman" w:cs="Times New Roman"/>
          <w:sz w:val="28"/>
          <w:szCs w:val="28"/>
        </w:rPr>
        <w:t xml:space="preserve"> </w:t>
      </w:r>
      <w:r w:rsidR="00D96CEE"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размер надбавки за руководство предметной, методической или цикловой комисси</w:t>
      </w:r>
      <w:r w:rsidR="00D96CEE" w:rsidRPr="00E64DBC">
        <w:rPr>
          <w:rFonts w:ascii="Times New Roman" w:hAnsi="Times New Roman" w:cs="Times New Roman"/>
          <w:sz w:val="28"/>
          <w:szCs w:val="28"/>
        </w:rPr>
        <w:t>ями</w:t>
      </w:r>
      <w:r w:rsidR="00953657" w:rsidRPr="00E64DBC">
        <w:rPr>
          <w:rFonts w:ascii="Times New Roman" w:hAnsi="Times New Roman" w:cs="Times New Roman"/>
          <w:sz w:val="28"/>
          <w:szCs w:val="28"/>
        </w:rPr>
        <w:t>, методическими объединениями</w:t>
      </w:r>
      <w:r w:rsidR="00B84337" w:rsidRPr="00E64DBC">
        <w:rPr>
          <w:rFonts w:ascii="Times New Roman" w:hAnsi="Times New Roman" w:cs="Times New Roman"/>
          <w:sz w:val="28"/>
          <w:szCs w:val="28"/>
        </w:rPr>
        <w:t>, который</w:t>
      </w:r>
      <w:r w:rsidR="00953657" w:rsidRPr="00E64DBC">
        <w:rPr>
          <w:rFonts w:ascii="Times New Roman" w:hAnsi="Times New Roman" w:cs="Times New Roman"/>
          <w:sz w:val="28"/>
          <w:szCs w:val="28"/>
        </w:rPr>
        <w:t xml:space="preserve"> составляет </w:t>
      </w:r>
      <w:r w:rsidR="002D4D63"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 процент</w:t>
      </w:r>
      <w:r w:rsidR="005F1B92" w:rsidRPr="00E64DBC">
        <w:rPr>
          <w:rFonts w:ascii="Times New Roman" w:hAnsi="Times New Roman" w:cs="Times New Roman"/>
          <w:sz w:val="28"/>
          <w:szCs w:val="28"/>
        </w:rPr>
        <w:t>а</w:t>
      </w:r>
      <w:r w:rsidR="00953657" w:rsidRPr="00E64DBC">
        <w:rPr>
          <w:rFonts w:ascii="Times New Roman" w:hAnsi="Times New Roman" w:cs="Times New Roman"/>
          <w:sz w:val="28"/>
          <w:szCs w:val="28"/>
        </w:rPr>
        <w:t>.</w:t>
      </w:r>
    </w:p>
    <w:p w:rsidR="00953657" w:rsidRPr="00E64DBC" w:rsidRDefault="00FC18E1"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953657" w:rsidRPr="00E64DBC">
        <w:rPr>
          <w:rFonts w:ascii="Times New Roman" w:hAnsi="Times New Roman" w:cs="Times New Roman"/>
          <w:sz w:val="28"/>
          <w:szCs w:val="28"/>
        </w:rPr>
        <w:t>.</w:t>
      </w:r>
      <w:r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При обеспечении педагогическим работником руководства несколькими комиссиями, объединениями размер выплат </w:t>
      </w:r>
      <w:r w:rsidR="00B84337" w:rsidRPr="00E64DBC">
        <w:rPr>
          <w:rFonts w:ascii="Times New Roman" w:hAnsi="Times New Roman" w:cs="Times New Roman"/>
          <w:sz w:val="28"/>
          <w:szCs w:val="28"/>
        </w:rPr>
        <w:t>в указанном случае</w:t>
      </w:r>
      <w:r w:rsidR="00953657" w:rsidRPr="00E64DBC">
        <w:rPr>
          <w:rFonts w:ascii="Times New Roman" w:hAnsi="Times New Roman" w:cs="Times New Roman"/>
          <w:sz w:val="28"/>
          <w:szCs w:val="28"/>
        </w:rPr>
        <w:t xml:space="preserve"> рассчитывается как сумма выплат по каждой комиссии, объединению.</w:t>
      </w:r>
    </w:p>
    <w:p w:rsidR="00953657" w:rsidRPr="00E64DBC" w:rsidRDefault="00953657" w:rsidP="00C04C88">
      <w:pPr>
        <w:pStyle w:val="ConsPlusNormal"/>
        <w:ind w:firstLine="709"/>
        <w:jc w:val="both"/>
        <w:rPr>
          <w:rFonts w:ascii="Times New Roman" w:hAnsi="Times New Roman" w:cs="Times New Roman"/>
          <w:sz w:val="28"/>
          <w:szCs w:val="28"/>
        </w:rPr>
      </w:pPr>
    </w:p>
    <w:p w:rsidR="00953657" w:rsidRPr="00E64DBC" w:rsidRDefault="006F4553" w:rsidP="00C04C88">
      <w:pPr>
        <w:pStyle w:val="ConsPlusNormal"/>
        <w:ind w:firstLine="709"/>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VI</w:t>
      </w:r>
      <w:r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Выплаты стимулирующего характера</w:t>
      </w:r>
    </w:p>
    <w:p w:rsidR="00953657" w:rsidRPr="00E64DBC" w:rsidRDefault="00953657" w:rsidP="00C04C88">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53657" w:rsidRPr="00E64DBC" w:rsidRDefault="00033873"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w:t>
      </w:r>
      <w:r w:rsidR="00953657" w:rsidRPr="00E64DBC">
        <w:rPr>
          <w:rFonts w:ascii="Times New Roman" w:hAnsi="Times New Roman" w:cs="Times New Roman"/>
          <w:sz w:val="28"/>
          <w:szCs w:val="28"/>
        </w:rPr>
        <w:t>.</w:t>
      </w:r>
      <w:r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Выплаты стимулирующего характера включают в себя:</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квалификационную категорию;</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специфику образовательной программы;</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наличие государственных наград;</w:t>
      </w:r>
    </w:p>
    <w:p w:rsidR="00461412"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стаж работы по профилю;</w:t>
      </w:r>
    </w:p>
    <w:p w:rsidR="00461412"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премиальн</w:t>
      </w:r>
      <w:r w:rsidR="00461412" w:rsidRPr="00E64DBC">
        <w:rPr>
          <w:rFonts w:ascii="Times New Roman" w:hAnsi="Times New Roman" w:cs="Times New Roman"/>
          <w:sz w:val="28"/>
          <w:szCs w:val="28"/>
        </w:rPr>
        <w:t xml:space="preserve">ые и иные поощрительные выплаты; </w:t>
      </w:r>
    </w:p>
    <w:p w:rsidR="00461412" w:rsidRPr="00E64DBC" w:rsidRDefault="00461412"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качество выполняемых работ.</w:t>
      </w:r>
    </w:p>
    <w:p w:rsidR="00557797" w:rsidRPr="00E64DBC" w:rsidRDefault="00557797" w:rsidP="00C04C88">
      <w:pPr>
        <w:pStyle w:val="ConsPlusNormal"/>
        <w:ind w:firstLine="709"/>
        <w:jc w:val="both"/>
        <w:rPr>
          <w:rFonts w:ascii="Times New Roman" w:hAnsi="Times New Roman" w:cs="Times New Roman"/>
          <w:sz w:val="28"/>
          <w:szCs w:val="28"/>
        </w:rPr>
      </w:pPr>
    </w:p>
    <w:p w:rsidR="00953657" w:rsidRPr="00E64DBC" w:rsidRDefault="00033873" w:rsidP="00C04C88">
      <w:pPr>
        <w:pStyle w:val="ConsPlusNormal"/>
        <w:ind w:firstLine="709"/>
        <w:jc w:val="both"/>
        <w:rPr>
          <w:rFonts w:ascii="Times New Roman" w:hAnsi="Times New Roman" w:cs="Times New Roman"/>
          <w:sz w:val="28"/>
          <w:szCs w:val="28"/>
        </w:rPr>
      </w:pPr>
      <w:r w:rsidRPr="00E64DBC">
        <w:rPr>
          <w:rFonts w:ascii="Times New Roman" w:hAnsi="Times New Roman"/>
          <w:sz w:val="28"/>
          <w:szCs w:val="28"/>
        </w:rPr>
        <w:t xml:space="preserve">2. </w:t>
      </w:r>
      <w:r w:rsidR="00953657" w:rsidRPr="00E64DBC">
        <w:rPr>
          <w:rFonts w:ascii="Times New Roman" w:hAnsi="Times New Roman" w:cs="Times New Roman"/>
          <w:sz w:val="28"/>
          <w:szCs w:val="28"/>
        </w:rPr>
        <w:t>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7F6851" w:rsidRPr="00E64DBC" w:rsidRDefault="007F6851" w:rsidP="00C04C88">
      <w:pPr>
        <w:pStyle w:val="ConsPlusNormal"/>
        <w:ind w:firstLine="709"/>
        <w:jc w:val="both"/>
        <w:rPr>
          <w:rFonts w:ascii="Times New Roman" w:hAnsi="Times New Roman" w:cs="Times New Roman"/>
          <w:sz w:val="28"/>
          <w:szCs w:val="28"/>
        </w:rPr>
      </w:pPr>
    </w:p>
    <w:p w:rsidR="00CF0F67" w:rsidRPr="00E64DBC" w:rsidRDefault="00AB4AAB" w:rsidP="00C04C88">
      <w:pPr>
        <w:pStyle w:val="ConsPlusNormal"/>
        <w:ind w:firstLine="709"/>
        <w:jc w:val="both"/>
        <w:rPr>
          <w:rFonts w:ascii="Times New Roman" w:hAnsi="Times New Roman" w:cs="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r>
            <w:rPr>
              <w:rFonts w:ascii="Cambria Math" w:hAnsi="Cambria Math"/>
              <w:sz w:val="28"/>
              <w:szCs w:val="28"/>
            </w:rPr>
            <m:t>×</m:t>
          </m:r>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kk</m:t>
              </m:r>
            </m:sub>
          </m:sSub>
          <m:r>
            <w:rPr>
              <w:rFonts w:ascii="Cambria Math" w:hAnsi="Cambria Math" w:cs="Times New Roman"/>
              <w:sz w:val="28"/>
              <w:szCs w:val="28"/>
            </w:rPr>
            <m:t>,</m:t>
          </m:r>
        </m:oMath>
      </m:oMathPara>
    </w:p>
    <w:p w:rsidR="00DB2881" w:rsidRPr="00E64DBC" w:rsidRDefault="00DB2881" w:rsidP="00C04C88">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kk</m:t>
            </m:r>
          </m:sub>
        </m:sSub>
      </m:oMath>
      <w:r w:rsidR="00953657"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выплата за квалификационную категорию;</w:t>
      </w:r>
    </w:p>
    <w:p w:rsidR="00953657"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oMath>
      <w:r w:rsidR="00953657"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должностн</w:t>
      </w:r>
      <w:r w:rsidR="00D861CC" w:rsidRPr="00E64DBC">
        <w:rPr>
          <w:rFonts w:ascii="Times New Roman" w:hAnsi="Times New Roman" w:cs="Times New Roman"/>
          <w:sz w:val="28"/>
          <w:szCs w:val="28"/>
        </w:rPr>
        <w:t>ой оклад</w:t>
      </w:r>
      <w:r w:rsidR="00A57A5F" w:rsidRPr="00E64DBC">
        <w:rPr>
          <w:rFonts w:ascii="Times New Roman" w:hAnsi="Times New Roman" w:cs="Times New Roman"/>
          <w:sz w:val="28"/>
          <w:szCs w:val="28"/>
        </w:rPr>
        <w:t xml:space="preserve"> </w:t>
      </w:r>
      <w:r w:rsidR="00AC6F93" w:rsidRPr="00E64DBC">
        <w:rPr>
          <w:rFonts w:ascii="Times New Roman" w:hAnsi="Times New Roman" w:cs="Times New Roman"/>
          <w:sz w:val="28"/>
          <w:szCs w:val="28"/>
        </w:rPr>
        <w:t>работников образования</w:t>
      </w:r>
      <w:r w:rsidR="00A57A5F" w:rsidRPr="00E64DBC">
        <w:rPr>
          <w:rFonts w:ascii="Times New Roman" w:hAnsi="Times New Roman" w:cs="Times New Roman"/>
          <w:sz w:val="28"/>
          <w:szCs w:val="28"/>
        </w:rPr>
        <w:t xml:space="preserve"> в общеобразовательных организациях</w:t>
      </w:r>
      <w:r w:rsidR="00953657" w:rsidRPr="00E64DBC">
        <w:rPr>
          <w:rFonts w:ascii="Times New Roman" w:hAnsi="Times New Roman" w:cs="Times New Roman"/>
          <w:sz w:val="28"/>
          <w:szCs w:val="28"/>
        </w:rPr>
        <w:t>;</w:t>
      </w:r>
    </w:p>
    <w:p w:rsidR="00953657"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sz w:val="28"/>
                <w:szCs w:val="28"/>
              </w:rPr>
              <m:t>D</m:t>
            </m:r>
          </m:e>
          <m:sub>
            <m:r>
              <w:rPr>
                <w:rFonts w:ascii="Cambria Math" w:hAnsi="Cambria Math"/>
                <w:sz w:val="28"/>
                <w:szCs w:val="28"/>
              </w:rPr>
              <m:t>kk</m:t>
            </m:r>
          </m:sub>
        </m:sSub>
      </m:oMath>
      <w:r w:rsidR="00953657"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квалификационную категорию</w:t>
      </w:r>
      <w:r w:rsidR="005E5D14" w:rsidRPr="00E64DBC">
        <w:rPr>
          <w:rFonts w:ascii="Times New Roman" w:hAnsi="Times New Roman" w:cs="Times New Roman"/>
          <w:sz w:val="28"/>
          <w:szCs w:val="28"/>
        </w:rPr>
        <w:t>, который приведен в таблице 2.</w:t>
      </w:r>
    </w:p>
    <w:p w:rsidR="002A67B3" w:rsidRPr="00E64DBC" w:rsidRDefault="002A67B3" w:rsidP="00C04C88">
      <w:pPr>
        <w:pStyle w:val="ConsPlusNormal"/>
        <w:ind w:firstLine="709"/>
        <w:jc w:val="right"/>
        <w:outlineLvl w:val="2"/>
        <w:rPr>
          <w:rFonts w:ascii="Times New Roman" w:hAnsi="Times New Roman" w:cs="Times New Roman"/>
          <w:sz w:val="28"/>
          <w:szCs w:val="28"/>
        </w:rPr>
      </w:pPr>
    </w:p>
    <w:p w:rsidR="00953657" w:rsidRPr="00E64DBC" w:rsidRDefault="00953657" w:rsidP="00C04C88">
      <w:pPr>
        <w:pStyle w:val="ConsPlusNormal"/>
        <w:ind w:firstLine="709"/>
        <w:jc w:val="right"/>
        <w:outlineLvl w:val="2"/>
        <w:rPr>
          <w:rFonts w:ascii="Times New Roman" w:hAnsi="Times New Roman" w:cs="Times New Roman"/>
          <w:sz w:val="28"/>
          <w:szCs w:val="28"/>
        </w:rPr>
      </w:pPr>
      <w:r w:rsidRPr="00E64DBC">
        <w:rPr>
          <w:rFonts w:ascii="Times New Roman" w:hAnsi="Times New Roman" w:cs="Times New Roman"/>
          <w:sz w:val="28"/>
          <w:szCs w:val="28"/>
        </w:rPr>
        <w:t xml:space="preserve">Таблица </w:t>
      </w:r>
      <w:r w:rsidR="00A57A5F" w:rsidRPr="00E64DBC">
        <w:rPr>
          <w:rFonts w:ascii="Times New Roman" w:hAnsi="Times New Roman" w:cs="Times New Roman"/>
          <w:sz w:val="28"/>
          <w:szCs w:val="28"/>
        </w:rPr>
        <w:t>2</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B84337" w:rsidP="00D63C3C">
      <w:pPr>
        <w:pStyle w:val="ConsPlusNormal"/>
        <w:jc w:val="center"/>
        <w:rPr>
          <w:rFonts w:ascii="Times New Roman" w:hAnsi="Times New Roman" w:cs="Times New Roman"/>
          <w:sz w:val="28"/>
          <w:szCs w:val="28"/>
        </w:rPr>
      </w:pPr>
      <w:bookmarkStart w:id="6" w:name="P711"/>
      <w:bookmarkEnd w:id="6"/>
      <w:r w:rsidRPr="00E64DBC">
        <w:rPr>
          <w:rFonts w:ascii="Times New Roman" w:hAnsi="Times New Roman" w:cs="Times New Roman"/>
          <w:sz w:val="28"/>
          <w:szCs w:val="28"/>
        </w:rPr>
        <w:t>Размеры надбавок за квалификационную категорию работникам образования</w:t>
      </w:r>
    </w:p>
    <w:p w:rsidR="00953657" w:rsidRPr="00E64DBC" w:rsidRDefault="00953657" w:rsidP="00D63C3C">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5244"/>
        <w:gridCol w:w="2835"/>
      </w:tblGrid>
      <w:tr w:rsidR="00953657" w:rsidRPr="00E64DBC" w:rsidTr="00E81ACB">
        <w:tc>
          <w:tcPr>
            <w:tcW w:w="2127"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5244"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Квалификационная категория</w:t>
            </w:r>
          </w:p>
        </w:tc>
        <w:tc>
          <w:tcPr>
            <w:tcW w:w="2835"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Размер надбавки, процентов</w:t>
            </w:r>
          </w:p>
        </w:tc>
      </w:tr>
    </w:tbl>
    <w:p w:rsidR="00E81ACB" w:rsidRPr="00E64DBC" w:rsidRDefault="00E81ACB" w:rsidP="00E81ACB">
      <w:pPr>
        <w:spacing w:after="0" w:line="240" w:lineRule="auto"/>
        <w:rPr>
          <w:sz w:val="2"/>
          <w:szCs w:val="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5244"/>
        <w:gridCol w:w="2835"/>
      </w:tblGrid>
      <w:tr w:rsidR="00E81ACB" w:rsidRPr="00E64DBC" w:rsidTr="00E81ACB">
        <w:trPr>
          <w:tblHeader/>
        </w:trPr>
        <w:tc>
          <w:tcPr>
            <w:tcW w:w="2127" w:type="dxa"/>
          </w:tcPr>
          <w:p w:rsidR="00E81ACB"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5244" w:type="dxa"/>
          </w:tcPr>
          <w:p w:rsidR="00E81ACB"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2835" w:type="dxa"/>
          </w:tcPr>
          <w:p w:rsidR="00E81ACB"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r>
      <w:tr w:rsidR="00953657" w:rsidRPr="00E64DBC" w:rsidTr="00C04C88">
        <w:tc>
          <w:tcPr>
            <w:tcW w:w="10206" w:type="dxa"/>
            <w:gridSpan w:val="3"/>
          </w:tcPr>
          <w:p w:rsidR="00B8433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Профессионально-квалификационная группа должностей </w:t>
            </w:r>
          </w:p>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педагогических работников</w:t>
            </w:r>
          </w:p>
        </w:tc>
      </w:tr>
      <w:tr w:rsidR="00953657" w:rsidRPr="00E64DBC" w:rsidTr="00C04C88">
        <w:tc>
          <w:tcPr>
            <w:tcW w:w="2127" w:type="dxa"/>
            <w:vMerge w:val="restart"/>
          </w:tcPr>
          <w:p w:rsidR="00953657" w:rsidRPr="00E64DBC" w:rsidRDefault="00E81ACB" w:rsidP="00D63C3C">
            <w:pPr>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B84337" w:rsidRPr="00E64DBC">
              <w:rPr>
                <w:rFonts w:ascii="Times New Roman" w:eastAsia="Times New Roman" w:hAnsi="Times New Roman"/>
                <w:sz w:val="28"/>
                <w:szCs w:val="28"/>
                <w:lang w:eastAsia="ru-RU"/>
              </w:rPr>
              <w:t>ервый</w:t>
            </w:r>
          </w:p>
        </w:tc>
        <w:tc>
          <w:tcPr>
            <w:tcW w:w="5244" w:type="dxa"/>
          </w:tcPr>
          <w:p w:rsidR="00953657"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перва</w:t>
            </w:r>
            <w:r w:rsidR="00953657" w:rsidRPr="00E64DBC">
              <w:rPr>
                <w:rFonts w:ascii="Times New Roman" w:hAnsi="Times New Roman" w:cs="Times New Roman"/>
                <w:sz w:val="28"/>
                <w:szCs w:val="28"/>
              </w:rPr>
              <w:t>я квалификационная категория</w:t>
            </w:r>
          </w:p>
        </w:tc>
        <w:tc>
          <w:tcPr>
            <w:tcW w:w="2835" w:type="dxa"/>
          </w:tcPr>
          <w:p w:rsidR="00953657"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10,0</w:t>
            </w:r>
          </w:p>
        </w:tc>
      </w:tr>
      <w:tr w:rsidR="00953657" w:rsidRPr="00E64DBC" w:rsidTr="00C04C88">
        <w:tc>
          <w:tcPr>
            <w:tcW w:w="2127"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4" w:type="dxa"/>
          </w:tcPr>
          <w:p w:rsidR="00953657" w:rsidRPr="00E64DBC" w:rsidRDefault="0095365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953657"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22,0</w:t>
            </w:r>
          </w:p>
        </w:tc>
      </w:tr>
      <w:tr w:rsidR="00A57A5F" w:rsidRPr="00E64DBC" w:rsidTr="00C04C88">
        <w:tc>
          <w:tcPr>
            <w:tcW w:w="2127" w:type="dxa"/>
            <w:vMerge w:val="restart"/>
          </w:tcPr>
          <w:p w:rsidR="00A57A5F"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w:t>
            </w:r>
            <w:r w:rsidR="00B84337" w:rsidRPr="00E64DBC">
              <w:rPr>
                <w:rFonts w:ascii="Times New Roman" w:hAnsi="Times New Roman" w:cs="Times New Roman"/>
                <w:sz w:val="28"/>
                <w:szCs w:val="28"/>
              </w:rPr>
              <w:t>торой</w:t>
            </w:r>
          </w:p>
        </w:tc>
        <w:tc>
          <w:tcPr>
            <w:tcW w:w="5244" w:type="dxa"/>
          </w:tcPr>
          <w:p w:rsidR="00A57A5F"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A57A5F" w:rsidRPr="00E64DBC">
              <w:rPr>
                <w:rFonts w:ascii="Times New Roman" w:hAnsi="Times New Roman" w:cs="Times New Roman"/>
                <w:sz w:val="28"/>
                <w:szCs w:val="28"/>
              </w:rPr>
              <w:t>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A57A5F" w:rsidRPr="00E64DBC" w:rsidTr="00C04C88">
        <w:tc>
          <w:tcPr>
            <w:tcW w:w="2127" w:type="dxa"/>
            <w:vMerge/>
          </w:tcPr>
          <w:p w:rsidR="00A57A5F" w:rsidRPr="00E64DBC" w:rsidRDefault="00A57A5F" w:rsidP="00D63C3C">
            <w:pPr>
              <w:spacing w:after="0" w:line="240" w:lineRule="auto"/>
              <w:rPr>
                <w:rFonts w:ascii="Times New Roman" w:eastAsia="Times New Roman" w:hAnsi="Times New Roman"/>
                <w:sz w:val="28"/>
                <w:szCs w:val="28"/>
                <w:lang w:eastAsia="ru-RU"/>
              </w:rPr>
            </w:pPr>
          </w:p>
        </w:tc>
        <w:tc>
          <w:tcPr>
            <w:tcW w:w="5244" w:type="dxa"/>
          </w:tcPr>
          <w:p w:rsidR="00A57A5F" w:rsidRPr="00E64DBC" w:rsidRDefault="00A57A5F"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Т</w:t>
            </w:r>
            <w:r w:rsidR="00B84337" w:rsidRPr="00E64DBC">
              <w:rPr>
                <w:rFonts w:ascii="Times New Roman" w:hAnsi="Times New Roman" w:cs="Times New Roman"/>
                <w:sz w:val="28"/>
                <w:szCs w:val="28"/>
              </w:rPr>
              <w:t>ретий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w:t>
            </w:r>
            <w:r w:rsidR="00B84337" w:rsidRPr="00E64DBC">
              <w:rPr>
                <w:rFonts w:ascii="Times New Roman" w:hAnsi="Times New Roman" w:cs="Times New Roman"/>
                <w:sz w:val="28"/>
                <w:szCs w:val="28"/>
              </w:rPr>
              <w:t>етвертый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A57A5F" w:rsidRPr="00E64DBC" w:rsidTr="00C04C88">
        <w:tc>
          <w:tcPr>
            <w:tcW w:w="10206" w:type="dxa"/>
            <w:gridSpan w:val="3"/>
          </w:tcPr>
          <w:p w:rsidR="00B84337" w:rsidRPr="00E64DBC" w:rsidRDefault="00A57A5F"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Профессионально-квалификационная группа должностей </w:t>
            </w:r>
          </w:p>
          <w:p w:rsidR="00A57A5F" w:rsidRPr="00E64DBC" w:rsidRDefault="00A57A5F"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руководителей структурных подразделений</w:t>
            </w:r>
          </w:p>
        </w:tc>
      </w:tr>
      <w:tr w:rsidR="00A57A5F" w:rsidRPr="00E64DBC" w:rsidTr="00C04C88">
        <w:tc>
          <w:tcPr>
            <w:tcW w:w="2127" w:type="dxa"/>
            <w:vMerge w:val="restart"/>
          </w:tcPr>
          <w:p w:rsidR="00A57A5F"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sz w:val="28"/>
                <w:szCs w:val="28"/>
              </w:rPr>
              <w:t>П</w:t>
            </w:r>
            <w:r w:rsidR="00B84337" w:rsidRPr="00E64DBC">
              <w:rPr>
                <w:rFonts w:ascii="Times New Roman" w:hAnsi="Times New Roman"/>
                <w:sz w:val="28"/>
                <w:szCs w:val="28"/>
              </w:rPr>
              <w:t>ервый</w:t>
            </w:r>
          </w:p>
        </w:tc>
        <w:tc>
          <w:tcPr>
            <w:tcW w:w="5244" w:type="dxa"/>
          </w:tcPr>
          <w:p w:rsidR="00A57A5F"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A57A5F" w:rsidRPr="00E64DBC">
              <w:rPr>
                <w:rFonts w:ascii="Times New Roman" w:hAnsi="Times New Roman" w:cs="Times New Roman"/>
                <w:sz w:val="28"/>
                <w:szCs w:val="28"/>
              </w:rPr>
              <w:t>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A57A5F" w:rsidRPr="00E64DBC" w:rsidTr="00C04C88">
        <w:tc>
          <w:tcPr>
            <w:tcW w:w="2127" w:type="dxa"/>
            <w:vMerge/>
          </w:tcPr>
          <w:p w:rsidR="00A57A5F" w:rsidRPr="00E64DBC" w:rsidRDefault="00A57A5F" w:rsidP="00D63C3C">
            <w:pPr>
              <w:spacing w:after="0" w:line="240" w:lineRule="auto"/>
              <w:rPr>
                <w:rFonts w:ascii="Times New Roman" w:eastAsia="Times New Roman" w:hAnsi="Times New Roman"/>
                <w:sz w:val="28"/>
                <w:szCs w:val="28"/>
                <w:lang w:eastAsia="ru-RU"/>
              </w:rPr>
            </w:pPr>
          </w:p>
        </w:tc>
        <w:tc>
          <w:tcPr>
            <w:tcW w:w="5244" w:type="dxa"/>
          </w:tcPr>
          <w:p w:rsidR="00A57A5F" w:rsidRPr="00E64DBC" w:rsidRDefault="00A57A5F"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A57A5F"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w:t>
            </w:r>
            <w:r w:rsidR="00B84337" w:rsidRPr="00E64DBC">
              <w:rPr>
                <w:rFonts w:ascii="Times New Roman" w:hAnsi="Times New Roman" w:cs="Times New Roman"/>
                <w:sz w:val="28"/>
                <w:szCs w:val="28"/>
              </w:rPr>
              <w:t>торой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r w:rsidR="00355E1A" w:rsidRPr="00E64DBC" w:rsidTr="00C04C88">
        <w:tc>
          <w:tcPr>
            <w:tcW w:w="2127" w:type="dxa"/>
            <w:vMerge w:val="restart"/>
          </w:tcPr>
          <w:p w:rsidR="00355E1A" w:rsidRPr="00E64DBC" w:rsidRDefault="00E81AC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w:t>
            </w:r>
            <w:r w:rsidR="00B84337" w:rsidRPr="00E64DBC">
              <w:rPr>
                <w:rFonts w:ascii="Times New Roman" w:hAnsi="Times New Roman" w:cs="Times New Roman"/>
                <w:sz w:val="28"/>
                <w:szCs w:val="28"/>
              </w:rPr>
              <w:t>ретий</w:t>
            </w:r>
          </w:p>
        </w:tc>
        <w:tc>
          <w:tcPr>
            <w:tcW w:w="5244" w:type="dxa"/>
          </w:tcPr>
          <w:p w:rsidR="00355E1A" w:rsidRPr="00E64DBC" w:rsidRDefault="00B8433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 xml:space="preserve">первая </w:t>
            </w:r>
            <w:r w:rsidR="00355E1A" w:rsidRPr="00E64DBC">
              <w:rPr>
                <w:rFonts w:ascii="Times New Roman" w:hAnsi="Times New Roman" w:cs="Times New Roman"/>
                <w:sz w:val="28"/>
                <w:szCs w:val="28"/>
              </w:rPr>
              <w:t>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355E1A" w:rsidRPr="00E64DBC" w:rsidTr="00C04C88">
        <w:tc>
          <w:tcPr>
            <w:tcW w:w="2127" w:type="dxa"/>
            <w:vMerge/>
          </w:tcPr>
          <w:p w:rsidR="00355E1A" w:rsidRPr="00E64DBC" w:rsidRDefault="00355E1A" w:rsidP="00D63C3C">
            <w:pPr>
              <w:spacing w:after="0" w:line="240" w:lineRule="auto"/>
              <w:rPr>
                <w:rFonts w:ascii="Times New Roman" w:eastAsia="Times New Roman" w:hAnsi="Times New Roman"/>
                <w:sz w:val="28"/>
                <w:szCs w:val="28"/>
                <w:lang w:eastAsia="ru-RU"/>
              </w:rPr>
            </w:pPr>
          </w:p>
        </w:tc>
        <w:tc>
          <w:tcPr>
            <w:tcW w:w="5244" w:type="dxa"/>
          </w:tcPr>
          <w:p w:rsidR="00355E1A" w:rsidRPr="00E64DBC" w:rsidRDefault="00355E1A"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высшая квалификационная категория</w:t>
            </w:r>
          </w:p>
        </w:tc>
        <w:tc>
          <w:tcPr>
            <w:tcW w:w="2835" w:type="dxa"/>
          </w:tcPr>
          <w:p w:rsidR="00355E1A" w:rsidRPr="00E64DBC" w:rsidRDefault="00355E1A"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24,0</w:t>
            </w:r>
          </w:p>
        </w:tc>
      </w:tr>
    </w:tbl>
    <w:p w:rsidR="005E5D14" w:rsidRPr="00E64DBC" w:rsidRDefault="005E5D14" w:rsidP="00C04C88">
      <w:pPr>
        <w:pStyle w:val="ConsPlusNormal"/>
        <w:ind w:firstLine="709"/>
        <w:jc w:val="both"/>
        <w:rPr>
          <w:rFonts w:ascii="Times New Roman" w:hAnsi="Times New Roman" w:cs="Times New Roman"/>
          <w:sz w:val="28"/>
          <w:szCs w:val="28"/>
        </w:rPr>
      </w:pPr>
    </w:p>
    <w:p w:rsidR="00355E1A" w:rsidRPr="00E64DBC" w:rsidRDefault="00355E1A"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2808D4" w:rsidRPr="00E64DBC" w:rsidRDefault="00B84337" w:rsidP="002808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033873"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Выплаты за специфику образовательной программы предоставляются работникам образования в </w:t>
      </w:r>
      <w:r w:rsidR="00CA47D1" w:rsidRPr="00E64DBC">
        <w:rPr>
          <w:rFonts w:ascii="Times New Roman" w:hAnsi="Times New Roman" w:cs="Times New Roman"/>
          <w:sz w:val="28"/>
          <w:szCs w:val="28"/>
        </w:rPr>
        <w:t>обще</w:t>
      </w:r>
      <w:r w:rsidR="002808D4" w:rsidRPr="00E64DBC">
        <w:rPr>
          <w:rFonts w:ascii="Times New Roman" w:hAnsi="Times New Roman" w:cs="Times New Roman"/>
          <w:sz w:val="28"/>
          <w:szCs w:val="28"/>
        </w:rPr>
        <w:t>образовательных организациях за работу с определенными категориями воспитанников (обучающихся).</w:t>
      </w:r>
    </w:p>
    <w:p w:rsidR="00953657" w:rsidRPr="00E64DBC" w:rsidRDefault="00B84337" w:rsidP="002808D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2808D4" w:rsidRPr="00E64DBC">
        <w:rPr>
          <w:rFonts w:ascii="Times New Roman" w:hAnsi="Times New Roman" w:cs="Times New Roman"/>
          <w:sz w:val="28"/>
          <w:szCs w:val="28"/>
        </w:rPr>
        <w:t>.1. Выплаты за специфику образовательной программы для педагогических работников, которым установлены нормы часов педагогической работы в неделю</w:t>
      </w:r>
      <w:r w:rsidR="00CA47D1" w:rsidRPr="00E64DBC">
        <w:rPr>
          <w:rFonts w:ascii="Times New Roman" w:hAnsi="Times New Roman" w:cs="Times New Roman"/>
          <w:sz w:val="28"/>
          <w:szCs w:val="28"/>
        </w:rPr>
        <w:t xml:space="preserve"> (в год)</w:t>
      </w:r>
      <w:r w:rsidR="002808D4" w:rsidRPr="00E64DBC">
        <w:rPr>
          <w:rFonts w:ascii="Times New Roman" w:hAnsi="Times New Roman" w:cs="Times New Roman"/>
          <w:sz w:val="28"/>
          <w:szCs w:val="28"/>
        </w:rPr>
        <w:t xml:space="preserve"> за ставку заработной платы рассчитываются по формуле:</w:t>
      </w:r>
    </w:p>
    <w:p w:rsidR="008F78C2" w:rsidRPr="00E64DBC" w:rsidRDefault="008F78C2" w:rsidP="002808D4">
      <w:pPr>
        <w:pStyle w:val="ConsPlusNormal"/>
        <w:ind w:firstLine="709"/>
        <w:jc w:val="both"/>
        <w:rPr>
          <w:rFonts w:ascii="Times New Roman" w:hAnsi="Times New Roman" w:cs="Times New Roman"/>
          <w:sz w:val="28"/>
          <w:szCs w:val="28"/>
        </w:rPr>
      </w:pPr>
    </w:p>
    <w:p w:rsidR="00F52BB5" w:rsidRPr="00E64DBC" w:rsidRDefault="00AB4AAB" w:rsidP="002808D4">
      <w:pPr>
        <w:pStyle w:val="ConsPlusNormal"/>
        <w:ind w:firstLine="709"/>
        <w:jc w:val="both"/>
        <w:rPr>
          <w:rFonts w:ascii="Times New Roman" w:hAnsi="Times New Roman" w:cs="Times New Roman"/>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sop</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b</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f</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f</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N</m:t>
                      </m:r>
                    </m:sub>
                  </m:sSub>
                </m:den>
              </m:f>
              <m:r>
                <w:rPr>
                  <w:rFonts w:ascii="Cambria Math" w:hAnsi="Cambria Math" w:cs="Times New Roman"/>
                  <w:sz w:val="28"/>
                  <w:szCs w:val="28"/>
                </w:rPr>
                <m:t>+</m:t>
              </m:r>
              <m:r>
                <w:rPr>
                  <w:rFonts w:ascii="Cambria Math" w:hAnsi="Cambria Math" w:cs="Times New Roman"/>
                  <w:sz w:val="28"/>
                  <w:szCs w:val="28"/>
                  <w:lang w:val="en-US"/>
                </w:rPr>
                <m:t>P</m:t>
              </m:r>
              <m:ctrlPr>
                <w:rPr>
                  <w:rFonts w:ascii="Cambria Math" w:hAnsi="Cambria Math" w:cs="Times New Roman"/>
                  <w:i/>
                  <w:sz w:val="28"/>
                  <w:szCs w:val="28"/>
                </w:rPr>
              </m:ctrlPr>
            </m:e>
          </m:d>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sop</m:t>
              </m:r>
            </m:sub>
          </m:sSub>
          <m:r>
            <w:rPr>
              <w:rFonts w:ascii="Cambria Math" w:hAnsi="Cambria Math" w:cs="Times New Roman"/>
              <w:sz w:val="28"/>
              <w:szCs w:val="28"/>
              <w:lang w:val="en-US"/>
            </w:rPr>
            <m:t>,</m:t>
          </m:r>
        </m:oMath>
      </m:oMathPara>
    </w:p>
    <w:p w:rsidR="00953657" w:rsidRPr="00E64DBC" w:rsidRDefault="00953657" w:rsidP="00C60D09">
      <w:pPr>
        <w:pStyle w:val="ConsPlusNormal"/>
        <w:ind w:firstLine="709"/>
        <w:jc w:val="both"/>
        <w:rPr>
          <w:rFonts w:ascii="Times New Roman" w:hAnsi="Times New Roman" w:cs="Times New Roman"/>
          <w:sz w:val="28"/>
          <w:szCs w:val="28"/>
        </w:rPr>
      </w:pPr>
    </w:p>
    <w:p w:rsidR="002808D4" w:rsidRPr="00E64DBC" w:rsidRDefault="002808D4" w:rsidP="002808D4">
      <w:pPr>
        <w:pStyle w:val="ConsPlusNormal"/>
        <w:ind w:firstLine="709"/>
        <w:rPr>
          <w:rFonts w:ascii="Times New Roman" w:hAnsi="Times New Roman" w:cs="Times New Roman"/>
          <w:sz w:val="28"/>
          <w:szCs w:val="28"/>
        </w:rPr>
      </w:pPr>
      <w:r w:rsidRPr="00E64DBC">
        <w:rPr>
          <w:rFonts w:ascii="Times New Roman" w:hAnsi="Times New Roman" w:cs="Times New Roman"/>
          <w:sz w:val="28"/>
          <w:szCs w:val="28"/>
        </w:rPr>
        <w:t>где:</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sop</m:t>
            </m:r>
          </m:sub>
        </m:sSub>
      </m:oMath>
      <w:r w:rsidR="00B84337" w:rsidRPr="00E64DBC">
        <w:rPr>
          <w:rFonts w:ascii="Times New Roman" w:hAnsi="Times New Roman" w:cs="Times New Roman"/>
          <w:sz w:val="28"/>
          <w:szCs w:val="28"/>
        </w:rPr>
        <w:t xml:space="preserve"> – </w:t>
      </w:r>
      <w:r w:rsidR="002808D4" w:rsidRPr="00E64DBC">
        <w:rPr>
          <w:rFonts w:ascii="Times New Roman" w:hAnsi="Times New Roman" w:cs="Times New Roman"/>
          <w:sz w:val="28"/>
          <w:szCs w:val="28"/>
        </w:rPr>
        <w:t>выплаты за специфику образовательной программы;</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b</m:t>
            </m:r>
          </m:sub>
        </m:sSub>
      </m:oMath>
      <w:r w:rsidR="00B8433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 размер базового оклада </w:t>
      </w:r>
      <w:r w:rsidR="00CA47D1" w:rsidRPr="00E64DBC">
        <w:rPr>
          <w:rFonts w:ascii="Times New Roman" w:hAnsi="Times New Roman" w:cs="Times New Roman"/>
          <w:sz w:val="28"/>
          <w:szCs w:val="28"/>
        </w:rPr>
        <w:t xml:space="preserve">педагогических </w:t>
      </w:r>
      <w:r w:rsidR="002808D4" w:rsidRPr="00E64DBC">
        <w:rPr>
          <w:rFonts w:ascii="Times New Roman" w:hAnsi="Times New Roman" w:cs="Times New Roman"/>
          <w:sz w:val="28"/>
          <w:szCs w:val="28"/>
        </w:rPr>
        <w:t xml:space="preserve">работников </w:t>
      </w:r>
      <w:r w:rsidR="005F1B92" w:rsidRPr="00E64DBC">
        <w:rPr>
          <w:rFonts w:ascii="Times New Roman" w:hAnsi="Times New Roman" w:cs="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 xml:space="preserve">, принимаемый в соответствии с разделом </w:t>
      </w:r>
      <w:r w:rsidR="00665A68" w:rsidRPr="00E64DBC">
        <w:rPr>
          <w:rFonts w:ascii="Times New Roman" w:hAnsi="Times New Roman" w:cs="Times New Roman"/>
          <w:sz w:val="28"/>
          <w:szCs w:val="28"/>
          <w:lang w:val="en-US"/>
        </w:rPr>
        <w:t>II</w:t>
      </w:r>
      <w:r w:rsidR="002808D4" w:rsidRPr="00E64DBC">
        <w:rPr>
          <w:rFonts w:ascii="Times New Roman" w:hAnsi="Times New Roman" w:cs="Times New Roman"/>
          <w:sz w:val="28"/>
          <w:szCs w:val="28"/>
        </w:rPr>
        <w:t xml:space="preserve"> настоящего Положения;</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f</m:t>
            </m:r>
          </m:sub>
        </m:sSub>
      </m:oMath>
      <w:r w:rsidR="002808D4"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2808D4" w:rsidRPr="00E64DBC">
        <w:rPr>
          <w:rFonts w:ascii="Times New Roman" w:hAnsi="Times New Roman" w:cs="Times New Roman"/>
          <w:sz w:val="28"/>
          <w:szCs w:val="28"/>
        </w:rPr>
        <w:t xml:space="preserve"> фактическое количество часов ведения педагогической работы </w:t>
      </w:r>
      <w:r w:rsidR="005F1B92" w:rsidRPr="00E64DBC">
        <w:rPr>
          <w:rFonts w:ascii="Times New Roman" w:hAnsi="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f</m:t>
            </m:r>
          </m:sub>
        </m:sSub>
      </m:oMath>
      <w:r w:rsidR="002808D4"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2808D4" w:rsidRPr="00E64DBC">
        <w:rPr>
          <w:rFonts w:ascii="Times New Roman" w:hAnsi="Times New Roman" w:cs="Times New Roman"/>
          <w:sz w:val="28"/>
          <w:szCs w:val="28"/>
        </w:rPr>
        <w:t xml:space="preserve"> фактическое количество услуг, оказываем</w:t>
      </w:r>
      <w:r w:rsidR="007221A7" w:rsidRPr="00E64DBC">
        <w:rPr>
          <w:rFonts w:ascii="Times New Roman" w:hAnsi="Times New Roman" w:cs="Times New Roman"/>
          <w:sz w:val="28"/>
          <w:szCs w:val="28"/>
        </w:rPr>
        <w:t>ых</w:t>
      </w:r>
      <w:r w:rsidR="002808D4" w:rsidRPr="00E64DBC">
        <w:rPr>
          <w:rFonts w:ascii="Times New Roman" w:hAnsi="Times New Roman" w:cs="Times New Roman"/>
          <w:sz w:val="28"/>
          <w:szCs w:val="28"/>
        </w:rPr>
        <w:t xml:space="preserve"> работниками образования </w:t>
      </w:r>
      <w:r w:rsidR="005F1B92" w:rsidRPr="00E64DBC">
        <w:rPr>
          <w:rFonts w:ascii="Times New Roman" w:hAnsi="Times New Roman" w:cs="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oMath>
      <w:r w:rsidR="00B8433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 норма часов за базовую ставку заработной платы </w:t>
      </w:r>
      <w:r w:rsidR="00CA47D1" w:rsidRPr="00E64DBC">
        <w:rPr>
          <w:rFonts w:ascii="Times New Roman" w:hAnsi="Times New Roman" w:cs="Times New Roman"/>
          <w:sz w:val="28"/>
          <w:szCs w:val="28"/>
        </w:rPr>
        <w:t xml:space="preserve">педагогических </w:t>
      </w:r>
      <w:r w:rsidR="002808D4" w:rsidRPr="00E64DBC">
        <w:rPr>
          <w:rFonts w:ascii="Times New Roman" w:hAnsi="Times New Roman" w:cs="Times New Roman"/>
          <w:sz w:val="28"/>
          <w:szCs w:val="28"/>
        </w:rPr>
        <w:lastRenderedPageBreak/>
        <w:t xml:space="preserve">работников </w:t>
      </w:r>
      <w:r w:rsidR="005F1B92" w:rsidRPr="00E64DBC">
        <w:rPr>
          <w:rFonts w:ascii="Times New Roman" w:hAnsi="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 xml:space="preserve">, установленная разделом </w:t>
      </w:r>
      <w:r w:rsidR="00665A68" w:rsidRPr="00E64DBC">
        <w:rPr>
          <w:rFonts w:ascii="Times New Roman" w:hAnsi="Times New Roman" w:cs="Times New Roman"/>
          <w:sz w:val="28"/>
          <w:szCs w:val="28"/>
          <w:lang w:val="en-US"/>
        </w:rPr>
        <w:t>III</w:t>
      </w:r>
      <w:r w:rsidR="002808D4" w:rsidRPr="00E64DBC">
        <w:rPr>
          <w:rFonts w:ascii="Times New Roman" w:hAnsi="Times New Roman" w:cs="Times New Roman"/>
          <w:sz w:val="28"/>
          <w:szCs w:val="28"/>
        </w:rPr>
        <w:t xml:space="preserve"> настоящего Положения;</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N</m:t>
            </m:r>
          </m:sub>
        </m:sSub>
      </m:oMath>
      <w:r w:rsidR="00B84337"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xml:space="preserve"> нормативное количество услуг, оказываем</w:t>
      </w:r>
      <w:r w:rsidR="00B84337" w:rsidRPr="00E64DBC">
        <w:rPr>
          <w:rFonts w:ascii="Times New Roman" w:hAnsi="Times New Roman" w:cs="Times New Roman"/>
          <w:sz w:val="28"/>
          <w:szCs w:val="28"/>
        </w:rPr>
        <w:t>ых</w:t>
      </w:r>
      <w:r w:rsidR="002808D4" w:rsidRPr="00E64DBC">
        <w:rPr>
          <w:rFonts w:ascii="Times New Roman" w:hAnsi="Times New Roman" w:cs="Times New Roman"/>
          <w:sz w:val="28"/>
          <w:szCs w:val="28"/>
        </w:rPr>
        <w:t xml:space="preserve"> педагогическими работниками </w:t>
      </w:r>
      <w:r w:rsidR="005F1B92" w:rsidRPr="00E64DBC">
        <w:rPr>
          <w:rFonts w:ascii="Times New Roman" w:hAnsi="Times New Roman" w:cs="Times New Roman"/>
          <w:sz w:val="28"/>
          <w:szCs w:val="28"/>
        </w:rPr>
        <w:t>обще</w:t>
      </w:r>
      <w:r w:rsidR="002808D4" w:rsidRPr="00E64DBC">
        <w:rPr>
          <w:rFonts w:ascii="Times New Roman" w:hAnsi="Times New Roman"/>
          <w:sz w:val="28"/>
          <w:szCs w:val="28"/>
        </w:rPr>
        <w:t>образовательной организации</w:t>
      </w:r>
      <w:r w:rsidR="002808D4" w:rsidRPr="00E64DBC">
        <w:rPr>
          <w:rFonts w:ascii="Times New Roman" w:hAnsi="Times New Roman" w:cs="Times New Roman"/>
          <w:sz w:val="28"/>
          <w:szCs w:val="28"/>
        </w:rPr>
        <w:t>;</w:t>
      </w:r>
    </w:p>
    <w:p w:rsidR="002808D4" w:rsidRPr="00E64DBC" w:rsidRDefault="008F78C2" w:rsidP="002808D4">
      <w:pPr>
        <w:pStyle w:val="ConsPlusNormal"/>
        <w:ind w:firstLine="709"/>
        <w:jc w:val="both"/>
        <w:rPr>
          <w:rFonts w:ascii="Times New Roman" w:hAnsi="Times New Roman" w:cs="Times New Roman"/>
          <w:sz w:val="28"/>
          <w:szCs w:val="28"/>
        </w:rPr>
      </w:pPr>
      <m:oMath>
        <m:r>
          <w:rPr>
            <w:rFonts w:ascii="Cambria Math" w:hAnsi="Cambria Math" w:cs="Times New Roman"/>
            <w:sz w:val="28"/>
            <w:szCs w:val="28"/>
            <w:lang w:val="en-US"/>
          </w:rPr>
          <m:t>P</m:t>
        </m:r>
      </m:oMath>
      <w:r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 компенсация на обеспечение книгоиздательской продукцией и периодическими изданиями в размере 100 рублей</w:t>
      </w:r>
      <w:r w:rsidR="00B84337" w:rsidRPr="00E64DBC">
        <w:rPr>
          <w:rFonts w:ascii="Times New Roman" w:hAnsi="Times New Roman" w:cs="Times New Roman"/>
          <w:sz w:val="28"/>
          <w:szCs w:val="28"/>
        </w:rPr>
        <w:t>, которая</w:t>
      </w:r>
      <w:r w:rsidR="002808D4" w:rsidRPr="00E64DBC">
        <w:rPr>
          <w:rFonts w:ascii="Times New Roman" w:hAnsi="Times New Roman" w:cs="Times New Roman"/>
          <w:sz w:val="28"/>
          <w:szCs w:val="28"/>
        </w:rPr>
        <w:t xml:space="preserve"> устанавливается </w:t>
      </w:r>
      <w:r w:rsidR="00CA47D1" w:rsidRPr="00E64DBC">
        <w:rPr>
          <w:rFonts w:ascii="Times New Roman" w:hAnsi="Times New Roman" w:cs="Times New Roman"/>
          <w:sz w:val="28"/>
          <w:szCs w:val="28"/>
        </w:rPr>
        <w:t xml:space="preserve">педагогическим работникам </w:t>
      </w:r>
      <w:r w:rsidR="002808D4" w:rsidRPr="00E64DBC">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2808D4" w:rsidRPr="00E64DBC" w:rsidRDefault="00AB4AAB" w:rsidP="002808D4">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sop</m:t>
            </m:r>
          </m:sub>
        </m:sSub>
      </m:oMath>
      <w:r w:rsidR="002808D4" w:rsidRPr="00E64DBC">
        <w:rPr>
          <w:rFonts w:ascii="Times New Roman" w:hAnsi="Times New Roman" w:cs="Times New Roman"/>
          <w:sz w:val="28"/>
          <w:szCs w:val="28"/>
        </w:rPr>
        <w:t xml:space="preserve"> </w:t>
      </w:r>
      <w:r w:rsidR="00B84337" w:rsidRPr="00E64DBC">
        <w:rPr>
          <w:rFonts w:ascii="Times New Roman" w:hAnsi="Times New Roman" w:cs="Times New Roman"/>
          <w:sz w:val="28"/>
          <w:szCs w:val="28"/>
        </w:rPr>
        <w:t>–</w:t>
      </w:r>
      <w:r w:rsidR="002808D4" w:rsidRPr="00E64DBC">
        <w:rPr>
          <w:rFonts w:ascii="Times New Roman" w:hAnsi="Times New Roman" w:cs="Times New Roman"/>
          <w:sz w:val="28"/>
          <w:szCs w:val="28"/>
        </w:rPr>
        <w:t xml:space="preserve"> размер надбавки за специфику образовательной программы</w:t>
      </w:r>
      <w:r w:rsidR="00B84337" w:rsidRPr="00E64DBC">
        <w:rPr>
          <w:rFonts w:ascii="Times New Roman" w:hAnsi="Times New Roman" w:cs="Times New Roman"/>
          <w:sz w:val="28"/>
          <w:szCs w:val="28"/>
        </w:rPr>
        <w:t>, которы</w:t>
      </w:r>
      <w:r w:rsidR="005A6B25" w:rsidRPr="00E64DBC">
        <w:rPr>
          <w:rFonts w:ascii="Times New Roman" w:hAnsi="Times New Roman" w:cs="Times New Roman"/>
          <w:sz w:val="28"/>
          <w:szCs w:val="28"/>
        </w:rPr>
        <w:t>й</w:t>
      </w:r>
      <w:r w:rsidR="002808D4" w:rsidRPr="00E64DBC">
        <w:rPr>
          <w:rFonts w:ascii="Times New Roman" w:hAnsi="Times New Roman" w:cs="Times New Roman"/>
          <w:sz w:val="28"/>
          <w:szCs w:val="28"/>
        </w:rPr>
        <w:t xml:space="preserve"> приведен в таблице 3.</w:t>
      </w:r>
    </w:p>
    <w:p w:rsidR="00953657" w:rsidRPr="00E64DBC" w:rsidRDefault="00B8433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2808D4" w:rsidRPr="00E64DBC">
        <w:rPr>
          <w:rFonts w:ascii="Times New Roman" w:hAnsi="Times New Roman" w:cs="Times New Roman"/>
          <w:sz w:val="28"/>
          <w:szCs w:val="28"/>
        </w:rPr>
        <w:t>.2. Выплаты за специфику образовательной программы для работников образования (за исключением педагогических работников, выплаты которы</w:t>
      </w:r>
      <w:r w:rsidR="005A6B25" w:rsidRPr="00E64DBC">
        <w:rPr>
          <w:rFonts w:ascii="Times New Roman" w:hAnsi="Times New Roman" w:cs="Times New Roman"/>
          <w:sz w:val="28"/>
          <w:szCs w:val="28"/>
        </w:rPr>
        <w:t>м</w:t>
      </w:r>
      <w:r w:rsidR="002808D4" w:rsidRPr="00E64DBC">
        <w:rPr>
          <w:rFonts w:ascii="Times New Roman" w:hAnsi="Times New Roman" w:cs="Times New Roman"/>
          <w:sz w:val="28"/>
          <w:szCs w:val="28"/>
        </w:rPr>
        <w:t xml:space="preserve"> определен</w:t>
      </w:r>
      <w:r w:rsidR="005A6B25" w:rsidRPr="00E64DBC">
        <w:rPr>
          <w:rFonts w:ascii="Times New Roman" w:hAnsi="Times New Roman" w:cs="Times New Roman"/>
          <w:sz w:val="28"/>
          <w:szCs w:val="28"/>
        </w:rPr>
        <w:t>ы</w:t>
      </w:r>
      <w:r w:rsidR="002808D4" w:rsidRPr="00E64DBC">
        <w:rPr>
          <w:rFonts w:ascii="Times New Roman" w:hAnsi="Times New Roman" w:cs="Times New Roman"/>
          <w:sz w:val="28"/>
          <w:szCs w:val="28"/>
        </w:rPr>
        <w:t xml:space="preserve"> пунктом</w:t>
      </w:r>
      <w:r w:rsidR="00927DFB" w:rsidRPr="00E64DBC">
        <w:rPr>
          <w:rFonts w:ascii="Times New Roman" w:hAnsi="Times New Roman" w:cs="Times New Roman"/>
          <w:sz w:val="28"/>
          <w:szCs w:val="28"/>
        </w:rPr>
        <w:t xml:space="preserve"> 3</w:t>
      </w:r>
      <w:r w:rsidR="002808D4" w:rsidRPr="00E64DBC">
        <w:rPr>
          <w:rFonts w:ascii="Times New Roman" w:hAnsi="Times New Roman" w:cs="Times New Roman"/>
          <w:sz w:val="28"/>
          <w:szCs w:val="28"/>
        </w:rPr>
        <w:t>.1</w:t>
      </w:r>
      <w:r w:rsidR="00E81ACB" w:rsidRPr="00E64DBC">
        <w:rPr>
          <w:rFonts w:ascii="Times New Roman" w:hAnsi="Times New Roman" w:cs="Times New Roman"/>
          <w:sz w:val="28"/>
          <w:szCs w:val="28"/>
        </w:rPr>
        <w:t xml:space="preserve"> </w:t>
      </w:r>
      <w:r w:rsidR="002808D4" w:rsidRPr="00E64DBC">
        <w:rPr>
          <w:rFonts w:ascii="Times New Roman" w:hAnsi="Times New Roman" w:cs="Times New Roman"/>
          <w:sz w:val="28"/>
          <w:szCs w:val="28"/>
        </w:rPr>
        <w:t>настоящего Положения)</w:t>
      </w:r>
      <w:r w:rsidR="005A6B25" w:rsidRPr="00E64DBC">
        <w:rPr>
          <w:rFonts w:ascii="Times New Roman" w:hAnsi="Times New Roman" w:cs="Times New Roman"/>
          <w:sz w:val="28"/>
          <w:szCs w:val="28"/>
        </w:rPr>
        <w:t xml:space="preserve"> и</w:t>
      </w:r>
      <w:r w:rsidR="002808D4" w:rsidRPr="00E64DBC">
        <w:rPr>
          <w:rFonts w:ascii="Times New Roman" w:hAnsi="Times New Roman" w:cs="Times New Roman"/>
          <w:sz w:val="28"/>
          <w:szCs w:val="28"/>
        </w:rPr>
        <w:t xml:space="preserve"> рассчитываются по формуле:</w:t>
      </w:r>
    </w:p>
    <w:p w:rsidR="00557797" w:rsidRPr="00E64DBC" w:rsidRDefault="00557797" w:rsidP="00C04C88">
      <w:pPr>
        <w:pStyle w:val="ConsPlusNormal"/>
        <w:ind w:firstLine="709"/>
        <w:jc w:val="both"/>
        <w:rPr>
          <w:rFonts w:ascii="Times New Roman" w:hAnsi="Times New Roman" w:cs="Times New Roman"/>
          <w:sz w:val="28"/>
          <w:szCs w:val="28"/>
        </w:rPr>
      </w:pPr>
    </w:p>
    <w:p w:rsidR="00F52BB5" w:rsidRPr="00E64DBC" w:rsidRDefault="00AB4AAB"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sop</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sop</m:t>
              </m:r>
            </m:sub>
          </m:sSub>
          <m:r>
            <w:rPr>
              <w:rFonts w:ascii="Cambria Math" w:hAnsi="Cambria Math" w:cstheme="minorBidi"/>
              <w:sz w:val="28"/>
              <w:szCs w:val="28"/>
            </w:rPr>
            <m:t>,</m:t>
          </m:r>
        </m:oMath>
      </m:oMathPara>
    </w:p>
    <w:p w:rsidR="00953657" w:rsidRPr="00E64DBC" w:rsidRDefault="00953657" w:rsidP="00C04C88">
      <w:pPr>
        <w:pStyle w:val="ConsPlusNormal"/>
        <w:ind w:firstLine="709"/>
        <w:jc w:val="both"/>
        <w:rPr>
          <w:rFonts w:ascii="Times New Roman" w:hAnsi="Times New Roman" w:cs="Times New Roman"/>
          <w:sz w:val="28"/>
          <w:szCs w:val="28"/>
        </w:rPr>
      </w:pPr>
    </w:p>
    <w:p w:rsidR="00953657" w:rsidRPr="00E64DBC" w:rsidRDefault="00953657"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lang w:val="en-US"/>
              </w:rPr>
              <m:t>B</m:t>
            </m:r>
          </m:e>
          <m:sub>
            <m:r>
              <w:rPr>
                <w:rFonts w:ascii="Cambria Math" w:hAnsi="Cambria Math" w:cstheme="minorBidi"/>
                <w:sz w:val="28"/>
                <w:szCs w:val="28"/>
              </w:rPr>
              <m:t>sop</m:t>
            </m:r>
          </m:sub>
        </m:sSub>
      </m:oMath>
      <w:r w:rsidR="00953657" w:rsidRPr="00E64DBC">
        <w:rPr>
          <w:rFonts w:ascii="Times New Roman" w:hAnsi="Times New Roman" w:cs="Times New Roman"/>
          <w:sz w:val="28"/>
          <w:szCs w:val="28"/>
        </w:rPr>
        <w:t xml:space="preserve"> </w:t>
      </w:r>
      <w:r w:rsidR="005A6B25"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выплаты за специфику образовательной программы;</w:t>
      </w:r>
    </w:p>
    <w:p w:rsidR="006972B1"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O</m:t>
            </m:r>
          </m:e>
          <m:sub>
            <m:r>
              <w:rPr>
                <w:rFonts w:ascii="Cambria Math" w:eastAsia="Calibri" w:hAnsi="Cambria Math" w:cstheme="minorBidi"/>
                <w:sz w:val="28"/>
                <w:szCs w:val="28"/>
              </w:rPr>
              <m:t>d</m:t>
            </m:r>
          </m:sub>
        </m:sSub>
      </m:oMath>
      <w:r w:rsidR="005A6B25" w:rsidRPr="00E64DBC">
        <w:rPr>
          <w:rFonts w:ascii="Times New Roman" w:hAnsi="Times New Roman" w:cs="Times New Roman"/>
          <w:sz w:val="28"/>
          <w:szCs w:val="28"/>
        </w:rPr>
        <w:t xml:space="preserve"> –</w:t>
      </w:r>
      <w:r w:rsidR="006972B1" w:rsidRPr="00E64DBC">
        <w:rPr>
          <w:rFonts w:ascii="Times New Roman" w:hAnsi="Times New Roman" w:cs="Times New Roman"/>
          <w:sz w:val="28"/>
          <w:szCs w:val="28"/>
        </w:rPr>
        <w:t xml:space="preserve"> </w:t>
      </w:r>
      <w:r w:rsidR="00463884" w:rsidRPr="00E64DBC">
        <w:rPr>
          <w:rFonts w:ascii="Times New Roman" w:hAnsi="Times New Roman" w:cs="Times New Roman"/>
          <w:sz w:val="28"/>
          <w:szCs w:val="28"/>
        </w:rPr>
        <w:t xml:space="preserve">должностной оклад работников </w:t>
      </w:r>
      <w:r w:rsidR="00CA47D1" w:rsidRPr="00E64DBC">
        <w:rPr>
          <w:rFonts w:ascii="Times New Roman" w:hAnsi="Times New Roman" w:cs="Times New Roman"/>
          <w:sz w:val="28"/>
          <w:szCs w:val="28"/>
        </w:rPr>
        <w:t xml:space="preserve">образования </w:t>
      </w:r>
      <w:r w:rsidR="00463884" w:rsidRPr="00E64DBC">
        <w:rPr>
          <w:rFonts w:ascii="Times New Roman" w:hAnsi="Times New Roman" w:cs="Times New Roman"/>
          <w:sz w:val="28"/>
          <w:szCs w:val="28"/>
        </w:rPr>
        <w:t>в общеобразовательных организациях</w:t>
      </w:r>
      <w:r w:rsidR="006972B1" w:rsidRPr="00E64DBC">
        <w:rPr>
          <w:rFonts w:ascii="Times New Roman" w:hAnsi="Times New Roman" w:cs="Times New Roman"/>
          <w:sz w:val="28"/>
          <w:szCs w:val="28"/>
        </w:rPr>
        <w:t>;</w:t>
      </w:r>
    </w:p>
    <w:p w:rsidR="00953657" w:rsidRPr="00E64DBC" w:rsidRDefault="00AB4AAB" w:rsidP="00C04C88">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D</m:t>
            </m:r>
          </m:e>
          <m:sub>
            <m:r>
              <w:rPr>
                <w:rFonts w:ascii="Cambria Math" w:hAnsi="Cambria Math" w:cstheme="minorBidi"/>
                <w:sz w:val="28"/>
                <w:szCs w:val="28"/>
              </w:rPr>
              <m:t>sop</m:t>
            </m:r>
          </m:sub>
        </m:sSub>
      </m:oMath>
      <w:r w:rsidR="00953657" w:rsidRPr="00E64DBC">
        <w:rPr>
          <w:rFonts w:ascii="Times New Roman" w:hAnsi="Times New Roman" w:cs="Times New Roman"/>
          <w:sz w:val="28"/>
          <w:szCs w:val="28"/>
        </w:rPr>
        <w:t xml:space="preserve"> </w:t>
      </w:r>
      <w:r w:rsidR="005A6B25"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специфику образовательной программы</w:t>
      </w:r>
      <w:r w:rsidR="005A6B25" w:rsidRPr="00E64DBC">
        <w:rPr>
          <w:rFonts w:ascii="Times New Roman" w:hAnsi="Times New Roman" w:cs="Times New Roman"/>
          <w:sz w:val="28"/>
          <w:szCs w:val="28"/>
        </w:rPr>
        <w:t>, который</w:t>
      </w:r>
      <w:r w:rsidR="00953657" w:rsidRPr="00E64DBC">
        <w:rPr>
          <w:rFonts w:ascii="Times New Roman" w:hAnsi="Times New Roman" w:cs="Times New Roman"/>
          <w:sz w:val="28"/>
          <w:szCs w:val="28"/>
        </w:rPr>
        <w:t xml:space="preserve"> приведен в таблице </w:t>
      </w:r>
      <w:r w:rsidR="00C60387" w:rsidRPr="00E64DBC">
        <w:rPr>
          <w:rFonts w:ascii="Times New Roman" w:hAnsi="Times New Roman" w:cs="Times New Roman"/>
          <w:sz w:val="28"/>
          <w:szCs w:val="28"/>
        </w:rPr>
        <w:t>3</w:t>
      </w:r>
      <w:r w:rsidR="005A6B25" w:rsidRPr="00E64DBC">
        <w:rPr>
          <w:rFonts w:ascii="Times New Roman" w:hAnsi="Times New Roman" w:cs="Times New Roman"/>
          <w:sz w:val="28"/>
          <w:szCs w:val="28"/>
        </w:rPr>
        <w:t>.</w:t>
      </w:r>
    </w:p>
    <w:p w:rsidR="00953657" w:rsidRPr="00E64DBC" w:rsidRDefault="005A6B25"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CA47D1" w:rsidRPr="00E64DBC">
        <w:rPr>
          <w:rFonts w:ascii="Times New Roman" w:hAnsi="Times New Roman" w:cs="Times New Roman"/>
          <w:sz w:val="28"/>
          <w:szCs w:val="28"/>
        </w:rPr>
        <w:t>.</w:t>
      </w:r>
      <w:r w:rsidR="00894378"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 При работе педагогических и учебно-вспомогательных работников в образовательных организациях с определенными категориями </w:t>
      </w:r>
      <w:r w:rsidR="00CA47D1" w:rsidRPr="00E64DBC">
        <w:rPr>
          <w:rFonts w:ascii="Times New Roman" w:hAnsi="Times New Roman" w:cs="Times New Roman"/>
          <w:sz w:val="28"/>
          <w:szCs w:val="28"/>
        </w:rPr>
        <w:t>обучающихся (</w:t>
      </w:r>
      <w:r w:rsidR="00953657" w:rsidRPr="00E64DBC">
        <w:rPr>
          <w:rFonts w:ascii="Times New Roman" w:hAnsi="Times New Roman" w:cs="Times New Roman"/>
          <w:sz w:val="28"/>
          <w:szCs w:val="28"/>
        </w:rPr>
        <w:t>воспитанников</w:t>
      </w:r>
      <w:r w:rsidR="00CA47D1"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предусматрива</w:t>
      </w:r>
      <w:r w:rsidRPr="00E64DBC">
        <w:rPr>
          <w:rFonts w:ascii="Times New Roman" w:hAnsi="Times New Roman" w:cs="Times New Roman"/>
          <w:sz w:val="28"/>
          <w:szCs w:val="28"/>
        </w:rPr>
        <w:t>ется</w:t>
      </w:r>
      <w:r w:rsidR="00953657" w:rsidRPr="00E64DBC">
        <w:rPr>
          <w:rFonts w:ascii="Times New Roman" w:hAnsi="Times New Roman" w:cs="Times New Roman"/>
          <w:sz w:val="28"/>
          <w:szCs w:val="28"/>
        </w:rPr>
        <w:t xml:space="preserve"> предоставление выплат за специфику образовательной программы по нескольким основаниям</w:t>
      </w:r>
      <w:r w:rsidRPr="00E64DBC">
        <w:rPr>
          <w:rFonts w:ascii="Times New Roman" w:hAnsi="Times New Roman" w:cs="Times New Roman"/>
          <w:sz w:val="28"/>
          <w:szCs w:val="28"/>
        </w:rPr>
        <w:t>. В этом случае р</w:t>
      </w:r>
      <w:r w:rsidR="00953657" w:rsidRPr="00E64DBC">
        <w:rPr>
          <w:rFonts w:ascii="Times New Roman" w:hAnsi="Times New Roman" w:cs="Times New Roman"/>
          <w:sz w:val="28"/>
          <w:szCs w:val="28"/>
        </w:rPr>
        <w:t>азмер выплат за специфику образовательной программы рассчитывается по каждому основанию.</w:t>
      </w:r>
    </w:p>
    <w:p w:rsidR="00953657" w:rsidRPr="00E64DBC" w:rsidRDefault="005A6B25" w:rsidP="00C04C88">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CA47D1" w:rsidRPr="00E64DBC">
        <w:rPr>
          <w:rFonts w:ascii="Times New Roman" w:hAnsi="Times New Roman" w:cs="Times New Roman"/>
          <w:sz w:val="28"/>
          <w:szCs w:val="28"/>
        </w:rPr>
        <w:t>.</w:t>
      </w:r>
      <w:r w:rsidR="00894378" w:rsidRPr="00E64DBC">
        <w:rPr>
          <w:rFonts w:ascii="Times New Roman" w:hAnsi="Times New Roman" w:cs="Times New Roman"/>
          <w:sz w:val="28"/>
          <w:szCs w:val="28"/>
        </w:rPr>
        <w:t>4.</w:t>
      </w:r>
      <w:r w:rsidR="00953657" w:rsidRPr="00E64DBC">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953657" w:rsidP="00D63C3C">
      <w:pPr>
        <w:spacing w:after="0" w:line="240" w:lineRule="auto"/>
        <w:rPr>
          <w:rFonts w:ascii="Times New Roman" w:eastAsia="Times New Roman" w:hAnsi="Times New Roman"/>
          <w:sz w:val="28"/>
          <w:szCs w:val="28"/>
          <w:lang w:eastAsia="ru-RU"/>
        </w:rPr>
        <w:sectPr w:rsidR="00953657" w:rsidRPr="00E64DBC" w:rsidSect="006450B3">
          <w:pgSz w:w="11905" w:h="16838"/>
          <w:pgMar w:top="1134" w:right="567" w:bottom="1134" w:left="1134" w:header="567" w:footer="0" w:gutter="0"/>
          <w:cols w:space="720"/>
        </w:sectPr>
      </w:pPr>
    </w:p>
    <w:p w:rsidR="00953657" w:rsidRPr="00E64DBC" w:rsidRDefault="00953657" w:rsidP="00D63C3C">
      <w:pPr>
        <w:pStyle w:val="ConsPlusNormal"/>
        <w:jc w:val="right"/>
        <w:outlineLvl w:val="2"/>
        <w:rPr>
          <w:rFonts w:ascii="Times New Roman" w:hAnsi="Times New Roman" w:cs="Times New Roman"/>
          <w:sz w:val="28"/>
          <w:szCs w:val="28"/>
        </w:rPr>
      </w:pPr>
      <w:r w:rsidRPr="00E64DBC">
        <w:rPr>
          <w:rFonts w:ascii="Times New Roman" w:hAnsi="Times New Roman" w:cs="Times New Roman"/>
          <w:sz w:val="28"/>
          <w:szCs w:val="28"/>
        </w:rPr>
        <w:lastRenderedPageBreak/>
        <w:t xml:space="preserve">Таблица </w:t>
      </w:r>
      <w:r w:rsidR="00C60387" w:rsidRPr="00E64DBC">
        <w:rPr>
          <w:rFonts w:ascii="Times New Roman" w:hAnsi="Times New Roman" w:cs="Times New Roman"/>
          <w:sz w:val="28"/>
          <w:szCs w:val="28"/>
        </w:rPr>
        <w:t>3</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5A6B25" w:rsidP="00D63C3C">
      <w:pPr>
        <w:pStyle w:val="ConsPlusNormal"/>
        <w:jc w:val="center"/>
        <w:rPr>
          <w:rFonts w:ascii="Times New Roman" w:hAnsi="Times New Roman" w:cs="Times New Roman"/>
          <w:sz w:val="28"/>
          <w:szCs w:val="28"/>
        </w:rPr>
      </w:pPr>
      <w:bookmarkStart w:id="7" w:name="P827"/>
      <w:bookmarkEnd w:id="7"/>
      <w:r w:rsidRPr="00E64DBC">
        <w:rPr>
          <w:rFonts w:ascii="Times New Roman" w:hAnsi="Times New Roman" w:cs="Times New Roman"/>
          <w:sz w:val="28"/>
          <w:szCs w:val="28"/>
        </w:rPr>
        <w:t>Размеры надбавок за специфику образовательной программы</w:t>
      </w:r>
    </w:p>
    <w:p w:rsidR="00C30C50" w:rsidRPr="00E64DBC" w:rsidRDefault="00C30C50" w:rsidP="00D63C3C">
      <w:pPr>
        <w:pStyle w:val="ConsPlusNormal"/>
        <w:jc w:val="center"/>
        <w:rPr>
          <w:rFonts w:ascii="Times New Roman" w:hAnsi="Times New Roman" w:cs="Times New Roman"/>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5245"/>
        <w:gridCol w:w="2409"/>
        <w:gridCol w:w="2127"/>
      </w:tblGrid>
      <w:tr w:rsidR="009307E9" w:rsidRPr="00E64DBC" w:rsidTr="00A74414">
        <w:tc>
          <w:tcPr>
            <w:tcW w:w="709" w:type="dxa"/>
            <w:vMerge w:val="restart"/>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 </w:t>
            </w:r>
            <w:proofErr w:type="gramStart"/>
            <w:r w:rsidRPr="00E64DBC">
              <w:rPr>
                <w:rFonts w:ascii="Times New Roman" w:hAnsi="Times New Roman" w:cs="Times New Roman"/>
                <w:sz w:val="28"/>
                <w:szCs w:val="28"/>
              </w:rPr>
              <w:t>п</w:t>
            </w:r>
            <w:proofErr w:type="gramEnd"/>
            <w:r w:rsidRPr="00E64DBC">
              <w:rPr>
                <w:rFonts w:ascii="Times New Roman" w:hAnsi="Times New Roman" w:cs="Times New Roman"/>
                <w:sz w:val="28"/>
                <w:szCs w:val="28"/>
              </w:rPr>
              <w:t>/п</w:t>
            </w:r>
          </w:p>
        </w:tc>
        <w:tc>
          <w:tcPr>
            <w:tcW w:w="4678" w:type="dxa"/>
            <w:vMerge w:val="restart"/>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Основание назначения надбавки за специфику образовательной программы</w:t>
            </w:r>
          </w:p>
        </w:tc>
        <w:tc>
          <w:tcPr>
            <w:tcW w:w="7654" w:type="dxa"/>
            <w:gridSpan w:val="2"/>
            <w:tcBorders>
              <w:bottom w:val="single" w:sz="4" w:space="0" w:color="auto"/>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Должности, которым назначаются надбавки за специфику образовательной программы</w:t>
            </w:r>
          </w:p>
        </w:tc>
        <w:tc>
          <w:tcPr>
            <w:tcW w:w="2127" w:type="dxa"/>
            <w:vMerge w:val="restart"/>
            <w:tcBorders>
              <w:bottom w:val="nil"/>
            </w:tcBorders>
            <w:shd w:val="clear" w:color="auto" w:fill="auto"/>
          </w:tcPr>
          <w:p w:rsidR="004C04D4"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Размер </w:t>
            </w:r>
          </w:p>
          <w:p w:rsidR="004C04D4"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надбавки, </w:t>
            </w:r>
          </w:p>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процентов</w:t>
            </w:r>
          </w:p>
        </w:tc>
      </w:tr>
      <w:tr w:rsidR="009307E9" w:rsidRPr="00E64DBC" w:rsidTr="00A74414">
        <w:tc>
          <w:tcPr>
            <w:tcW w:w="709" w:type="dxa"/>
            <w:vMerge/>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p>
        </w:tc>
        <w:tc>
          <w:tcPr>
            <w:tcW w:w="4678" w:type="dxa"/>
            <w:vMerge/>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p>
        </w:tc>
        <w:tc>
          <w:tcPr>
            <w:tcW w:w="5245" w:type="dxa"/>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профессионально-квалификационной группы</w:t>
            </w:r>
          </w:p>
        </w:tc>
        <w:tc>
          <w:tcPr>
            <w:tcW w:w="2409" w:type="dxa"/>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2127" w:type="dxa"/>
            <w:vMerge/>
            <w:tcBorders>
              <w:bottom w:val="nil"/>
            </w:tcBorders>
            <w:shd w:val="clear" w:color="auto" w:fill="auto"/>
          </w:tcPr>
          <w:p w:rsidR="00C30C50" w:rsidRPr="00E64DBC" w:rsidRDefault="00C30C50" w:rsidP="00F43206">
            <w:pPr>
              <w:pStyle w:val="ConsPlusNormal"/>
              <w:jc w:val="center"/>
              <w:rPr>
                <w:rFonts w:ascii="Times New Roman" w:hAnsi="Times New Roman" w:cs="Times New Roman"/>
                <w:sz w:val="28"/>
                <w:szCs w:val="28"/>
              </w:rPr>
            </w:pPr>
          </w:p>
        </w:tc>
      </w:tr>
    </w:tbl>
    <w:p w:rsidR="00953657" w:rsidRPr="00E64DBC" w:rsidRDefault="00953657" w:rsidP="00C30C50">
      <w:pPr>
        <w:pStyle w:val="ConsPlusNormal"/>
        <w:spacing w:line="14" w:lineRule="auto"/>
        <w:jc w:val="both"/>
        <w:rPr>
          <w:rFonts w:ascii="Times New Roman" w:hAnsi="Times New Roman" w:cs="Times New Roman"/>
          <w:sz w:val="28"/>
          <w:szCs w:val="28"/>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678"/>
        <w:gridCol w:w="5245"/>
        <w:gridCol w:w="2409"/>
        <w:gridCol w:w="2127"/>
      </w:tblGrid>
      <w:tr w:rsidR="00953657" w:rsidRPr="00E64DBC" w:rsidTr="00A74414">
        <w:trPr>
          <w:tblHeader/>
        </w:trPr>
        <w:tc>
          <w:tcPr>
            <w:tcW w:w="709"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4678"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5245"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2409"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127"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953657" w:rsidRPr="00E64DBC" w:rsidTr="00A74414">
        <w:trPr>
          <w:trHeight w:val="397"/>
        </w:trPr>
        <w:tc>
          <w:tcPr>
            <w:tcW w:w="709" w:type="dxa"/>
            <w:vMerge w:val="restart"/>
          </w:tcPr>
          <w:p w:rsidR="00953657" w:rsidRPr="00E64DBC" w:rsidRDefault="00A311DB" w:rsidP="003C71C6">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1</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Работа в общеобразовательных организациях, имеющих интернат</w:t>
            </w: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2409" w:type="dxa"/>
          </w:tcPr>
          <w:p w:rsidR="00953657" w:rsidRPr="00E64DBC" w:rsidRDefault="004C04D4"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rPr>
          <w:trHeight w:val="397"/>
        </w:trPr>
        <w:tc>
          <w:tcPr>
            <w:tcW w:w="709" w:type="dxa"/>
            <w:vMerge/>
          </w:tcPr>
          <w:p w:rsidR="00953657" w:rsidRPr="00E64DBC" w:rsidRDefault="00953657" w:rsidP="003C71C6">
            <w:pPr>
              <w:spacing w:after="0" w:line="240" w:lineRule="auto"/>
              <w:contextualSpacing/>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contextualSpacing/>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2409" w:type="dxa"/>
          </w:tcPr>
          <w:p w:rsidR="00953657" w:rsidRPr="00E64DBC" w:rsidRDefault="004C04D4"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rPr>
          <w:trHeight w:val="397"/>
        </w:trPr>
        <w:tc>
          <w:tcPr>
            <w:tcW w:w="709" w:type="dxa"/>
            <w:vMerge/>
          </w:tcPr>
          <w:p w:rsidR="00953657" w:rsidRPr="00E64DBC" w:rsidRDefault="00953657" w:rsidP="003C71C6">
            <w:pPr>
              <w:spacing w:after="0" w:line="240" w:lineRule="auto"/>
              <w:contextualSpacing/>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contextualSpacing/>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4C04D4">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rPr>
          <w:trHeight w:val="397"/>
        </w:trPr>
        <w:tc>
          <w:tcPr>
            <w:tcW w:w="709" w:type="dxa"/>
            <w:vMerge/>
          </w:tcPr>
          <w:p w:rsidR="00953657" w:rsidRPr="00E64DBC" w:rsidRDefault="00953657" w:rsidP="003C71C6">
            <w:pPr>
              <w:spacing w:after="0" w:line="240" w:lineRule="auto"/>
              <w:contextualSpacing/>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contextualSpacing/>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contextualSpacing/>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shd w:val="clear" w:color="auto" w:fill="auto"/>
          </w:tcPr>
          <w:p w:rsidR="00953657" w:rsidRPr="00E64DBC" w:rsidRDefault="007A196C" w:rsidP="00D63C3C">
            <w:pPr>
              <w:pStyle w:val="ConsPlusNormal"/>
              <w:contextualSpacing/>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CD040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ли</w:t>
            </w:r>
            <w:r w:rsidR="00CD0405" w:rsidRPr="00E64DBC">
              <w:rPr>
                <w:rFonts w:ascii="Times New Roman" w:hAnsi="Times New Roman" w:cs="Times New Roman"/>
                <w:sz w:val="28"/>
                <w:szCs w:val="28"/>
              </w:rPr>
              <w:t>цейских, гимназических классах</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2127" w:type="dxa"/>
            <w:shd w:val="clear" w:color="auto" w:fill="auto"/>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c>
          <w:tcPr>
            <w:tcW w:w="709"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shd w:val="clear" w:color="auto" w:fill="auto"/>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53657" w:rsidRPr="00E64DBC" w:rsidTr="00A74414">
        <w:tc>
          <w:tcPr>
            <w:tcW w:w="709" w:type="dxa"/>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r w:rsidR="00953657" w:rsidRPr="00E64DBC">
              <w:rPr>
                <w:rFonts w:ascii="Times New Roman" w:hAnsi="Times New Roman" w:cs="Times New Roman"/>
                <w:sz w:val="28"/>
                <w:szCs w:val="28"/>
              </w:rPr>
              <w:t>.</w:t>
            </w:r>
          </w:p>
        </w:tc>
        <w:tc>
          <w:tcPr>
            <w:tcW w:w="4678" w:type="dxa"/>
          </w:tcPr>
          <w:p w:rsidR="003E29F2" w:rsidRPr="00E64DBC" w:rsidRDefault="00953657" w:rsidP="003C71C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психолого-педагогических и медико-педагогических комиссиях, логопедических пунктах</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второй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4</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E81ACB">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Преподавание русского языка в</w:t>
            </w:r>
            <w:r w:rsidR="005A6B25" w:rsidRPr="00E64DBC">
              <w:rPr>
                <w:rFonts w:ascii="Times New Roman" w:hAnsi="Times New Roman" w:cs="Times New Roman"/>
                <w:sz w:val="28"/>
                <w:szCs w:val="28"/>
              </w:rPr>
              <w:t xml:space="preserve"> </w:t>
            </w:r>
            <w:r w:rsidRPr="00E64DBC">
              <w:rPr>
                <w:rFonts w:ascii="Times New Roman" w:hAnsi="Times New Roman" w:cs="Times New Roman"/>
                <w:sz w:val="28"/>
                <w:szCs w:val="28"/>
              </w:rPr>
              <w:t xml:space="preserve">1 </w:t>
            </w:r>
            <w:r w:rsidR="005A6B25" w:rsidRPr="00E64DBC">
              <w:rPr>
                <w:rFonts w:ascii="Times New Roman" w:hAnsi="Times New Roman" w:cs="Times New Roman"/>
                <w:sz w:val="28"/>
                <w:szCs w:val="28"/>
              </w:rPr>
              <w:t>–</w:t>
            </w:r>
            <w:r w:rsidRPr="00E64DBC">
              <w:rPr>
                <w:rFonts w:ascii="Times New Roman" w:hAnsi="Times New Roman" w:cs="Times New Roman"/>
                <w:sz w:val="28"/>
                <w:szCs w:val="28"/>
              </w:rPr>
              <w:t xml:space="preserve"> </w:t>
            </w:r>
            <w:r w:rsidR="00E81ACB" w:rsidRPr="00E64DBC">
              <w:rPr>
                <w:rFonts w:ascii="Times New Roman" w:hAnsi="Times New Roman" w:cs="Times New Roman"/>
                <w:sz w:val="28"/>
                <w:szCs w:val="28"/>
              </w:rPr>
              <w:br/>
            </w:r>
            <w:r w:rsidRPr="00E64DBC">
              <w:rPr>
                <w:rFonts w:ascii="Times New Roman" w:hAnsi="Times New Roman" w:cs="Times New Roman"/>
                <w:sz w:val="28"/>
                <w:szCs w:val="28"/>
              </w:rPr>
              <w:t>11</w:t>
            </w:r>
            <w:r w:rsidR="005A6B25" w:rsidRPr="00E64DBC">
              <w:rPr>
                <w:rFonts w:ascii="Times New Roman" w:hAnsi="Times New Roman" w:cs="Times New Roman"/>
                <w:sz w:val="28"/>
                <w:szCs w:val="28"/>
              </w:rPr>
              <w:t>-х</w:t>
            </w:r>
            <w:r w:rsidRPr="00E64DBC">
              <w:rPr>
                <w:rFonts w:ascii="Times New Roman" w:hAnsi="Times New Roman" w:cs="Times New Roman"/>
                <w:sz w:val="28"/>
                <w:szCs w:val="28"/>
              </w:rPr>
              <w:t xml:space="preserve"> классах и литературы в 5 </w:t>
            </w:r>
            <w:r w:rsidR="005A6B25" w:rsidRPr="00E64DBC">
              <w:rPr>
                <w:rFonts w:ascii="Times New Roman" w:hAnsi="Times New Roman" w:cs="Times New Roman"/>
                <w:sz w:val="28"/>
                <w:szCs w:val="28"/>
              </w:rPr>
              <w:t>–</w:t>
            </w:r>
            <w:r w:rsidRPr="00E64DBC">
              <w:rPr>
                <w:rFonts w:ascii="Times New Roman" w:hAnsi="Times New Roman" w:cs="Times New Roman"/>
                <w:sz w:val="28"/>
                <w:szCs w:val="28"/>
              </w:rPr>
              <w:t xml:space="preserve"> </w:t>
            </w:r>
            <w:r w:rsidR="005A6B25" w:rsidRPr="00E64DBC">
              <w:rPr>
                <w:rFonts w:ascii="Times New Roman" w:hAnsi="Times New Roman" w:cs="Times New Roman"/>
                <w:sz w:val="28"/>
                <w:szCs w:val="28"/>
              </w:rPr>
              <w:br/>
            </w:r>
            <w:r w:rsidRPr="00E64DBC">
              <w:rPr>
                <w:rFonts w:ascii="Times New Roman" w:hAnsi="Times New Roman" w:cs="Times New Roman"/>
                <w:sz w:val="28"/>
                <w:szCs w:val="28"/>
              </w:rPr>
              <w:t>11</w:t>
            </w:r>
            <w:r w:rsidR="005A6B25" w:rsidRPr="00E64DBC">
              <w:rPr>
                <w:rFonts w:ascii="Times New Roman" w:hAnsi="Times New Roman" w:cs="Times New Roman"/>
                <w:sz w:val="28"/>
                <w:szCs w:val="28"/>
              </w:rPr>
              <w:t>-х</w:t>
            </w:r>
            <w:r w:rsidRPr="00E64DBC">
              <w:rPr>
                <w:rFonts w:ascii="Times New Roman" w:hAnsi="Times New Roman" w:cs="Times New Roman"/>
                <w:sz w:val="28"/>
                <w:szCs w:val="28"/>
              </w:rPr>
              <w:t xml:space="preserve"> классах в общеобразовательных организациях с нерусским языком обучения, расположенных в сельской местности и поселках городского типа</w:t>
            </w:r>
          </w:p>
        </w:tc>
        <w:tc>
          <w:tcPr>
            <w:tcW w:w="5245" w:type="dxa"/>
          </w:tcPr>
          <w:p w:rsidR="00953657" w:rsidRPr="00E64DBC" w:rsidRDefault="00953657"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tcPr>
          <w:p w:rsidR="00953657" w:rsidRPr="00E64DBC" w:rsidRDefault="00953657" w:rsidP="003C71C6">
            <w:pPr>
              <w:spacing w:after="0" w:line="240" w:lineRule="auto"/>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953657" w:rsidRPr="00E64DBC">
              <w:rPr>
                <w:rFonts w:ascii="Times New Roman" w:hAnsi="Times New Roman" w:cs="Times New Roman"/>
                <w:sz w:val="28"/>
                <w:szCs w:val="28"/>
              </w:rPr>
              <w:t>.</w:t>
            </w:r>
          </w:p>
        </w:tc>
        <w:tc>
          <w:tcPr>
            <w:tcW w:w="4678"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Обучение детей русскому языку в дошкольных </w:t>
            </w:r>
            <w:r w:rsidR="005E496C" w:rsidRPr="00E64DBC">
              <w:rPr>
                <w:rFonts w:ascii="Times New Roman" w:hAnsi="Times New Roman" w:cs="Times New Roman"/>
                <w:sz w:val="28"/>
                <w:szCs w:val="28"/>
              </w:rPr>
              <w:t xml:space="preserve">группах </w:t>
            </w:r>
            <w:r w:rsidRPr="00E64DBC">
              <w:rPr>
                <w:rFonts w:ascii="Times New Roman" w:hAnsi="Times New Roman" w:cs="Times New Roman"/>
                <w:sz w:val="28"/>
                <w:szCs w:val="28"/>
              </w:rPr>
              <w:t>с нерусским языком обучения, расположенных в сельской местности и поселках городского типа</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093CCE"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w:t>
            </w:r>
            <w:r w:rsidR="00953657" w:rsidRPr="00E64DBC">
              <w:rPr>
                <w:rFonts w:ascii="Times New Roman" w:hAnsi="Times New Roman" w:cs="Times New Roman"/>
                <w:sz w:val="28"/>
                <w:szCs w:val="28"/>
              </w:rPr>
              <w:t>.</w:t>
            </w:r>
          </w:p>
        </w:tc>
        <w:tc>
          <w:tcPr>
            <w:tcW w:w="4678" w:type="dxa"/>
            <w:vMerge w:val="restart"/>
          </w:tcPr>
          <w:p w:rsidR="003E29F2" w:rsidRPr="00E64DBC" w:rsidRDefault="00953657" w:rsidP="00640C7F">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Преподавание родного языка (татарского, чувашского, марийского и др.) и литературы в общеобразовательных организациях</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tcPr>
          <w:p w:rsidR="00953657" w:rsidRPr="00E64DBC" w:rsidRDefault="00953657" w:rsidP="003C71C6">
            <w:pPr>
              <w:spacing w:after="0" w:line="240" w:lineRule="auto"/>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2127" w:type="dxa"/>
          </w:tcPr>
          <w:p w:rsidR="00953657" w:rsidRPr="00E64DBC" w:rsidRDefault="00873FC2"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w:t>
            </w:r>
            <w:r w:rsidR="00953657" w:rsidRPr="00E64DBC">
              <w:rPr>
                <w:rFonts w:ascii="Times New Roman" w:hAnsi="Times New Roman" w:cs="Times New Roman"/>
                <w:sz w:val="28"/>
                <w:szCs w:val="28"/>
              </w:rPr>
              <w:t>.</w:t>
            </w:r>
          </w:p>
        </w:tc>
        <w:tc>
          <w:tcPr>
            <w:tcW w:w="4678" w:type="dxa"/>
          </w:tcPr>
          <w:p w:rsidR="00953657" w:rsidRPr="00E64DBC" w:rsidRDefault="00953657" w:rsidP="005F1B92">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Обучение детей родному (татарскому, чувашскому, марийскому и др.) язык</w:t>
            </w:r>
            <w:r w:rsidR="005F1B92" w:rsidRPr="00E64DBC">
              <w:rPr>
                <w:rFonts w:ascii="Times New Roman" w:hAnsi="Times New Roman" w:cs="Times New Roman"/>
                <w:sz w:val="28"/>
                <w:szCs w:val="28"/>
              </w:rPr>
              <w:t>у</w:t>
            </w:r>
            <w:r w:rsidRPr="00E64DBC">
              <w:rPr>
                <w:rFonts w:ascii="Times New Roman" w:hAnsi="Times New Roman" w:cs="Times New Roman"/>
                <w:sz w:val="28"/>
                <w:szCs w:val="28"/>
              </w:rPr>
              <w:t xml:space="preserve"> в дошкольных </w:t>
            </w:r>
            <w:r w:rsidR="005E496C" w:rsidRPr="00E64DBC">
              <w:rPr>
                <w:rFonts w:ascii="Times New Roman" w:hAnsi="Times New Roman" w:cs="Times New Roman"/>
                <w:sz w:val="28"/>
                <w:szCs w:val="28"/>
              </w:rPr>
              <w:t>группах</w:t>
            </w:r>
            <w:r w:rsidRPr="00E64DBC">
              <w:rPr>
                <w:rFonts w:ascii="Times New Roman" w:hAnsi="Times New Roman" w:cs="Times New Roman"/>
                <w:sz w:val="28"/>
                <w:szCs w:val="28"/>
              </w:rPr>
              <w:t xml:space="preserve"> с русским языком обучения</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7C67DC"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53657" w:rsidRPr="00E64DBC" w:rsidTr="00A74414">
        <w:tc>
          <w:tcPr>
            <w:tcW w:w="709" w:type="dxa"/>
            <w:vMerge w:val="restart"/>
          </w:tcPr>
          <w:p w:rsidR="00953657" w:rsidRPr="00E64DBC" w:rsidRDefault="00A311DB" w:rsidP="003C71C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8</w:t>
            </w:r>
            <w:r w:rsidR="00953657" w:rsidRPr="00E64DBC">
              <w:rPr>
                <w:rFonts w:ascii="Times New Roman" w:hAnsi="Times New Roman" w:cs="Times New Roman"/>
                <w:sz w:val="28"/>
                <w:szCs w:val="28"/>
              </w:rPr>
              <w:t>.</w:t>
            </w:r>
          </w:p>
        </w:tc>
        <w:tc>
          <w:tcPr>
            <w:tcW w:w="4678" w:type="dxa"/>
            <w:vMerge w:val="restart"/>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Применение иностранного языка в практической работе в общеобразовательных организациях </w:t>
            </w:r>
            <w:r w:rsidRPr="00E64DBC">
              <w:rPr>
                <w:rFonts w:ascii="Times New Roman" w:hAnsi="Times New Roman" w:cs="Times New Roman"/>
                <w:sz w:val="28"/>
                <w:szCs w:val="28"/>
              </w:rPr>
              <w:lastRenderedPageBreak/>
              <w:t>с углубленным изучением иностранного языка</w:t>
            </w:r>
          </w:p>
          <w:p w:rsidR="00EB306B" w:rsidRPr="00E64DBC" w:rsidRDefault="00EB306B" w:rsidP="00D63C3C">
            <w:pPr>
              <w:pStyle w:val="ConsPlusNormal"/>
              <w:jc w:val="both"/>
              <w:rPr>
                <w:rFonts w:ascii="Times New Roman" w:hAnsi="Times New Roman" w:cs="Times New Roman"/>
                <w:sz w:val="28"/>
                <w:szCs w:val="28"/>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2127" w:type="dxa"/>
          </w:tcPr>
          <w:p w:rsidR="00953657" w:rsidRPr="00E64DBC" w:rsidRDefault="007370E7" w:rsidP="002C415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2C415B" w:rsidRPr="00E64DBC">
              <w:rPr>
                <w:rFonts w:ascii="Times New Roman" w:hAnsi="Times New Roman" w:cs="Times New Roman"/>
                <w:sz w:val="28"/>
                <w:szCs w:val="28"/>
              </w:rPr>
              <w:t>5</w:t>
            </w:r>
          </w:p>
        </w:tc>
      </w:tr>
      <w:tr w:rsidR="00953657" w:rsidRPr="00E64DBC" w:rsidTr="00A74414">
        <w:tc>
          <w:tcPr>
            <w:tcW w:w="709" w:type="dxa"/>
            <w:vMerge/>
          </w:tcPr>
          <w:p w:rsidR="00953657" w:rsidRPr="00E64DBC" w:rsidRDefault="00953657" w:rsidP="003C71C6">
            <w:pPr>
              <w:spacing w:after="0" w:line="240" w:lineRule="auto"/>
              <w:jc w:val="center"/>
              <w:rPr>
                <w:rFonts w:ascii="Times New Roman" w:eastAsia="Times New Roman" w:hAnsi="Times New Roman"/>
                <w:sz w:val="28"/>
                <w:szCs w:val="28"/>
                <w:lang w:eastAsia="ru-RU"/>
              </w:rPr>
            </w:pPr>
          </w:p>
        </w:tc>
        <w:tc>
          <w:tcPr>
            <w:tcW w:w="4678" w:type="dxa"/>
            <w:vMerge/>
          </w:tcPr>
          <w:p w:rsidR="00953657" w:rsidRPr="00E64DBC" w:rsidRDefault="00953657" w:rsidP="00D63C3C">
            <w:pPr>
              <w:spacing w:after="0" w:line="240" w:lineRule="auto"/>
              <w:rPr>
                <w:rFonts w:ascii="Times New Roman" w:eastAsia="Times New Roman" w:hAnsi="Times New Roman"/>
                <w:sz w:val="28"/>
                <w:szCs w:val="28"/>
                <w:lang w:eastAsia="ru-RU"/>
              </w:rPr>
            </w:pP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127" w:type="dxa"/>
          </w:tcPr>
          <w:p w:rsidR="00953657" w:rsidRPr="00E64DBC" w:rsidRDefault="00873FC2" w:rsidP="002C415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2C415B" w:rsidRPr="00E64DBC">
              <w:rPr>
                <w:rFonts w:ascii="Times New Roman" w:hAnsi="Times New Roman" w:cs="Times New Roman"/>
                <w:sz w:val="28"/>
                <w:szCs w:val="28"/>
              </w:rPr>
              <w:t>5</w:t>
            </w:r>
          </w:p>
        </w:tc>
      </w:tr>
      <w:tr w:rsidR="00A311DB" w:rsidRPr="00E64DBC" w:rsidTr="00A74414">
        <w:tc>
          <w:tcPr>
            <w:tcW w:w="709" w:type="dxa"/>
            <w:vMerge w:val="restart"/>
          </w:tcPr>
          <w:p w:rsidR="00A311DB" w:rsidRPr="00E64DBC" w:rsidRDefault="007C2E8E" w:rsidP="003C71C6">
            <w:pPr>
              <w:pStyle w:val="ConsPlusNormal"/>
              <w:jc w:val="center"/>
              <w:rPr>
                <w:rFonts w:ascii="Times New Roman" w:hAnsi="Times New Roman" w:cs="Times New Roman"/>
                <w:sz w:val="28"/>
                <w:szCs w:val="28"/>
              </w:rPr>
            </w:pPr>
            <w:bookmarkStart w:id="8" w:name="P1054"/>
            <w:bookmarkEnd w:id="8"/>
            <w:r w:rsidRPr="00E64DBC">
              <w:rPr>
                <w:rFonts w:ascii="Times New Roman" w:hAnsi="Times New Roman" w:cs="Times New Roman"/>
                <w:sz w:val="28"/>
                <w:szCs w:val="28"/>
              </w:rPr>
              <w:lastRenderedPageBreak/>
              <w:t>9</w:t>
            </w:r>
            <w:r w:rsidR="00A311DB" w:rsidRPr="00E64DBC">
              <w:rPr>
                <w:rFonts w:ascii="Times New Roman" w:hAnsi="Times New Roman" w:cs="Times New Roman"/>
                <w:sz w:val="28"/>
                <w:szCs w:val="28"/>
              </w:rPr>
              <w:t>.</w:t>
            </w:r>
          </w:p>
        </w:tc>
        <w:tc>
          <w:tcPr>
            <w:tcW w:w="4678" w:type="dxa"/>
            <w:vMerge w:val="restart"/>
          </w:tcPr>
          <w:p w:rsidR="00A311DB" w:rsidRPr="00E64DBC" w:rsidRDefault="00A311DB"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организациях (за исключением имеющих статус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xml:space="preserve">начальная школа </w:t>
            </w:r>
            <w:r w:rsidR="005A6B25" w:rsidRPr="00E64DBC">
              <w:rPr>
                <w:rFonts w:ascii="Times New Roman" w:hAnsi="Times New Roman" w:cs="Times New Roman"/>
                <w:sz w:val="28"/>
                <w:szCs w:val="28"/>
              </w:rPr>
              <w:t>–</w:t>
            </w:r>
            <w:r w:rsidRPr="00E64DBC">
              <w:rPr>
                <w:rFonts w:ascii="Times New Roman" w:hAnsi="Times New Roman" w:cs="Times New Roman"/>
                <w:sz w:val="28"/>
                <w:szCs w:val="28"/>
              </w:rPr>
              <w:t xml:space="preserve"> детский сад</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xml:space="preserve">,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прогимназия</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и межшкольных учебных комбинатах</w:t>
            </w:r>
          </w:p>
        </w:tc>
        <w:tc>
          <w:tcPr>
            <w:tcW w:w="5245" w:type="dxa"/>
            <w:vMerge w:val="restart"/>
          </w:tcPr>
          <w:p w:rsidR="00A311DB" w:rsidRPr="00E64DBC" w:rsidRDefault="00A311DB"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 осуществляющих образовательную деятельность по образовательным программам начального общего, основного общего и среднего общего образования, дополнительного образования</w:t>
            </w:r>
            <w:r w:rsidR="005F1B92" w:rsidRPr="00E64DBC">
              <w:t xml:space="preserve"> </w:t>
            </w:r>
            <w:r w:rsidR="005F1B92" w:rsidRPr="00E64DBC">
              <w:rPr>
                <w:rFonts w:ascii="Times New Roman" w:hAnsi="Times New Roman" w:cs="Times New Roman"/>
                <w:sz w:val="28"/>
                <w:szCs w:val="28"/>
              </w:rPr>
              <w:t>по основному месту работы</w:t>
            </w:r>
          </w:p>
        </w:tc>
        <w:tc>
          <w:tcPr>
            <w:tcW w:w="2409" w:type="dxa"/>
          </w:tcPr>
          <w:p w:rsidR="00A311DB"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2127" w:type="dxa"/>
            <w:shd w:val="clear" w:color="auto" w:fill="auto"/>
          </w:tcPr>
          <w:p w:rsidR="00A311DB" w:rsidRPr="00E64DBC" w:rsidRDefault="00A311D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14,0</w:t>
            </w:r>
          </w:p>
        </w:tc>
      </w:tr>
      <w:tr w:rsidR="00A311DB" w:rsidRPr="00E64DBC" w:rsidTr="00A74414">
        <w:tc>
          <w:tcPr>
            <w:tcW w:w="709" w:type="dxa"/>
            <w:vMerge/>
          </w:tcPr>
          <w:p w:rsidR="00A311DB" w:rsidRPr="00E64DBC" w:rsidRDefault="00A311DB" w:rsidP="003C71C6">
            <w:pPr>
              <w:spacing w:after="0" w:line="240" w:lineRule="auto"/>
              <w:jc w:val="center"/>
              <w:rPr>
                <w:rFonts w:ascii="Times New Roman" w:eastAsia="Times New Roman" w:hAnsi="Times New Roman"/>
                <w:sz w:val="28"/>
                <w:szCs w:val="28"/>
                <w:lang w:eastAsia="ru-RU"/>
              </w:rPr>
            </w:pPr>
          </w:p>
        </w:tc>
        <w:tc>
          <w:tcPr>
            <w:tcW w:w="4678" w:type="dxa"/>
            <w:vMerge/>
          </w:tcPr>
          <w:p w:rsidR="00A311DB" w:rsidRPr="00E64DBC" w:rsidRDefault="00A311DB" w:rsidP="00D63C3C">
            <w:pPr>
              <w:spacing w:after="0" w:line="240" w:lineRule="auto"/>
              <w:rPr>
                <w:rFonts w:ascii="Times New Roman" w:eastAsia="Times New Roman" w:hAnsi="Times New Roman"/>
                <w:sz w:val="28"/>
                <w:szCs w:val="28"/>
                <w:lang w:eastAsia="ru-RU"/>
              </w:rPr>
            </w:pPr>
          </w:p>
        </w:tc>
        <w:tc>
          <w:tcPr>
            <w:tcW w:w="5245" w:type="dxa"/>
            <w:vMerge/>
          </w:tcPr>
          <w:p w:rsidR="00A311DB" w:rsidRPr="00E64DBC" w:rsidRDefault="00A311DB" w:rsidP="00D63C3C">
            <w:pPr>
              <w:pStyle w:val="ConsPlusNormal"/>
              <w:jc w:val="both"/>
              <w:rPr>
                <w:rFonts w:ascii="Times New Roman" w:hAnsi="Times New Roman" w:cs="Times New Roman"/>
                <w:sz w:val="28"/>
                <w:szCs w:val="28"/>
              </w:rPr>
            </w:pPr>
          </w:p>
        </w:tc>
        <w:tc>
          <w:tcPr>
            <w:tcW w:w="2409" w:type="dxa"/>
          </w:tcPr>
          <w:p w:rsidR="00A311DB"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второй</w:t>
            </w:r>
          </w:p>
        </w:tc>
        <w:tc>
          <w:tcPr>
            <w:tcW w:w="2127" w:type="dxa"/>
            <w:shd w:val="clear" w:color="auto" w:fill="auto"/>
          </w:tcPr>
          <w:p w:rsidR="00A311DB" w:rsidRPr="00E64DBC" w:rsidRDefault="00A311D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16</w:t>
            </w:r>
          </w:p>
        </w:tc>
      </w:tr>
      <w:tr w:rsidR="00A311DB" w:rsidRPr="00E64DBC" w:rsidTr="00A74414">
        <w:tc>
          <w:tcPr>
            <w:tcW w:w="709" w:type="dxa"/>
            <w:vMerge/>
          </w:tcPr>
          <w:p w:rsidR="00A311DB" w:rsidRPr="00E64DBC" w:rsidRDefault="00A311DB" w:rsidP="003C71C6">
            <w:pPr>
              <w:spacing w:after="0" w:line="240" w:lineRule="auto"/>
              <w:jc w:val="center"/>
              <w:rPr>
                <w:rFonts w:ascii="Times New Roman" w:eastAsia="Times New Roman" w:hAnsi="Times New Roman"/>
                <w:sz w:val="28"/>
                <w:szCs w:val="28"/>
                <w:lang w:eastAsia="ru-RU"/>
              </w:rPr>
            </w:pPr>
          </w:p>
        </w:tc>
        <w:tc>
          <w:tcPr>
            <w:tcW w:w="4678" w:type="dxa"/>
            <w:vMerge/>
          </w:tcPr>
          <w:p w:rsidR="00A311DB" w:rsidRPr="00E64DBC" w:rsidRDefault="00A311DB" w:rsidP="00D63C3C">
            <w:pPr>
              <w:spacing w:after="0" w:line="240" w:lineRule="auto"/>
              <w:rPr>
                <w:rFonts w:ascii="Times New Roman" w:eastAsia="Times New Roman" w:hAnsi="Times New Roman"/>
                <w:sz w:val="28"/>
                <w:szCs w:val="28"/>
                <w:lang w:eastAsia="ru-RU"/>
              </w:rPr>
            </w:pPr>
          </w:p>
        </w:tc>
        <w:tc>
          <w:tcPr>
            <w:tcW w:w="5245" w:type="dxa"/>
            <w:vMerge/>
          </w:tcPr>
          <w:p w:rsidR="00A311DB" w:rsidRPr="00E64DBC" w:rsidRDefault="00A311DB" w:rsidP="00D63C3C">
            <w:pPr>
              <w:pStyle w:val="ConsPlusNormal"/>
              <w:jc w:val="both"/>
              <w:rPr>
                <w:rFonts w:ascii="Times New Roman" w:hAnsi="Times New Roman" w:cs="Times New Roman"/>
                <w:sz w:val="28"/>
                <w:szCs w:val="28"/>
              </w:rPr>
            </w:pPr>
          </w:p>
        </w:tc>
        <w:tc>
          <w:tcPr>
            <w:tcW w:w="2409" w:type="dxa"/>
          </w:tcPr>
          <w:p w:rsidR="00A311DB"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p>
        </w:tc>
        <w:tc>
          <w:tcPr>
            <w:tcW w:w="2127" w:type="dxa"/>
            <w:shd w:val="clear" w:color="auto" w:fill="auto"/>
          </w:tcPr>
          <w:p w:rsidR="00A311DB" w:rsidRPr="00E64DBC" w:rsidRDefault="00A311D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18</w:t>
            </w:r>
          </w:p>
        </w:tc>
      </w:tr>
      <w:tr w:rsidR="00953657" w:rsidRPr="00E64DBC" w:rsidTr="00A74414">
        <w:tc>
          <w:tcPr>
            <w:tcW w:w="709" w:type="dxa"/>
          </w:tcPr>
          <w:p w:rsidR="00953657" w:rsidRPr="00E64DBC" w:rsidRDefault="00A311DB" w:rsidP="007C2E8E">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r w:rsidR="007C2E8E" w:rsidRPr="00E64DBC">
              <w:rPr>
                <w:rFonts w:ascii="Times New Roman" w:hAnsi="Times New Roman" w:cs="Times New Roman"/>
                <w:sz w:val="28"/>
                <w:szCs w:val="28"/>
              </w:rPr>
              <w:t>0</w:t>
            </w:r>
            <w:r w:rsidR="00953657" w:rsidRPr="00E64DBC">
              <w:rPr>
                <w:rFonts w:ascii="Times New Roman" w:hAnsi="Times New Roman" w:cs="Times New Roman"/>
                <w:sz w:val="28"/>
                <w:szCs w:val="28"/>
              </w:rPr>
              <w:t>.</w:t>
            </w:r>
          </w:p>
        </w:tc>
        <w:tc>
          <w:tcPr>
            <w:tcW w:w="4678"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w:t>
            </w:r>
            <w:r w:rsidR="0018702B" w:rsidRPr="00E64DBC">
              <w:rPr>
                <w:rFonts w:ascii="Times New Roman" w:hAnsi="Times New Roman" w:cs="Times New Roman"/>
                <w:sz w:val="28"/>
                <w:szCs w:val="28"/>
              </w:rPr>
              <w:t xml:space="preserve">организациях, имеющих статус </w:t>
            </w:r>
            <w:r w:rsidR="003C27F7" w:rsidRPr="00E64DBC">
              <w:rPr>
                <w:rFonts w:ascii="Times New Roman" w:hAnsi="Times New Roman" w:cs="Times New Roman"/>
                <w:sz w:val="28"/>
                <w:szCs w:val="28"/>
              </w:rPr>
              <w:t>«</w:t>
            </w:r>
            <w:r w:rsidR="0018702B" w:rsidRPr="00E64DBC">
              <w:rPr>
                <w:rFonts w:ascii="Times New Roman" w:hAnsi="Times New Roman" w:cs="Times New Roman"/>
                <w:sz w:val="28"/>
                <w:szCs w:val="28"/>
              </w:rPr>
              <w:t>кадетский корпус</w:t>
            </w:r>
            <w:r w:rsidR="003C27F7" w:rsidRPr="00E64DBC">
              <w:rPr>
                <w:rFonts w:ascii="Times New Roman" w:hAnsi="Times New Roman" w:cs="Times New Roman"/>
                <w:sz w:val="28"/>
                <w:szCs w:val="28"/>
              </w:rPr>
              <w:t>»</w:t>
            </w:r>
          </w:p>
        </w:tc>
        <w:tc>
          <w:tcPr>
            <w:tcW w:w="5245" w:type="dxa"/>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409" w:type="dxa"/>
          </w:tcPr>
          <w:p w:rsidR="00953657" w:rsidRPr="00E64DBC" w:rsidRDefault="004C04D4"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127"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20,0</w:t>
            </w:r>
          </w:p>
        </w:tc>
      </w:tr>
    </w:tbl>
    <w:p w:rsidR="00953657" w:rsidRPr="00E64DBC" w:rsidRDefault="00953657" w:rsidP="00D63C3C">
      <w:pPr>
        <w:spacing w:after="0" w:line="240" w:lineRule="auto"/>
        <w:rPr>
          <w:rFonts w:ascii="Times New Roman" w:eastAsia="Times New Roman" w:hAnsi="Times New Roman"/>
          <w:sz w:val="28"/>
          <w:szCs w:val="28"/>
          <w:lang w:eastAsia="ru-RU"/>
        </w:rPr>
        <w:sectPr w:rsidR="00953657" w:rsidRPr="00E64DBC" w:rsidSect="00C36C33">
          <w:pgSz w:w="16838" w:h="11905" w:orient="landscape"/>
          <w:pgMar w:top="1134" w:right="567" w:bottom="1134" w:left="1134" w:header="567" w:footer="0" w:gutter="0"/>
          <w:cols w:space="720"/>
        </w:sectPr>
      </w:pPr>
    </w:p>
    <w:p w:rsidR="00953657" w:rsidRPr="00E64DBC" w:rsidRDefault="004E51E8"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4</w:t>
      </w:r>
      <w:r w:rsidR="005C552D"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proofErr w:type="gramStart"/>
      <w:r w:rsidR="00953657" w:rsidRPr="00E64DBC">
        <w:rPr>
          <w:rFonts w:ascii="Times New Roman" w:hAnsi="Times New Roman" w:cs="Times New Roman"/>
          <w:sz w:val="28"/>
          <w:szCs w:val="28"/>
        </w:rPr>
        <w:t>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w:t>
      </w:r>
      <w:r w:rsidR="00511C56"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и рассчитываются по формуле:</w:t>
      </w:r>
      <w:proofErr w:type="gramEnd"/>
    </w:p>
    <w:p w:rsidR="00F52BB5" w:rsidRPr="00E64DBC" w:rsidRDefault="00F52BB5" w:rsidP="003C71C6">
      <w:pPr>
        <w:pStyle w:val="ConsPlusNormal"/>
        <w:ind w:firstLine="709"/>
        <w:jc w:val="both"/>
        <w:rPr>
          <w:rFonts w:ascii="Times New Roman" w:hAnsi="Times New Roman" w:cs="Times New Roman"/>
          <w:sz w:val="28"/>
          <w:szCs w:val="28"/>
        </w:rPr>
      </w:pPr>
    </w:p>
    <w:p w:rsidR="00F52BB5" w:rsidRPr="00E64DBC" w:rsidRDefault="00AB4AAB"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pz</m:t>
              </m:r>
            </m:sub>
          </m:sSub>
          <m:r>
            <w:rPr>
              <w:rFonts w:ascii="Cambria Math" w:hAnsi="Cambria Math" w:cstheme="minorBidi"/>
              <w:sz w:val="28"/>
              <w:szCs w:val="28"/>
            </w:rPr>
            <m:t>,</m:t>
          </m:r>
        </m:oMath>
      </m:oMathPara>
    </w:p>
    <w:p w:rsidR="00511C56" w:rsidRPr="00E64DBC" w:rsidRDefault="00511C56" w:rsidP="003C71C6">
      <w:pPr>
        <w:pStyle w:val="ConsPlusNormal"/>
        <w:ind w:firstLine="709"/>
        <w:jc w:val="both"/>
        <w:rPr>
          <w:rFonts w:ascii="Times New Roman" w:hAnsi="Times New Roman" w:cs="Times New Roman"/>
          <w:sz w:val="28"/>
          <w:szCs w:val="28"/>
        </w:rPr>
      </w:pP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953657" w:rsidRPr="00E64DBC" w:rsidRDefault="00AB4AAB"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lang w:val="en-US"/>
              </w:rPr>
              <m:t>B</m:t>
            </m:r>
          </m:e>
          <m:sub>
            <m:r>
              <w:rPr>
                <w:rFonts w:ascii="Cambria Math" w:hAnsi="Cambria Math" w:cstheme="minorBidi"/>
                <w:sz w:val="28"/>
                <w:szCs w:val="28"/>
              </w:rPr>
              <m:t>pz</m:t>
            </m:r>
          </m:sub>
        </m:sSub>
      </m:oMath>
      <w:r w:rsidR="004E51E8"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 выплата за наличие государственных наград;</w:t>
      </w:r>
    </w:p>
    <w:p w:rsidR="00D861CC" w:rsidRPr="00E64DBC" w:rsidRDefault="00AB4AAB"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O</m:t>
            </m:r>
          </m:e>
          <m:sub>
            <m:r>
              <w:rPr>
                <w:rFonts w:ascii="Cambria Math" w:eastAsia="Calibri" w:hAnsi="Cambria Math" w:cstheme="minorBidi"/>
                <w:sz w:val="28"/>
                <w:szCs w:val="28"/>
              </w:rPr>
              <m:t>d</m:t>
            </m:r>
          </m:sub>
        </m:sSub>
      </m:oMath>
      <w:r w:rsidR="004E51E8" w:rsidRPr="00E64DBC">
        <w:rPr>
          <w:rFonts w:ascii="Times New Roman" w:hAnsi="Times New Roman" w:cs="Times New Roman"/>
          <w:sz w:val="28"/>
          <w:szCs w:val="28"/>
        </w:rPr>
        <w:t xml:space="preserve"> – </w:t>
      </w:r>
      <w:r w:rsidR="00D861CC" w:rsidRPr="00E64DBC">
        <w:rPr>
          <w:rFonts w:ascii="Times New Roman" w:hAnsi="Times New Roman" w:cs="Times New Roman"/>
          <w:sz w:val="28"/>
          <w:szCs w:val="28"/>
        </w:rPr>
        <w:t>должностной оклад работников образования в общеобразовательных организациях;</w:t>
      </w:r>
    </w:p>
    <w:p w:rsidR="00953657" w:rsidRPr="00E64DBC" w:rsidRDefault="00AB4AAB"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D</m:t>
            </m:r>
          </m:e>
          <m:sub>
            <m:r>
              <w:rPr>
                <w:rFonts w:ascii="Cambria Math" w:hAnsi="Cambria Math" w:cstheme="minorBidi"/>
                <w:sz w:val="28"/>
                <w:szCs w:val="28"/>
              </w:rPr>
              <m:t>pz</m:t>
            </m:r>
          </m:sub>
        </m:sSub>
      </m:oMath>
      <w:r w:rsidR="00953657" w:rsidRPr="00E64DBC">
        <w:rPr>
          <w:rFonts w:ascii="Times New Roman" w:hAnsi="Times New Roman" w:cs="Times New Roman"/>
          <w:sz w:val="28"/>
          <w:szCs w:val="28"/>
        </w:rPr>
        <w:t xml:space="preserve"> </w:t>
      </w:r>
      <w:r w:rsidR="004E51E8"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наличие государственных наград.</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w:t>
      </w:r>
      <w:r w:rsidR="00F97C35" w:rsidRPr="00E64DBC">
        <w:rPr>
          <w:rFonts w:ascii="Times New Roman" w:hAnsi="Times New Roman" w:cs="Times New Roman"/>
          <w:sz w:val="28"/>
          <w:szCs w:val="28"/>
        </w:rPr>
        <w:t>7</w:t>
      </w:r>
      <w:r w:rsidRPr="00E64DBC">
        <w:rPr>
          <w:rFonts w:ascii="Times New Roman" w:hAnsi="Times New Roman" w:cs="Times New Roman"/>
          <w:sz w:val="28"/>
          <w:szCs w:val="28"/>
        </w:rPr>
        <w:t xml:space="preserve"> процентов.</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Размер надбавки за наличие государственных наград Республики Татарстан (Татарской Автономной Советской Социалист</w:t>
      </w:r>
      <w:r w:rsidR="00F97C35" w:rsidRPr="00E64DBC">
        <w:rPr>
          <w:rFonts w:ascii="Times New Roman" w:hAnsi="Times New Roman" w:cs="Times New Roman"/>
          <w:sz w:val="28"/>
          <w:szCs w:val="28"/>
        </w:rPr>
        <w:t>ической Республики) составляет 6</w:t>
      </w:r>
      <w:r w:rsidRPr="00E64DBC">
        <w:rPr>
          <w:rFonts w:ascii="Times New Roman" w:hAnsi="Times New Roman" w:cs="Times New Roman"/>
          <w:sz w:val="28"/>
          <w:szCs w:val="28"/>
        </w:rPr>
        <w:t xml:space="preserve"> процентов.</w:t>
      </w:r>
    </w:p>
    <w:p w:rsidR="00F97C35"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надбавки за наличие </w:t>
      </w:r>
      <w:r w:rsidR="00F97C35" w:rsidRPr="00E64DBC">
        <w:rPr>
          <w:rFonts w:ascii="Times New Roman" w:hAnsi="Times New Roman" w:cs="Times New Roman"/>
          <w:sz w:val="28"/>
          <w:szCs w:val="28"/>
        </w:rPr>
        <w:t xml:space="preserve">отраслевых наград Российской Федерации, </w:t>
      </w:r>
      <w:r w:rsidR="00C81E39" w:rsidRPr="00C81E39">
        <w:rPr>
          <w:rFonts w:ascii="Times New Roman" w:hAnsi="Times New Roman"/>
          <w:sz w:val="28"/>
          <w:szCs w:val="28"/>
        </w:rPr>
        <w:t>Российской Советской Федеративной Социалистической Республики,</w:t>
      </w:r>
      <w:r w:rsidR="00C81E39">
        <w:rPr>
          <w:rFonts w:ascii="Times New Roman" w:hAnsi="Times New Roman"/>
          <w:sz w:val="28"/>
          <w:szCs w:val="28"/>
        </w:rPr>
        <w:t xml:space="preserve"> </w:t>
      </w:r>
      <w:r w:rsidR="00F97C35" w:rsidRPr="00E64DBC">
        <w:rPr>
          <w:rFonts w:ascii="Times New Roman" w:hAnsi="Times New Roman" w:cs="Times New Roman"/>
          <w:sz w:val="28"/>
          <w:szCs w:val="28"/>
        </w:rPr>
        <w:t>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w:t>
      </w:r>
      <w:r w:rsidR="00103424" w:rsidRPr="00E64DBC">
        <w:rPr>
          <w:rFonts w:ascii="Times New Roman" w:hAnsi="Times New Roman" w:cs="Times New Roman"/>
          <w:sz w:val="28"/>
          <w:szCs w:val="28"/>
        </w:rPr>
        <w:t>а</w:t>
      </w:r>
      <w:r w:rsidR="00F97C35" w:rsidRPr="00E64DBC">
        <w:rPr>
          <w:rFonts w:ascii="Times New Roman" w:hAnsi="Times New Roman" w:cs="Times New Roman"/>
          <w:sz w:val="28"/>
          <w:szCs w:val="28"/>
        </w:rPr>
        <w:t>.</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Размер надбавки за наличие нагрудного знака Республики Татарстан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За зас</w:t>
      </w:r>
      <w:r w:rsidR="00F97C35" w:rsidRPr="00E64DBC">
        <w:rPr>
          <w:rFonts w:ascii="Times New Roman" w:hAnsi="Times New Roman" w:cs="Times New Roman"/>
          <w:sz w:val="28"/>
          <w:szCs w:val="28"/>
        </w:rPr>
        <w:t>луги в образовании</w:t>
      </w:r>
      <w:r w:rsidR="003C27F7" w:rsidRPr="00E64DBC">
        <w:rPr>
          <w:rFonts w:ascii="Times New Roman" w:hAnsi="Times New Roman" w:cs="Times New Roman"/>
          <w:sz w:val="28"/>
          <w:szCs w:val="28"/>
        </w:rPr>
        <w:t>»</w:t>
      </w:r>
      <w:r w:rsidR="00F97C35" w:rsidRPr="00E64DBC">
        <w:rPr>
          <w:rFonts w:ascii="Times New Roman" w:hAnsi="Times New Roman" w:cs="Times New Roman"/>
          <w:sz w:val="28"/>
          <w:szCs w:val="28"/>
        </w:rPr>
        <w:t xml:space="preserve"> составляет 2</w:t>
      </w:r>
      <w:r w:rsidRPr="00E64DBC">
        <w:rPr>
          <w:rFonts w:ascii="Times New Roman" w:hAnsi="Times New Roman" w:cs="Times New Roman"/>
          <w:sz w:val="28"/>
          <w:szCs w:val="28"/>
        </w:rPr>
        <w:t xml:space="preserve"> процента. Надбавка за наличие нагрудного знака Республики Татарстан </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За заслуги в образовании</w:t>
      </w:r>
      <w:r w:rsidR="003C27F7" w:rsidRPr="00E64DBC">
        <w:rPr>
          <w:rFonts w:ascii="Times New Roman" w:hAnsi="Times New Roman" w:cs="Times New Roman"/>
          <w:sz w:val="28"/>
          <w:szCs w:val="28"/>
        </w:rPr>
        <w:t>»</w:t>
      </w:r>
      <w:r w:rsidRPr="00E64DBC">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Перечень государственных и ведомственных наград, за наличие которых работникам образования предоставляются соответствующие выплаты, приведен в приложении</w:t>
      </w:r>
      <w:r w:rsidR="00104AB3" w:rsidRPr="00E64DBC">
        <w:rPr>
          <w:rFonts w:ascii="Times New Roman" w:hAnsi="Times New Roman" w:cs="Times New Roman"/>
          <w:sz w:val="28"/>
          <w:szCs w:val="28"/>
        </w:rPr>
        <w:t xml:space="preserve"> № </w:t>
      </w:r>
      <w:r w:rsidR="00D23F9D">
        <w:rPr>
          <w:rFonts w:ascii="Times New Roman" w:hAnsi="Times New Roman" w:cs="Times New Roman"/>
          <w:sz w:val="28"/>
          <w:szCs w:val="28"/>
        </w:rPr>
        <w:t>1</w:t>
      </w:r>
      <w:r w:rsidRPr="00E64DBC">
        <w:rPr>
          <w:rFonts w:ascii="Times New Roman" w:hAnsi="Times New Roman" w:cs="Times New Roman"/>
          <w:sz w:val="28"/>
          <w:szCs w:val="28"/>
        </w:rPr>
        <w:t xml:space="preserve"> к настоящему Положению.</w:t>
      </w:r>
    </w:p>
    <w:p w:rsidR="00953657" w:rsidRPr="00E64DBC" w:rsidRDefault="004E51E8"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w:t>
      </w:r>
      <w:r w:rsidR="005C552D" w:rsidRPr="00E64DBC">
        <w:rPr>
          <w:rFonts w:ascii="Times New Roman" w:hAnsi="Times New Roman" w:cs="Times New Roman"/>
          <w:sz w:val="28"/>
          <w:szCs w:val="28"/>
        </w:rPr>
        <w:t>.</w:t>
      </w:r>
      <w:r w:rsidR="00C4134E" w:rsidRPr="00E64DBC">
        <w:rPr>
          <w:rFonts w:ascii="Times New Roman" w:hAnsi="Times New Roman" w:cs="Times New Roman"/>
          <w:sz w:val="28"/>
          <w:szCs w:val="28"/>
        </w:rPr>
        <w:t>1.</w:t>
      </w:r>
      <w:r w:rsidR="005C552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Установление размеров выплат за наличие государственных </w:t>
      </w:r>
      <w:r w:rsidR="0013734F" w:rsidRPr="00E64DBC">
        <w:rPr>
          <w:rFonts w:ascii="Times New Roman" w:hAnsi="Times New Roman" w:cs="Times New Roman"/>
          <w:sz w:val="28"/>
          <w:szCs w:val="28"/>
        </w:rPr>
        <w:t xml:space="preserve">наград </w:t>
      </w:r>
      <w:r w:rsidR="00953657" w:rsidRPr="00E64DBC">
        <w:rPr>
          <w:rFonts w:ascii="Times New Roman" w:hAnsi="Times New Roman" w:cs="Times New Roman"/>
          <w:sz w:val="28"/>
          <w:szCs w:val="28"/>
        </w:rPr>
        <w:t xml:space="preserve">производится со дня присвоения государственной награды. Работникам образования, имеющим две и более государственные награды, выплата за </w:t>
      </w:r>
      <w:r w:rsidRPr="00E64DBC">
        <w:rPr>
          <w:rFonts w:ascii="Times New Roman" w:hAnsi="Times New Roman" w:cs="Times New Roman"/>
          <w:sz w:val="28"/>
          <w:szCs w:val="28"/>
        </w:rPr>
        <w:t xml:space="preserve">их </w:t>
      </w:r>
      <w:r w:rsidR="00953657" w:rsidRPr="00E64DBC">
        <w:rPr>
          <w:rFonts w:ascii="Times New Roman" w:hAnsi="Times New Roman" w:cs="Times New Roman"/>
          <w:sz w:val="28"/>
          <w:szCs w:val="28"/>
        </w:rPr>
        <w:t>наличие устанавливается по одной из государственных наград п</w:t>
      </w:r>
      <w:r w:rsidR="005C552D" w:rsidRPr="00E64DBC">
        <w:rPr>
          <w:rFonts w:ascii="Times New Roman" w:hAnsi="Times New Roman" w:cs="Times New Roman"/>
          <w:sz w:val="28"/>
          <w:szCs w:val="28"/>
        </w:rPr>
        <w:t>о выбору работника образования.</w:t>
      </w:r>
    </w:p>
    <w:p w:rsidR="00953657" w:rsidRPr="00E64DBC" w:rsidRDefault="004E51E8"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5C552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Выплаты за стаж работы по профилю устанавливаются по группам </w:t>
      </w:r>
      <w:r w:rsidR="00F83694" w:rsidRPr="00E64DBC">
        <w:rPr>
          <w:rFonts w:ascii="Times New Roman" w:hAnsi="Times New Roman" w:cs="Times New Roman"/>
          <w:sz w:val="28"/>
          <w:szCs w:val="28"/>
        </w:rPr>
        <w:t xml:space="preserve">по стажу </w:t>
      </w:r>
      <w:r w:rsidR="00953657" w:rsidRPr="00E64DBC">
        <w:rPr>
          <w:rFonts w:ascii="Times New Roman" w:hAnsi="Times New Roman" w:cs="Times New Roman"/>
          <w:sz w:val="28"/>
          <w:szCs w:val="28"/>
        </w:rPr>
        <w:t>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310B06" w:rsidRPr="00E64DBC" w:rsidRDefault="00310B06" w:rsidP="003C71C6">
      <w:pPr>
        <w:pStyle w:val="ConsPlusNormal"/>
        <w:ind w:firstLine="709"/>
        <w:jc w:val="both"/>
        <w:rPr>
          <w:rFonts w:ascii="Times New Roman" w:hAnsi="Times New Roman" w:cs="Times New Roman"/>
          <w:sz w:val="28"/>
          <w:szCs w:val="28"/>
        </w:rPr>
      </w:pPr>
    </w:p>
    <w:p w:rsidR="00F52BB5" w:rsidRPr="00E64DBC" w:rsidRDefault="00AB4AAB"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t>
              </m:r>
            </m:sub>
          </m:sSub>
          <m:r>
            <w:rPr>
              <w:rFonts w:ascii="Cambria Math" w:hAnsi="Cambria Math" w:cstheme="minorBidi"/>
              <w:sz w:val="28"/>
              <w:szCs w:val="28"/>
            </w:rPr>
            <m:t>,</m:t>
          </m:r>
        </m:oMath>
      </m:oMathPara>
    </w:p>
    <w:p w:rsidR="005E5D14" w:rsidRPr="00E64DBC" w:rsidRDefault="005E5D14" w:rsidP="003C71C6">
      <w:pPr>
        <w:pStyle w:val="ConsPlusNormal"/>
        <w:ind w:firstLine="709"/>
        <w:jc w:val="both"/>
        <w:rPr>
          <w:rFonts w:ascii="Times New Roman" w:hAnsi="Times New Roman" w:cs="Times New Roman"/>
          <w:sz w:val="28"/>
          <w:szCs w:val="28"/>
        </w:rPr>
      </w:pPr>
    </w:p>
    <w:p w:rsidR="00953657" w:rsidRPr="00E64DBC" w:rsidRDefault="00953657" w:rsidP="003C71C6">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где:</w:t>
      </w:r>
    </w:p>
    <w:p w:rsidR="00953657" w:rsidRPr="00E64DBC" w:rsidRDefault="00AB4AAB"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lang w:val="en-US"/>
              </w:rPr>
              <m:t>B</m:t>
            </m:r>
          </m:e>
          <m:sub>
            <m:r>
              <w:rPr>
                <w:rFonts w:ascii="Cambria Math" w:hAnsi="Cambria Math" w:cstheme="minorBidi"/>
                <w:sz w:val="28"/>
                <w:szCs w:val="28"/>
              </w:rPr>
              <m:t>s</m:t>
            </m:r>
          </m:sub>
        </m:sSub>
      </m:oMath>
      <w:r w:rsidR="004E51E8"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 выплата за стаж работы по профилю;</w:t>
      </w:r>
    </w:p>
    <w:p w:rsidR="00D861CC" w:rsidRPr="00E64DBC" w:rsidRDefault="00AB4AAB"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O</m:t>
            </m:r>
          </m:e>
          <m:sub>
            <m:r>
              <w:rPr>
                <w:rFonts w:ascii="Cambria Math" w:eastAsia="Calibri" w:hAnsi="Cambria Math" w:cstheme="minorBidi"/>
                <w:sz w:val="28"/>
                <w:szCs w:val="28"/>
              </w:rPr>
              <m:t>d</m:t>
            </m:r>
          </m:sub>
        </m:sSub>
      </m:oMath>
      <w:r w:rsidR="00D861CC" w:rsidRPr="00E64DBC">
        <w:rPr>
          <w:rFonts w:ascii="Times New Roman" w:hAnsi="Times New Roman" w:cs="Times New Roman"/>
          <w:sz w:val="28"/>
          <w:szCs w:val="28"/>
        </w:rPr>
        <w:t xml:space="preserve"> </w:t>
      </w:r>
      <w:r w:rsidR="004E51E8" w:rsidRPr="00E64DBC">
        <w:rPr>
          <w:rFonts w:ascii="Times New Roman" w:hAnsi="Times New Roman" w:cs="Times New Roman"/>
          <w:sz w:val="28"/>
          <w:szCs w:val="28"/>
        </w:rPr>
        <w:t>–</w:t>
      </w:r>
      <w:r w:rsidR="00D861CC" w:rsidRPr="00E64DBC">
        <w:rPr>
          <w:rFonts w:ascii="Times New Roman" w:hAnsi="Times New Roman" w:cs="Times New Roman"/>
          <w:sz w:val="28"/>
          <w:szCs w:val="28"/>
        </w:rPr>
        <w:t xml:space="preserve"> должностной оклад работников образования в общеобразовательных организациях;</w:t>
      </w:r>
    </w:p>
    <w:p w:rsidR="00953657" w:rsidRPr="00E64DBC" w:rsidRDefault="00AB4AAB" w:rsidP="003C71C6">
      <w:pPr>
        <w:pStyle w:val="ConsPlusNormal"/>
        <w:ind w:firstLine="709"/>
        <w:jc w:val="both"/>
        <w:rPr>
          <w:rFonts w:ascii="Times New Roman" w:hAnsi="Times New Roman" w:cs="Times New Roman"/>
          <w:sz w:val="28"/>
          <w:szCs w:val="28"/>
        </w:rPr>
      </w:pPr>
      <m:oMath>
        <m:sSub>
          <m:sSubPr>
            <m:ctrlPr>
              <w:rPr>
                <w:rFonts w:ascii="Cambria Math" w:eastAsia="Calibri" w:hAnsi="Cambria Math" w:cstheme="minorBidi"/>
                <w:i/>
                <w:sz w:val="28"/>
                <w:szCs w:val="28"/>
              </w:rPr>
            </m:ctrlPr>
          </m:sSubPr>
          <m:e>
            <m:r>
              <w:rPr>
                <w:rFonts w:ascii="Cambria Math" w:eastAsia="Calibri" w:hAnsi="Cambria Math" w:cstheme="minorBidi"/>
                <w:sz w:val="28"/>
                <w:szCs w:val="28"/>
              </w:rPr>
              <m:t>D</m:t>
            </m:r>
          </m:e>
          <m:sub>
            <m:r>
              <w:rPr>
                <w:rFonts w:ascii="Cambria Math" w:hAnsi="Cambria Math" w:cstheme="minorBidi"/>
                <w:sz w:val="28"/>
                <w:szCs w:val="28"/>
              </w:rPr>
              <m:t>s</m:t>
            </m:r>
          </m:sub>
        </m:sSub>
      </m:oMath>
      <w:r w:rsidR="00953657" w:rsidRPr="00E64DBC">
        <w:rPr>
          <w:rFonts w:ascii="Times New Roman" w:hAnsi="Times New Roman" w:cs="Times New Roman"/>
          <w:sz w:val="28"/>
          <w:szCs w:val="28"/>
        </w:rPr>
        <w:t xml:space="preserve"> </w:t>
      </w:r>
      <w:r w:rsidR="004E51E8"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размер надбавки за стаж работы по профилю</w:t>
      </w:r>
      <w:r w:rsidR="00103424" w:rsidRPr="00E64DBC">
        <w:rPr>
          <w:rFonts w:ascii="Times New Roman" w:hAnsi="Times New Roman" w:cs="Times New Roman"/>
          <w:sz w:val="28"/>
          <w:szCs w:val="28"/>
        </w:rPr>
        <w:t xml:space="preserve">, который </w:t>
      </w:r>
      <w:r w:rsidR="002E4FC4" w:rsidRPr="00E64DBC">
        <w:rPr>
          <w:rFonts w:ascii="Times New Roman" w:hAnsi="Times New Roman" w:cs="Times New Roman"/>
          <w:sz w:val="28"/>
          <w:szCs w:val="28"/>
        </w:rPr>
        <w:t xml:space="preserve">приведен в </w:t>
      </w:r>
      <w:r w:rsidR="00103424" w:rsidRPr="00E64DBC">
        <w:rPr>
          <w:rFonts w:ascii="Times New Roman" w:hAnsi="Times New Roman" w:cs="Times New Roman"/>
          <w:sz w:val="28"/>
          <w:szCs w:val="28"/>
        </w:rPr>
        <w:br/>
      </w:r>
      <w:r w:rsidR="002E4FC4" w:rsidRPr="00E64DBC">
        <w:rPr>
          <w:rFonts w:ascii="Times New Roman" w:hAnsi="Times New Roman" w:cs="Times New Roman"/>
          <w:sz w:val="28"/>
          <w:szCs w:val="28"/>
        </w:rPr>
        <w:t>таблице 4</w:t>
      </w:r>
      <w:r w:rsidR="00953657" w:rsidRPr="00E64DBC">
        <w:rPr>
          <w:rFonts w:ascii="Times New Roman" w:hAnsi="Times New Roman" w:cs="Times New Roman"/>
          <w:sz w:val="28"/>
          <w:szCs w:val="28"/>
        </w:rPr>
        <w:t>.</w:t>
      </w:r>
    </w:p>
    <w:p w:rsidR="00310B06" w:rsidRPr="00E64DBC" w:rsidRDefault="00310B06" w:rsidP="003C71C6">
      <w:pPr>
        <w:pStyle w:val="ConsPlusNormal"/>
        <w:ind w:firstLine="709"/>
        <w:jc w:val="both"/>
        <w:rPr>
          <w:rFonts w:ascii="Times New Roman" w:hAnsi="Times New Roman" w:cs="Times New Roman"/>
          <w:sz w:val="28"/>
          <w:szCs w:val="28"/>
        </w:rPr>
      </w:pPr>
    </w:p>
    <w:p w:rsidR="00953657" w:rsidRPr="00E64DBC" w:rsidRDefault="002E4FC4" w:rsidP="00D63C3C">
      <w:pPr>
        <w:pStyle w:val="ConsPlusNormal"/>
        <w:jc w:val="right"/>
        <w:outlineLvl w:val="2"/>
        <w:rPr>
          <w:rFonts w:ascii="Times New Roman" w:hAnsi="Times New Roman" w:cs="Times New Roman"/>
          <w:sz w:val="28"/>
          <w:szCs w:val="28"/>
        </w:rPr>
      </w:pPr>
      <w:r w:rsidRPr="00E64DBC">
        <w:rPr>
          <w:rFonts w:ascii="Times New Roman" w:hAnsi="Times New Roman" w:cs="Times New Roman"/>
          <w:sz w:val="28"/>
          <w:szCs w:val="28"/>
        </w:rPr>
        <w:t>Таблица 4</w:t>
      </w:r>
    </w:p>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4E51E8" w:rsidP="00D63C3C">
      <w:pPr>
        <w:pStyle w:val="ConsPlusNormal"/>
        <w:jc w:val="center"/>
        <w:rPr>
          <w:rFonts w:ascii="Times New Roman" w:hAnsi="Times New Roman" w:cs="Times New Roman"/>
          <w:sz w:val="28"/>
          <w:szCs w:val="28"/>
        </w:rPr>
      </w:pPr>
      <w:bookmarkStart w:id="9" w:name="P1207"/>
      <w:bookmarkEnd w:id="9"/>
      <w:r w:rsidRPr="00E64DBC">
        <w:rPr>
          <w:rFonts w:ascii="Times New Roman" w:hAnsi="Times New Roman" w:cs="Times New Roman"/>
          <w:sz w:val="28"/>
          <w:szCs w:val="28"/>
        </w:rPr>
        <w:t>Размеры надбавок за стаж работы по профилю</w:t>
      </w:r>
    </w:p>
    <w:p w:rsidR="00953657" w:rsidRPr="00E64DBC" w:rsidRDefault="00953657" w:rsidP="00D63C3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693"/>
        <w:gridCol w:w="2410"/>
        <w:gridCol w:w="1552"/>
      </w:tblGrid>
      <w:tr w:rsidR="009307E9" w:rsidRPr="00E64DBC" w:rsidTr="00F43206">
        <w:tc>
          <w:tcPr>
            <w:tcW w:w="3539"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профессионально-квалификационной группы</w:t>
            </w:r>
          </w:p>
        </w:tc>
        <w:tc>
          <w:tcPr>
            <w:tcW w:w="2693"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2410" w:type="dxa"/>
            <w:shd w:val="clear" w:color="auto" w:fill="auto"/>
          </w:tcPr>
          <w:p w:rsidR="003C71C6" w:rsidRPr="00E64DBC" w:rsidRDefault="00F83694"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Г</w:t>
            </w:r>
            <w:r w:rsidR="003C71C6" w:rsidRPr="00E64DBC">
              <w:rPr>
                <w:rFonts w:ascii="Times New Roman" w:hAnsi="Times New Roman" w:cs="Times New Roman"/>
                <w:sz w:val="28"/>
                <w:szCs w:val="28"/>
              </w:rPr>
              <w:t>руппа</w:t>
            </w:r>
            <w:r w:rsidRPr="00E64DBC">
              <w:rPr>
                <w:rFonts w:ascii="Times New Roman" w:hAnsi="Times New Roman" w:cs="Times New Roman"/>
                <w:sz w:val="28"/>
                <w:szCs w:val="28"/>
              </w:rPr>
              <w:t xml:space="preserve"> по стажу</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Размер надбавки, процентов</w:t>
            </w:r>
          </w:p>
        </w:tc>
      </w:tr>
      <w:tr w:rsidR="009307E9" w:rsidRPr="00E64DBC" w:rsidTr="00F43206">
        <w:trPr>
          <w:trHeight w:val="397"/>
        </w:trPr>
        <w:tc>
          <w:tcPr>
            <w:tcW w:w="3539" w:type="dxa"/>
            <w:vMerge w:val="restart"/>
            <w:shd w:val="clear" w:color="auto" w:fill="auto"/>
          </w:tcPr>
          <w:p w:rsidR="003C71C6" w:rsidRPr="00E64DBC" w:rsidRDefault="003C71C6"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2693" w:type="dxa"/>
            <w:vMerge w:val="restart"/>
            <w:shd w:val="clear" w:color="auto" w:fill="auto"/>
          </w:tcPr>
          <w:p w:rsidR="003C71C6" w:rsidRPr="00E64DBC" w:rsidRDefault="004E51E8" w:rsidP="004E51E8">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4 до 10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10 до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свыше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307E9" w:rsidRPr="00E64DBC" w:rsidTr="00F43206">
        <w:trPr>
          <w:trHeight w:val="397"/>
        </w:trPr>
        <w:tc>
          <w:tcPr>
            <w:tcW w:w="3539" w:type="dxa"/>
            <w:vMerge w:val="restart"/>
            <w:shd w:val="clear" w:color="auto" w:fill="auto"/>
          </w:tcPr>
          <w:p w:rsidR="003C71C6" w:rsidRPr="00E64DBC" w:rsidRDefault="003C71C6"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2693" w:type="dxa"/>
            <w:vMerge w:val="restart"/>
            <w:shd w:val="clear" w:color="auto" w:fill="auto"/>
          </w:tcPr>
          <w:p w:rsidR="003C71C6" w:rsidRPr="00E64DBC" w:rsidRDefault="004E51E8" w:rsidP="004E51E8">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четвертый</w:t>
            </w: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2 до 6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6 до 10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10 до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9307E9" w:rsidRPr="00E64DBC" w:rsidTr="00F43206">
        <w:trPr>
          <w:trHeight w:val="397"/>
        </w:trPr>
        <w:tc>
          <w:tcPr>
            <w:tcW w:w="3539" w:type="dxa"/>
            <w:vMerge/>
            <w:shd w:val="clear" w:color="auto" w:fill="auto"/>
          </w:tcPr>
          <w:p w:rsidR="003C71C6" w:rsidRPr="00E64DBC" w:rsidRDefault="003C71C6" w:rsidP="00F43206">
            <w:pPr>
              <w:pStyle w:val="ConsPlusNormal"/>
              <w:jc w:val="both"/>
              <w:rPr>
                <w:rFonts w:ascii="Times New Roman" w:hAnsi="Times New Roman" w:cs="Times New Roman"/>
                <w:sz w:val="28"/>
                <w:szCs w:val="28"/>
              </w:rPr>
            </w:pPr>
          </w:p>
        </w:tc>
        <w:tc>
          <w:tcPr>
            <w:tcW w:w="2693" w:type="dxa"/>
            <w:vMerge/>
            <w:shd w:val="clear" w:color="auto" w:fill="auto"/>
          </w:tcPr>
          <w:p w:rsidR="003C71C6" w:rsidRPr="00E64DBC" w:rsidRDefault="003C71C6" w:rsidP="00F43206">
            <w:pPr>
              <w:pStyle w:val="ConsPlusNormal"/>
              <w:jc w:val="center"/>
              <w:rPr>
                <w:rFonts w:ascii="Times New Roman" w:hAnsi="Times New Roman" w:cs="Times New Roman"/>
                <w:sz w:val="28"/>
                <w:szCs w:val="28"/>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свыше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307E9" w:rsidRPr="00E64DBC" w:rsidTr="00F43206">
        <w:trPr>
          <w:trHeight w:val="397"/>
        </w:trPr>
        <w:tc>
          <w:tcPr>
            <w:tcW w:w="3539" w:type="dxa"/>
            <w:vMerge w:val="restart"/>
            <w:shd w:val="clear" w:color="auto" w:fill="auto"/>
          </w:tcPr>
          <w:p w:rsidR="003C71C6" w:rsidRPr="00E64DBC" w:rsidRDefault="003C71C6"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2693" w:type="dxa"/>
            <w:vMerge w:val="restart"/>
            <w:shd w:val="clear" w:color="auto" w:fill="auto"/>
          </w:tcPr>
          <w:p w:rsidR="003C71C6" w:rsidRPr="00E64DBC" w:rsidRDefault="004E51E8" w:rsidP="004E51E8">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3C71C6" w:rsidRPr="00E64DBC">
              <w:rPr>
                <w:rFonts w:ascii="Times New Roman" w:hAnsi="Times New Roman" w:cs="Times New Roman"/>
                <w:sz w:val="28"/>
                <w:szCs w:val="28"/>
              </w:rPr>
              <w:t xml:space="preserve"> </w:t>
            </w:r>
            <w:r w:rsidRPr="00E64DBC">
              <w:rPr>
                <w:rFonts w:ascii="Times New Roman" w:hAnsi="Times New Roman" w:cs="Times New Roman"/>
                <w:sz w:val="28"/>
                <w:szCs w:val="28"/>
              </w:rPr>
              <w:t>третий</w:t>
            </w: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2 до 6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2,0</w:t>
            </w:r>
          </w:p>
        </w:tc>
      </w:tr>
      <w:tr w:rsidR="009307E9" w:rsidRPr="00E64DBC" w:rsidTr="00F43206">
        <w:trPr>
          <w:trHeight w:val="397"/>
        </w:trPr>
        <w:tc>
          <w:tcPr>
            <w:tcW w:w="3539"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693"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6 до 10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3,0</w:t>
            </w:r>
          </w:p>
        </w:tc>
      </w:tr>
      <w:tr w:rsidR="009307E9" w:rsidRPr="00E64DBC" w:rsidTr="00F43206">
        <w:trPr>
          <w:trHeight w:val="397"/>
        </w:trPr>
        <w:tc>
          <w:tcPr>
            <w:tcW w:w="3539"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693"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от 10 до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9307E9" w:rsidRPr="00E64DBC" w:rsidTr="00F43206">
        <w:trPr>
          <w:trHeight w:val="397"/>
        </w:trPr>
        <w:tc>
          <w:tcPr>
            <w:tcW w:w="3539"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693" w:type="dxa"/>
            <w:vMerge/>
            <w:shd w:val="clear" w:color="auto" w:fill="auto"/>
          </w:tcPr>
          <w:p w:rsidR="003C71C6" w:rsidRPr="00E64DBC" w:rsidRDefault="003C71C6" w:rsidP="00F43206">
            <w:pPr>
              <w:spacing w:after="0" w:line="240" w:lineRule="auto"/>
              <w:rPr>
                <w:rFonts w:ascii="Times New Roman" w:eastAsia="Times New Roman" w:hAnsi="Times New Roman"/>
                <w:sz w:val="28"/>
                <w:szCs w:val="28"/>
                <w:lang w:eastAsia="ru-RU"/>
              </w:rPr>
            </w:pPr>
          </w:p>
        </w:tc>
        <w:tc>
          <w:tcPr>
            <w:tcW w:w="2410" w:type="dxa"/>
            <w:shd w:val="clear" w:color="auto" w:fill="auto"/>
          </w:tcPr>
          <w:p w:rsidR="003C71C6" w:rsidRPr="00E64DBC" w:rsidRDefault="003C71C6" w:rsidP="005E5D14">
            <w:pPr>
              <w:pStyle w:val="ConsPlusNormal"/>
              <w:spacing w:line="276" w:lineRule="auto"/>
              <w:jc w:val="center"/>
              <w:rPr>
                <w:rFonts w:ascii="Times New Roman" w:hAnsi="Times New Roman" w:cs="Times New Roman"/>
                <w:sz w:val="28"/>
                <w:szCs w:val="28"/>
              </w:rPr>
            </w:pPr>
            <w:r w:rsidRPr="00E64DBC">
              <w:rPr>
                <w:rFonts w:ascii="Times New Roman" w:hAnsi="Times New Roman" w:cs="Times New Roman"/>
                <w:sz w:val="28"/>
                <w:szCs w:val="28"/>
              </w:rPr>
              <w:t>свыше 15 лет</w:t>
            </w:r>
          </w:p>
        </w:tc>
        <w:tc>
          <w:tcPr>
            <w:tcW w:w="1552" w:type="dxa"/>
            <w:shd w:val="clear" w:color="auto" w:fill="auto"/>
          </w:tcPr>
          <w:p w:rsidR="003C71C6" w:rsidRPr="00E64DBC" w:rsidRDefault="003C71C6"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bl>
    <w:p w:rsidR="00953657" w:rsidRPr="00E64DBC" w:rsidRDefault="00953657" w:rsidP="00D63C3C">
      <w:pPr>
        <w:pStyle w:val="ConsPlusNormal"/>
        <w:jc w:val="both"/>
        <w:rPr>
          <w:rFonts w:ascii="Times New Roman" w:hAnsi="Times New Roman" w:cs="Times New Roman"/>
          <w:sz w:val="28"/>
          <w:szCs w:val="28"/>
        </w:rPr>
      </w:pPr>
    </w:p>
    <w:p w:rsidR="00953657" w:rsidRPr="00E64DBC" w:rsidRDefault="00AE228B" w:rsidP="000F0FC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5C552D" w:rsidRPr="00E64DBC">
        <w:rPr>
          <w:rFonts w:ascii="Times New Roman" w:hAnsi="Times New Roman" w:cs="Times New Roman"/>
          <w:sz w:val="28"/>
          <w:szCs w:val="28"/>
        </w:rPr>
        <w:t>.</w:t>
      </w:r>
      <w:r w:rsidR="00C4134E" w:rsidRPr="00E64DBC">
        <w:rPr>
          <w:rFonts w:ascii="Times New Roman" w:hAnsi="Times New Roman" w:cs="Times New Roman"/>
          <w:sz w:val="28"/>
          <w:szCs w:val="28"/>
        </w:rPr>
        <w:t>1.</w:t>
      </w:r>
      <w:r w:rsidR="00953657" w:rsidRPr="00E64DBC">
        <w:rPr>
          <w:rFonts w:ascii="Times New Roman" w:hAnsi="Times New Roman" w:cs="Times New Roman"/>
          <w:sz w:val="28"/>
          <w:szCs w:val="28"/>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5C552D" w:rsidRPr="00E64DBC" w:rsidRDefault="00AE228B" w:rsidP="000F0FC4">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5C552D" w:rsidRPr="00E64DBC">
        <w:rPr>
          <w:rFonts w:ascii="Times New Roman" w:hAnsi="Times New Roman" w:cs="Times New Roman"/>
          <w:sz w:val="28"/>
          <w:szCs w:val="28"/>
        </w:rPr>
        <w:t>.</w:t>
      </w:r>
      <w:r w:rsidR="00C4134E" w:rsidRPr="00E64DBC">
        <w:rPr>
          <w:rFonts w:ascii="Times New Roman" w:hAnsi="Times New Roman" w:cs="Times New Roman"/>
          <w:sz w:val="28"/>
          <w:szCs w:val="28"/>
        </w:rPr>
        <w:t>2.</w:t>
      </w:r>
      <w:r w:rsidR="00953657" w:rsidRPr="00E64DBC">
        <w:rPr>
          <w:rFonts w:ascii="Times New Roman" w:hAnsi="Times New Roman" w:cs="Times New Roman"/>
          <w:sz w:val="28"/>
          <w:szCs w:val="28"/>
        </w:rPr>
        <w:t xml:space="preserve"> В стаж педагогической работы засчитывается педагогическая, руководящая и методическая работа в образовательных и других организациях согласно </w:t>
      </w:r>
      <w:hyperlink w:anchor="P1249" w:history="1">
        <w:r w:rsidR="00953657" w:rsidRPr="00E64DBC">
          <w:rPr>
            <w:rFonts w:ascii="Times New Roman" w:hAnsi="Times New Roman" w:cs="Times New Roman"/>
            <w:sz w:val="28"/>
            <w:szCs w:val="28"/>
          </w:rPr>
          <w:t xml:space="preserve">таблице </w:t>
        </w:r>
        <w:r w:rsidR="00463884" w:rsidRPr="00E64DBC">
          <w:rPr>
            <w:rFonts w:ascii="Times New Roman" w:hAnsi="Times New Roman" w:cs="Times New Roman"/>
            <w:sz w:val="28"/>
            <w:szCs w:val="28"/>
          </w:rPr>
          <w:t>5</w:t>
        </w:r>
      </w:hyperlink>
      <w:r w:rsidR="00953657" w:rsidRPr="00E64DBC">
        <w:rPr>
          <w:rFonts w:ascii="Times New Roman" w:hAnsi="Times New Roman" w:cs="Times New Roman"/>
          <w:sz w:val="28"/>
          <w:szCs w:val="28"/>
        </w:rPr>
        <w:t>.</w:t>
      </w:r>
    </w:p>
    <w:p w:rsidR="00511C56" w:rsidRPr="00E64DBC" w:rsidRDefault="00511C5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310B06" w:rsidRPr="00E64DBC" w:rsidRDefault="00310B06" w:rsidP="000F0FC4">
      <w:pPr>
        <w:pStyle w:val="ConsPlusNormal"/>
        <w:ind w:firstLine="709"/>
        <w:jc w:val="both"/>
        <w:rPr>
          <w:rFonts w:ascii="Times New Roman" w:hAnsi="Times New Roman" w:cs="Times New Roman"/>
          <w:sz w:val="28"/>
          <w:szCs w:val="28"/>
        </w:rPr>
      </w:pPr>
    </w:p>
    <w:p w:rsidR="00953657" w:rsidRPr="00E64DBC" w:rsidRDefault="005C552D" w:rsidP="000F0FC4">
      <w:pPr>
        <w:pStyle w:val="ConsPlusNormal"/>
        <w:ind w:firstLine="709"/>
        <w:jc w:val="right"/>
        <w:rPr>
          <w:rFonts w:ascii="Times New Roman" w:hAnsi="Times New Roman" w:cs="Times New Roman"/>
          <w:sz w:val="28"/>
          <w:szCs w:val="28"/>
        </w:rPr>
      </w:pPr>
      <w:r w:rsidRPr="00E64DBC">
        <w:rPr>
          <w:rFonts w:ascii="Times New Roman" w:hAnsi="Times New Roman" w:cs="Times New Roman"/>
          <w:sz w:val="28"/>
          <w:szCs w:val="28"/>
        </w:rPr>
        <w:t>Т</w:t>
      </w:r>
      <w:r w:rsidR="00953657" w:rsidRPr="00E64DBC">
        <w:rPr>
          <w:rFonts w:ascii="Times New Roman" w:hAnsi="Times New Roman" w:cs="Times New Roman"/>
          <w:sz w:val="28"/>
          <w:szCs w:val="28"/>
        </w:rPr>
        <w:t xml:space="preserve">аблица </w:t>
      </w:r>
      <w:r w:rsidR="00463884" w:rsidRPr="00E64DBC">
        <w:rPr>
          <w:rFonts w:ascii="Times New Roman" w:hAnsi="Times New Roman" w:cs="Times New Roman"/>
          <w:sz w:val="28"/>
          <w:szCs w:val="28"/>
        </w:rPr>
        <w:t>5</w:t>
      </w:r>
    </w:p>
    <w:p w:rsidR="00953657" w:rsidRPr="00E64DBC" w:rsidRDefault="00953657" w:rsidP="000F0FC4">
      <w:pPr>
        <w:pStyle w:val="ConsPlusNormal"/>
        <w:ind w:firstLine="709"/>
        <w:jc w:val="both"/>
        <w:rPr>
          <w:rFonts w:ascii="Times New Roman" w:hAnsi="Times New Roman" w:cs="Times New Roman"/>
          <w:sz w:val="28"/>
          <w:szCs w:val="28"/>
        </w:rPr>
      </w:pPr>
    </w:p>
    <w:p w:rsidR="005E5D14" w:rsidRPr="00E64DBC" w:rsidRDefault="00AE228B" w:rsidP="00D63C3C">
      <w:pPr>
        <w:pStyle w:val="ConsPlusNormal"/>
        <w:jc w:val="center"/>
        <w:rPr>
          <w:rFonts w:ascii="Times New Roman" w:hAnsi="Times New Roman" w:cs="Times New Roman"/>
          <w:sz w:val="28"/>
          <w:szCs w:val="28"/>
        </w:rPr>
      </w:pPr>
      <w:bookmarkStart w:id="10" w:name="P1249"/>
      <w:bookmarkEnd w:id="10"/>
      <w:r w:rsidRPr="00E64DBC">
        <w:rPr>
          <w:rFonts w:ascii="Times New Roman" w:hAnsi="Times New Roman" w:cs="Times New Roman"/>
          <w:sz w:val="28"/>
          <w:szCs w:val="28"/>
        </w:rPr>
        <w:t xml:space="preserve">Перечень учреждений, организаций и должностей, </w:t>
      </w:r>
    </w:p>
    <w:p w:rsidR="005E5D14"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время </w:t>
      </w:r>
      <w:proofErr w:type="gramStart"/>
      <w:r w:rsidRPr="00E64DBC">
        <w:rPr>
          <w:rFonts w:ascii="Times New Roman" w:hAnsi="Times New Roman" w:cs="Times New Roman"/>
          <w:sz w:val="28"/>
          <w:szCs w:val="28"/>
        </w:rPr>
        <w:t>работы</w:t>
      </w:r>
      <w:proofErr w:type="gramEnd"/>
      <w:r w:rsidRPr="00E64DBC">
        <w:rPr>
          <w:rFonts w:ascii="Times New Roman" w:hAnsi="Times New Roman" w:cs="Times New Roman"/>
          <w:sz w:val="28"/>
          <w:szCs w:val="28"/>
        </w:rPr>
        <w:t xml:space="preserve"> в которых засчитывается в педагогический стаж </w:t>
      </w:r>
    </w:p>
    <w:p w:rsidR="00953657"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работников образования</w:t>
      </w:r>
    </w:p>
    <w:p w:rsidR="00953657" w:rsidRPr="00E64DBC" w:rsidRDefault="00953657" w:rsidP="00D63C3C">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6"/>
        <w:gridCol w:w="6520"/>
      </w:tblGrid>
      <w:tr w:rsidR="00953657" w:rsidRPr="00E64DBC" w:rsidTr="00AE228B">
        <w:trPr>
          <w:tblHeader/>
        </w:trPr>
        <w:tc>
          <w:tcPr>
            <w:tcW w:w="3686" w:type="dxa"/>
          </w:tcPr>
          <w:p w:rsidR="00953657" w:rsidRPr="00E64DBC" w:rsidRDefault="00953657"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w:t>
            </w:r>
          </w:p>
          <w:p w:rsidR="00953657" w:rsidRPr="00E64DBC" w:rsidRDefault="00953657" w:rsidP="00E81AC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учреждени</w:t>
            </w:r>
            <w:r w:rsidR="00E81ACB" w:rsidRPr="00E64DBC">
              <w:rPr>
                <w:rFonts w:ascii="Times New Roman" w:hAnsi="Times New Roman" w:cs="Times New Roman"/>
                <w:sz w:val="28"/>
                <w:szCs w:val="28"/>
              </w:rPr>
              <w:t>я</w:t>
            </w:r>
            <w:r w:rsidRPr="00E64DBC">
              <w:rPr>
                <w:rFonts w:ascii="Times New Roman" w:hAnsi="Times New Roman" w:cs="Times New Roman"/>
                <w:sz w:val="28"/>
                <w:szCs w:val="28"/>
              </w:rPr>
              <w:t xml:space="preserve"> и организаци</w:t>
            </w:r>
            <w:r w:rsidR="00E81ACB" w:rsidRPr="00E64DBC">
              <w:rPr>
                <w:rFonts w:ascii="Times New Roman" w:hAnsi="Times New Roman" w:cs="Times New Roman"/>
                <w:sz w:val="28"/>
                <w:szCs w:val="28"/>
              </w:rPr>
              <w:t>и</w:t>
            </w:r>
          </w:p>
        </w:tc>
        <w:tc>
          <w:tcPr>
            <w:tcW w:w="6520" w:type="dxa"/>
          </w:tcPr>
          <w:p w:rsidR="00953657" w:rsidRPr="00E64DBC" w:rsidRDefault="00953657" w:rsidP="00E81ACB">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должност</w:t>
            </w:r>
            <w:r w:rsidR="00E81ACB" w:rsidRPr="00E64DBC">
              <w:rPr>
                <w:rFonts w:ascii="Times New Roman" w:hAnsi="Times New Roman" w:cs="Times New Roman"/>
                <w:sz w:val="28"/>
                <w:szCs w:val="28"/>
              </w:rPr>
              <w:t>и</w:t>
            </w:r>
          </w:p>
        </w:tc>
      </w:tr>
    </w:tbl>
    <w:p w:rsidR="00AE228B" w:rsidRPr="00E64DBC" w:rsidRDefault="00AE228B" w:rsidP="00AE228B">
      <w:pPr>
        <w:spacing w:after="0" w:line="240" w:lineRule="auto"/>
        <w:rPr>
          <w:sz w:val="2"/>
          <w:szCs w:val="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6"/>
        <w:gridCol w:w="6520"/>
      </w:tblGrid>
      <w:tr w:rsidR="00AE228B" w:rsidRPr="00E64DBC" w:rsidTr="005E5D14">
        <w:trPr>
          <w:trHeight w:val="53"/>
          <w:tblHeader/>
        </w:trPr>
        <w:tc>
          <w:tcPr>
            <w:tcW w:w="3686" w:type="dxa"/>
            <w:tcBorders>
              <w:bottom w:val="single" w:sz="4" w:space="0" w:color="auto"/>
            </w:tcBorders>
          </w:tcPr>
          <w:p w:rsidR="00AE228B"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6520" w:type="dxa"/>
            <w:tcBorders>
              <w:bottom w:val="single" w:sz="4" w:space="0" w:color="auto"/>
            </w:tcBorders>
          </w:tcPr>
          <w:p w:rsidR="00AE228B" w:rsidRPr="00E64DBC" w:rsidRDefault="00AE228B"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r>
      <w:tr w:rsidR="00953657" w:rsidRPr="00E64DBC" w:rsidTr="000F0FC4">
        <w:tc>
          <w:tcPr>
            <w:tcW w:w="3686" w:type="dxa"/>
            <w:tcBorders>
              <w:bottom w:val="nil"/>
            </w:tcBorders>
          </w:tcPr>
          <w:p w:rsidR="000F0FC4" w:rsidRPr="00E64DBC" w:rsidRDefault="005E5D14"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Образовательные организации (в том числе образова</w:t>
            </w:r>
            <w:r w:rsidR="00103424" w:rsidRPr="00E64DBC">
              <w:rPr>
                <w:rFonts w:ascii="Times New Roman" w:hAnsi="Times New Roman" w:cs="Times New Roman"/>
                <w:sz w:val="28"/>
                <w:szCs w:val="28"/>
              </w:rPr>
              <w:t>тельные организации выс</w:t>
            </w:r>
            <w:r w:rsidR="00953657" w:rsidRPr="00E64DBC">
              <w:rPr>
                <w:rFonts w:ascii="Times New Roman" w:hAnsi="Times New Roman" w:cs="Times New Roman"/>
                <w:sz w:val="28"/>
                <w:szCs w:val="28"/>
              </w:rPr>
              <w:t>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r w:rsidR="000F0FC4" w:rsidRPr="00E64DBC">
              <w:rPr>
                <w:rFonts w:ascii="Times New Roman" w:hAnsi="Times New Roman" w:cs="Times New Roman"/>
                <w:sz w:val="28"/>
                <w:szCs w:val="28"/>
              </w:rPr>
              <w:t xml:space="preserve"> </w:t>
            </w:r>
          </w:p>
          <w:p w:rsidR="00953657" w:rsidRPr="00E64DBC" w:rsidRDefault="000F0FC4"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p w:rsidR="000F0FC4" w:rsidRPr="00E64DBC" w:rsidRDefault="000F0FC4" w:rsidP="00D63C3C">
            <w:pPr>
              <w:pStyle w:val="ConsPlusNormal"/>
              <w:jc w:val="both"/>
              <w:rPr>
                <w:rFonts w:ascii="Times New Roman" w:hAnsi="Times New Roman" w:cs="Times New Roman"/>
                <w:sz w:val="28"/>
                <w:szCs w:val="28"/>
              </w:rPr>
            </w:pPr>
          </w:p>
        </w:tc>
        <w:tc>
          <w:tcPr>
            <w:tcW w:w="6520" w:type="dxa"/>
            <w:vMerge w:val="restart"/>
            <w:tcBorders>
              <w:bottom w:val="nil"/>
            </w:tcBorders>
          </w:tcPr>
          <w:p w:rsidR="00953657" w:rsidRPr="00E64DBC" w:rsidRDefault="005E5D14" w:rsidP="005E5D14">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Учителя, преподаватели, учителя-дефектологи, учителя-логопеды (логопеды), преподаватели-организа</w:t>
            </w:r>
            <w:r w:rsidR="00103424" w:rsidRPr="00E64DBC">
              <w:rPr>
                <w:rFonts w:ascii="Times New Roman" w:hAnsi="Times New Roman" w:cs="Times New Roman"/>
                <w:sz w:val="28"/>
                <w:szCs w:val="28"/>
              </w:rPr>
              <w:t>торы (основ безопасности жизнедеятельности, допри</w:t>
            </w:r>
            <w:r w:rsidR="00953657" w:rsidRPr="00E64DBC">
              <w:rPr>
                <w:rFonts w:ascii="Times New Roman" w:hAnsi="Times New Roman" w:cs="Times New Roman"/>
                <w:sz w:val="28"/>
                <w:szCs w:val="28"/>
              </w:rPr>
              <w:t>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00953657" w:rsidRPr="00E64DBC">
              <w:rPr>
                <w:rFonts w:ascii="Times New Roman" w:hAnsi="Times New Roman" w:cs="Times New Roman"/>
                <w:sz w:val="28"/>
                <w:szCs w:val="28"/>
              </w:rPr>
              <w:t xml:space="preserve">, </w:t>
            </w:r>
            <w:proofErr w:type="gramStart"/>
            <w:r w:rsidR="00953657" w:rsidRPr="00E64DBC">
              <w:rPr>
                <w:rFonts w:ascii="Times New Roman" w:hAnsi="Times New Roman" w:cs="Times New Roman"/>
                <w:sz w:val="28"/>
                <w:szCs w:val="28"/>
              </w:rPr>
              <w:t>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w:t>
            </w:r>
            <w:proofErr w:type="gramEnd"/>
            <w:r w:rsidR="00953657" w:rsidRPr="00E64DBC">
              <w:rPr>
                <w:rFonts w:ascii="Times New Roman" w:hAnsi="Times New Roman" w:cs="Times New Roman"/>
                <w:sz w:val="28"/>
                <w:szCs w:val="28"/>
              </w:rPr>
              <w:t xml:space="preserve">, </w:t>
            </w:r>
            <w:proofErr w:type="gramStart"/>
            <w:r w:rsidR="00953657" w:rsidRPr="00E64DBC">
              <w:rPr>
                <w:rFonts w:ascii="Times New Roman" w:hAnsi="Times New Roman" w:cs="Times New Roman"/>
                <w:sz w:val="28"/>
                <w:szCs w:val="28"/>
              </w:rPr>
              <w:t>интернатами, отделениями, отделами, лабораториями, кабинетами, секциями, филиалами, курс</w:t>
            </w:r>
            <w:r w:rsidR="00511C56" w:rsidRPr="00E64DBC">
              <w:rPr>
                <w:rFonts w:ascii="Times New Roman" w:hAnsi="Times New Roman" w:cs="Times New Roman"/>
                <w:sz w:val="28"/>
                <w:szCs w:val="28"/>
              </w:rPr>
              <w:t>ов</w:t>
            </w:r>
            <w:r w:rsidR="00953657" w:rsidRPr="00E64DBC">
              <w:rPr>
                <w:rFonts w:ascii="Times New Roman" w:hAnsi="Times New Roman" w:cs="Times New Roman"/>
                <w:sz w:val="28"/>
                <w:szCs w:val="28"/>
              </w:rPr>
              <w:t xml:space="preserve"> и другими структурными подразделениями, </w:t>
            </w:r>
            <w:r w:rsidR="00953657" w:rsidRPr="00E64DBC">
              <w:rPr>
                <w:rFonts w:ascii="Times New Roman" w:hAnsi="Times New Roman" w:cs="Times New Roman"/>
                <w:sz w:val="28"/>
                <w:szCs w:val="28"/>
              </w:rPr>
              <w:lastRenderedPageBreak/>
              <w:t xml:space="preserve">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00953657" w:rsidRPr="00E64DBC">
              <w:rPr>
                <w:rFonts w:ascii="Times New Roman" w:hAnsi="Times New Roman" w:cs="Times New Roman"/>
                <w:sz w:val="28"/>
                <w:szCs w:val="28"/>
              </w:rPr>
              <w:t>культорганизаторы</w:t>
            </w:r>
            <w:proofErr w:type="spellEnd"/>
            <w:r w:rsidR="00953657" w:rsidRPr="00E64DBC">
              <w:rPr>
                <w:rFonts w:ascii="Times New Roman" w:hAnsi="Times New Roman" w:cs="Times New Roman"/>
                <w:sz w:val="28"/>
                <w:szCs w:val="28"/>
              </w:rPr>
              <w:t>, экскурсоводы; профессорско-преподавательский состав</w:t>
            </w:r>
            <w:proofErr w:type="gramEnd"/>
          </w:p>
        </w:tc>
      </w:tr>
      <w:tr w:rsidR="00953657" w:rsidRPr="00E64DBC" w:rsidTr="000F0FC4">
        <w:tblPrEx>
          <w:tblBorders>
            <w:insideH w:val="nil"/>
          </w:tblBorders>
        </w:tblPrEx>
        <w:tc>
          <w:tcPr>
            <w:tcW w:w="3686" w:type="dxa"/>
            <w:tcBorders>
              <w:top w:val="nil"/>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p>
        </w:tc>
        <w:tc>
          <w:tcPr>
            <w:tcW w:w="6520" w:type="dxa"/>
            <w:vMerge/>
            <w:tcBorders>
              <w:bottom w:val="single" w:sz="4" w:space="0" w:color="auto"/>
            </w:tcBorders>
          </w:tcPr>
          <w:p w:rsidR="00953657" w:rsidRPr="00E64DBC" w:rsidRDefault="00953657" w:rsidP="00D63C3C">
            <w:pPr>
              <w:spacing w:after="0" w:line="240" w:lineRule="auto"/>
              <w:rPr>
                <w:rFonts w:ascii="Times New Roman" w:eastAsia="Times New Roman" w:hAnsi="Times New Roman"/>
                <w:sz w:val="28"/>
                <w:szCs w:val="28"/>
                <w:lang w:eastAsia="ru-RU"/>
              </w:rPr>
            </w:pPr>
          </w:p>
        </w:tc>
      </w:tr>
      <w:tr w:rsidR="00953657" w:rsidRPr="00E64DBC" w:rsidTr="000F0FC4">
        <w:tblPrEx>
          <w:tblBorders>
            <w:insideH w:val="nil"/>
          </w:tblBorders>
        </w:tblPrEx>
        <w:trPr>
          <w:trHeight w:val="1870"/>
        </w:trPr>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Методические (учебно-методические) организации всех наименований (независимо от ведомственной подчиненности)</w:t>
            </w:r>
          </w:p>
        </w:tc>
        <w:tc>
          <w:tcPr>
            <w:tcW w:w="6520"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953657" w:rsidRPr="00E64DBC" w:rsidTr="000F0FC4">
        <w:tblPrEx>
          <w:tblBorders>
            <w:insideH w:val="nil"/>
          </w:tblBorders>
        </w:tblPrEx>
        <w:tc>
          <w:tcPr>
            <w:tcW w:w="3686" w:type="dxa"/>
            <w:tcBorders>
              <w:top w:val="single" w:sz="4" w:space="0" w:color="auto"/>
              <w:bottom w:val="nil"/>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Органы управления образованием и органы (структурные подразделения), осуществляющие руководство образовательными организациями</w:t>
            </w:r>
          </w:p>
        </w:tc>
        <w:tc>
          <w:tcPr>
            <w:tcW w:w="6520" w:type="dxa"/>
            <w:tcBorders>
              <w:top w:val="single" w:sz="4" w:space="0" w:color="auto"/>
              <w:bottom w:val="nil"/>
            </w:tcBorders>
          </w:tcPr>
          <w:p w:rsidR="00953657" w:rsidRPr="00E64DBC" w:rsidRDefault="00953657" w:rsidP="00D63C3C">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953657" w:rsidRPr="00E64DBC" w:rsidTr="000F0FC4">
        <w:tc>
          <w:tcPr>
            <w:tcW w:w="3686" w:type="dxa"/>
            <w:tcBorders>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520" w:type="dxa"/>
            <w:tcBorders>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953657" w:rsidRPr="00E64DBC" w:rsidTr="000F0FC4">
        <w:tblPrEx>
          <w:tblBorders>
            <w:insideH w:val="nil"/>
          </w:tblBorders>
        </w:tblPrEx>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Образовательные организации РОСТО (ДОСААФ) и гражданской авиации</w:t>
            </w:r>
          </w:p>
        </w:tc>
        <w:tc>
          <w:tcPr>
            <w:tcW w:w="6520"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953657" w:rsidRPr="00E64DBC" w:rsidTr="000F0FC4">
        <w:tblPrEx>
          <w:tblBorders>
            <w:insideH w:val="nil"/>
          </w:tblBorders>
        </w:tblPrEx>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Общежития учреждений, предприятий и организаций, жилищно-эксплуатационные организации, молодежные жилищные комплексы, </w:t>
            </w:r>
            <w:r w:rsidRPr="00E64DBC">
              <w:rPr>
                <w:rFonts w:ascii="Times New Roman" w:hAnsi="Times New Roman" w:cs="Times New Roman"/>
                <w:sz w:val="28"/>
                <w:szCs w:val="28"/>
              </w:rPr>
              <w:lastRenderedPageBreak/>
              <w:t>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6520" w:type="dxa"/>
            <w:tcBorders>
              <w:top w:val="single" w:sz="4" w:space="0" w:color="auto"/>
              <w:bottom w:val="single" w:sz="4" w:space="0" w:color="auto"/>
            </w:tcBorders>
          </w:tcPr>
          <w:p w:rsidR="00953657" w:rsidRPr="00E64DBC" w:rsidRDefault="00953657" w:rsidP="00AE228B">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lastRenderedPageBreak/>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w:t>
            </w:r>
            <w:r w:rsidRPr="00E64DBC">
              <w:rPr>
                <w:rFonts w:ascii="Times New Roman" w:hAnsi="Times New Roman" w:cs="Times New Roman"/>
                <w:sz w:val="28"/>
                <w:szCs w:val="28"/>
              </w:rPr>
              <w:lastRenderedPageBreak/>
              <w:t>др</w:t>
            </w:r>
            <w:r w:rsidR="00AE228B" w:rsidRPr="00E64DBC">
              <w:rPr>
                <w:rFonts w:ascii="Times New Roman" w:hAnsi="Times New Roman" w:cs="Times New Roman"/>
                <w:sz w:val="28"/>
                <w:szCs w:val="28"/>
              </w:rPr>
              <w:t>угие</w:t>
            </w:r>
            <w:r w:rsidRPr="00E64DBC">
              <w:rPr>
                <w:rFonts w:ascii="Times New Roman" w:hAnsi="Times New Roman" w:cs="Times New Roman"/>
                <w:sz w:val="28"/>
                <w:szCs w:val="28"/>
              </w:rPr>
              <w:t xml:space="preserve"> специалисты по работе с детьми и подростками, заведующие детскими отделами, секторами</w:t>
            </w:r>
            <w:proofErr w:type="gramEnd"/>
          </w:p>
        </w:tc>
      </w:tr>
      <w:tr w:rsidR="00953657" w:rsidRPr="00E64DBC" w:rsidTr="000F0FC4">
        <w:tblPrEx>
          <w:tblBorders>
            <w:insideH w:val="nil"/>
          </w:tblBorders>
        </w:tblPrEx>
        <w:tc>
          <w:tcPr>
            <w:tcW w:w="3686"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Исправительные колонии, воспитательные колонии, следственные изоляторы и тюрьмы, лечебно-исправительные организации</w:t>
            </w:r>
          </w:p>
        </w:tc>
        <w:tc>
          <w:tcPr>
            <w:tcW w:w="6520" w:type="dxa"/>
            <w:tcBorders>
              <w:top w:val="single" w:sz="4" w:space="0" w:color="auto"/>
              <w:bottom w:val="single" w:sz="4" w:space="0" w:color="auto"/>
            </w:tcBorders>
          </w:tcPr>
          <w:p w:rsidR="00953657" w:rsidRPr="00E64DBC" w:rsidRDefault="00953657" w:rsidP="00D63C3C">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r w:rsidR="006F4553" w:rsidRPr="00E64DBC" w:rsidTr="009307E9">
        <w:tblPrEx>
          <w:tblBorders>
            <w:insideH w:val="nil"/>
          </w:tblBorders>
        </w:tblPrEx>
        <w:tc>
          <w:tcPr>
            <w:tcW w:w="10206" w:type="dxa"/>
            <w:gridSpan w:val="2"/>
            <w:tcBorders>
              <w:top w:val="single" w:sz="4" w:space="0" w:color="auto"/>
              <w:bottom w:val="single" w:sz="4" w:space="0" w:color="auto"/>
            </w:tcBorders>
          </w:tcPr>
          <w:p w:rsidR="00310B06" w:rsidRPr="00E64DBC" w:rsidRDefault="00310B06" w:rsidP="006F4553">
            <w:pPr>
              <w:pStyle w:val="ConsPlusNormal"/>
              <w:ind w:firstLine="364"/>
              <w:jc w:val="both"/>
              <w:rPr>
                <w:rFonts w:ascii="Times New Roman" w:hAnsi="Times New Roman" w:cs="Times New Roman"/>
                <w:sz w:val="24"/>
                <w:szCs w:val="24"/>
              </w:rPr>
            </w:pP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Примечание:</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 стаж педагогической работы включа</w:t>
            </w:r>
            <w:r w:rsidR="00AE228B" w:rsidRPr="00E64DBC">
              <w:rPr>
                <w:rFonts w:ascii="Times New Roman" w:hAnsi="Times New Roman" w:cs="Times New Roman"/>
                <w:sz w:val="24"/>
                <w:szCs w:val="24"/>
              </w:rPr>
              <w:t>ю</w:t>
            </w:r>
            <w:r w:rsidRPr="00E64DBC">
              <w:rPr>
                <w:rFonts w:ascii="Times New Roman" w:hAnsi="Times New Roman" w:cs="Times New Roman"/>
                <w:sz w:val="24"/>
                <w:szCs w:val="24"/>
              </w:rPr>
              <w:t>тся:</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 xml:space="preserve">время работы </w:t>
            </w:r>
            <w:r w:rsidR="007B6DC6" w:rsidRPr="00E64DBC">
              <w:rPr>
                <w:rFonts w:ascii="Times New Roman" w:hAnsi="Times New Roman" w:cs="Times New Roman"/>
                <w:sz w:val="24"/>
                <w:szCs w:val="24"/>
              </w:rPr>
              <w:t xml:space="preserve">в других учреждениях и </w:t>
            </w:r>
            <w:r w:rsidRPr="00E64DBC">
              <w:rPr>
                <w:rFonts w:ascii="Times New Roman" w:hAnsi="Times New Roman" w:cs="Times New Roman"/>
                <w:sz w:val="24"/>
                <w:szCs w:val="24"/>
              </w:rPr>
              <w:t>организаци</w:t>
            </w:r>
            <w:r w:rsidR="00AE228B" w:rsidRPr="00E64DBC">
              <w:rPr>
                <w:rFonts w:ascii="Times New Roman" w:hAnsi="Times New Roman" w:cs="Times New Roman"/>
                <w:sz w:val="24"/>
                <w:szCs w:val="24"/>
              </w:rPr>
              <w:t>я</w:t>
            </w:r>
            <w:r w:rsidRPr="00E64DBC">
              <w:rPr>
                <w:rFonts w:ascii="Times New Roman" w:hAnsi="Times New Roman" w:cs="Times New Roman"/>
                <w:sz w:val="24"/>
                <w:szCs w:val="24"/>
              </w:rPr>
              <w:t>х, службы в Вооруженных Силах СССР и Российской Федерации, обучения в образовательны</w:t>
            </w:r>
            <w:r w:rsidR="00E81ACB" w:rsidRPr="00E64DBC">
              <w:rPr>
                <w:rFonts w:ascii="Times New Roman" w:hAnsi="Times New Roman" w:cs="Times New Roman"/>
                <w:sz w:val="24"/>
                <w:szCs w:val="24"/>
              </w:rPr>
              <w:t>х</w:t>
            </w:r>
            <w:r w:rsidRPr="00E64DBC">
              <w:rPr>
                <w:rFonts w:ascii="Times New Roman" w:hAnsi="Times New Roman" w:cs="Times New Roman"/>
                <w:sz w:val="24"/>
                <w:szCs w:val="24"/>
              </w:rPr>
              <w:t xml:space="preserve"> организаци</w:t>
            </w:r>
            <w:r w:rsidR="00E81ACB" w:rsidRPr="00E64DBC">
              <w:rPr>
                <w:rFonts w:ascii="Times New Roman" w:hAnsi="Times New Roman" w:cs="Times New Roman"/>
                <w:sz w:val="24"/>
                <w:szCs w:val="24"/>
              </w:rPr>
              <w:t>ях</w:t>
            </w:r>
            <w:r w:rsidRPr="00E64DBC">
              <w:rPr>
                <w:rFonts w:ascii="Times New Roman" w:hAnsi="Times New Roman" w:cs="Times New Roman"/>
                <w:sz w:val="24"/>
                <w:szCs w:val="24"/>
              </w:rPr>
              <w:t xml:space="preserve"> высшего образования и профессиональны</w:t>
            </w:r>
            <w:r w:rsidR="00E81ACB" w:rsidRPr="00E64DBC">
              <w:rPr>
                <w:rFonts w:ascii="Times New Roman" w:hAnsi="Times New Roman" w:cs="Times New Roman"/>
                <w:sz w:val="24"/>
                <w:szCs w:val="24"/>
              </w:rPr>
              <w:t>х</w:t>
            </w:r>
            <w:r w:rsidRPr="00E64DBC">
              <w:rPr>
                <w:rFonts w:ascii="Times New Roman" w:hAnsi="Times New Roman" w:cs="Times New Roman"/>
                <w:sz w:val="24"/>
                <w:szCs w:val="24"/>
              </w:rPr>
              <w:t xml:space="preserve"> образовательны</w:t>
            </w:r>
            <w:r w:rsidR="00E81ACB" w:rsidRPr="00E64DBC">
              <w:rPr>
                <w:rFonts w:ascii="Times New Roman" w:hAnsi="Times New Roman" w:cs="Times New Roman"/>
                <w:sz w:val="24"/>
                <w:szCs w:val="24"/>
              </w:rPr>
              <w:t>х</w:t>
            </w:r>
            <w:r w:rsidRPr="00E64DBC">
              <w:rPr>
                <w:rFonts w:ascii="Times New Roman" w:hAnsi="Times New Roman" w:cs="Times New Roman"/>
                <w:sz w:val="24"/>
                <w:szCs w:val="24"/>
              </w:rPr>
              <w:t xml:space="preserve"> организаци</w:t>
            </w:r>
            <w:r w:rsidR="00E81ACB" w:rsidRPr="00E64DBC">
              <w:rPr>
                <w:rFonts w:ascii="Times New Roman" w:hAnsi="Times New Roman" w:cs="Times New Roman"/>
                <w:sz w:val="24"/>
                <w:szCs w:val="24"/>
              </w:rPr>
              <w:t>ях</w:t>
            </w:r>
            <w:r w:rsidRPr="00E64DBC">
              <w:rPr>
                <w:rFonts w:ascii="Times New Roman" w:hAnsi="Times New Roman" w:cs="Times New Roman"/>
                <w:sz w:val="24"/>
                <w:szCs w:val="24"/>
              </w:rPr>
              <w:t xml:space="preserve"> по программам подготовки специалистов среднего звена в следующем порядке:</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BE4979">
              <w:rPr>
                <w:rFonts w:ascii="Times New Roman" w:hAnsi="Times New Roman" w:cs="Times New Roman"/>
                <w:sz w:val="24"/>
                <w:szCs w:val="24"/>
              </w:rPr>
              <w:t>–</w:t>
            </w:r>
            <w:r w:rsidRPr="00E64DBC">
              <w:rPr>
                <w:rFonts w:ascii="Times New Roman" w:hAnsi="Times New Roman" w:cs="Times New Roman"/>
                <w:sz w:val="24"/>
                <w:szCs w:val="24"/>
              </w:rPr>
              <w:t xml:space="preserve"> один день военной службы за два дня работы;</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время работы в должности заведующего фильмотекой и методиста фильмотеки;</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F4553" w:rsidRPr="00E64DBC" w:rsidRDefault="006F4553" w:rsidP="006F4553">
            <w:pPr>
              <w:pStyle w:val="ConsPlusNormal"/>
              <w:ind w:firstLine="364"/>
              <w:jc w:val="both"/>
              <w:rPr>
                <w:rFonts w:ascii="Times New Roman" w:hAnsi="Times New Roman" w:cs="Times New Roman"/>
                <w:sz w:val="24"/>
                <w:szCs w:val="24"/>
              </w:rPr>
            </w:pPr>
            <w:r w:rsidRPr="00E64DBC">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F4553" w:rsidRPr="00E64DBC" w:rsidRDefault="006F4553" w:rsidP="007B6DC6">
            <w:pPr>
              <w:pStyle w:val="ConsPlusNormal"/>
              <w:ind w:firstLine="364"/>
              <w:jc w:val="both"/>
              <w:rPr>
                <w:rFonts w:ascii="Times New Roman" w:hAnsi="Times New Roman" w:cs="Times New Roman"/>
                <w:sz w:val="28"/>
                <w:szCs w:val="28"/>
              </w:rPr>
            </w:pPr>
            <w:proofErr w:type="gramStart"/>
            <w:r w:rsidRPr="00E64DBC">
              <w:rPr>
                <w:rFonts w:ascii="Times New Roman" w:hAnsi="Times New Roman" w:cs="Times New Roman"/>
                <w:sz w:val="24"/>
                <w:szCs w:val="24"/>
              </w:rPr>
              <w:t xml:space="preserve">время работы на руководящих, инспекторских, инструкторских и других должностях </w:t>
            </w:r>
            <w:r w:rsidRPr="00E64DBC">
              <w:rPr>
                <w:rFonts w:ascii="Times New Roman" w:hAnsi="Times New Roman" w:cs="Times New Roman"/>
                <w:sz w:val="24"/>
                <w:szCs w:val="24"/>
              </w:rPr>
              <w:lastRenderedPageBreak/>
              <w:t xml:space="preserve">специалистов в аппаратах </w:t>
            </w:r>
            <w:r w:rsidR="007B6DC6" w:rsidRPr="00E64DBC">
              <w:rPr>
                <w:rFonts w:ascii="Times New Roman" w:hAnsi="Times New Roman" w:cs="Times New Roman"/>
                <w:sz w:val="24"/>
                <w:szCs w:val="24"/>
              </w:rPr>
              <w:t>т</w:t>
            </w:r>
            <w:r w:rsidRPr="00E64DBC">
              <w:rPr>
                <w:rFonts w:ascii="Times New Roman" w:hAnsi="Times New Roman" w:cs="Times New Roman"/>
                <w:sz w:val="24"/>
                <w:szCs w:val="24"/>
              </w:rPr>
              <w:t xml:space="preserve">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E64DBC">
              <w:rPr>
                <w:rFonts w:ascii="Times New Roman" w:hAnsi="Times New Roman" w:cs="Times New Roman"/>
                <w:sz w:val="24"/>
                <w:szCs w:val="24"/>
              </w:rPr>
              <w:t>профтехобразования</w:t>
            </w:r>
            <w:proofErr w:type="spellEnd"/>
            <w:r w:rsidRPr="00E64DBC">
              <w:rPr>
                <w:rFonts w:ascii="Times New Roman" w:hAnsi="Times New Roman" w:cs="Times New Roman"/>
                <w:sz w:val="24"/>
                <w:szCs w:val="24"/>
              </w:rPr>
              <w:t>);</w:t>
            </w:r>
            <w:proofErr w:type="gramEnd"/>
            <w:r w:rsidRPr="00E64DBC">
              <w:rPr>
                <w:rFonts w:ascii="Times New Roman" w:hAnsi="Times New Roman" w:cs="Times New Roman"/>
                <w:sz w:val="24"/>
                <w:szCs w:val="24"/>
              </w:rPr>
              <w:t xml:space="preserve"> </w:t>
            </w:r>
            <w:proofErr w:type="gramStart"/>
            <w:r w:rsidRPr="00E64DBC">
              <w:rPr>
                <w:rFonts w:ascii="Times New Roman" w:hAnsi="Times New Roman" w:cs="Times New Roman"/>
                <w:sz w:val="24"/>
                <w:szCs w:val="24"/>
              </w:rPr>
              <w:t>комиссиях</w:t>
            </w:r>
            <w:proofErr w:type="gramEnd"/>
            <w:r w:rsidRPr="00E64DBC">
              <w:rPr>
                <w:rFonts w:ascii="Times New Roman" w:hAnsi="Times New Roman" w:cs="Times New Roman"/>
                <w:sz w:val="24"/>
                <w:szCs w:val="24"/>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953657" w:rsidRPr="00E64DBC" w:rsidRDefault="00953657" w:rsidP="00D63C3C">
      <w:pPr>
        <w:spacing w:after="0" w:line="240" w:lineRule="auto"/>
        <w:rPr>
          <w:rFonts w:ascii="Times New Roman" w:eastAsia="Times New Roman" w:hAnsi="Times New Roman"/>
          <w:sz w:val="28"/>
          <w:szCs w:val="28"/>
          <w:lang w:eastAsia="ru-RU"/>
        </w:rPr>
      </w:pP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C4134E" w:rsidRPr="00E64DBC">
        <w:rPr>
          <w:rFonts w:ascii="Times New Roman" w:hAnsi="Times New Roman" w:cs="Times New Roman"/>
          <w:sz w:val="28"/>
          <w:szCs w:val="28"/>
        </w:rPr>
        <w:t>.3.</w:t>
      </w:r>
      <w:r w:rsidR="00953657" w:rsidRPr="00E64DBC">
        <w:rPr>
          <w:rFonts w:ascii="Times New Roman" w:hAnsi="Times New Roman" w:cs="Times New Roman"/>
          <w:sz w:val="28"/>
          <w:szCs w:val="28"/>
        </w:rPr>
        <w:t xml:space="preserve">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53657" w:rsidRPr="00E64DBC" w:rsidRDefault="00953657" w:rsidP="00956231">
      <w:pPr>
        <w:pStyle w:val="ConsPlusNormal"/>
        <w:ind w:firstLine="709"/>
        <w:jc w:val="both"/>
        <w:rPr>
          <w:rFonts w:ascii="Times New Roman" w:hAnsi="Times New Roman" w:cs="Times New Roman"/>
          <w:sz w:val="28"/>
          <w:szCs w:val="28"/>
        </w:rPr>
      </w:pPr>
      <w:proofErr w:type="gramStart"/>
      <w:r w:rsidRPr="00E64DBC">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педагогам дополнительного образования;</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педагогическим работникам экспериментальных образовательных организаций;</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педагогам-психологам;</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методистам;</w:t>
      </w:r>
    </w:p>
    <w:p w:rsidR="00C6342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преподавателям специальных дисциплин музыкальных и художественных о</w:t>
      </w:r>
      <w:r w:rsidR="00C63427" w:rsidRPr="00E64DBC">
        <w:rPr>
          <w:rFonts w:ascii="Times New Roman" w:hAnsi="Times New Roman" w:cs="Times New Roman"/>
          <w:sz w:val="28"/>
          <w:szCs w:val="28"/>
        </w:rPr>
        <w:t>бщеобразовательных организаций.</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7021CD" w:rsidRPr="00E64DBC">
        <w:rPr>
          <w:rFonts w:ascii="Times New Roman" w:hAnsi="Times New Roman" w:cs="Times New Roman"/>
          <w:sz w:val="28"/>
          <w:szCs w:val="28"/>
        </w:rPr>
        <w:t>.</w:t>
      </w:r>
      <w:r w:rsidR="008D011B" w:rsidRPr="00E64DBC">
        <w:rPr>
          <w:rFonts w:ascii="Times New Roman" w:hAnsi="Times New Roman" w:cs="Times New Roman"/>
          <w:sz w:val="28"/>
          <w:szCs w:val="28"/>
        </w:rPr>
        <w:t>4.</w:t>
      </w:r>
      <w:r w:rsidR="00953657" w:rsidRPr="00E64DBC">
        <w:rPr>
          <w:rFonts w:ascii="Times New Roman" w:hAnsi="Times New Roman" w:cs="Times New Roman"/>
          <w:sz w:val="28"/>
          <w:szCs w:val="28"/>
        </w:rPr>
        <w:t xml:space="preserve">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время работы на медицинских должностях.</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7021CD" w:rsidRPr="00E64DBC">
        <w:rPr>
          <w:rFonts w:ascii="Times New Roman" w:hAnsi="Times New Roman" w:cs="Times New Roman"/>
          <w:sz w:val="28"/>
          <w:szCs w:val="28"/>
        </w:rPr>
        <w:t>.</w:t>
      </w:r>
      <w:r w:rsidR="008D011B" w:rsidRPr="00E64DBC">
        <w:rPr>
          <w:rFonts w:ascii="Times New Roman" w:hAnsi="Times New Roman" w:cs="Times New Roman"/>
          <w:sz w:val="28"/>
          <w:szCs w:val="28"/>
        </w:rPr>
        <w:t>5.</w:t>
      </w:r>
      <w:r w:rsidR="007021C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8D011B" w:rsidRPr="00E64DBC">
        <w:rPr>
          <w:rFonts w:ascii="Times New Roman" w:hAnsi="Times New Roman" w:cs="Times New Roman"/>
          <w:sz w:val="28"/>
          <w:szCs w:val="28"/>
        </w:rPr>
        <w:t>.6.</w:t>
      </w:r>
      <w:r w:rsidR="007021CD" w:rsidRPr="00E64DBC">
        <w:rPr>
          <w:rFonts w:ascii="Times New Roman" w:hAnsi="Times New Roman" w:cs="Times New Roman"/>
          <w:sz w:val="28"/>
          <w:szCs w:val="28"/>
        </w:rPr>
        <w:t xml:space="preserve"> </w:t>
      </w:r>
      <w:r w:rsidR="00953657" w:rsidRPr="00E64DBC">
        <w:rPr>
          <w:rFonts w:ascii="Times New Roman" w:hAnsi="Times New Roman" w:cs="Times New Roman"/>
          <w:sz w:val="28"/>
          <w:szCs w:val="28"/>
        </w:rPr>
        <w:t xml:space="preserve">Работникам учреждений и организаций время педагогической работы в образовательных организациях, выполняемой помимо основной работы на условиях </w:t>
      </w:r>
      <w:r w:rsidR="00953657" w:rsidRPr="00E64DBC">
        <w:rPr>
          <w:rFonts w:ascii="Times New Roman" w:hAnsi="Times New Roman" w:cs="Times New Roman"/>
          <w:sz w:val="28"/>
          <w:szCs w:val="28"/>
        </w:rPr>
        <w:lastRenderedPageBreak/>
        <w:t>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953657" w:rsidRPr="00E64DBC" w:rsidRDefault="00953657"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953657" w:rsidRPr="00E64DBC" w:rsidRDefault="007B6DC6" w:rsidP="0095623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7021CD" w:rsidRPr="00E64DBC">
        <w:rPr>
          <w:rFonts w:ascii="Times New Roman" w:hAnsi="Times New Roman" w:cs="Times New Roman"/>
          <w:sz w:val="28"/>
          <w:szCs w:val="28"/>
        </w:rPr>
        <w:t>.</w:t>
      </w:r>
      <w:r w:rsidR="008D011B" w:rsidRPr="00E64DBC">
        <w:rPr>
          <w:rFonts w:ascii="Times New Roman" w:hAnsi="Times New Roman" w:cs="Times New Roman"/>
          <w:sz w:val="28"/>
          <w:szCs w:val="28"/>
        </w:rPr>
        <w:t>7.</w:t>
      </w:r>
      <w:r w:rsidR="00953657" w:rsidRPr="00E64DBC">
        <w:rPr>
          <w:rFonts w:ascii="Times New Roman" w:hAnsi="Times New Roman" w:cs="Times New Roman"/>
          <w:sz w:val="28"/>
          <w:szCs w:val="28"/>
        </w:rPr>
        <w:t xml:space="preserve"> Право решать конкретные вопросы о соответствии работы в </w:t>
      </w:r>
      <w:r w:rsidR="00DB56CD" w:rsidRPr="00E64DBC">
        <w:rPr>
          <w:rFonts w:ascii="Times New Roman" w:hAnsi="Times New Roman" w:cs="Times New Roman"/>
          <w:sz w:val="28"/>
          <w:szCs w:val="28"/>
        </w:rPr>
        <w:t>организации</w:t>
      </w:r>
      <w:r w:rsidR="00953657" w:rsidRPr="00E64DBC">
        <w:rPr>
          <w:rFonts w:ascii="Times New Roman" w:hAnsi="Times New Roman" w:cs="Times New Roman"/>
          <w:sz w:val="28"/>
          <w:szCs w:val="28"/>
        </w:rPr>
        <w:t>,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AC6F93" w:rsidRPr="00E64DBC" w:rsidRDefault="007B6DC6"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hAnsi="Times New Roman"/>
          <w:sz w:val="28"/>
          <w:szCs w:val="28"/>
        </w:rPr>
        <w:t>6</w:t>
      </w:r>
      <w:r w:rsidR="00B46FEF" w:rsidRPr="00E64DBC">
        <w:rPr>
          <w:rFonts w:ascii="Times New Roman" w:hAnsi="Times New Roman"/>
          <w:sz w:val="28"/>
          <w:szCs w:val="28"/>
        </w:rPr>
        <w:t>.</w:t>
      </w:r>
      <w:r w:rsidR="00AC6F93" w:rsidRPr="00E64DBC">
        <w:rPr>
          <w:rFonts w:ascii="Times New Roman" w:eastAsia="Times New Roman" w:hAnsi="Times New Roman"/>
          <w:sz w:val="28"/>
          <w:szCs w:val="28"/>
          <w:lang w:eastAsia="ru-RU"/>
        </w:rPr>
        <w:t xml:space="preserve"> Выплаты за квалификационную категорию предоставляются работникам</w:t>
      </w:r>
      <w:r w:rsidRPr="00E64DBC">
        <w:rPr>
          <w:rFonts w:ascii="Times New Roman" w:eastAsia="Times New Roman" w:hAnsi="Times New Roman"/>
          <w:sz w:val="28"/>
          <w:szCs w:val="28"/>
          <w:lang w:eastAsia="ru-RU"/>
        </w:rPr>
        <w:t xml:space="preserve"> культуры в общеобразовательных организациях</w:t>
      </w:r>
      <w:r w:rsidR="00AC6F93" w:rsidRPr="00E64DBC">
        <w:rPr>
          <w:rFonts w:ascii="Times New Roman" w:eastAsia="Times New Roman" w:hAnsi="Times New Roman"/>
          <w:sz w:val="28"/>
          <w:szCs w:val="28"/>
          <w:lang w:eastAsia="ru-RU"/>
        </w:rPr>
        <w:t>,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w:t>
      </w:r>
      <w:r w:rsidRPr="00E64DBC">
        <w:rPr>
          <w:rFonts w:ascii="Times New Roman" w:eastAsia="Times New Roman" w:hAnsi="Times New Roman"/>
          <w:sz w:val="28"/>
          <w:szCs w:val="28"/>
          <w:lang w:eastAsia="ru-RU"/>
        </w:rPr>
        <w:t>, и</w:t>
      </w:r>
      <w:r w:rsidR="00AC6F93" w:rsidRPr="00E64DBC">
        <w:rPr>
          <w:rFonts w:ascii="Times New Roman" w:eastAsia="Times New Roman" w:hAnsi="Times New Roman"/>
          <w:sz w:val="28"/>
          <w:szCs w:val="28"/>
          <w:lang w:eastAsia="ru-RU"/>
        </w:rPr>
        <w:t xml:space="preserve"> рассчитываются по формуле:</w:t>
      </w:r>
    </w:p>
    <w:p w:rsidR="00310B06" w:rsidRPr="00E64DBC" w:rsidRDefault="00310B06"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52BB5" w:rsidRPr="00E64DBC" w:rsidRDefault="00AB4AAB"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kk</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kk</m:t>
              </m:r>
            </m:sub>
          </m:sSub>
          <m:r>
            <w:rPr>
              <w:rFonts w:ascii="Cambria Math" w:hAnsi="Cambria Math" w:cstheme="minorBidi"/>
              <w:sz w:val="28"/>
              <w:szCs w:val="28"/>
            </w:rPr>
            <m:t>,</m:t>
          </m:r>
        </m:oMath>
      </m:oMathPara>
    </w:p>
    <w:p w:rsidR="00B13E22" w:rsidRPr="00E64DBC" w:rsidRDefault="00B13E22" w:rsidP="00956231">
      <w:pPr>
        <w:widowControl w:val="0"/>
        <w:tabs>
          <w:tab w:val="left" w:pos="7335"/>
        </w:tabs>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AC6F93"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kk</m:t>
            </m:r>
          </m:sub>
        </m:sSub>
      </m:oMath>
      <w:r w:rsidR="007B6DC6" w:rsidRPr="00E64DBC">
        <w:rPr>
          <w:rFonts w:ascii="Times New Roman" w:eastAsia="Times New Roman" w:hAnsi="Times New Roman"/>
          <w:sz w:val="28"/>
          <w:szCs w:val="28"/>
          <w:lang w:eastAsia="ru-RU"/>
        </w:rPr>
        <w:t xml:space="preserve"> – </w:t>
      </w:r>
      <w:r w:rsidR="00AC6F93" w:rsidRPr="00E64DBC">
        <w:rPr>
          <w:rFonts w:ascii="Times New Roman" w:eastAsia="Times New Roman" w:hAnsi="Times New Roman"/>
          <w:sz w:val="28"/>
          <w:szCs w:val="28"/>
          <w:lang w:eastAsia="ru-RU"/>
        </w:rPr>
        <w:t>выплата за квалификационную категорию;</w:t>
      </w:r>
    </w:p>
    <w:p w:rsidR="00463884" w:rsidRPr="00E64DBC" w:rsidRDefault="00AB4AAB"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oMath>
      <w:r w:rsidRPr="00E64DBC">
        <w:rPr>
          <w:rFonts w:ascii="Times New Roman" w:hAnsi="Times New Roman"/>
          <w:sz w:val="28"/>
          <w:szCs w:val="28"/>
        </w:rPr>
        <w:fldChar w:fldCharType="begin"/>
      </w:r>
      <w:r w:rsidR="00F43206" w:rsidRPr="00E64DBC">
        <w:rPr>
          <w:rFonts w:ascii="Times New Roman" w:hAnsi="Times New Roman"/>
          <w:sz w:val="28"/>
          <w:szCs w:val="28"/>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lang w:val="en-US"/>
              </w:rPr>
              <m:t>O</m:t>
            </m:r>
          </m:e>
          <m:sub>
            <m:r>
              <m:rPr>
                <m:sty m:val="p"/>
              </m:rPr>
              <w:rPr>
                <w:rFonts w:ascii="Cambria Math" w:hAnsi="Cambria Math"/>
                <w:sz w:val="28"/>
                <w:szCs w:val="28"/>
              </w:rPr>
              <m:t>d</m:t>
            </m:r>
          </m:sub>
        </m:sSub>
      </m:oMath>
      <w:r w:rsidR="00F43206" w:rsidRPr="00E64DBC">
        <w:rPr>
          <w:rFonts w:ascii="Times New Roman" w:hAnsi="Times New Roman"/>
          <w:sz w:val="28"/>
          <w:szCs w:val="28"/>
        </w:rPr>
        <w:instrText xml:space="preserve"> </w:instrText>
      </w:r>
      <w:r w:rsidRPr="00E64DBC">
        <w:rPr>
          <w:rFonts w:ascii="Times New Roman" w:hAnsi="Times New Roman"/>
          <w:sz w:val="28"/>
          <w:szCs w:val="28"/>
        </w:rPr>
        <w:fldChar w:fldCharType="end"/>
      </w:r>
      <w:r w:rsidR="00463884" w:rsidRPr="00E64DBC">
        <w:rPr>
          <w:rFonts w:ascii="Times New Roman" w:hAnsi="Times New Roman"/>
          <w:sz w:val="28"/>
          <w:szCs w:val="28"/>
        </w:rPr>
        <w:t xml:space="preserve"> </w:t>
      </w:r>
      <w:r w:rsidR="007B6DC6" w:rsidRPr="00E64DBC">
        <w:rPr>
          <w:rFonts w:ascii="Times New Roman" w:eastAsia="Times New Roman" w:hAnsi="Times New Roman"/>
          <w:sz w:val="28"/>
          <w:szCs w:val="28"/>
          <w:lang w:eastAsia="ru-RU"/>
        </w:rPr>
        <w:t>–</w:t>
      </w:r>
      <w:r w:rsidR="00463884" w:rsidRPr="00E64DBC">
        <w:rPr>
          <w:rFonts w:ascii="Times New Roman" w:hAnsi="Times New Roman"/>
          <w:sz w:val="28"/>
          <w:szCs w:val="28"/>
        </w:rPr>
        <w:t xml:space="preserve"> должностной оклад работников</w:t>
      </w:r>
      <w:r w:rsidR="003579B5" w:rsidRPr="00E64DBC">
        <w:rPr>
          <w:rFonts w:ascii="Times New Roman" w:hAnsi="Times New Roman"/>
          <w:sz w:val="28"/>
          <w:szCs w:val="28"/>
        </w:rPr>
        <w:t xml:space="preserve"> культуры </w:t>
      </w:r>
      <w:r w:rsidR="00463884" w:rsidRPr="00E64DBC">
        <w:rPr>
          <w:rFonts w:ascii="Times New Roman" w:hAnsi="Times New Roman"/>
          <w:sz w:val="28"/>
          <w:szCs w:val="28"/>
        </w:rPr>
        <w:t>в общеобразовательных организациях;</w:t>
      </w:r>
    </w:p>
    <w:p w:rsidR="00AC6F93"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kk</m:t>
            </m:r>
          </m:sub>
        </m:sSub>
      </m:oMath>
      <w:r w:rsidR="00AC6F93" w:rsidRPr="00E64DBC">
        <w:rPr>
          <w:rFonts w:ascii="Times New Roman" w:eastAsia="Times New Roman" w:hAnsi="Times New Roman"/>
          <w:sz w:val="28"/>
          <w:szCs w:val="28"/>
          <w:lang w:eastAsia="ru-RU"/>
        </w:rPr>
        <w:t xml:space="preserve"> </w:t>
      </w:r>
      <w:r w:rsidR="007B6DC6"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размер надбавки за квалификационную категорию</w:t>
      </w:r>
      <w:r w:rsidR="007B6DC6" w:rsidRPr="00E64DBC">
        <w:rPr>
          <w:rFonts w:ascii="Times New Roman" w:eastAsia="Times New Roman" w:hAnsi="Times New Roman"/>
          <w:sz w:val="28"/>
          <w:szCs w:val="28"/>
          <w:lang w:eastAsia="ru-RU"/>
        </w:rPr>
        <w:t xml:space="preserve">, который </w:t>
      </w:r>
      <w:r w:rsidR="00AC6F93" w:rsidRPr="00E64DBC">
        <w:rPr>
          <w:rFonts w:ascii="Times New Roman" w:eastAsia="Times New Roman" w:hAnsi="Times New Roman"/>
          <w:sz w:val="28"/>
          <w:szCs w:val="28"/>
          <w:lang w:eastAsia="ru-RU"/>
        </w:rPr>
        <w:t xml:space="preserve">приведен в таблице </w:t>
      </w:r>
      <w:r w:rsidR="00463884" w:rsidRPr="00E64DBC">
        <w:rPr>
          <w:rFonts w:ascii="Times New Roman" w:eastAsia="Times New Roman" w:hAnsi="Times New Roman"/>
          <w:sz w:val="28"/>
          <w:szCs w:val="28"/>
          <w:lang w:eastAsia="ru-RU"/>
        </w:rPr>
        <w:t>6</w:t>
      </w:r>
      <w:r w:rsidR="00AC6F93" w:rsidRPr="00E64DBC">
        <w:rPr>
          <w:rFonts w:ascii="Times New Roman" w:eastAsia="Times New Roman" w:hAnsi="Times New Roman"/>
          <w:sz w:val="28"/>
          <w:szCs w:val="28"/>
          <w:lang w:eastAsia="ru-RU"/>
        </w:rPr>
        <w:t>.</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Изменение (установление) выплат за квалификационную категорию производится согласно дате приказа органа (</w:t>
      </w:r>
      <w:r w:rsidR="00DB56CD" w:rsidRPr="00E64DBC">
        <w:rPr>
          <w:rFonts w:ascii="Times New Roman" w:eastAsia="Times New Roman" w:hAnsi="Times New Roman"/>
          <w:sz w:val="28"/>
          <w:szCs w:val="28"/>
          <w:lang w:eastAsia="ru-RU"/>
        </w:rPr>
        <w:t>организации</w:t>
      </w:r>
      <w:r w:rsidRPr="00E64DBC">
        <w:rPr>
          <w:rFonts w:ascii="Times New Roman" w:eastAsia="Times New Roman" w:hAnsi="Times New Roman"/>
          <w:sz w:val="28"/>
          <w:szCs w:val="28"/>
          <w:lang w:eastAsia="ru-RU"/>
        </w:rPr>
        <w:t>), при котором создана аттестационная комиссия.</w:t>
      </w:r>
    </w:p>
    <w:p w:rsidR="00AC6F93" w:rsidRPr="00E64DBC" w:rsidRDefault="00AC6F93"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463884" w:rsidRPr="00E64DBC">
        <w:rPr>
          <w:rFonts w:ascii="Times New Roman" w:eastAsia="Times New Roman" w:hAnsi="Times New Roman"/>
          <w:sz w:val="28"/>
          <w:szCs w:val="28"/>
          <w:lang w:eastAsia="ru-RU"/>
        </w:rPr>
        <w:t>6</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2E666C" w:rsidP="00F83694">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квалификационную категорию</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962"/>
      </w:tblGrid>
      <w:tr w:rsidR="00956231" w:rsidRPr="00E64DBC" w:rsidTr="00F43206">
        <w:trPr>
          <w:trHeight w:val="551"/>
        </w:trPr>
        <w:tc>
          <w:tcPr>
            <w:tcW w:w="6232" w:type="dxa"/>
            <w:shd w:val="clear" w:color="auto" w:fill="auto"/>
          </w:tcPr>
          <w:p w:rsidR="00956231" w:rsidRPr="00E64DBC" w:rsidRDefault="00956231"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Квалификационная категория</w:t>
            </w:r>
          </w:p>
        </w:tc>
        <w:tc>
          <w:tcPr>
            <w:tcW w:w="3962" w:type="dxa"/>
            <w:shd w:val="clear" w:color="auto" w:fill="auto"/>
          </w:tcPr>
          <w:p w:rsidR="00956231" w:rsidRPr="00E64DBC" w:rsidRDefault="00956231"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956231" w:rsidRPr="00E64DBC" w:rsidTr="00F43206">
        <w:tc>
          <w:tcPr>
            <w:tcW w:w="10194" w:type="dxa"/>
            <w:gridSpan w:val="2"/>
            <w:shd w:val="clear" w:color="auto" w:fill="auto"/>
          </w:tcPr>
          <w:p w:rsidR="00956231" w:rsidRPr="00E64DBC" w:rsidRDefault="00956231"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Профессиональная квалификационная группа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Должности работников культуры, искусства и кинематографии ведущего звена</w:t>
            </w:r>
            <w:r w:rsidR="003C27F7" w:rsidRPr="00E64DBC">
              <w:rPr>
                <w:rFonts w:ascii="Times New Roman" w:eastAsia="Times New Roman" w:hAnsi="Times New Roman"/>
                <w:sz w:val="28"/>
                <w:szCs w:val="28"/>
                <w:lang w:eastAsia="ru-RU"/>
              </w:rPr>
              <w:t>»</w:t>
            </w:r>
          </w:p>
        </w:tc>
      </w:tr>
      <w:tr w:rsidR="00956231" w:rsidRPr="00E64DBC" w:rsidTr="00F43206">
        <w:tc>
          <w:tcPr>
            <w:tcW w:w="6232" w:type="dxa"/>
            <w:shd w:val="clear" w:color="auto" w:fill="auto"/>
          </w:tcPr>
          <w:p w:rsidR="00956231"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2E666C" w:rsidRPr="00E64DBC">
              <w:rPr>
                <w:rFonts w:ascii="Times New Roman" w:eastAsia="Times New Roman" w:hAnsi="Times New Roman"/>
                <w:sz w:val="28"/>
                <w:szCs w:val="28"/>
                <w:lang w:eastAsia="ru-RU"/>
              </w:rPr>
              <w:t>ервая</w:t>
            </w:r>
            <w:r w:rsidR="00956231" w:rsidRPr="00E64DBC">
              <w:rPr>
                <w:rFonts w:ascii="Times New Roman" w:eastAsia="Times New Roman" w:hAnsi="Times New Roman"/>
                <w:sz w:val="28"/>
                <w:szCs w:val="28"/>
                <w:lang w:eastAsia="ru-RU"/>
              </w:rPr>
              <w:t xml:space="preserve"> квалификационная категория</w:t>
            </w:r>
          </w:p>
        </w:tc>
        <w:tc>
          <w:tcPr>
            <w:tcW w:w="3962" w:type="dxa"/>
            <w:shd w:val="clear" w:color="auto" w:fill="auto"/>
          </w:tcPr>
          <w:p w:rsidR="00956231" w:rsidRPr="00E64DBC" w:rsidRDefault="00956231" w:rsidP="00F4320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val="en-US" w:eastAsia="ru-RU"/>
              </w:rPr>
              <w:t>5</w:t>
            </w:r>
            <w:r w:rsidR="002E666C" w:rsidRPr="00E64DBC">
              <w:rPr>
                <w:rFonts w:ascii="Times New Roman" w:eastAsia="Times New Roman" w:hAnsi="Times New Roman"/>
                <w:sz w:val="28"/>
                <w:szCs w:val="28"/>
                <w:lang w:eastAsia="ru-RU"/>
              </w:rPr>
              <w:t>,0</w:t>
            </w:r>
          </w:p>
        </w:tc>
      </w:tr>
      <w:tr w:rsidR="00956231" w:rsidRPr="00E64DBC" w:rsidTr="00F43206">
        <w:tc>
          <w:tcPr>
            <w:tcW w:w="6232" w:type="dxa"/>
            <w:shd w:val="clear" w:color="auto" w:fill="auto"/>
          </w:tcPr>
          <w:p w:rsidR="00956231"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956231" w:rsidRPr="00E64DBC">
              <w:rPr>
                <w:rFonts w:ascii="Times New Roman" w:eastAsia="Times New Roman" w:hAnsi="Times New Roman"/>
                <w:sz w:val="28"/>
                <w:szCs w:val="28"/>
                <w:lang w:eastAsia="ru-RU"/>
              </w:rPr>
              <w:t>ысшая квалификационная категория</w:t>
            </w:r>
          </w:p>
        </w:tc>
        <w:tc>
          <w:tcPr>
            <w:tcW w:w="3962" w:type="dxa"/>
            <w:shd w:val="clear" w:color="auto" w:fill="auto"/>
          </w:tcPr>
          <w:p w:rsidR="00956231" w:rsidRPr="00E64DBC" w:rsidRDefault="002E666C" w:rsidP="00F43206">
            <w:pPr>
              <w:widowControl w:val="0"/>
              <w:autoSpaceDE w:val="0"/>
              <w:autoSpaceDN w:val="0"/>
              <w:spacing w:after="0" w:line="240" w:lineRule="auto"/>
              <w:ind w:firstLine="709"/>
              <w:jc w:val="center"/>
              <w:rPr>
                <w:rFonts w:ascii="Times New Roman" w:eastAsia="Times New Roman" w:hAnsi="Times New Roman"/>
                <w:sz w:val="28"/>
                <w:szCs w:val="28"/>
                <w:lang w:val="en-US" w:eastAsia="ru-RU"/>
              </w:rPr>
            </w:pPr>
            <w:r w:rsidRPr="00E64DBC">
              <w:rPr>
                <w:rFonts w:ascii="Times New Roman" w:eastAsia="Times New Roman" w:hAnsi="Times New Roman"/>
                <w:sz w:val="28"/>
                <w:szCs w:val="28"/>
                <w:lang w:val="en-US" w:eastAsia="ru-RU"/>
              </w:rPr>
              <w:t>8,</w:t>
            </w:r>
            <w:r w:rsidR="00956231" w:rsidRPr="00E64DBC">
              <w:rPr>
                <w:rFonts w:ascii="Times New Roman" w:eastAsia="Times New Roman" w:hAnsi="Times New Roman"/>
                <w:sz w:val="28"/>
                <w:szCs w:val="28"/>
                <w:lang w:val="en-US" w:eastAsia="ru-RU"/>
              </w:rPr>
              <w:t>0</w:t>
            </w:r>
          </w:p>
        </w:tc>
      </w:tr>
    </w:tbl>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2E666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7</w:t>
      </w:r>
      <w:r w:rsidR="00AC6F93" w:rsidRPr="00E64DBC">
        <w:rPr>
          <w:rFonts w:ascii="Times New Roman" w:eastAsia="Times New Roman" w:hAnsi="Times New Roman"/>
          <w:sz w:val="28"/>
          <w:szCs w:val="28"/>
          <w:lang w:eastAsia="ru-RU"/>
        </w:rPr>
        <w:t>. Выплаты за наличие государственных наград предоставляются работникам</w:t>
      </w:r>
      <w:r w:rsidR="00AC6F93" w:rsidRPr="00E64DBC">
        <w:t xml:space="preserve"> </w:t>
      </w:r>
      <w:r w:rsidR="00AC6F93" w:rsidRPr="00E64DBC">
        <w:rPr>
          <w:rFonts w:ascii="Times New Roman" w:eastAsia="Times New Roman" w:hAnsi="Times New Roman"/>
          <w:sz w:val="28"/>
          <w:szCs w:val="28"/>
          <w:lang w:eastAsia="ru-RU"/>
        </w:rPr>
        <w:t>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F52BB5" w:rsidRPr="00E64DBC" w:rsidRDefault="00F52BB5"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52BB5" w:rsidRPr="00E64DBC" w:rsidRDefault="00AB4AAB" w:rsidP="00F52BB5">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pz</m:t>
              </m:r>
            </m:sub>
          </m:sSub>
          <m:r>
            <w:rPr>
              <w:rFonts w:ascii="Cambria Math" w:hAnsi="Cambria Math" w:cstheme="minorBidi"/>
              <w:sz w:val="28"/>
              <w:szCs w:val="28"/>
            </w:rPr>
            <m:t>,</m:t>
          </m:r>
        </m:oMath>
      </m:oMathPara>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AC6F93"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oMath>
      <w:r w:rsidR="00AC6F93" w:rsidRPr="00E64DBC">
        <w:rPr>
          <w:rFonts w:ascii="Times New Roman" w:eastAsia="Times New Roman" w:hAnsi="Times New Roman"/>
          <w:sz w:val="28"/>
          <w:szCs w:val="28"/>
          <w:lang w:eastAsia="ru-RU"/>
        </w:rPr>
        <w:t xml:space="preserve"> </w:t>
      </w:r>
      <w:r w:rsidR="002E666C"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выплата за наличие почетных званий, государственных наград;</w:t>
      </w:r>
    </w:p>
    <w:p w:rsidR="00463884" w:rsidRPr="00E64DBC" w:rsidRDefault="00AB4AAB"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oMath>
      <w:r w:rsidR="00463884" w:rsidRPr="00E64DBC">
        <w:rPr>
          <w:rFonts w:ascii="Times New Roman" w:hAnsi="Times New Roman"/>
          <w:sz w:val="28"/>
          <w:szCs w:val="28"/>
        </w:rPr>
        <w:t xml:space="preserve"> </w:t>
      </w:r>
      <w:r w:rsidR="002E666C" w:rsidRPr="00E64DBC">
        <w:rPr>
          <w:rFonts w:ascii="Times New Roman" w:eastAsia="Times New Roman" w:hAnsi="Times New Roman"/>
          <w:sz w:val="28"/>
          <w:szCs w:val="28"/>
          <w:lang w:eastAsia="ru-RU"/>
        </w:rPr>
        <w:t>–</w:t>
      </w:r>
      <w:r w:rsidR="00463884" w:rsidRPr="00E64DBC">
        <w:rPr>
          <w:rFonts w:ascii="Times New Roman" w:hAnsi="Times New Roman"/>
          <w:sz w:val="28"/>
          <w:szCs w:val="28"/>
        </w:rPr>
        <w:t xml:space="preserve"> должностной оклад работников</w:t>
      </w:r>
      <w:r w:rsidR="00B02426" w:rsidRPr="00E64DBC">
        <w:t xml:space="preserve"> </w:t>
      </w:r>
      <w:r w:rsidR="00B02426" w:rsidRPr="00E64DBC">
        <w:rPr>
          <w:rFonts w:ascii="Times New Roman" w:hAnsi="Times New Roman"/>
          <w:sz w:val="28"/>
          <w:szCs w:val="28"/>
        </w:rPr>
        <w:t>культуры</w:t>
      </w:r>
      <w:r w:rsidR="00463884" w:rsidRPr="00E64DBC">
        <w:rPr>
          <w:rFonts w:ascii="Times New Roman" w:hAnsi="Times New Roman"/>
          <w:sz w:val="28"/>
          <w:szCs w:val="28"/>
        </w:rPr>
        <w:t xml:space="preserve"> в общеобразовательных организациях;</w:t>
      </w:r>
    </w:p>
    <w:p w:rsidR="00AC6F93"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pz</m:t>
            </m:r>
          </m:sub>
        </m:sSub>
        <m:r>
          <w:rPr>
            <w:rFonts w:ascii="Cambria Math" w:hAnsi="Cambria Math" w:cstheme="minorBidi"/>
            <w:sz w:val="28"/>
            <w:szCs w:val="28"/>
          </w:rPr>
          <m:t xml:space="preserve"> </m:t>
        </m:r>
      </m:oMath>
      <w:r w:rsidR="002E666C"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размер надбавки за наличие государственных наград.</w:t>
      </w:r>
    </w:p>
    <w:p w:rsidR="00F61BFE" w:rsidRPr="00E64DBC" w:rsidRDefault="00F61BFE" w:rsidP="00F61BF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F61BFE" w:rsidRPr="00E64DBC" w:rsidRDefault="00F61BFE" w:rsidP="00F61BFE">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AC6F93"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3101" w:history="1">
        <w:r w:rsidR="00AC6F93" w:rsidRPr="00E64DBC">
          <w:rPr>
            <w:rFonts w:ascii="Times New Roman" w:eastAsia="Times New Roman" w:hAnsi="Times New Roman"/>
            <w:sz w:val="28"/>
            <w:szCs w:val="28"/>
            <w:lang w:eastAsia="ru-RU"/>
          </w:rPr>
          <w:t>Перечень</w:t>
        </w:r>
      </w:hyperlink>
      <w:r w:rsidR="00AC6F93" w:rsidRPr="00E64DBC">
        <w:rPr>
          <w:rFonts w:ascii="Times New Roman" w:eastAsia="Times New Roman" w:hAnsi="Times New Roman"/>
          <w:sz w:val="28"/>
          <w:szCs w:val="28"/>
          <w:lang w:eastAsia="ru-RU"/>
        </w:rP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приложении № 2 к настоящему Положению.</w:t>
      </w:r>
    </w:p>
    <w:p w:rsidR="0043271C" w:rsidRPr="00E64DBC" w:rsidRDefault="002E666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7</w:t>
      </w:r>
      <w:r w:rsidR="00B02426" w:rsidRPr="00E64DBC">
        <w:rPr>
          <w:rFonts w:ascii="Times New Roman" w:eastAsia="Times New Roman" w:hAnsi="Times New Roman"/>
          <w:sz w:val="28"/>
          <w:szCs w:val="28"/>
          <w:lang w:eastAsia="ru-RU"/>
        </w:rPr>
        <w:t>.1</w:t>
      </w:r>
      <w:r w:rsidR="00AC6F93" w:rsidRPr="00E64DBC">
        <w:rPr>
          <w:rFonts w:ascii="Times New Roman" w:eastAsia="Times New Roman" w:hAnsi="Times New Roman"/>
          <w:sz w:val="28"/>
          <w:szCs w:val="28"/>
          <w:lang w:eastAsia="ru-RU"/>
        </w:rPr>
        <w:t xml:space="preserve">. </w:t>
      </w:r>
      <w:r w:rsidR="0043271C" w:rsidRPr="00E64DBC">
        <w:rPr>
          <w:rFonts w:ascii="Times New Roman" w:eastAsia="Times New Roman" w:hAnsi="Times New Roman"/>
          <w:sz w:val="28"/>
          <w:szCs w:val="28"/>
          <w:lang w:eastAsia="ru-RU"/>
        </w:rPr>
        <w:t>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одной из них по выбору работника.</w:t>
      </w:r>
    </w:p>
    <w:p w:rsidR="00AC6F93" w:rsidRPr="00E64DBC" w:rsidRDefault="002E666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8</w:t>
      </w:r>
      <w:r w:rsidR="00AC6F93" w:rsidRPr="00E64DBC">
        <w:rPr>
          <w:rFonts w:ascii="Times New Roman" w:eastAsia="Times New Roman" w:hAnsi="Times New Roman"/>
          <w:sz w:val="28"/>
          <w:szCs w:val="28"/>
          <w:lang w:eastAsia="ru-RU"/>
        </w:rPr>
        <w:t xml:space="preserve">. Выплаты за стаж работы по профилю устанавливаются </w:t>
      </w:r>
      <w:r w:rsidR="00F83694" w:rsidRPr="00E64DBC">
        <w:rPr>
          <w:rFonts w:ascii="Times New Roman" w:eastAsia="Times New Roman" w:hAnsi="Times New Roman"/>
          <w:sz w:val="28"/>
          <w:szCs w:val="28"/>
          <w:lang w:eastAsia="ru-RU"/>
        </w:rPr>
        <w:t xml:space="preserve">работникам культуры в общеобразовательных организациях </w:t>
      </w:r>
      <w:r w:rsidR="00AC6F93" w:rsidRPr="00E64DBC">
        <w:rPr>
          <w:rFonts w:ascii="Times New Roman" w:eastAsia="Times New Roman" w:hAnsi="Times New Roman"/>
          <w:sz w:val="28"/>
          <w:szCs w:val="28"/>
          <w:lang w:eastAsia="ru-RU"/>
        </w:rPr>
        <w:t xml:space="preserve">по группам </w:t>
      </w:r>
      <w:r w:rsidRPr="00E64DBC">
        <w:rPr>
          <w:rFonts w:ascii="Times New Roman" w:eastAsia="Times New Roman" w:hAnsi="Times New Roman"/>
          <w:sz w:val="28"/>
          <w:szCs w:val="28"/>
          <w:lang w:eastAsia="ru-RU"/>
        </w:rPr>
        <w:t xml:space="preserve">по стажу </w:t>
      </w:r>
      <w:r w:rsidR="00AC6F93" w:rsidRPr="00E64DBC">
        <w:rPr>
          <w:rFonts w:ascii="Times New Roman" w:eastAsia="Times New Roman" w:hAnsi="Times New Roman"/>
          <w:sz w:val="28"/>
          <w:szCs w:val="28"/>
          <w:lang w:eastAsia="ru-RU"/>
        </w:rPr>
        <w:t xml:space="preserve">в разрезе профессионально-квалификационных групп в зависимости от продолжительности работы по профилю с учетом </w:t>
      </w:r>
      <w:proofErr w:type="gramStart"/>
      <w:r w:rsidR="00AC6F93" w:rsidRPr="00E64DBC">
        <w:rPr>
          <w:rFonts w:ascii="Times New Roman" w:eastAsia="Times New Roman" w:hAnsi="Times New Roman"/>
          <w:sz w:val="28"/>
          <w:szCs w:val="28"/>
          <w:lang w:eastAsia="ru-RU"/>
        </w:rPr>
        <w:t>выполнения индикаторов оценки эффективности деятельности сотрудников</w:t>
      </w:r>
      <w:proofErr w:type="gramEnd"/>
      <w:r w:rsidR="00AC6F93" w:rsidRPr="00E64DBC">
        <w:rPr>
          <w:rFonts w:ascii="Times New Roman" w:eastAsia="Times New Roman" w:hAnsi="Times New Roman"/>
          <w:sz w:val="28"/>
          <w:szCs w:val="28"/>
          <w:lang w:eastAsia="ru-RU"/>
        </w:rPr>
        <w:t xml:space="preserve"> и рассчитываются по формуле:</w:t>
      </w:r>
    </w:p>
    <w:p w:rsidR="00294C1A" w:rsidRPr="00E64DBC" w:rsidRDefault="00294C1A"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94C1A" w:rsidRPr="00E64DBC" w:rsidRDefault="00AB4AAB" w:rsidP="00294C1A">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s</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t>
              </m:r>
            </m:sub>
          </m:sSub>
          <m:r>
            <w:rPr>
              <w:rFonts w:ascii="Cambria Math" w:hAnsi="Cambria Math" w:cstheme="minorBidi"/>
              <w:sz w:val="28"/>
              <w:szCs w:val="28"/>
            </w:rPr>
            <m:t>,</m:t>
          </m:r>
        </m:oMath>
      </m:oMathPara>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AC6F93"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s</m:t>
            </m:r>
          </m:sub>
        </m:sSub>
      </m:oMath>
      <w:r w:rsidRPr="00E64DBC">
        <w:rPr>
          <w:rFonts w:ascii="Times New Roman" w:eastAsia="Times New Roman" w:hAnsi="Times New Roman"/>
          <w:sz w:val="28"/>
          <w:szCs w:val="28"/>
          <w:lang w:eastAsia="ru-RU"/>
        </w:rPr>
        <w:fldChar w:fldCharType="begin"/>
      </w:r>
      <w:r w:rsidR="00294C1A" w:rsidRPr="00E64DBC">
        <w:rPr>
          <w:rFonts w:ascii="Times New Roman" w:eastAsia="Times New Roman" w:hAnsi="Times New Roman"/>
          <w:sz w:val="28"/>
          <w:szCs w:val="28"/>
          <w:lang w:eastAsia="ru-RU"/>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lang w:val="en-US"/>
              </w:rPr>
              <m:t>B</m:t>
            </m:r>
          </m:e>
          <m:sub>
            <m:r>
              <m:rPr>
                <m:sty m:val="p"/>
              </m:rPr>
              <w:rPr>
                <w:rFonts w:ascii="Cambria Math" w:hAnsi="Cambria Math"/>
                <w:sz w:val="28"/>
                <w:szCs w:val="28"/>
                <w:lang w:val="en-US"/>
              </w:rPr>
              <m:t>kk</m:t>
            </m:r>
          </m:sub>
        </m:sSub>
      </m:oMath>
      <w:r w:rsidR="00294C1A" w:rsidRPr="00E64DBC">
        <w:rPr>
          <w:rFonts w:ascii="Times New Roman" w:eastAsia="Times New Roman" w:hAnsi="Times New Roman"/>
          <w:sz w:val="28"/>
          <w:szCs w:val="28"/>
          <w:lang w:eastAsia="ru-RU"/>
        </w:rPr>
        <w:instrText xml:space="preserve"> </w:instrText>
      </w:r>
      <w:r w:rsidRPr="00E64DBC">
        <w:rPr>
          <w:rFonts w:ascii="Times New Roman" w:eastAsia="Times New Roman" w:hAnsi="Times New Roman"/>
          <w:sz w:val="28"/>
          <w:szCs w:val="28"/>
          <w:lang w:eastAsia="ru-RU"/>
        </w:rPr>
        <w:fldChar w:fldCharType="end"/>
      </w:r>
      <w:r w:rsidR="00294C1A" w:rsidRPr="00E64DBC">
        <w:rPr>
          <w:rFonts w:ascii="Times New Roman" w:eastAsia="Times New Roman" w:hAnsi="Times New Roman"/>
          <w:sz w:val="28"/>
          <w:szCs w:val="28"/>
          <w:lang w:eastAsia="ru-RU"/>
        </w:rPr>
        <w:t xml:space="preserve"> </w:t>
      </w:r>
      <w:r w:rsidR="002E666C" w:rsidRPr="00E64DBC">
        <w:rPr>
          <w:rFonts w:ascii="Times New Roman" w:eastAsia="Times New Roman" w:hAnsi="Times New Roman"/>
          <w:sz w:val="28"/>
          <w:szCs w:val="28"/>
          <w:lang w:eastAsia="ru-RU"/>
        </w:rPr>
        <w:t>–</w:t>
      </w:r>
      <w:r w:rsidR="00AC6F93" w:rsidRPr="00E64DBC">
        <w:rPr>
          <w:rFonts w:ascii="Times New Roman" w:eastAsia="Times New Roman" w:hAnsi="Times New Roman"/>
          <w:sz w:val="28"/>
          <w:szCs w:val="28"/>
          <w:lang w:eastAsia="ru-RU"/>
        </w:rPr>
        <w:t xml:space="preserve"> выплата за стаж работы по профилю;</w:t>
      </w:r>
    </w:p>
    <w:p w:rsidR="00852293" w:rsidRPr="00E64DBC" w:rsidRDefault="00AB4AAB"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O</m:t>
            </m:r>
          </m:e>
          <m:sub>
            <m:r>
              <w:rPr>
                <w:rFonts w:ascii="Cambria Math" w:hAnsi="Cambria Math"/>
                <w:sz w:val="28"/>
                <w:szCs w:val="28"/>
              </w:rPr>
              <m:t>d</m:t>
            </m:r>
          </m:sub>
        </m:sSub>
      </m:oMath>
      <w:r w:rsidR="00463884" w:rsidRPr="00E64DBC">
        <w:rPr>
          <w:rFonts w:ascii="Times New Roman" w:hAnsi="Times New Roman"/>
          <w:sz w:val="28"/>
          <w:szCs w:val="28"/>
        </w:rPr>
        <w:t xml:space="preserve"> </w:t>
      </w:r>
      <w:r w:rsidR="002E666C" w:rsidRPr="00E64DBC">
        <w:rPr>
          <w:rFonts w:ascii="Times New Roman" w:eastAsia="Times New Roman" w:hAnsi="Times New Roman"/>
          <w:sz w:val="28"/>
          <w:szCs w:val="28"/>
          <w:lang w:eastAsia="ru-RU"/>
        </w:rPr>
        <w:t>–</w:t>
      </w:r>
      <w:r w:rsidR="00463884" w:rsidRPr="00E64DBC">
        <w:rPr>
          <w:rFonts w:ascii="Times New Roman" w:hAnsi="Times New Roman"/>
          <w:sz w:val="28"/>
          <w:szCs w:val="28"/>
        </w:rPr>
        <w:t xml:space="preserve"> должностной оклад работников</w:t>
      </w:r>
      <w:r w:rsidR="00B02426" w:rsidRPr="00E64DBC">
        <w:t xml:space="preserve"> </w:t>
      </w:r>
      <w:r w:rsidR="00B02426" w:rsidRPr="00E64DBC">
        <w:rPr>
          <w:rFonts w:ascii="Times New Roman" w:hAnsi="Times New Roman"/>
          <w:sz w:val="28"/>
          <w:szCs w:val="28"/>
        </w:rPr>
        <w:t>культуры</w:t>
      </w:r>
      <w:r w:rsidR="00463884" w:rsidRPr="00E64DBC">
        <w:rPr>
          <w:rFonts w:ascii="Times New Roman" w:hAnsi="Times New Roman"/>
          <w:sz w:val="28"/>
          <w:szCs w:val="28"/>
        </w:rPr>
        <w:t xml:space="preserve"> в общеобразовательных организациях;</w:t>
      </w:r>
    </w:p>
    <w:p w:rsidR="00AC6F93" w:rsidRPr="00E64DBC" w:rsidRDefault="00AB4AAB" w:rsidP="002E666C">
      <w:pPr>
        <w:autoSpaceDE w:val="0"/>
        <w:autoSpaceDN w:val="0"/>
        <w:adjustRightInd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lang w:val="en-US"/>
              </w:rPr>
              <m:t>D</m:t>
            </m:r>
          </m:e>
          <m:sub>
            <m:r>
              <w:rPr>
                <w:rFonts w:ascii="Cambria Math" w:hAnsi="Cambria Math"/>
                <w:sz w:val="28"/>
                <w:szCs w:val="28"/>
              </w:rPr>
              <m:t>s</m:t>
            </m:r>
          </m:sub>
        </m:sSub>
      </m:oMath>
      <w:r w:rsidR="002E666C" w:rsidRPr="00E64DBC">
        <w:rPr>
          <w:rFonts w:ascii="Times New Roman" w:eastAsia="Times New Roman" w:hAnsi="Times New Roman"/>
          <w:sz w:val="28"/>
          <w:szCs w:val="28"/>
          <w:lang w:eastAsia="ru-RU"/>
        </w:rPr>
        <w:t xml:space="preserve"> –</w:t>
      </w:r>
      <w:r w:rsidR="00AC6F93" w:rsidRPr="00E64DBC">
        <w:rPr>
          <w:rFonts w:ascii="Times New Roman" w:eastAsia="Times New Roman" w:hAnsi="Times New Roman"/>
          <w:sz w:val="28"/>
          <w:szCs w:val="28"/>
          <w:lang w:eastAsia="ru-RU"/>
        </w:rPr>
        <w:t xml:space="preserve"> размер надбавки за стаж работы по профилю</w:t>
      </w:r>
      <w:r w:rsidR="002E666C" w:rsidRPr="00E64DBC">
        <w:rPr>
          <w:rFonts w:ascii="Times New Roman" w:eastAsia="Times New Roman" w:hAnsi="Times New Roman"/>
          <w:sz w:val="28"/>
          <w:szCs w:val="28"/>
          <w:lang w:eastAsia="ru-RU"/>
        </w:rPr>
        <w:t xml:space="preserve">, который </w:t>
      </w:r>
      <w:r w:rsidR="00AC6F93" w:rsidRPr="00E64DBC">
        <w:rPr>
          <w:rFonts w:ascii="Times New Roman" w:eastAsia="Times New Roman" w:hAnsi="Times New Roman"/>
          <w:sz w:val="28"/>
          <w:szCs w:val="28"/>
          <w:lang w:eastAsia="ru-RU"/>
        </w:rPr>
        <w:t>приведен в</w:t>
      </w:r>
      <w:r w:rsidR="005E5D14" w:rsidRPr="00E64DBC">
        <w:rPr>
          <w:rFonts w:ascii="Times New Roman" w:eastAsia="Times New Roman" w:hAnsi="Times New Roman"/>
          <w:sz w:val="28"/>
          <w:szCs w:val="28"/>
          <w:lang w:eastAsia="ru-RU"/>
        </w:rPr>
        <w:br/>
      </w:r>
      <w:r w:rsidR="00AC6F93" w:rsidRPr="00E64DBC">
        <w:rPr>
          <w:rFonts w:ascii="Times New Roman" w:eastAsia="Times New Roman" w:hAnsi="Times New Roman"/>
          <w:sz w:val="28"/>
          <w:szCs w:val="28"/>
          <w:lang w:eastAsia="ru-RU"/>
        </w:rPr>
        <w:t xml:space="preserve">таблице </w:t>
      </w:r>
      <w:r w:rsidR="001D24F0" w:rsidRPr="00E64DBC">
        <w:rPr>
          <w:rFonts w:ascii="Times New Roman" w:eastAsia="Times New Roman" w:hAnsi="Times New Roman"/>
          <w:sz w:val="28"/>
          <w:szCs w:val="28"/>
          <w:lang w:eastAsia="ru-RU"/>
        </w:rPr>
        <w:t>7</w:t>
      </w:r>
      <w:r w:rsidR="00AC6F93" w:rsidRPr="00E64DBC">
        <w:rPr>
          <w:rFonts w:ascii="Times New Roman" w:eastAsia="Times New Roman" w:hAnsi="Times New Roman"/>
          <w:sz w:val="28"/>
          <w:szCs w:val="28"/>
          <w:lang w:eastAsia="ru-RU"/>
        </w:rPr>
        <w:t>.</w:t>
      </w:r>
    </w:p>
    <w:p w:rsidR="00EC6094" w:rsidRPr="00E64DBC" w:rsidRDefault="00EC60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AC6F93"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1D24F0" w:rsidRPr="00E64DBC">
        <w:rPr>
          <w:rFonts w:ascii="Times New Roman" w:eastAsia="Times New Roman" w:hAnsi="Times New Roman"/>
          <w:sz w:val="28"/>
          <w:szCs w:val="28"/>
          <w:lang w:eastAsia="ru-RU"/>
        </w:rPr>
        <w:t>7</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2E666C" w:rsidP="00F83694">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стаж работы по профилю</w:t>
      </w:r>
    </w:p>
    <w:p w:rsidR="00AC6F93" w:rsidRPr="00E64DBC" w:rsidRDefault="00AC6F93"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2835"/>
        <w:gridCol w:w="2119"/>
      </w:tblGrid>
      <w:tr w:rsidR="00F57D6A" w:rsidRPr="00E64DBC" w:rsidTr="00F43206">
        <w:tc>
          <w:tcPr>
            <w:tcW w:w="5240" w:type="dxa"/>
            <w:shd w:val="clear" w:color="auto" w:fill="auto"/>
          </w:tcPr>
          <w:p w:rsidR="002E666C"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Наименование </w:t>
            </w:r>
          </w:p>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профессионально-квалификационной группы</w:t>
            </w: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Группа по стажу</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F57D6A" w:rsidRPr="00E64DBC" w:rsidTr="00F43206">
        <w:trPr>
          <w:trHeight w:val="397"/>
        </w:trPr>
        <w:tc>
          <w:tcPr>
            <w:tcW w:w="5240" w:type="dxa"/>
            <w:vMerge w:val="restart"/>
            <w:shd w:val="clear" w:color="auto" w:fill="auto"/>
          </w:tcPr>
          <w:p w:rsidR="00F57D6A" w:rsidRPr="00E64DBC" w:rsidRDefault="00F57D6A" w:rsidP="002E666C">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работников культуры, искусства и кинематографии среднего звена</w:t>
            </w: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6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val="en-US" w:eastAsia="ru-RU"/>
              </w:rPr>
              <w:t>1</w:t>
            </w:r>
            <w:r w:rsidRPr="00E64DBC">
              <w:rPr>
                <w:rFonts w:ascii="Times New Roman" w:eastAsia="Times New Roman" w:hAnsi="Times New Roman"/>
                <w:sz w:val="28"/>
                <w:szCs w:val="28"/>
                <w:lang w:eastAsia="ru-RU"/>
              </w:rPr>
              <w:t>,0</w:t>
            </w:r>
          </w:p>
        </w:tc>
      </w:tr>
      <w:tr w:rsidR="00F57D6A" w:rsidRPr="00E64DBC" w:rsidTr="00F43206">
        <w:trPr>
          <w:trHeight w:val="397"/>
        </w:trPr>
        <w:tc>
          <w:tcPr>
            <w:tcW w:w="5240" w:type="dxa"/>
            <w:vMerge/>
            <w:shd w:val="clear" w:color="auto" w:fill="auto"/>
          </w:tcPr>
          <w:p w:rsidR="00F57D6A" w:rsidRPr="00E64DBC" w:rsidRDefault="00F57D6A" w:rsidP="002E666C">
            <w:pPr>
              <w:spacing w:after="0" w:line="240" w:lineRule="auto"/>
              <w:ind w:firstLine="709"/>
              <w:jc w:val="both"/>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6 до 10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r>
      <w:tr w:rsidR="00F57D6A" w:rsidRPr="00E64DBC" w:rsidTr="00F43206">
        <w:trPr>
          <w:trHeight w:val="397"/>
        </w:trPr>
        <w:tc>
          <w:tcPr>
            <w:tcW w:w="5240" w:type="dxa"/>
            <w:vMerge/>
            <w:shd w:val="clear" w:color="auto" w:fill="auto"/>
          </w:tcPr>
          <w:p w:rsidR="00F57D6A" w:rsidRPr="00E64DBC" w:rsidRDefault="00F57D6A" w:rsidP="002E666C">
            <w:pPr>
              <w:spacing w:after="0" w:line="240" w:lineRule="auto"/>
              <w:ind w:firstLine="709"/>
              <w:jc w:val="both"/>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2,0</w:t>
            </w:r>
          </w:p>
        </w:tc>
      </w:tr>
      <w:tr w:rsidR="00F57D6A" w:rsidRPr="00E64DBC" w:rsidTr="00F43206">
        <w:trPr>
          <w:trHeight w:val="397"/>
        </w:trPr>
        <w:tc>
          <w:tcPr>
            <w:tcW w:w="5240" w:type="dxa"/>
            <w:vMerge/>
            <w:shd w:val="clear" w:color="auto" w:fill="auto"/>
          </w:tcPr>
          <w:p w:rsidR="00F57D6A" w:rsidRPr="00E64DBC" w:rsidRDefault="00F57D6A" w:rsidP="002E666C">
            <w:pPr>
              <w:spacing w:after="0" w:line="240" w:lineRule="auto"/>
              <w:ind w:firstLine="709"/>
              <w:jc w:val="both"/>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F57D6A" w:rsidRPr="00E64DBC" w:rsidTr="00F43206">
        <w:trPr>
          <w:trHeight w:val="397"/>
        </w:trPr>
        <w:tc>
          <w:tcPr>
            <w:tcW w:w="5240" w:type="dxa"/>
            <w:vMerge w:val="restart"/>
            <w:shd w:val="clear" w:color="auto" w:fill="auto"/>
          </w:tcPr>
          <w:p w:rsidR="00F57D6A" w:rsidRPr="00E64DBC" w:rsidRDefault="00F57D6A" w:rsidP="002E666C">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Профессионально-квалификационная группа должностей работников культуры, искусства и кинематографии ведущего звена</w:t>
            </w: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6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w:t>
            </w:r>
          </w:p>
        </w:tc>
      </w:tr>
      <w:tr w:rsidR="00F57D6A" w:rsidRPr="00E64DBC" w:rsidTr="00F43206">
        <w:trPr>
          <w:trHeight w:val="397"/>
        </w:trPr>
        <w:tc>
          <w:tcPr>
            <w:tcW w:w="5240" w:type="dxa"/>
            <w:vMerge/>
            <w:shd w:val="clear" w:color="auto" w:fill="auto"/>
          </w:tcPr>
          <w:p w:rsidR="00F57D6A" w:rsidRPr="00E64DBC" w:rsidRDefault="00F57D6A" w:rsidP="00F43206">
            <w:pPr>
              <w:spacing w:after="0" w:line="240" w:lineRule="auto"/>
              <w:ind w:firstLine="709"/>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6 до 10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F57D6A" w:rsidRPr="00E64DBC" w:rsidTr="00F43206">
        <w:trPr>
          <w:trHeight w:val="397"/>
        </w:trPr>
        <w:tc>
          <w:tcPr>
            <w:tcW w:w="5240" w:type="dxa"/>
            <w:vMerge/>
            <w:shd w:val="clear" w:color="auto" w:fill="auto"/>
          </w:tcPr>
          <w:p w:rsidR="00F57D6A" w:rsidRPr="00E64DBC" w:rsidRDefault="00F57D6A" w:rsidP="00F43206">
            <w:pPr>
              <w:spacing w:after="0" w:line="240" w:lineRule="auto"/>
              <w:ind w:firstLine="709"/>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F57D6A" w:rsidRPr="00E64DBC" w:rsidTr="00F43206">
        <w:trPr>
          <w:trHeight w:val="397"/>
        </w:trPr>
        <w:tc>
          <w:tcPr>
            <w:tcW w:w="5240" w:type="dxa"/>
            <w:vMerge/>
            <w:shd w:val="clear" w:color="auto" w:fill="auto"/>
          </w:tcPr>
          <w:p w:rsidR="00F57D6A" w:rsidRPr="00E64DBC" w:rsidRDefault="00F57D6A" w:rsidP="00F43206">
            <w:pPr>
              <w:spacing w:after="0" w:line="240" w:lineRule="auto"/>
              <w:ind w:firstLine="709"/>
              <w:rPr>
                <w:rFonts w:ascii="Times New Roman" w:hAnsi="Times New Roman"/>
                <w:sz w:val="28"/>
                <w:szCs w:val="28"/>
              </w:rPr>
            </w:pPr>
          </w:p>
        </w:tc>
        <w:tc>
          <w:tcPr>
            <w:tcW w:w="2835"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F57D6A" w:rsidRPr="00E64DBC" w:rsidRDefault="00F57D6A"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bl>
    <w:p w:rsidR="00433710" w:rsidRPr="00E64DBC" w:rsidRDefault="0043371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C6F93"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8</w:t>
      </w:r>
      <w:r w:rsidR="00AC6F93" w:rsidRPr="00E64DBC">
        <w:rPr>
          <w:rFonts w:ascii="Times New Roman" w:eastAsia="Times New Roman" w:hAnsi="Times New Roman"/>
          <w:sz w:val="28"/>
          <w:szCs w:val="28"/>
          <w:lang w:eastAsia="ru-RU"/>
        </w:rPr>
        <w:t>.</w:t>
      </w:r>
      <w:r w:rsidR="00B02426" w:rsidRPr="00E64DBC">
        <w:rPr>
          <w:rFonts w:ascii="Times New Roman" w:eastAsia="Times New Roman" w:hAnsi="Times New Roman"/>
          <w:sz w:val="28"/>
          <w:szCs w:val="28"/>
          <w:lang w:eastAsia="ru-RU"/>
        </w:rPr>
        <w:t>1.</w:t>
      </w:r>
      <w:r w:rsidR="00AC6F93" w:rsidRPr="00E64DBC">
        <w:rPr>
          <w:rFonts w:ascii="Times New Roman" w:eastAsia="Times New Roman" w:hAnsi="Times New Roman"/>
          <w:sz w:val="28"/>
          <w:szCs w:val="28"/>
          <w:lang w:eastAsia="ru-RU"/>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1D24F0" w:rsidRPr="00E64DBC" w:rsidRDefault="00F83694" w:rsidP="00F83694">
      <w:pPr>
        <w:pStyle w:val="ConsPlusNormal"/>
        <w:tabs>
          <w:tab w:val="left" w:pos="10065"/>
        </w:tabs>
        <w:ind w:firstLine="709"/>
        <w:contextualSpacing/>
        <w:jc w:val="both"/>
        <w:rPr>
          <w:rFonts w:ascii="Times New Roman" w:hAnsi="Times New Roman"/>
          <w:sz w:val="28"/>
          <w:szCs w:val="28"/>
        </w:rPr>
      </w:pPr>
      <w:r w:rsidRPr="00E64DBC">
        <w:rPr>
          <w:rFonts w:ascii="Times New Roman" w:hAnsi="Times New Roman" w:cs="Times New Roman"/>
          <w:sz w:val="28"/>
          <w:szCs w:val="28"/>
        </w:rPr>
        <w:t>9</w:t>
      </w:r>
      <w:r w:rsidR="001D24F0" w:rsidRPr="00E64DBC">
        <w:rPr>
          <w:rFonts w:ascii="Times New Roman" w:hAnsi="Times New Roman" w:cs="Times New Roman"/>
          <w:sz w:val="28"/>
          <w:szCs w:val="28"/>
        </w:rPr>
        <w:t xml:space="preserve">. </w:t>
      </w:r>
      <w:r w:rsidR="001D24F0" w:rsidRPr="00E64DBC">
        <w:rPr>
          <w:rFonts w:ascii="Times New Roman" w:hAnsi="Times New Roman"/>
          <w:sz w:val="28"/>
          <w:szCs w:val="28"/>
        </w:rPr>
        <w:t xml:space="preserve">Выплаты за квалификационную категорию предоставляются </w:t>
      </w:r>
      <w:r w:rsidRPr="00E64DBC">
        <w:rPr>
          <w:rFonts w:ascii="Times New Roman" w:hAnsi="Times New Roman" w:cs="Times New Roman"/>
          <w:sz w:val="28"/>
          <w:szCs w:val="28"/>
        </w:rPr>
        <w:t xml:space="preserve">медицинским работникам в </w:t>
      </w:r>
      <w:r w:rsidRPr="00E64DBC">
        <w:rPr>
          <w:rFonts w:ascii="Times New Roman" w:hAnsi="Times New Roman"/>
          <w:sz w:val="28"/>
          <w:szCs w:val="28"/>
        </w:rPr>
        <w:t>общеобразовательных организациях</w:t>
      </w:r>
      <w:r w:rsidR="001D24F0" w:rsidRPr="00E64DBC">
        <w:rPr>
          <w:rFonts w:ascii="Times New Roman" w:hAnsi="Times New Roman"/>
          <w:sz w:val="28"/>
          <w:szCs w:val="28"/>
        </w:rPr>
        <w:t>,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w:t>
      </w:r>
      <w:r w:rsidRPr="00E64DBC">
        <w:rPr>
          <w:rFonts w:ascii="Times New Roman" w:hAnsi="Times New Roman"/>
          <w:sz w:val="28"/>
          <w:szCs w:val="28"/>
        </w:rPr>
        <w:t>, и</w:t>
      </w:r>
      <w:r w:rsidR="001D24F0" w:rsidRPr="00E64DBC">
        <w:rPr>
          <w:rFonts w:ascii="Times New Roman" w:hAnsi="Times New Roman"/>
          <w:sz w:val="28"/>
          <w:szCs w:val="28"/>
        </w:rPr>
        <w:t xml:space="preserve"> рассчитываются по формуле:</w:t>
      </w:r>
    </w:p>
    <w:p w:rsidR="00B13E22" w:rsidRPr="00E64DBC" w:rsidRDefault="00B13E22"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94C1A" w:rsidRPr="00E64DBC" w:rsidRDefault="00AB4AAB" w:rsidP="00294C1A">
      <w:pPr>
        <w:widowControl w:val="0"/>
        <w:autoSpaceDE w:val="0"/>
        <w:autoSpaceDN w:val="0"/>
        <w:spacing w:after="0" w:line="240" w:lineRule="auto"/>
        <w:ind w:firstLine="709"/>
        <w:jc w:val="both"/>
        <w:rPr>
          <w:rFonts w:ascii="Times New Roman" w:eastAsia="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kk</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kk</m:t>
              </m:r>
            </m:sub>
          </m:sSub>
          <m:r>
            <w:rPr>
              <w:rFonts w:ascii="Cambria Math" w:hAnsi="Cambria Math" w:cstheme="minorBidi"/>
              <w:sz w:val="28"/>
              <w:szCs w:val="28"/>
            </w:rPr>
            <m:t>,</m:t>
          </m:r>
        </m:oMath>
      </m:oMathPara>
    </w:p>
    <w:p w:rsidR="00EC6094" w:rsidRPr="00E64DBC" w:rsidRDefault="00EC60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EC60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w:t>
      </w:r>
      <w:r w:rsidR="001D24F0" w:rsidRPr="00E64DBC">
        <w:rPr>
          <w:rFonts w:ascii="Times New Roman" w:eastAsia="Times New Roman" w:hAnsi="Times New Roman"/>
          <w:sz w:val="28"/>
          <w:szCs w:val="28"/>
          <w:lang w:eastAsia="ru-RU"/>
        </w:rPr>
        <w:t>де:</w:t>
      </w:r>
    </w:p>
    <w:p w:rsidR="001D24F0"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kk</m:t>
            </m:r>
          </m:sub>
        </m:sSub>
      </m:oMath>
      <w:r w:rsidRPr="00E64DBC">
        <w:rPr>
          <w:rFonts w:ascii="Times New Roman" w:eastAsia="Times New Roman" w:hAnsi="Times New Roman"/>
          <w:sz w:val="28"/>
          <w:szCs w:val="28"/>
          <w:lang w:eastAsia="ru-RU"/>
        </w:rPr>
        <w:fldChar w:fldCharType="begin"/>
      </w:r>
      <w:r w:rsidR="00F43206" w:rsidRPr="00E64DBC">
        <w:rPr>
          <w:rFonts w:ascii="Times New Roman" w:eastAsia="Times New Roman" w:hAnsi="Times New Roman"/>
          <w:sz w:val="28"/>
          <w:szCs w:val="28"/>
          <w:lang w:eastAsia="ru-RU"/>
        </w:rPr>
        <w:instrText xml:space="preserve"> QUOTE </w:instrText>
      </w:r>
      <m:oMath>
        <m:sSub>
          <m:sSubPr>
            <m:ctrlPr>
              <w:rPr>
                <w:rFonts w:ascii="Cambria Math" w:hAnsi="Cambria Math"/>
                <w:i/>
                <w:sz w:val="28"/>
                <w:szCs w:val="28"/>
              </w:rPr>
            </m:ctrlPr>
          </m:sSubPr>
          <m:e>
            <m:r>
              <m:rPr>
                <m:sty m:val="p"/>
              </m:rPr>
              <w:rPr>
                <w:rFonts w:ascii="Cambria Math" w:hAnsi="Cambria Math"/>
                <w:sz w:val="28"/>
                <w:szCs w:val="28"/>
                <w:lang w:val="en-US"/>
              </w:rPr>
              <m:t>B</m:t>
            </m:r>
          </m:e>
          <m:sub>
            <m:r>
              <m:rPr>
                <m:sty m:val="p"/>
              </m:rPr>
              <w:rPr>
                <w:rFonts w:ascii="Cambria Math" w:hAnsi="Cambria Math"/>
                <w:sz w:val="28"/>
                <w:szCs w:val="28"/>
                <w:lang w:val="en-US"/>
              </w:rPr>
              <m:t>kk</m:t>
            </m:r>
          </m:sub>
        </m:sSub>
      </m:oMath>
      <w:r w:rsidR="00F43206" w:rsidRPr="00E64DBC">
        <w:rPr>
          <w:rFonts w:ascii="Times New Roman" w:eastAsia="Times New Roman" w:hAnsi="Times New Roman"/>
          <w:sz w:val="28"/>
          <w:szCs w:val="28"/>
          <w:lang w:eastAsia="ru-RU"/>
        </w:rPr>
        <w:instrText xml:space="preserve"> </w:instrText>
      </w:r>
      <w:r w:rsidRPr="00E64DBC">
        <w:rPr>
          <w:rFonts w:ascii="Times New Roman" w:eastAsia="Times New Roman" w:hAnsi="Times New Roman"/>
          <w:sz w:val="28"/>
          <w:szCs w:val="28"/>
          <w:lang w:eastAsia="ru-RU"/>
        </w:rPr>
        <w:fldChar w:fldCharType="end"/>
      </w:r>
      <w:r w:rsidR="00F83694" w:rsidRPr="00E64DBC">
        <w:rPr>
          <w:rFonts w:ascii="Times New Roman" w:eastAsia="Times New Roman" w:hAnsi="Times New Roman"/>
          <w:sz w:val="28"/>
          <w:szCs w:val="28"/>
          <w:lang w:eastAsia="ru-RU"/>
        </w:rPr>
        <w:t xml:space="preserve"> –</w:t>
      </w:r>
      <w:r w:rsidR="001D24F0" w:rsidRPr="00E64DBC">
        <w:rPr>
          <w:rFonts w:ascii="Times New Roman" w:eastAsia="Times New Roman" w:hAnsi="Times New Roman"/>
          <w:sz w:val="28"/>
          <w:szCs w:val="28"/>
          <w:lang w:eastAsia="ru-RU"/>
        </w:rPr>
        <w:t xml:space="preserve"> выплата за квалификационную категорию;</w:t>
      </w:r>
    </w:p>
    <w:p w:rsidR="001D24F0" w:rsidRPr="00E64DBC" w:rsidRDefault="00AB4AAB" w:rsidP="00956231">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O</m:t>
            </m:r>
          </m:e>
          <m:sub>
            <m:r>
              <w:rPr>
                <w:rFonts w:ascii="Cambria Math" w:hAnsi="Cambria Math"/>
                <w:sz w:val="28"/>
                <w:szCs w:val="28"/>
              </w:rPr>
              <m:t>d</m:t>
            </m:r>
          </m:sub>
        </m:sSub>
      </m:oMath>
      <w:r w:rsidR="001D24F0" w:rsidRPr="00E64DBC">
        <w:rPr>
          <w:rFonts w:ascii="Times New Roman" w:hAnsi="Times New Roman"/>
          <w:sz w:val="28"/>
          <w:szCs w:val="28"/>
        </w:rPr>
        <w:t xml:space="preserve"> </w:t>
      </w:r>
      <w:r w:rsidR="00F83694" w:rsidRPr="00E64DBC">
        <w:rPr>
          <w:rFonts w:ascii="Times New Roman" w:eastAsia="Times New Roman" w:hAnsi="Times New Roman"/>
          <w:sz w:val="28"/>
          <w:szCs w:val="28"/>
          <w:lang w:eastAsia="ru-RU"/>
        </w:rPr>
        <w:t>–</w:t>
      </w:r>
      <w:r w:rsidR="001D24F0" w:rsidRPr="00E64DBC">
        <w:rPr>
          <w:rFonts w:ascii="Times New Roman" w:hAnsi="Times New Roman"/>
          <w:sz w:val="28"/>
          <w:szCs w:val="28"/>
        </w:rPr>
        <w:t xml:space="preserve"> должностной оклад</w:t>
      </w:r>
      <w:r w:rsidR="00335C07" w:rsidRPr="00E64DBC">
        <w:t xml:space="preserve"> </w:t>
      </w:r>
      <w:r w:rsidR="00335C07" w:rsidRPr="00E64DBC">
        <w:rPr>
          <w:rFonts w:ascii="Times New Roman" w:hAnsi="Times New Roman"/>
          <w:sz w:val="28"/>
          <w:szCs w:val="28"/>
        </w:rPr>
        <w:t>медицинских</w:t>
      </w:r>
      <w:r w:rsidR="001D24F0" w:rsidRPr="00E64DBC">
        <w:rPr>
          <w:rFonts w:ascii="Times New Roman" w:hAnsi="Times New Roman"/>
          <w:sz w:val="28"/>
          <w:szCs w:val="28"/>
        </w:rPr>
        <w:t xml:space="preserve"> работников в общеобразовательных организациях;</w:t>
      </w:r>
    </w:p>
    <w:p w:rsidR="001D24F0"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kk</m:t>
            </m:r>
          </m:sub>
        </m:sSub>
        <m:r>
          <w:rPr>
            <w:rFonts w:ascii="Cambria Math" w:hAnsi="Cambria Math"/>
            <w:sz w:val="28"/>
            <w:szCs w:val="28"/>
          </w:rPr>
          <m:t xml:space="preserve"> </m:t>
        </m:r>
      </m:oMath>
      <w:r w:rsidR="00294C1A" w:rsidRPr="00E64DBC">
        <w:rPr>
          <w:rFonts w:ascii="Times New Roman" w:hAnsi="Times New Roman"/>
          <w:sz w:val="28"/>
          <w:szCs w:val="28"/>
        </w:rPr>
        <w:t>–</w:t>
      </w:r>
      <w:r w:rsidR="001D24F0" w:rsidRPr="00E64DBC">
        <w:rPr>
          <w:rFonts w:ascii="Times New Roman" w:eastAsia="Times New Roman" w:hAnsi="Times New Roman"/>
          <w:sz w:val="28"/>
          <w:szCs w:val="28"/>
          <w:lang w:eastAsia="ru-RU"/>
        </w:rPr>
        <w:t xml:space="preserve"> размер надбавки за квалификационную категорию</w:t>
      </w:r>
      <w:r w:rsidR="00F83694" w:rsidRPr="00E64DBC">
        <w:rPr>
          <w:rFonts w:ascii="Times New Roman" w:eastAsia="Times New Roman" w:hAnsi="Times New Roman"/>
          <w:sz w:val="28"/>
          <w:szCs w:val="28"/>
          <w:lang w:eastAsia="ru-RU"/>
        </w:rPr>
        <w:t xml:space="preserve">, который </w:t>
      </w:r>
      <w:r w:rsidR="001D24F0" w:rsidRPr="00E64DBC">
        <w:rPr>
          <w:rFonts w:ascii="Times New Roman" w:eastAsia="Times New Roman" w:hAnsi="Times New Roman"/>
          <w:sz w:val="28"/>
          <w:szCs w:val="28"/>
          <w:lang w:eastAsia="ru-RU"/>
        </w:rPr>
        <w:t xml:space="preserve">приведен в таблице </w:t>
      </w:r>
      <w:r w:rsidR="000862A4" w:rsidRPr="00E64DBC">
        <w:rPr>
          <w:rFonts w:ascii="Times New Roman" w:eastAsia="Times New Roman" w:hAnsi="Times New Roman"/>
          <w:sz w:val="28"/>
          <w:szCs w:val="28"/>
          <w:lang w:eastAsia="ru-RU"/>
        </w:rPr>
        <w:t>8</w:t>
      </w:r>
      <w:r w:rsidR="001D24F0" w:rsidRPr="00E64DBC">
        <w:rPr>
          <w:rFonts w:ascii="Times New Roman" w:eastAsia="Times New Roman" w:hAnsi="Times New Roman"/>
          <w:sz w:val="28"/>
          <w:szCs w:val="28"/>
          <w:lang w:eastAsia="ru-RU"/>
        </w:rPr>
        <w:t>.</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Изменение (установление) выплат за квалификационную категорию производится согласно дате приказа органа (</w:t>
      </w:r>
      <w:r w:rsidR="00DB56CD" w:rsidRPr="00E64DBC">
        <w:rPr>
          <w:rFonts w:ascii="Times New Roman" w:eastAsia="Times New Roman" w:hAnsi="Times New Roman"/>
          <w:sz w:val="28"/>
          <w:szCs w:val="28"/>
          <w:lang w:eastAsia="ru-RU"/>
        </w:rPr>
        <w:t>организации</w:t>
      </w:r>
      <w:r w:rsidRPr="00E64DBC">
        <w:rPr>
          <w:rFonts w:ascii="Times New Roman" w:eastAsia="Times New Roman" w:hAnsi="Times New Roman"/>
          <w:sz w:val="28"/>
          <w:szCs w:val="28"/>
          <w:lang w:eastAsia="ru-RU"/>
        </w:rPr>
        <w:t>), при котором создана аттестационная комиссия.</w:t>
      </w:r>
    </w:p>
    <w:p w:rsidR="00CF0F67" w:rsidRPr="00E64DBC" w:rsidRDefault="00CF0F67"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0862A4" w:rsidRPr="00E64DBC">
        <w:rPr>
          <w:rFonts w:ascii="Times New Roman" w:eastAsia="Times New Roman" w:hAnsi="Times New Roman"/>
          <w:sz w:val="28"/>
          <w:szCs w:val="28"/>
          <w:lang w:eastAsia="ru-RU"/>
        </w:rPr>
        <w:t>8</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квалификационную категорию</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7"/>
        <w:gridCol w:w="5097"/>
      </w:tblGrid>
      <w:tr w:rsidR="00813069" w:rsidRPr="00E64DBC" w:rsidTr="00F43206">
        <w:trPr>
          <w:trHeight w:val="413"/>
          <w:tblHeader/>
        </w:trPr>
        <w:tc>
          <w:tcPr>
            <w:tcW w:w="5097" w:type="dxa"/>
            <w:shd w:val="clear" w:color="auto" w:fill="auto"/>
          </w:tcPr>
          <w:p w:rsidR="00813069" w:rsidRPr="00E64DBC" w:rsidRDefault="00813069" w:rsidP="00F4320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813069" w:rsidRPr="00E64DBC" w:rsidTr="00F43206">
        <w:tc>
          <w:tcPr>
            <w:tcW w:w="10194" w:type="dxa"/>
            <w:gridSpan w:val="2"/>
            <w:shd w:val="clear" w:color="auto" w:fill="auto"/>
          </w:tcPr>
          <w:p w:rsidR="00813069" w:rsidRPr="00E64DBC" w:rsidRDefault="00813069"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среднего медицинского и фармацевтического персонала</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F83694" w:rsidRPr="00E64DBC">
              <w:rPr>
                <w:rFonts w:ascii="Times New Roman" w:eastAsia="Times New Roman" w:hAnsi="Times New Roman"/>
                <w:sz w:val="28"/>
                <w:szCs w:val="28"/>
                <w:lang w:eastAsia="ru-RU"/>
              </w:rPr>
              <w:t>торая</w:t>
            </w:r>
            <w:r w:rsidR="00813069" w:rsidRPr="00E64DBC">
              <w:rPr>
                <w:rFonts w:ascii="Times New Roman" w:eastAsia="Times New Roman" w:hAnsi="Times New Roman"/>
                <w:sz w:val="28"/>
                <w:szCs w:val="28"/>
                <w:lang w:eastAsia="ru-RU"/>
              </w:rPr>
              <w:t xml:space="preserve"> 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ind w:firstLine="2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F83694" w:rsidRPr="00E64DBC">
              <w:rPr>
                <w:rFonts w:ascii="Times New Roman" w:eastAsia="Times New Roman" w:hAnsi="Times New Roman"/>
                <w:sz w:val="28"/>
                <w:szCs w:val="28"/>
                <w:lang w:eastAsia="ru-RU"/>
              </w:rPr>
              <w:t>ерва</w:t>
            </w:r>
            <w:r w:rsidR="00813069" w:rsidRPr="00E64DBC">
              <w:rPr>
                <w:rFonts w:ascii="Times New Roman" w:eastAsia="Times New Roman" w:hAnsi="Times New Roman"/>
                <w:sz w:val="28"/>
                <w:szCs w:val="28"/>
                <w:lang w:eastAsia="ru-RU"/>
              </w:rPr>
              <w:t>я 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6,0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813069" w:rsidRPr="00E64DBC">
              <w:rPr>
                <w:rFonts w:ascii="Times New Roman" w:eastAsia="Times New Roman" w:hAnsi="Times New Roman"/>
                <w:sz w:val="28"/>
                <w:szCs w:val="28"/>
                <w:lang w:eastAsia="ru-RU"/>
              </w:rPr>
              <w:t>ысшая квалификационная категория</w:t>
            </w:r>
          </w:p>
        </w:tc>
        <w:tc>
          <w:tcPr>
            <w:tcW w:w="5097" w:type="dxa"/>
            <w:shd w:val="clear" w:color="auto" w:fill="auto"/>
          </w:tcPr>
          <w:p w:rsidR="00813069" w:rsidRPr="00E64DBC" w:rsidRDefault="00813069" w:rsidP="00F83694">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r w:rsidR="00813069" w:rsidRPr="00E64DBC" w:rsidTr="00F43206">
        <w:tc>
          <w:tcPr>
            <w:tcW w:w="10194" w:type="dxa"/>
            <w:gridSpan w:val="2"/>
            <w:shd w:val="clear" w:color="auto" w:fill="auto"/>
          </w:tcPr>
          <w:p w:rsidR="00813069" w:rsidRPr="00E64DBC" w:rsidRDefault="00813069"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Профессионально-квалификационная группа должностей врачей и провизоров</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F83694" w:rsidRPr="00E64DBC">
              <w:rPr>
                <w:rFonts w:ascii="Times New Roman" w:eastAsia="Times New Roman" w:hAnsi="Times New Roman"/>
                <w:sz w:val="28"/>
                <w:szCs w:val="28"/>
                <w:lang w:eastAsia="ru-RU"/>
              </w:rPr>
              <w:t xml:space="preserve">торая </w:t>
            </w:r>
            <w:r w:rsidR="00813069" w:rsidRPr="00E64DBC">
              <w:rPr>
                <w:rFonts w:ascii="Times New Roman" w:eastAsia="Times New Roman" w:hAnsi="Times New Roman"/>
                <w:sz w:val="28"/>
                <w:szCs w:val="28"/>
                <w:lang w:eastAsia="ru-RU"/>
              </w:rPr>
              <w:t>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6,0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F83694" w:rsidRPr="00E64DBC">
              <w:rPr>
                <w:rFonts w:ascii="Times New Roman" w:eastAsia="Times New Roman" w:hAnsi="Times New Roman"/>
                <w:sz w:val="28"/>
                <w:szCs w:val="28"/>
                <w:lang w:eastAsia="ru-RU"/>
              </w:rPr>
              <w:t xml:space="preserve">ервая </w:t>
            </w:r>
            <w:r w:rsidR="00813069" w:rsidRPr="00E64DBC">
              <w:rPr>
                <w:rFonts w:ascii="Times New Roman" w:eastAsia="Times New Roman" w:hAnsi="Times New Roman"/>
                <w:sz w:val="28"/>
                <w:szCs w:val="28"/>
                <w:lang w:eastAsia="ru-RU"/>
              </w:rPr>
              <w:t>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r w:rsidR="00813069" w:rsidRPr="00E64DBC" w:rsidTr="00F43206">
        <w:tc>
          <w:tcPr>
            <w:tcW w:w="5097" w:type="dxa"/>
            <w:shd w:val="clear" w:color="auto" w:fill="auto"/>
          </w:tcPr>
          <w:p w:rsidR="00813069" w:rsidRPr="00E64DBC" w:rsidRDefault="00E81ACB"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w:t>
            </w:r>
            <w:r w:rsidR="00813069" w:rsidRPr="00E64DBC">
              <w:rPr>
                <w:rFonts w:ascii="Times New Roman" w:eastAsia="Times New Roman" w:hAnsi="Times New Roman"/>
                <w:sz w:val="28"/>
                <w:szCs w:val="28"/>
                <w:lang w:eastAsia="ru-RU"/>
              </w:rPr>
              <w:t>ысшая квалификационная категория</w:t>
            </w:r>
          </w:p>
        </w:tc>
        <w:tc>
          <w:tcPr>
            <w:tcW w:w="5097" w:type="dxa"/>
            <w:shd w:val="clear" w:color="auto" w:fill="auto"/>
          </w:tcPr>
          <w:p w:rsidR="00813069" w:rsidRPr="00E64DBC" w:rsidRDefault="00813069" w:rsidP="00F43206">
            <w:pPr>
              <w:widowControl w:val="0"/>
              <w:autoSpaceDE w:val="0"/>
              <w:autoSpaceDN w:val="0"/>
              <w:spacing w:after="0" w:line="240" w:lineRule="auto"/>
              <w:ind w:firstLine="35"/>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20,0</w:t>
            </w:r>
          </w:p>
        </w:tc>
      </w:tr>
    </w:tbl>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10</w:t>
      </w:r>
      <w:r w:rsidR="001D24F0" w:rsidRPr="00E64DBC">
        <w:rPr>
          <w:rFonts w:ascii="Times New Roman" w:eastAsia="Times New Roman" w:hAnsi="Times New Roman"/>
          <w:sz w:val="28"/>
          <w:szCs w:val="28"/>
          <w:lang w:eastAsia="ru-RU"/>
        </w:rPr>
        <w:t>. Выплаты за специфику деятельности предоставляются работникам профессионально-квалификационн</w:t>
      </w:r>
      <w:r w:rsidR="00251D9C" w:rsidRPr="00E64DBC">
        <w:rPr>
          <w:rFonts w:ascii="Times New Roman" w:eastAsia="Times New Roman" w:hAnsi="Times New Roman"/>
          <w:sz w:val="28"/>
          <w:szCs w:val="28"/>
          <w:lang w:eastAsia="ru-RU"/>
        </w:rPr>
        <w:t>ых</w:t>
      </w:r>
      <w:r w:rsidR="001D24F0" w:rsidRPr="00E64DBC">
        <w:rPr>
          <w:rFonts w:ascii="Times New Roman" w:eastAsia="Times New Roman" w:hAnsi="Times New Roman"/>
          <w:sz w:val="28"/>
          <w:szCs w:val="28"/>
          <w:lang w:eastAsia="ru-RU"/>
        </w:rPr>
        <w:t xml:space="preserve"> групп должностей медицинских и фармацевтических р</w:t>
      </w:r>
      <w:r w:rsidR="00DB56CD" w:rsidRPr="00E64DBC">
        <w:rPr>
          <w:rFonts w:ascii="Times New Roman" w:eastAsia="Times New Roman" w:hAnsi="Times New Roman"/>
          <w:sz w:val="28"/>
          <w:szCs w:val="28"/>
          <w:lang w:eastAsia="ru-RU"/>
        </w:rPr>
        <w:t>аботников в отдельных учреждени</w:t>
      </w:r>
      <w:r w:rsidRPr="00E64DBC">
        <w:rPr>
          <w:rFonts w:ascii="Times New Roman" w:eastAsia="Times New Roman" w:hAnsi="Times New Roman"/>
          <w:sz w:val="28"/>
          <w:szCs w:val="28"/>
          <w:lang w:eastAsia="ru-RU"/>
        </w:rPr>
        <w:t>ях</w:t>
      </w:r>
      <w:r w:rsidR="001D24F0" w:rsidRPr="00E64DBC">
        <w:rPr>
          <w:rFonts w:ascii="Times New Roman" w:eastAsia="Times New Roman" w:hAnsi="Times New Roman"/>
          <w:sz w:val="28"/>
          <w:szCs w:val="28"/>
          <w:lang w:eastAsia="ru-RU"/>
        </w:rPr>
        <w:t xml:space="preserve"> и рассчитываются по формуле:</w:t>
      </w:r>
    </w:p>
    <w:p w:rsidR="00102401" w:rsidRPr="00E64DBC" w:rsidRDefault="0010240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02401" w:rsidRPr="00E64DBC" w:rsidRDefault="00AB4AAB" w:rsidP="00102401">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eastAsia="ru-RU"/>
                </w:rPr>
                <m:t>s</m:t>
              </m:r>
              <m:r>
                <w:rPr>
                  <w:rFonts w:ascii="Cambria Math" w:eastAsia="Times New Roman" w:hAnsi="Cambria Math" w:cstheme="minorBidi"/>
                  <w:sz w:val="28"/>
                  <w:szCs w:val="28"/>
                  <w:lang w:val="en-US"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sd</m:t>
              </m:r>
            </m:sub>
          </m:sSub>
          <m:r>
            <w:rPr>
              <w:rFonts w:ascii="Cambria Math" w:eastAsia="Times New Roman" w:hAnsi="Cambria Math" w:cstheme="minorBidi"/>
              <w:sz w:val="28"/>
              <w:szCs w:val="28"/>
              <w:lang w:eastAsia="ru-RU"/>
            </w:rPr>
            <m:t xml:space="preserve"> ,</m:t>
          </m:r>
        </m:oMath>
      </m:oMathPara>
    </w:p>
    <w:p w:rsidR="00102401" w:rsidRPr="00E64DBC" w:rsidRDefault="00102401" w:rsidP="00102401">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w:p>
    <w:p w:rsidR="00102401" w:rsidRPr="00E64DBC" w:rsidRDefault="00102401"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102401" w:rsidRPr="00E64DBC" w:rsidRDefault="00AB4AAB"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sd</m:t>
            </m:r>
          </m:sub>
        </m:sSub>
      </m:oMath>
      <w:r w:rsidR="00102401" w:rsidRPr="00E64DBC">
        <w:rPr>
          <w:rFonts w:ascii="Times New Roman" w:hAnsi="Times New Roman" w:cstheme="minorBidi"/>
          <w:sz w:val="28"/>
          <w:szCs w:val="28"/>
        </w:rPr>
        <w:t xml:space="preserve"> </w:t>
      </w:r>
      <w:r w:rsidR="00102401" w:rsidRPr="00E64DBC">
        <w:rPr>
          <w:rFonts w:ascii="Times New Roman" w:eastAsia="Times New Roman" w:hAnsi="Times New Roman" w:cstheme="minorBidi"/>
          <w:sz w:val="28"/>
          <w:szCs w:val="28"/>
          <w:lang w:eastAsia="ru-RU"/>
        </w:rPr>
        <w:t>– выплаты за специфику деятельности;</w:t>
      </w:r>
    </w:p>
    <w:p w:rsidR="00102401" w:rsidRPr="00E64DBC" w:rsidRDefault="00AB4AAB" w:rsidP="00102401">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102401" w:rsidRPr="00E64DBC">
        <w:rPr>
          <w:rFonts w:ascii="Times New Roman" w:hAnsi="Times New Roman" w:cstheme="minorBidi"/>
          <w:sz w:val="28"/>
          <w:szCs w:val="28"/>
        </w:rPr>
        <w:t xml:space="preserve"> </w:t>
      </w:r>
      <w:r w:rsidR="00102401" w:rsidRPr="00E64DBC">
        <w:rPr>
          <w:rFonts w:ascii="Times New Roman" w:eastAsia="Times New Roman" w:hAnsi="Times New Roman" w:cstheme="minorBidi"/>
          <w:sz w:val="28"/>
          <w:szCs w:val="28"/>
          <w:lang w:eastAsia="ru-RU"/>
        </w:rPr>
        <w:t>–</w:t>
      </w:r>
      <w:r w:rsidR="00102401" w:rsidRPr="00E64DBC">
        <w:rPr>
          <w:rFonts w:ascii="Times New Roman" w:hAnsi="Times New Roman" w:cstheme="minorBidi"/>
          <w:sz w:val="28"/>
          <w:szCs w:val="28"/>
        </w:rPr>
        <w:t xml:space="preserve"> </w:t>
      </w:r>
      <w:r w:rsidR="00102401" w:rsidRPr="00E64DBC">
        <w:rPr>
          <w:rFonts w:ascii="Times New Roman" w:hAnsi="Times New Roman"/>
          <w:sz w:val="28"/>
          <w:szCs w:val="28"/>
        </w:rPr>
        <w:t xml:space="preserve">должностной оклад </w:t>
      </w:r>
      <w:r w:rsidR="00102401" w:rsidRPr="00E64DBC">
        <w:rPr>
          <w:rFonts w:ascii="Times New Roman" w:hAnsi="Times New Roman" w:cstheme="minorBidi"/>
          <w:sz w:val="28"/>
          <w:szCs w:val="28"/>
        </w:rPr>
        <w:t>медицинских работников</w:t>
      </w:r>
      <w:r w:rsidR="00102401" w:rsidRPr="00E64DBC">
        <w:rPr>
          <w:rFonts w:ascii="Times New Roman" w:hAnsi="Times New Roman"/>
          <w:sz w:val="28"/>
          <w:szCs w:val="28"/>
        </w:rPr>
        <w:t xml:space="preserve"> в общеобразовательных организациях;</w:t>
      </w:r>
    </w:p>
    <w:p w:rsidR="00102401" w:rsidRPr="00E64DBC" w:rsidRDefault="00AB4AAB"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sd</m:t>
            </m:r>
          </m:sub>
        </m:sSub>
      </m:oMath>
      <w:r w:rsidR="00102401" w:rsidRPr="00E64DBC">
        <w:rPr>
          <w:rFonts w:ascii="Times New Roman" w:hAnsi="Times New Roman" w:cstheme="minorBidi"/>
          <w:sz w:val="28"/>
          <w:szCs w:val="28"/>
        </w:rPr>
        <w:t xml:space="preserve"> </w:t>
      </w:r>
      <w:r w:rsidR="00102401" w:rsidRPr="00E64DBC">
        <w:rPr>
          <w:rFonts w:ascii="Times New Roman" w:eastAsia="Times New Roman" w:hAnsi="Times New Roman" w:cstheme="minorBidi"/>
          <w:sz w:val="28"/>
          <w:szCs w:val="28"/>
          <w:lang w:eastAsia="ru-RU"/>
        </w:rPr>
        <w:t>– размер надбавки за специфику деятельности</w:t>
      </w:r>
      <w:r w:rsidR="005E5D14" w:rsidRPr="00E64DBC">
        <w:rPr>
          <w:rFonts w:ascii="Times New Roman" w:hAnsi="Times New Roman"/>
          <w:sz w:val="28"/>
          <w:szCs w:val="28"/>
        </w:rPr>
        <w:t>, который приведен</w:t>
      </w:r>
      <w:r w:rsidR="005E5D14" w:rsidRPr="00E64DBC">
        <w:rPr>
          <w:rFonts w:ascii="Times New Roman" w:eastAsia="Times New Roman" w:hAnsi="Times New Roman" w:cstheme="minorBidi"/>
          <w:sz w:val="28"/>
          <w:szCs w:val="28"/>
          <w:lang w:eastAsia="ru-RU"/>
        </w:rPr>
        <w:t xml:space="preserve"> в </w:t>
      </w:r>
      <w:r w:rsidR="005E5D14" w:rsidRPr="00E64DBC">
        <w:rPr>
          <w:rFonts w:ascii="Times New Roman" w:eastAsia="Times New Roman" w:hAnsi="Times New Roman" w:cstheme="minorBidi"/>
          <w:sz w:val="28"/>
          <w:szCs w:val="28"/>
          <w:lang w:eastAsia="ru-RU"/>
        </w:rPr>
        <w:br/>
        <w:t>таблице 9.</w:t>
      </w:r>
    </w:p>
    <w:p w:rsidR="005E5D14" w:rsidRPr="00E64DBC" w:rsidRDefault="005E5D14" w:rsidP="00102401">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p>
    <w:p w:rsidR="001D24F0"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10.1</w:t>
      </w:r>
      <w:r w:rsidR="001D24F0" w:rsidRPr="00E64DBC">
        <w:rPr>
          <w:rFonts w:ascii="Times New Roman" w:eastAsia="Times New Roman" w:hAnsi="Times New Roman"/>
          <w:sz w:val="28"/>
          <w:szCs w:val="28"/>
          <w:lang w:eastAsia="ru-RU"/>
        </w:rPr>
        <w:t>. Перечень должностей 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0820E2" w:rsidRPr="00E64DBC" w:rsidRDefault="000820E2"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7E3F31" w:rsidRPr="00E64DBC">
        <w:rPr>
          <w:rFonts w:ascii="Times New Roman" w:eastAsia="Times New Roman" w:hAnsi="Times New Roman"/>
          <w:sz w:val="28"/>
          <w:szCs w:val="28"/>
          <w:lang w:eastAsia="ru-RU"/>
        </w:rPr>
        <w:t>9</w:t>
      </w:r>
    </w:p>
    <w:p w:rsidR="00F83694" w:rsidRPr="00E64DBC" w:rsidRDefault="00F83694"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Рекомендуемые размеры надбавок за специфику деятельности</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3398"/>
        <w:gridCol w:w="2548"/>
      </w:tblGrid>
      <w:tr w:rsidR="009307E9" w:rsidRPr="00E64DBC" w:rsidTr="00F43206">
        <w:trPr>
          <w:tblHeader/>
        </w:trPr>
        <w:tc>
          <w:tcPr>
            <w:tcW w:w="704"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 </w:t>
            </w:r>
            <w:proofErr w:type="gramStart"/>
            <w:r w:rsidRPr="00E64DBC">
              <w:rPr>
                <w:rFonts w:ascii="Times New Roman" w:eastAsia="Times New Roman" w:hAnsi="Times New Roman"/>
                <w:sz w:val="28"/>
                <w:szCs w:val="28"/>
                <w:lang w:eastAsia="ru-RU"/>
              </w:rPr>
              <w:t>п</w:t>
            </w:r>
            <w:proofErr w:type="gramEnd"/>
            <w:r w:rsidRPr="00E64DBC">
              <w:rPr>
                <w:rFonts w:ascii="Times New Roman" w:eastAsia="Times New Roman" w:hAnsi="Times New Roman"/>
                <w:sz w:val="28"/>
                <w:szCs w:val="28"/>
                <w:lang w:eastAsia="ru-RU"/>
              </w:rPr>
              <w:t>/п</w:t>
            </w:r>
          </w:p>
        </w:tc>
        <w:tc>
          <w:tcPr>
            <w:tcW w:w="3544"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Основание назначения надбавки за специфику деятельности</w:t>
            </w:r>
          </w:p>
        </w:tc>
        <w:tc>
          <w:tcPr>
            <w:tcW w:w="339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профессионально-квалификационной группы</w:t>
            </w:r>
          </w:p>
        </w:tc>
        <w:tc>
          <w:tcPr>
            <w:tcW w:w="254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 надбавки, процентов</w:t>
            </w:r>
          </w:p>
        </w:tc>
      </w:tr>
      <w:tr w:rsidR="009307E9" w:rsidRPr="00E64DBC" w:rsidTr="00F43206">
        <w:tc>
          <w:tcPr>
            <w:tcW w:w="704" w:type="dxa"/>
            <w:vMerge w:val="restart"/>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3544" w:type="dxa"/>
            <w:vMerge w:val="restart"/>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Работа в образовательных </w:t>
            </w:r>
            <w:r w:rsidR="00DB56CD" w:rsidRPr="00E64DBC">
              <w:rPr>
                <w:rFonts w:ascii="Times New Roman" w:eastAsia="Times New Roman" w:hAnsi="Times New Roman"/>
                <w:sz w:val="28"/>
                <w:szCs w:val="28"/>
                <w:lang w:eastAsia="ru-RU"/>
              </w:rPr>
              <w:t>организациях</w:t>
            </w:r>
          </w:p>
        </w:tc>
        <w:tc>
          <w:tcPr>
            <w:tcW w:w="3398" w:type="dxa"/>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средний медицинский и фармацевтический персонал</w:t>
            </w:r>
          </w:p>
        </w:tc>
        <w:tc>
          <w:tcPr>
            <w:tcW w:w="254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17</w:t>
            </w:r>
            <w:r w:rsidR="00F83694" w:rsidRPr="00E64DBC">
              <w:rPr>
                <w:rFonts w:ascii="Times New Roman" w:eastAsia="Times New Roman" w:hAnsi="Times New Roman"/>
                <w:sz w:val="28"/>
                <w:szCs w:val="28"/>
                <w:lang w:eastAsia="ru-RU"/>
              </w:rPr>
              <w:t>,0</w:t>
            </w:r>
          </w:p>
        </w:tc>
      </w:tr>
      <w:tr w:rsidR="009307E9" w:rsidRPr="00E64DBC" w:rsidTr="00F43206">
        <w:tc>
          <w:tcPr>
            <w:tcW w:w="704" w:type="dxa"/>
            <w:vMerge/>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544" w:type="dxa"/>
            <w:vMerge/>
            <w:shd w:val="clear" w:color="auto" w:fill="auto"/>
          </w:tcPr>
          <w:p w:rsidR="0094311C" w:rsidRPr="00E64DBC" w:rsidRDefault="0094311C"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398" w:type="dxa"/>
            <w:shd w:val="clear" w:color="auto" w:fill="auto"/>
          </w:tcPr>
          <w:p w:rsidR="0094311C" w:rsidRPr="00E64DBC" w:rsidRDefault="0094311C"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врачи и провизоры</w:t>
            </w:r>
          </w:p>
        </w:tc>
        <w:tc>
          <w:tcPr>
            <w:tcW w:w="2548" w:type="dxa"/>
            <w:shd w:val="clear" w:color="auto" w:fill="auto"/>
          </w:tcPr>
          <w:p w:rsidR="0094311C" w:rsidRPr="00E64DBC" w:rsidRDefault="0094311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w:t>
            </w:r>
            <w:r w:rsidR="00F83694" w:rsidRPr="00E64DBC">
              <w:rPr>
                <w:rFonts w:ascii="Times New Roman" w:eastAsia="Times New Roman" w:hAnsi="Times New Roman"/>
                <w:sz w:val="28"/>
                <w:szCs w:val="28"/>
                <w:lang w:eastAsia="ru-RU"/>
              </w:rPr>
              <w:t>,0</w:t>
            </w:r>
          </w:p>
        </w:tc>
      </w:tr>
    </w:tbl>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F8369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r w:rsidR="00530466" w:rsidRPr="00E64DBC">
        <w:rPr>
          <w:rFonts w:ascii="Times New Roman" w:eastAsia="Times New Roman" w:hAnsi="Times New Roman"/>
          <w:sz w:val="28"/>
          <w:szCs w:val="28"/>
          <w:lang w:eastAsia="ru-RU"/>
        </w:rPr>
        <w:t>.</w:t>
      </w:r>
      <w:r w:rsidR="001D24F0" w:rsidRPr="00E64DBC">
        <w:rPr>
          <w:rFonts w:ascii="Times New Roman" w:eastAsia="Times New Roman" w:hAnsi="Times New Roman"/>
          <w:sz w:val="28"/>
          <w:szCs w:val="28"/>
          <w:lang w:eastAsia="ru-RU"/>
        </w:rPr>
        <w:t xml:space="preserve"> Выплаты за наличие государственных наград предоставляются </w:t>
      </w:r>
      <w:r w:rsidRPr="00E64DBC">
        <w:rPr>
          <w:rFonts w:ascii="Times New Roman" w:hAnsi="Times New Roman"/>
          <w:sz w:val="28"/>
          <w:szCs w:val="28"/>
        </w:rPr>
        <w:t>медицинским работникам в общеобразовательных организациях</w:t>
      </w:r>
      <w:r w:rsidR="001D24F0" w:rsidRPr="00E64DBC">
        <w:rPr>
          <w:rFonts w:ascii="Times New Roman" w:eastAsia="Times New Roman" w:hAnsi="Times New Roman"/>
          <w:sz w:val="28"/>
          <w:szCs w:val="28"/>
          <w:lang w:eastAsia="ru-RU"/>
        </w:rPr>
        <w:t>, входящим в профессиональные квалификационные группы должностей медицинских и фармацевтических работников, и рассчитываются по формуле:</w:t>
      </w:r>
    </w:p>
    <w:p w:rsidR="0010289C" w:rsidRPr="00E64DBC" w:rsidRDefault="0010289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0289C" w:rsidRPr="00E64DBC" w:rsidRDefault="00AB4AAB" w:rsidP="0010289C">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eastAsia="ru-RU"/>
                </w:rPr>
                <m:t>pz</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pz</m:t>
              </m:r>
            </m:sub>
          </m:sSub>
          <m:r>
            <w:rPr>
              <w:rFonts w:ascii="Cambria Math" w:eastAsia="Times New Roman" w:hAnsi="Cambria Math" w:cstheme="minorBidi"/>
              <w:sz w:val="28"/>
              <w:szCs w:val="28"/>
              <w:lang w:eastAsia="ru-RU"/>
            </w:rPr>
            <m:t>,</m:t>
          </m:r>
        </m:oMath>
      </m:oMathPara>
    </w:p>
    <w:p w:rsidR="0010289C" w:rsidRPr="00E64DBC" w:rsidRDefault="0010289C" w:rsidP="0010289C">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w:p>
    <w:p w:rsidR="0010289C" w:rsidRPr="00E64DBC" w:rsidRDefault="0010289C" w:rsidP="0010289C">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10289C" w:rsidRPr="00E64DBC" w:rsidRDefault="00AB4AAB" w:rsidP="0010289C">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pz</m:t>
            </m:r>
          </m:sub>
        </m:sSub>
      </m:oMath>
      <w:r w:rsidR="0010289C" w:rsidRPr="00E64DBC">
        <w:rPr>
          <w:rFonts w:ascii="Times New Roman" w:eastAsia="Times New Roman" w:hAnsi="Times New Roman" w:cstheme="minorBidi"/>
          <w:sz w:val="28"/>
          <w:szCs w:val="28"/>
          <w:lang w:eastAsia="ru-RU"/>
        </w:rPr>
        <w:t xml:space="preserve"> – выплата за наличие государственных наград;</w:t>
      </w:r>
    </w:p>
    <w:p w:rsidR="0010289C" w:rsidRPr="00E64DBC" w:rsidRDefault="00AB4AAB" w:rsidP="0010289C">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10289C" w:rsidRPr="00E64DBC">
        <w:rPr>
          <w:rFonts w:ascii="Times New Roman" w:hAnsi="Times New Roman" w:cstheme="minorBidi"/>
          <w:sz w:val="28"/>
          <w:szCs w:val="28"/>
        </w:rPr>
        <w:t xml:space="preserve"> </w:t>
      </w:r>
      <w:r w:rsidR="0010289C" w:rsidRPr="00E64DBC">
        <w:rPr>
          <w:rFonts w:ascii="Times New Roman" w:eastAsia="Times New Roman" w:hAnsi="Times New Roman" w:cstheme="minorBidi"/>
          <w:sz w:val="28"/>
          <w:szCs w:val="28"/>
          <w:lang w:eastAsia="ru-RU"/>
        </w:rPr>
        <w:t>–</w:t>
      </w:r>
      <w:r w:rsidR="0010289C" w:rsidRPr="00E64DBC">
        <w:rPr>
          <w:rFonts w:ascii="Times New Roman" w:hAnsi="Times New Roman" w:cstheme="minorBidi"/>
          <w:sz w:val="28"/>
          <w:szCs w:val="28"/>
        </w:rPr>
        <w:t xml:space="preserve"> должностной оклад медицинских работников в </w:t>
      </w:r>
      <w:r w:rsidR="0010289C" w:rsidRPr="00E64DBC">
        <w:rPr>
          <w:rFonts w:ascii="Times New Roman" w:hAnsi="Times New Roman"/>
          <w:sz w:val="28"/>
          <w:szCs w:val="28"/>
        </w:rPr>
        <w:t>общеобразовательных организациях</w:t>
      </w:r>
      <w:r w:rsidR="0010289C" w:rsidRPr="00E64DBC">
        <w:rPr>
          <w:rFonts w:ascii="Times New Roman" w:hAnsi="Times New Roman" w:cstheme="minorBidi"/>
          <w:sz w:val="28"/>
          <w:szCs w:val="28"/>
        </w:rPr>
        <w:t>;</w:t>
      </w:r>
    </w:p>
    <w:p w:rsidR="0010289C" w:rsidRPr="00E64DBC" w:rsidRDefault="00AB4AAB" w:rsidP="0010289C">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pz</m:t>
            </m:r>
          </m:sub>
        </m:sSub>
      </m:oMath>
      <w:r w:rsidR="0010289C" w:rsidRPr="00E64DBC">
        <w:rPr>
          <w:rFonts w:ascii="Times New Roman" w:eastAsia="Times New Roman" w:hAnsi="Times New Roman" w:cstheme="minorBidi"/>
          <w:sz w:val="28"/>
          <w:szCs w:val="28"/>
          <w:lang w:eastAsia="ru-RU"/>
        </w:rPr>
        <w:t xml:space="preserve"> – размер надбавки за наличие государственных наград.</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Размер надбавки за наличие </w:t>
      </w:r>
      <w:r w:rsidR="00F61BFE" w:rsidRPr="00E64DBC">
        <w:rPr>
          <w:rFonts w:ascii="Times New Roman" w:eastAsia="Times New Roman" w:hAnsi="Times New Roman"/>
          <w:sz w:val="28"/>
          <w:szCs w:val="28"/>
          <w:lang w:eastAsia="ru-RU"/>
        </w:rPr>
        <w:t>государственных наград</w:t>
      </w:r>
      <w:r w:rsidRPr="00E64DBC">
        <w:rPr>
          <w:rFonts w:ascii="Times New Roman" w:eastAsia="Times New Roman" w:hAnsi="Times New Roman"/>
          <w:sz w:val="28"/>
          <w:szCs w:val="28"/>
          <w:lang w:eastAsia="ru-RU"/>
        </w:rPr>
        <w:t xml:space="preserve">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1D24F0" w:rsidRPr="00E64DBC" w:rsidRDefault="00AB4AAB"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10191" w:history="1">
        <w:r w:rsidR="001D24F0" w:rsidRPr="00E64DBC">
          <w:rPr>
            <w:rFonts w:ascii="Times New Roman" w:eastAsia="Times New Roman" w:hAnsi="Times New Roman"/>
            <w:sz w:val="28"/>
            <w:szCs w:val="28"/>
            <w:lang w:eastAsia="ru-RU"/>
          </w:rPr>
          <w:t>Перечень</w:t>
        </w:r>
      </w:hyperlink>
      <w:r w:rsidR="001D24F0" w:rsidRPr="00E64DBC">
        <w:rPr>
          <w:rFonts w:ascii="Times New Roman" w:eastAsia="Times New Roman" w:hAnsi="Times New Roman"/>
          <w:sz w:val="28"/>
          <w:szCs w:val="28"/>
          <w:lang w:eastAsia="ru-RU"/>
        </w:rPr>
        <w:t xml:space="preserve"> государственных наград, за наличие которых медицинским и фармацевтическим работникам предоставляются соответствующие выплаты, приведен в приложении № 3 к настоящему Положению.</w:t>
      </w:r>
    </w:p>
    <w:p w:rsidR="001D24F0" w:rsidRPr="00E64DBC" w:rsidRDefault="0043271C"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11.1</w:t>
      </w:r>
      <w:r w:rsidR="001D24F0" w:rsidRPr="00E64DBC">
        <w:rPr>
          <w:rFonts w:ascii="Times New Roman" w:eastAsia="Times New Roman" w:hAnsi="Times New Roman"/>
          <w:sz w:val="28"/>
          <w:szCs w:val="28"/>
          <w:lang w:eastAsia="ru-RU"/>
        </w:rPr>
        <w:t>.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устанавливается по одно</w:t>
      </w:r>
      <w:r w:rsidRPr="00E64DBC">
        <w:rPr>
          <w:rFonts w:ascii="Times New Roman" w:eastAsia="Times New Roman" w:hAnsi="Times New Roman"/>
          <w:sz w:val="28"/>
          <w:szCs w:val="28"/>
          <w:lang w:eastAsia="ru-RU"/>
        </w:rPr>
        <w:t>й</w:t>
      </w:r>
      <w:r w:rsidR="001D24F0" w:rsidRPr="00E64DBC">
        <w:rPr>
          <w:rFonts w:ascii="Times New Roman" w:eastAsia="Times New Roman" w:hAnsi="Times New Roman"/>
          <w:sz w:val="28"/>
          <w:szCs w:val="28"/>
          <w:lang w:eastAsia="ru-RU"/>
        </w:rPr>
        <w:t xml:space="preserve"> из </w:t>
      </w:r>
      <w:r w:rsidR="002F37D1" w:rsidRPr="00E64DBC">
        <w:rPr>
          <w:rFonts w:ascii="Times New Roman" w:eastAsia="Times New Roman" w:hAnsi="Times New Roman"/>
          <w:sz w:val="28"/>
          <w:szCs w:val="28"/>
          <w:lang w:eastAsia="ru-RU"/>
        </w:rPr>
        <w:t>них</w:t>
      </w:r>
      <w:r w:rsidR="001D24F0" w:rsidRPr="00E64DBC">
        <w:rPr>
          <w:rFonts w:ascii="Times New Roman" w:eastAsia="Times New Roman" w:hAnsi="Times New Roman"/>
          <w:sz w:val="28"/>
          <w:szCs w:val="28"/>
          <w:lang w:eastAsia="ru-RU"/>
        </w:rPr>
        <w:t xml:space="preserve"> по выбору работника.</w:t>
      </w:r>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5E5D14" w:rsidRPr="00E64DBC" w:rsidRDefault="005E5D14"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2F37D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r w:rsidR="001D24F0" w:rsidRPr="00E64DBC">
        <w:rPr>
          <w:rFonts w:ascii="Times New Roman" w:eastAsia="Times New Roman" w:hAnsi="Times New Roman"/>
          <w:sz w:val="28"/>
          <w:szCs w:val="28"/>
          <w:lang w:eastAsia="ru-RU"/>
        </w:rPr>
        <w:t xml:space="preserve">. Выплаты за стаж работы по профилю устанавливаются по группам </w:t>
      </w:r>
      <w:r w:rsidR="002E666C" w:rsidRPr="00E64DBC">
        <w:rPr>
          <w:rFonts w:ascii="Times New Roman" w:eastAsia="Times New Roman" w:hAnsi="Times New Roman"/>
          <w:sz w:val="28"/>
          <w:szCs w:val="28"/>
          <w:lang w:eastAsia="ru-RU"/>
        </w:rPr>
        <w:t xml:space="preserve">по стажу </w:t>
      </w:r>
      <w:r w:rsidR="001D24F0" w:rsidRPr="00E64DBC">
        <w:rPr>
          <w:rFonts w:ascii="Times New Roman" w:eastAsia="Times New Roman" w:hAnsi="Times New Roman"/>
          <w:sz w:val="28"/>
          <w:szCs w:val="28"/>
          <w:lang w:eastAsia="ru-RU"/>
        </w:rPr>
        <w:t>в разрезе профессионально-квалификационных групп в зависимости от продолжительности работы по профилю и рассчитываются по формуле:</w:t>
      </w:r>
    </w:p>
    <w:p w:rsidR="009B3C9F" w:rsidRPr="00E64DBC" w:rsidRDefault="009B3C9F"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3C9F" w:rsidRPr="00E64DBC" w:rsidRDefault="00AB4AAB" w:rsidP="009B3C9F">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val="en-US" w:eastAsia="ru-RU"/>
                </w:rPr>
                <m:t>sr</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sr</m:t>
              </m:r>
            </m:sub>
          </m:sSub>
          <m:r>
            <w:rPr>
              <w:rFonts w:ascii="Cambria Math" w:eastAsia="Times New Roman" w:hAnsi="Cambria Math" w:cstheme="minorBid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9B3C9F" w:rsidRPr="00E64DBC" w:rsidRDefault="00AB4AAB"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выплата за стаж работы по профилю;</w:t>
      </w:r>
    </w:p>
    <w:p w:rsidR="009B3C9F" w:rsidRPr="00E64DBC" w:rsidRDefault="00AB4AAB"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должностной оклад медицинских работников в </w:t>
      </w:r>
      <w:r w:rsidR="009B3C9F" w:rsidRPr="00E64DBC">
        <w:rPr>
          <w:rFonts w:ascii="Times New Roman" w:hAnsi="Times New Roman"/>
          <w:sz w:val="28"/>
          <w:szCs w:val="28"/>
        </w:rPr>
        <w:t>общеобразовательных</w:t>
      </w:r>
      <w:r w:rsidR="009B3C9F" w:rsidRPr="00E64DBC">
        <w:rPr>
          <w:rFonts w:ascii="Times New Roman" w:hAnsi="Times New Roman" w:cstheme="minorBidi"/>
          <w:sz w:val="28"/>
          <w:szCs w:val="28"/>
        </w:rPr>
        <w:t xml:space="preserve"> организаци</w:t>
      </w:r>
      <w:r w:rsidR="0010289C" w:rsidRPr="00E64DBC">
        <w:rPr>
          <w:rFonts w:ascii="Times New Roman" w:hAnsi="Times New Roman" w:cstheme="minorBidi"/>
          <w:sz w:val="28"/>
          <w:szCs w:val="28"/>
        </w:rPr>
        <w:t>ях</w:t>
      </w:r>
      <w:r w:rsidR="009B3C9F" w:rsidRPr="00E64DBC">
        <w:rPr>
          <w:rFonts w:ascii="Times New Roman" w:hAnsi="Times New Roman" w:cstheme="minorBidi"/>
          <w:sz w:val="28"/>
          <w:szCs w:val="28"/>
        </w:rPr>
        <w:t>;</w:t>
      </w:r>
    </w:p>
    <w:p w:rsidR="009B3C9F" w:rsidRPr="00E64DBC" w:rsidRDefault="00AB4AAB"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s</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размер надбавки за стаж работы по профилю</w:t>
      </w:r>
      <w:r w:rsidR="005E5D14" w:rsidRPr="00E64DBC">
        <w:rPr>
          <w:rFonts w:ascii="Times New Roman" w:hAnsi="Times New Roman"/>
          <w:sz w:val="28"/>
          <w:szCs w:val="28"/>
        </w:rPr>
        <w:t xml:space="preserve">, который приведен </w:t>
      </w:r>
      <w:r w:rsidR="009B3C9F" w:rsidRPr="00E64DBC">
        <w:rPr>
          <w:rFonts w:ascii="Times New Roman" w:eastAsia="Times New Roman" w:hAnsi="Times New Roman" w:cstheme="minorBidi"/>
          <w:sz w:val="28"/>
          <w:szCs w:val="28"/>
          <w:lang w:eastAsia="ru-RU"/>
        </w:rPr>
        <w:t xml:space="preserve">в </w:t>
      </w:r>
      <w:r w:rsidR="005E5D14" w:rsidRPr="00E64DBC">
        <w:rPr>
          <w:rFonts w:ascii="Times New Roman" w:eastAsia="Times New Roman" w:hAnsi="Times New Roman" w:cstheme="minorBidi"/>
          <w:sz w:val="28"/>
          <w:szCs w:val="28"/>
          <w:lang w:eastAsia="ru-RU"/>
        </w:rPr>
        <w:br/>
      </w:r>
      <w:r w:rsidR="009B3C9F" w:rsidRPr="00E64DBC">
        <w:rPr>
          <w:rFonts w:ascii="Times New Roman" w:eastAsia="Times New Roman" w:hAnsi="Times New Roman" w:cstheme="minorBidi"/>
          <w:sz w:val="28"/>
          <w:szCs w:val="28"/>
          <w:lang w:eastAsia="ru-RU"/>
        </w:rPr>
        <w:t>таблице 10.</w:t>
      </w:r>
    </w:p>
    <w:p w:rsidR="00565F37" w:rsidRPr="00E64DBC" w:rsidRDefault="00565F37"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D63C3C" w:rsidRPr="00E64DBC">
        <w:rPr>
          <w:rFonts w:ascii="Times New Roman" w:eastAsia="Times New Roman" w:hAnsi="Times New Roman"/>
          <w:sz w:val="28"/>
          <w:szCs w:val="28"/>
          <w:lang w:eastAsia="ru-RU"/>
        </w:rPr>
        <w:t>10</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2F37D1"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стаж работы по профилю</w:t>
      </w:r>
    </w:p>
    <w:p w:rsidR="00302AAC" w:rsidRPr="00E64DBC" w:rsidRDefault="00302AAC"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3260"/>
        <w:gridCol w:w="2119"/>
      </w:tblGrid>
      <w:tr w:rsidR="00565F37" w:rsidRPr="00E64DBC" w:rsidTr="00F43206">
        <w:tc>
          <w:tcPr>
            <w:tcW w:w="4815" w:type="dxa"/>
            <w:shd w:val="clear" w:color="auto" w:fill="auto"/>
          </w:tcPr>
          <w:p w:rsidR="00565F37" w:rsidRPr="00E64DBC" w:rsidRDefault="00565F37"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профессионально-квалификационной группы</w:t>
            </w:r>
          </w:p>
        </w:tc>
        <w:tc>
          <w:tcPr>
            <w:tcW w:w="3260" w:type="dxa"/>
            <w:shd w:val="clear" w:color="auto" w:fill="auto"/>
          </w:tcPr>
          <w:p w:rsidR="00565F37" w:rsidRPr="00E64DBC" w:rsidRDefault="002E666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w:t>
            </w:r>
            <w:r w:rsidR="00565F37" w:rsidRPr="00E64DBC">
              <w:rPr>
                <w:rFonts w:ascii="Times New Roman" w:eastAsia="Times New Roman" w:hAnsi="Times New Roman"/>
                <w:sz w:val="28"/>
                <w:szCs w:val="28"/>
                <w:lang w:eastAsia="ru-RU"/>
              </w:rPr>
              <w:t>руппа</w:t>
            </w:r>
            <w:r w:rsidRPr="00E64DBC">
              <w:rPr>
                <w:rFonts w:ascii="Times New Roman" w:eastAsia="Times New Roman" w:hAnsi="Times New Roman"/>
                <w:sz w:val="28"/>
                <w:szCs w:val="28"/>
                <w:lang w:eastAsia="ru-RU"/>
              </w:rPr>
              <w:t xml:space="preserve"> по стажу</w:t>
            </w:r>
          </w:p>
        </w:tc>
        <w:tc>
          <w:tcPr>
            <w:tcW w:w="2119" w:type="dxa"/>
            <w:shd w:val="clear" w:color="auto" w:fill="auto"/>
          </w:tcPr>
          <w:p w:rsidR="002E666C" w:rsidRPr="00E64DBC" w:rsidRDefault="00565F37"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Размер надбавки, </w:t>
            </w:r>
          </w:p>
          <w:p w:rsidR="00565F37" w:rsidRPr="00E64DBC" w:rsidRDefault="00565F37"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процентов</w:t>
            </w:r>
          </w:p>
        </w:tc>
      </w:tr>
      <w:tr w:rsidR="00565F37" w:rsidRPr="00E64DBC" w:rsidTr="00F43206">
        <w:trPr>
          <w:trHeight w:val="397"/>
        </w:trPr>
        <w:tc>
          <w:tcPr>
            <w:tcW w:w="4815" w:type="dxa"/>
            <w:vMerge w:val="restart"/>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Медицинский и фармацевтический персонал первого уровня</w:t>
            </w: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2 до 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5 до 10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r>
      <w:tr w:rsidR="00565F37" w:rsidRPr="00E64DBC" w:rsidTr="00F43206">
        <w:trPr>
          <w:trHeight w:val="397"/>
        </w:trPr>
        <w:tc>
          <w:tcPr>
            <w:tcW w:w="4815" w:type="dxa"/>
            <w:vMerge w:val="restart"/>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Средний медицинский и фармацевтический персонал</w:t>
            </w: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5 до 10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r>
      <w:tr w:rsidR="00565F37" w:rsidRPr="00E64DBC" w:rsidTr="00F43206">
        <w:trPr>
          <w:trHeight w:val="397"/>
        </w:trPr>
        <w:tc>
          <w:tcPr>
            <w:tcW w:w="4815" w:type="dxa"/>
            <w:vMerge w:val="restart"/>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Врачи и провизоры</w:t>
            </w: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3 до 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5 до 10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7,5</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от 10 до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9,0</w:t>
            </w:r>
          </w:p>
        </w:tc>
      </w:tr>
      <w:tr w:rsidR="00565F37" w:rsidRPr="00E64DBC" w:rsidTr="00F43206">
        <w:trPr>
          <w:trHeight w:val="397"/>
        </w:trPr>
        <w:tc>
          <w:tcPr>
            <w:tcW w:w="4815" w:type="dxa"/>
            <w:vMerge/>
            <w:shd w:val="clear" w:color="auto" w:fill="auto"/>
          </w:tcPr>
          <w:p w:rsidR="00565F37" w:rsidRPr="00E64DBC" w:rsidRDefault="00565F37" w:rsidP="00F43206">
            <w:pPr>
              <w:widowControl w:val="0"/>
              <w:autoSpaceDE w:val="0"/>
              <w:autoSpaceDN w:val="0"/>
              <w:spacing w:after="0" w:line="240" w:lineRule="auto"/>
              <w:jc w:val="both"/>
              <w:rPr>
                <w:rFonts w:ascii="Times New Roman" w:eastAsia="Times New Roman" w:hAnsi="Times New Roman"/>
                <w:sz w:val="28"/>
                <w:szCs w:val="28"/>
                <w:lang w:eastAsia="ru-RU"/>
              </w:rPr>
            </w:pPr>
          </w:p>
        </w:tc>
        <w:tc>
          <w:tcPr>
            <w:tcW w:w="3260" w:type="dxa"/>
            <w:shd w:val="clear" w:color="auto" w:fill="auto"/>
          </w:tcPr>
          <w:p w:rsidR="00565F37" w:rsidRPr="00E64DBC" w:rsidRDefault="00565F37" w:rsidP="00251D9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свыше 15 лет</w:t>
            </w:r>
          </w:p>
        </w:tc>
        <w:tc>
          <w:tcPr>
            <w:tcW w:w="2119" w:type="dxa"/>
            <w:shd w:val="clear" w:color="auto" w:fill="auto"/>
          </w:tcPr>
          <w:p w:rsidR="00565F37" w:rsidRPr="00E64DBC" w:rsidRDefault="00565F37" w:rsidP="00F43206">
            <w:pPr>
              <w:widowControl w:val="0"/>
              <w:autoSpaceDE w:val="0"/>
              <w:autoSpaceDN w:val="0"/>
              <w:spacing w:after="0" w:line="240" w:lineRule="auto"/>
              <w:ind w:firstLine="709"/>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bl>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E64DBC" w:rsidRDefault="002F37D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12.1</w:t>
      </w:r>
      <w:r w:rsidR="001D24F0" w:rsidRPr="00E64DBC">
        <w:rPr>
          <w:rFonts w:ascii="Times New Roman" w:eastAsia="Times New Roman" w:hAnsi="Times New Roman"/>
          <w:sz w:val="28"/>
          <w:szCs w:val="28"/>
          <w:lang w:eastAsia="ru-RU"/>
        </w:rPr>
        <w:t>.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1D24F0" w:rsidRPr="00E64DBC" w:rsidRDefault="002F37D1" w:rsidP="00956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r w:rsidR="001D24F0" w:rsidRPr="00E64DBC">
        <w:rPr>
          <w:rFonts w:ascii="Times New Roman" w:eastAsia="Times New Roman" w:hAnsi="Times New Roman"/>
          <w:sz w:val="28"/>
          <w:szCs w:val="28"/>
          <w:lang w:eastAsia="ru-RU"/>
        </w:rPr>
        <w:t>.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p>
    <w:p w:rsidR="009B3C9F" w:rsidRPr="00E64DBC" w:rsidRDefault="00AB4AAB" w:rsidP="009B3C9F">
      <w:pPr>
        <w:widowControl w:val="0"/>
        <w:autoSpaceDE w:val="0"/>
        <w:autoSpaceDN w:val="0"/>
        <w:spacing w:after="0" w:line="240" w:lineRule="auto"/>
        <w:ind w:firstLine="709"/>
        <w:jc w:val="center"/>
        <w:rPr>
          <w:rFonts w:ascii="Times New Roman" w:eastAsia="Times New Roman" w:hAnsi="Times New Roman" w:cstheme="minorBidi"/>
          <w:sz w:val="28"/>
          <w:szCs w:val="28"/>
          <w:lang w:eastAsia="ru-RU"/>
        </w:rPr>
      </w:pPr>
      <m:oMathPara>
        <m:oMath>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val="en-US" w:eastAsia="ru-RU"/>
                </w:rPr>
                <m:t>B</m:t>
              </m:r>
            </m:e>
            <m:sub>
              <m:r>
                <w:rPr>
                  <w:rFonts w:ascii="Cambria Math" w:eastAsia="Times New Roman" w:hAnsi="Cambria Math" w:cstheme="minorBidi"/>
                  <w:sz w:val="28"/>
                  <w:szCs w:val="28"/>
                  <w:lang w:val="en-US" w:eastAsia="ru-RU"/>
                </w:rPr>
                <m:t>sr</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O</m:t>
              </m:r>
            </m:e>
            <m:sub>
              <m:r>
                <w:rPr>
                  <w:rFonts w:ascii="Cambria Math" w:eastAsia="Times New Roman" w:hAnsi="Cambria Math" w:cstheme="minorBidi"/>
                  <w:sz w:val="28"/>
                  <w:szCs w:val="28"/>
                  <w:lang w:eastAsia="ru-RU"/>
                </w:rPr>
                <m:t>d</m:t>
              </m:r>
            </m:sub>
          </m:sSub>
          <m:r>
            <w:rPr>
              <w:rFonts w:ascii="Cambria Math" w:eastAsia="Times New Roman" w:hAnsi="Cambria Math" w:cstheme="minorBidi"/>
              <w:sz w:val="28"/>
              <w:szCs w:val="28"/>
              <w:lang w:eastAsia="ru-RU"/>
            </w:rPr>
            <m:t>×</m:t>
          </m:r>
          <m:sSub>
            <m:sSubPr>
              <m:ctrlPr>
                <w:rPr>
                  <w:rFonts w:ascii="Cambria Math" w:eastAsia="Times New Roman" w:hAnsi="Cambria Math" w:cstheme="minorBidi"/>
                  <w:i/>
                  <w:sz w:val="28"/>
                  <w:szCs w:val="28"/>
                  <w:lang w:eastAsia="ru-RU"/>
                </w:rPr>
              </m:ctrlPr>
            </m:sSubPr>
            <m:e>
              <m:r>
                <w:rPr>
                  <w:rFonts w:ascii="Cambria Math" w:eastAsia="Times New Roman" w:hAnsi="Cambria Math" w:cstheme="minorBidi"/>
                  <w:sz w:val="28"/>
                  <w:szCs w:val="28"/>
                  <w:lang w:eastAsia="ru-RU"/>
                </w:rPr>
                <m:t>D</m:t>
              </m:r>
            </m:e>
            <m:sub>
              <m:r>
                <w:rPr>
                  <w:rFonts w:ascii="Cambria Math" w:eastAsia="Times New Roman" w:hAnsi="Cambria Math" w:cstheme="minorBidi"/>
                  <w:sz w:val="28"/>
                  <w:szCs w:val="28"/>
                  <w:lang w:eastAsia="ru-RU"/>
                </w:rPr>
                <m:t>sr</m:t>
              </m:r>
            </m:sub>
          </m:sSub>
          <m:r>
            <w:rPr>
              <w:rFonts w:ascii="Cambria Math" w:eastAsia="Times New Roman" w:hAnsi="Cambria Math" w:cstheme="minorBid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center"/>
        <w:rPr>
          <w:rFonts w:ascii="Times New Roman" w:eastAsia="Times New Roman" w:hAnsi="Times New Roman" w:cstheme="minorBidi"/>
          <w:sz w:val="20"/>
          <w:szCs w:val="20"/>
          <w:lang w:eastAsia="ru-RU"/>
        </w:rPr>
      </w:pPr>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w:r w:rsidRPr="00E64DBC">
        <w:rPr>
          <w:rFonts w:ascii="Times New Roman" w:eastAsia="Times New Roman" w:hAnsi="Times New Roman" w:cstheme="minorBidi"/>
          <w:sz w:val="28"/>
          <w:szCs w:val="28"/>
          <w:lang w:eastAsia="ru-RU"/>
        </w:rPr>
        <w:t>где:</w:t>
      </w:r>
    </w:p>
    <w:p w:rsidR="009B3C9F" w:rsidRPr="00E64DBC" w:rsidRDefault="00AB4AAB"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sr</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выплаты за сложность работы;</w:t>
      </w:r>
    </w:p>
    <w:p w:rsidR="009B3C9F" w:rsidRPr="00E64DBC" w:rsidRDefault="00AB4AAB"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O</m:t>
            </m:r>
          </m:e>
          <m:sub>
            <m:r>
              <w:rPr>
                <w:rFonts w:ascii="Cambria Math" w:hAnsi="Cambria Math" w:cstheme="minorBidi"/>
                <w:sz w:val="28"/>
                <w:szCs w:val="28"/>
              </w:rPr>
              <m:t>d</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должностной оклад медицинских работников в </w:t>
      </w:r>
      <w:r w:rsidR="009B3C9F" w:rsidRPr="00E64DBC">
        <w:rPr>
          <w:rFonts w:ascii="Times New Roman" w:hAnsi="Times New Roman"/>
          <w:sz w:val="28"/>
          <w:szCs w:val="28"/>
        </w:rPr>
        <w:t>общеобразовательных</w:t>
      </w:r>
      <w:r w:rsidR="009B3C9F" w:rsidRPr="00E64DBC">
        <w:rPr>
          <w:rFonts w:ascii="Times New Roman" w:hAnsi="Times New Roman" w:cstheme="minorBidi"/>
          <w:sz w:val="28"/>
          <w:szCs w:val="28"/>
        </w:rPr>
        <w:t xml:space="preserve"> организациях;</w:t>
      </w:r>
    </w:p>
    <w:p w:rsidR="009B3C9F" w:rsidRPr="00E64DBC" w:rsidRDefault="00AB4AAB" w:rsidP="009B3C9F">
      <w:pPr>
        <w:widowControl w:val="0"/>
        <w:autoSpaceDE w:val="0"/>
        <w:autoSpaceDN w:val="0"/>
        <w:spacing w:after="0" w:line="240" w:lineRule="auto"/>
        <w:ind w:firstLine="709"/>
        <w:jc w:val="both"/>
        <w:rPr>
          <w:rFonts w:ascii="Times New Roman" w:eastAsia="Times New Roman" w:hAnsi="Times New Roman" w:cstheme="minorBidi"/>
          <w:sz w:val="28"/>
          <w:szCs w:val="28"/>
          <w:lang w:eastAsia="ru-RU"/>
        </w:rPr>
      </w:pPr>
      <m:oMath>
        <m:sSub>
          <m:sSubPr>
            <m:ctrlPr>
              <w:rPr>
                <w:rFonts w:ascii="Cambria Math" w:hAnsi="Cambria Math" w:cstheme="minorBidi"/>
                <w:i/>
                <w:sz w:val="28"/>
                <w:szCs w:val="28"/>
              </w:rPr>
            </m:ctrlPr>
          </m:sSubPr>
          <m:e>
            <m:r>
              <w:rPr>
                <w:rFonts w:ascii="Cambria Math" w:hAnsi="Cambria Math" w:cstheme="minorBidi"/>
                <w:sz w:val="28"/>
                <w:szCs w:val="28"/>
                <w:lang w:val="en-US"/>
              </w:rPr>
              <m:t>D</m:t>
            </m:r>
          </m:e>
          <m:sub>
            <m:r>
              <w:rPr>
                <w:rFonts w:ascii="Cambria Math" w:hAnsi="Cambria Math" w:cstheme="minorBidi"/>
                <w:sz w:val="28"/>
                <w:szCs w:val="28"/>
              </w:rPr>
              <m:t>sr</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 размер надбавки за сложность работы</w:t>
      </w:r>
      <w:r w:rsidR="00C919FF" w:rsidRPr="00E64DBC">
        <w:rPr>
          <w:rFonts w:ascii="Times New Roman" w:hAnsi="Times New Roman"/>
          <w:sz w:val="28"/>
          <w:szCs w:val="28"/>
        </w:rPr>
        <w:t>, который приведен</w:t>
      </w:r>
      <w:r w:rsidR="00C919FF" w:rsidRPr="00E64DBC">
        <w:rPr>
          <w:rFonts w:ascii="Times New Roman" w:eastAsia="Times New Roman" w:hAnsi="Times New Roman" w:cstheme="minorBidi"/>
          <w:sz w:val="28"/>
          <w:szCs w:val="28"/>
          <w:lang w:eastAsia="ru-RU"/>
        </w:rPr>
        <w:t xml:space="preserve"> в таблице 11.</w:t>
      </w:r>
    </w:p>
    <w:p w:rsidR="009B3C9F" w:rsidRPr="00E64DBC" w:rsidRDefault="009B3C9F" w:rsidP="00956231">
      <w:pPr>
        <w:widowControl w:val="0"/>
        <w:autoSpaceDE w:val="0"/>
        <w:autoSpaceDN w:val="0"/>
        <w:spacing w:after="0" w:line="240" w:lineRule="auto"/>
        <w:ind w:firstLine="709"/>
        <w:jc w:val="right"/>
        <w:outlineLvl w:val="2"/>
        <w:rPr>
          <w:rFonts w:ascii="Times New Roman" w:eastAsia="Times New Roman" w:hAnsi="Times New Roman"/>
          <w:sz w:val="20"/>
          <w:szCs w:val="20"/>
          <w:lang w:eastAsia="ru-RU"/>
        </w:rPr>
      </w:pPr>
    </w:p>
    <w:p w:rsidR="001D24F0" w:rsidRPr="00E64DBC" w:rsidRDefault="001D24F0" w:rsidP="00956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D63C3C" w:rsidRPr="00E64DBC">
        <w:rPr>
          <w:rFonts w:ascii="Times New Roman" w:eastAsia="Times New Roman" w:hAnsi="Times New Roman"/>
          <w:sz w:val="28"/>
          <w:szCs w:val="28"/>
          <w:lang w:eastAsia="ru-RU"/>
        </w:rPr>
        <w:t>11</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E64DBC" w:rsidRDefault="002F37D1" w:rsidP="00956231">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Размеры надбавок за сложность работы</w:t>
      </w:r>
    </w:p>
    <w:p w:rsidR="001D24F0" w:rsidRPr="00E64DBC" w:rsidRDefault="001D24F0" w:rsidP="00956231">
      <w:pPr>
        <w:widowControl w:val="0"/>
        <w:autoSpaceDE w:val="0"/>
        <w:autoSpaceDN w:val="0"/>
        <w:spacing w:after="0" w:line="240" w:lineRule="auto"/>
        <w:ind w:firstLine="709"/>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2835"/>
        <w:gridCol w:w="2544"/>
      </w:tblGrid>
      <w:tr w:rsidR="00302AAC" w:rsidRPr="00E64DBC" w:rsidTr="00F43206">
        <w:tc>
          <w:tcPr>
            <w:tcW w:w="4815" w:type="dxa"/>
            <w:shd w:val="clear" w:color="auto" w:fill="auto"/>
          </w:tcPr>
          <w:p w:rsidR="00302AAC" w:rsidRPr="00E64DBC" w:rsidRDefault="00302AA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профессиональной квалификационной группы</w:t>
            </w:r>
          </w:p>
        </w:tc>
        <w:tc>
          <w:tcPr>
            <w:tcW w:w="2835" w:type="dxa"/>
            <w:shd w:val="clear" w:color="auto" w:fill="auto"/>
          </w:tcPr>
          <w:p w:rsidR="00302AAC" w:rsidRPr="00E64DBC" w:rsidRDefault="00302AA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Квалификационный уровень</w:t>
            </w:r>
          </w:p>
        </w:tc>
        <w:tc>
          <w:tcPr>
            <w:tcW w:w="2544" w:type="dxa"/>
            <w:shd w:val="clear" w:color="auto" w:fill="auto"/>
          </w:tcPr>
          <w:p w:rsidR="00302AAC" w:rsidRPr="00E64DBC" w:rsidRDefault="00302AAC" w:rsidP="00F4320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Диапазон надбавок, процентов</w:t>
            </w:r>
          </w:p>
        </w:tc>
      </w:tr>
      <w:tr w:rsidR="00302AAC" w:rsidRPr="00E64DBC" w:rsidTr="00F43206">
        <w:trPr>
          <w:trHeight w:val="397"/>
        </w:trPr>
        <w:tc>
          <w:tcPr>
            <w:tcW w:w="4815" w:type="dxa"/>
            <w:vMerge w:val="restart"/>
            <w:shd w:val="clear" w:color="auto" w:fill="auto"/>
          </w:tcPr>
          <w:p w:rsidR="00302AAC" w:rsidRPr="00E64DBC" w:rsidRDefault="00302AAC" w:rsidP="00F4320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Средний медицинский и фармацевтический персонал</w:t>
            </w: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второй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r>
      <w:tr w:rsidR="00302AAC" w:rsidRPr="00E64DBC" w:rsidTr="00F43206">
        <w:trPr>
          <w:trHeight w:val="397"/>
        </w:trPr>
        <w:tc>
          <w:tcPr>
            <w:tcW w:w="4815" w:type="dxa"/>
            <w:vMerge/>
            <w:shd w:val="clear" w:color="auto" w:fill="auto"/>
          </w:tcPr>
          <w:p w:rsidR="00302AAC" w:rsidRPr="00E64DBC" w:rsidRDefault="00302AAC" w:rsidP="00F43206">
            <w:pPr>
              <w:spacing w:after="0" w:line="240" w:lineRule="auto"/>
              <w:ind w:firstLine="709"/>
              <w:rPr>
                <w:rFonts w:ascii="Times New Roman" w:hAnsi="Times New Roman"/>
                <w:sz w:val="28"/>
                <w:szCs w:val="28"/>
              </w:rPr>
            </w:pP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третий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3,0</w:t>
            </w:r>
          </w:p>
        </w:tc>
      </w:tr>
      <w:tr w:rsidR="00302AAC" w:rsidRPr="00E64DBC" w:rsidTr="00F43206">
        <w:trPr>
          <w:trHeight w:val="397"/>
        </w:trPr>
        <w:tc>
          <w:tcPr>
            <w:tcW w:w="4815" w:type="dxa"/>
            <w:vMerge/>
            <w:shd w:val="clear" w:color="auto" w:fill="auto"/>
          </w:tcPr>
          <w:p w:rsidR="00302AAC" w:rsidRPr="00E64DBC" w:rsidRDefault="00302AAC" w:rsidP="00F43206">
            <w:pPr>
              <w:spacing w:after="0" w:line="240" w:lineRule="auto"/>
              <w:ind w:firstLine="709"/>
              <w:rPr>
                <w:rFonts w:ascii="Times New Roman" w:hAnsi="Times New Roman"/>
                <w:sz w:val="28"/>
                <w:szCs w:val="28"/>
              </w:rPr>
            </w:pP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четвертый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302AAC" w:rsidRPr="00E64DBC" w:rsidTr="00F43206">
        <w:trPr>
          <w:trHeight w:val="397"/>
        </w:trPr>
        <w:tc>
          <w:tcPr>
            <w:tcW w:w="4815" w:type="dxa"/>
            <w:vMerge/>
            <w:shd w:val="clear" w:color="auto" w:fill="auto"/>
          </w:tcPr>
          <w:p w:rsidR="00302AAC" w:rsidRPr="00E64DBC" w:rsidRDefault="00302AAC" w:rsidP="00F43206">
            <w:pPr>
              <w:spacing w:after="0" w:line="240" w:lineRule="auto"/>
              <w:ind w:firstLine="709"/>
              <w:rPr>
                <w:rFonts w:ascii="Times New Roman" w:hAnsi="Times New Roman"/>
                <w:sz w:val="28"/>
                <w:szCs w:val="28"/>
              </w:rPr>
            </w:pPr>
          </w:p>
        </w:tc>
        <w:tc>
          <w:tcPr>
            <w:tcW w:w="2835" w:type="dxa"/>
            <w:shd w:val="clear" w:color="auto" w:fill="auto"/>
          </w:tcPr>
          <w:p w:rsidR="00302AAC" w:rsidRPr="00E64DBC" w:rsidRDefault="002F37D1" w:rsidP="00F43206">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пятый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10,0</w:t>
            </w:r>
          </w:p>
        </w:tc>
      </w:tr>
      <w:tr w:rsidR="00302AAC" w:rsidRPr="00E64DBC" w:rsidTr="00F43206">
        <w:trPr>
          <w:trHeight w:val="397"/>
        </w:trPr>
        <w:tc>
          <w:tcPr>
            <w:tcW w:w="4815" w:type="dxa"/>
            <w:shd w:val="clear" w:color="auto" w:fill="auto"/>
          </w:tcPr>
          <w:p w:rsidR="00302AAC" w:rsidRPr="00E64DBC" w:rsidRDefault="00302AAC" w:rsidP="00F4320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Врачи и провизоры</w:t>
            </w:r>
          </w:p>
        </w:tc>
        <w:tc>
          <w:tcPr>
            <w:tcW w:w="2835" w:type="dxa"/>
            <w:shd w:val="clear" w:color="auto" w:fill="auto"/>
          </w:tcPr>
          <w:p w:rsidR="00302AAC" w:rsidRPr="00E64DBC" w:rsidRDefault="002F37D1" w:rsidP="002F37D1">
            <w:pPr>
              <w:widowControl w:val="0"/>
              <w:autoSpaceDE w:val="0"/>
              <w:autoSpaceDN w:val="0"/>
              <w:spacing w:after="0" w:line="240" w:lineRule="auto"/>
              <w:ind w:firstLine="33"/>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первый</w:t>
            </w:r>
            <w:r w:rsidR="00302AAC"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w:t>
            </w:r>
            <w:r w:rsidR="00302AAC"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второй</w:t>
            </w:r>
          </w:p>
        </w:tc>
        <w:tc>
          <w:tcPr>
            <w:tcW w:w="2544" w:type="dxa"/>
            <w:shd w:val="clear" w:color="auto" w:fill="auto"/>
          </w:tcPr>
          <w:p w:rsidR="00302AAC" w:rsidRPr="00E64DBC" w:rsidRDefault="00302AAC" w:rsidP="00F43206">
            <w:pPr>
              <w:widowControl w:val="0"/>
              <w:autoSpaceDE w:val="0"/>
              <w:autoSpaceDN w:val="0"/>
              <w:spacing w:after="0" w:line="240" w:lineRule="auto"/>
              <w:ind w:firstLine="37"/>
              <w:jc w:val="center"/>
              <w:rPr>
                <w:rFonts w:ascii="Times New Roman" w:eastAsia="Times New Roman" w:hAnsi="Times New Roman"/>
                <w:sz w:val="28"/>
                <w:szCs w:val="28"/>
                <w:lang w:val="en-US" w:eastAsia="ru-RU"/>
              </w:rPr>
            </w:pPr>
            <w:r w:rsidRPr="00E64DBC">
              <w:rPr>
                <w:rFonts w:ascii="Times New Roman" w:eastAsia="Times New Roman" w:hAnsi="Times New Roman"/>
                <w:sz w:val="28"/>
                <w:szCs w:val="28"/>
                <w:lang w:val="en-US" w:eastAsia="ru-RU"/>
              </w:rPr>
              <w:t>3</w:t>
            </w:r>
            <w:r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val="en-US" w:eastAsia="ru-RU"/>
              </w:rPr>
              <w:t>0</w:t>
            </w:r>
          </w:p>
        </w:tc>
      </w:tr>
    </w:tbl>
    <w:p w:rsidR="005D79FB" w:rsidRPr="00E64DBC" w:rsidRDefault="005D79FB" w:rsidP="005D79FB">
      <w:pPr>
        <w:autoSpaceDE w:val="0"/>
        <w:autoSpaceDN w:val="0"/>
        <w:adjustRightInd w:val="0"/>
        <w:spacing w:after="0" w:line="240" w:lineRule="auto"/>
        <w:ind w:firstLine="709"/>
        <w:jc w:val="both"/>
        <w:rPr>
          <w:rFonts w:ascii="Times New Roman" w:hAnsi="Times New Roman"/>
          <w:sz w:val="28"/>
          <w:szCs w:val="28"/>
        </w:rPr>
      </w:pPr>
    </w:p>
    <w:p w:rsidR="00AC5727" w:rsidRPr="00E64DBC" w:rsidRDefault="002F37D1" w:rsidP="00AC5727">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14</w:t>
      </w:r>
      <w:r w:rsidR="005D79FB" w:rsidRPr="00E64DBC">
        <w:rPr>
          <w:rFonts w:ascii="Times New Roman" w:hAnsi="Times New Roman"/>
          <w:sz w:val="28"/>
          <w:szCs w:val="28"/>
        </w:rPr>
        <w:t xml:space="preserve">. </w:t>
      </w:r>
      <w:proofErr w:type="gramStart"/>
      <w:r w:rsidR="005D79FB" w:rsidRPr="00E64DBC">
        <w:rPr>
          <w:rFonts w:ascii="Times New Roman" w:hAnsi="Times New Roman"/>
          <w:color w:val="000000"/>
          <w:sz w:val="28"/>
          <w:szCs w:val="28"/>
        </w:rPr>
        <w:t xml:space="preserve">Премиальные и иные поощрительные выплаты устанавливаются </w:t>
      </w:r>
      <w:r w:rsidR="005D79FB" w:rsidRPr="00E64DBC">
        <w:rPr>
          <w:rFonts w:ascii="Times New Roman" w:hAnsi="Times New Roman"/>
          <w:sz w:val="28"/>
          <w:szCs w:val="28"/>
          <w:lang w:eastAsia="ru-RU"/>
        </w:rPr>
        <w:t xml:space="preserve">работникам общеобразовательных организаций по основному месту работы (за исключением работников, занимающих должности учителей и преподавателей) </w:t>
      </w:r>
      <w:r w:rsidR="005D79FB" w:rsidRPr="00E64DBC">
        <w:rPr>
          <w:rFonts w:ascii="Times New Roman" w:hAnsi="Times New Roman"/>
          <w:color w:val="000000"/>
          <w:sz w:val="28"/>
          <w:szCs w:val="28"/>
          <w:lang w:eastAsia="ru-RU"/>
        </w:rPr>
        <w:t>единовременно</w:t>
      </w:r>
      <w:r w:rsidR="005D79FB" w:rsidRPr="00E64DBC">
        <w:rPr>
          <w:rFonts w:ascii="Times New Roman" w:hAnsi="Times New Roman"/>
          <w:color w:val="FF0000"/>
          <w:sz w:val="28"/>
          <w:szCs w:val="28"/>
        </w:rPr>
        <w:t xml:space="preserve"> </w:t>
      </w:r>
      <w:r w:rsidR="005D79FB" w:rsidRPr="00E64DBC">
        <w:rPr>
          <w:rFonts w:ascii="Times New Roman" w:hAnsi="Times New Roman"/>
          <w:color w:val="000000"/>
          <w:sz w:val="28"/>
          <w:szCs w:val="28"/>
        </w:rPr>
        <w:t>за определенный перио</w:t>
      </w:r>
      <w:r w:rsidRPr="00E64DBC">
        <w:rPr>
          <w:rFonts w:ascii="Times New Roman" w:hAnsi="Times New Roman"/>
          <w:color w:val="000000"/>
          <w:sz w:val="28"/>
          <w:szCs w:val="28"/>
        </w:rPr>
        <w:t>д времени (месяц, квартал, год)</w:t>
      </w:r>
      <w:r w:rsidR="005D79FB" w:rsidRPr="00E64DBC">
        <w:rPr>
          <w:rFonts w:ascii="Times New Roman" w:hAnsi="Times New Roman"/>
          <w:color w:val="000000"/>
          <w:sz w:val="28"/>
          <w:szCs w:val="28"/>
        </w:rPr>
        <w:t xml:space="preserve"> в связи с юбилейными датами, получением знаков отличия, благодарственных писем, грамот, государственных наград и по иным основаниям</w:t>
      </w:r>
      <w:r w:rsidR="00AC5727" w:rsidRPr="00E64DBC">
        <w:rPr>
          <w:rFonts w:ascii="Times New Roman" w:hAnsi="Times New Roman"/>
          <w:sz w:val="28"/>
          <w:szCs w:val="28"/>
        </w:rPr>
        <w:t>, установленным локальными актами и коллективными договорами организации.</w:t>
      </w:r>
      <w:proofErr w:type="gramEnd"/>
    </w:p>
    <w:p w:rsidR="005D79FB" w:rsidRPr="00E64DBC" w:rsidRDefault="002F37D1" w:rsidP="005D79FB">
      <w:pPr>
        <w:pStyle w:val="ConsPlusNormal"/>
        <w:ind w:firstLine="709"/>
        <w:jc w:val="both"/>
        <w:rPr>
          <w:rFonts w:ascii="Times New Roman" w:hAnsi="Times New Roman" w:cs="Times New Roman"/>
          <w:sz w:val="28"/>
          <w:szCs w:val="28"/>
        </w:rPr>
      </w:pPr>
      <w:r w:rsidRPr="00E64DBC">
        <w:rPr>
          <w:rFonts w:ascii="Times New Roman" w:hAnsi="Times New Roman"/>
          <w:sz w:val="28"/>
          <w:szCs w:val="28"/>
        </w:rPr>
        <w:t>14</w:t>
      </w:r>
      <w:r w:rsidR="00E967DC" w:rsidRPr="00E64DBC">
        <w:rPr>
          <w:rFonts w:ascii="Times New Roman" w:hAnsi="Times New Roman"/>
          <w:sz w:val="28"/>
          <w:szCs w:val="28"/>
        </w:rPr>
        <w:t>.1</w:t>
      </w:r>
      <w:r w:rsidR="005D79FB" w:rsidRPr="00E64DBC">
        <w:rPr>
          <w:rFonts w:ascii="Times New Roman" w:hAnsi="Times New Roman" w:cs="Times New Roman"/>
          <w:sz w:val="28"/>
          <w:szCs w:val="28"/>
        </w:rPr>
        <w:t xml:space="preserve">. Размеры, порядок и условия осуществления премиальных и иных </w:t>
      </w:r>
      <w:r w:rsidR="005D79FB" w:rsidRPr="00E64DBC">
        <w:rPr>
          <w:rFonts w:ascii="Times New Roman" w:hAnsi="Times New Roman" w:cs="Times New Roman"/>
          <w:sz w:val="28"/>
          <w:szCs w:val="28"/>
        </w:rPr>
        <w:lastRenderedPageBreak/>
        <w:t>поощрительных выплат по итогам работы определяются локальными актами организации и коллективными договорами.</w:t>
      </w:r>
    </w:p>
    <w:p w:rsidR="005D79FB" w:rsidRPr="00E64DBC" w:rsidRDefault="002F37D1" w:rsidP="005D79FB">
      <w:pPr>
        <w:pStyle w:val="ConsPlusNormal"/>
        <w:ind w:firstLine="709"/>
        <w:jc w:val="both"/>
        <w:rPr>
          <w:rFonts w:ascii="Times New Roman" w:hAnsi="Times New Roman" w:cs="Times New Roman"/>
          <w:sz w:val="28"/>
          <w:szCs w:val="28"/>
        </w:rPr>
      </w:pPr>
      <w:r w:rsidRPr="00E64DBC">
        <w:rPr>
          <w:rFonts w:ascii="Times New Roman" w:hAnsi="Times New Roman"/>
          <w:sz w:val="28"/>
          <w:szCs w:val="28"/>
        </w:rPr>
        <w:t>14</w:t>
      </w:r>
      <w:r w:rsidR="005D79FB" w:rsidRPr="00E64DBC">
        <w:rPr>
          <w:rFonts w:ascii="Times New Roman" w:hAnsi="Times New Roman"/>
          <w:sz w:val="28"/>
          <w:szCs w:val="28"/>
        </w:rPr>
        <w:t>.2</w:t>
      </w:r>
      <w:r w:rsidR="005D79FB" w:rsidRPr="00E64DBC">
        <w:rPr>
          <w:rFonts w:ascii="Times New Roman" w:hAnsi="Times New Roman" w:cs="Times New Roman"/>
          <w:sz w:val="28"/>
          <w:szCs w:val="28"/>
        </w:rPr>
        <w:t xml:space="preserve">. </w:t>
      </w:r>
      <w:proofErr w:type="gramStart"/>
      <w:r w:rsidR="005D79FB" w:rsidRPr="00E64DBC">
        <w:rPr>
          <w:rFonts w:ascii="Times New Roman" w:hAnsi="Times New Roman" w:cs="Times New Roman"/>
          <w:sz w:val="28"/>
          <w:szCs w:val="28"/>
        </w:rPr>
        <w:t>Размер фонда оплаты труда, предусмотренного на премиальные выплаты работникам</w:t>
      </w:r>
      <w:r w:rsidR="00E967DC" w:rsidRPr="00E64DBC">
        <w:rPr>
          <w:rFonts w:ascii="Times New Roman" w:hAnsi="Times New Roman" w:cs="Times New Roman"/>
          <w:sz w:val="28"/>
          <w:szCs w:val="28"/>
        </w:rPr>
        <w:t xml:space="preserve"> общеобразовательных организаций</w:t>
      </w:r>
      <w:r w:rsidR="005D79FB" w:rsidRPr="00E64DBC">
        <w:rPr>
          <w:rFonts w:ascii="Times New Roman" w:hAnsi="Times New Roman" w:cs="Times New Roman"/>
          <w:sz w:val="28"/>
          <w:szCs w:val="28"/>
        </w:rPr>
        <w:t xml:space="preserve">, составляет не менее 2 процентов фонда оплаты труда, предусмотренного на выплату окладов (ставок заработной платы, должностных окладов), выплат за </w:t>
      </w:r>
      <w:r w:rsidR="00713AAA" w:rsidRPr="00E64DBC">
        <w:rPr>
          <w:rFonts w:ascii="Times New Roman" w:hAnsi="Times New Roman" w:cs="Times New Roman"/>
          <w:sz w:val="28"/>
          <w:szCs w:val="28"/>
        </w:rPr>
        <w:t>в</w:t>
      </w:r>
      <w:r w:rsidR="005D79FB" w:rsidRPr="00E64DBC">
        <w:rPr>
          <w:rFonts w:ascii="Times New Roman" w:hAnsi="Times New Roman" w:cs="Times New Roman"/>
          <w:sz w:val="28"/>
          <w:szCs w:val="28"/>
        </w:rPr>
        <w:t>неаудитор</w:t>
      </w:r>
      <w:r w:rsidR="00713AAA" w:rsidRPr="00E64DBC">
        <w:rPr>
          <w:rFonts w:ascii="Times New Roman" w:hAnsi="Times New Roman" w:cs="Times New Roman"/>
          <w:sz w:val="28"/>
          <w:szCs w:val="28"/>
        </w:rPr>
        <w:t>ную</w:t>
      </w:r>
      <w:r w:rsidR="005D79FB" w:rsidRPr="00E64DBC">
        <w:rPr>
          <w:rFonts w:ascii="Times New Roman" w:hAnsi="Times New Roman" w:cs="Times New Roman"/>
          <w:sz w:val="28"/>
          <w:szCs w:val="28"/>
        </w:rPr>
        <w:t xml:space="preserve"> занятость и выплат стимулирующего характера работникам по основному месту работы и основной должности (за исключением работников, занимающих должности учителей и преподавателей).</w:t>
      </w:r>
      <w:proofErr w:type="gramEnd"/>
    </w:p>
    <w:p w:rsidR="001D24F0" w:rsidRPr="00E64DBC" w:rsidRDefault="002F37D1" w:rsidP="005D79FB">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E64DBC">
        <w:rPr>
          <w:rFonts w:ascii="Times New Roman" w:eastAsia="Times New Roman" w:hAnsi="Times New Roman" w:cs="Calibri"/>
          <w:color w:val="000000"/>
          <w:sz w:val="28"/>
          <w:szCs w:val="28"/>
          <w:lang w:eastAsia="ru-RU"/>
        </w:rPr>
        <w:t>14</w:t>
      </w:r>
      <w:r w:rsidR="005D79FB" w:rsidRPr="00E64DBC">
        <w:rPr>
          <w:rFonts w:ascii="Times New Roman" w:eastAsia="Times New Roman" w:hAnsi="Times New Roman" w:cs="Calibri"/>
          <w:color w:val="000000"/>
          <w:sz w:val="28"/>
          <w:szCs w:val="28"/>
          <w:lang w:eastAsia="ru-RU"/>
        </w:rPr>
        <w:t xml:space="preserve">.3. </w:t>
      </w:r>
      <w:proofErr w:type="gramStart"/>
      <w:r w:rsidR="005D79FB" w:rsidRPr="00E64DBC">
        <w:rPr>
          <w:rFonts w:ascii="Times New Roman" w:hAnsi="Times New Roman"/>
          <w:sz w:val="28"/>
          <w:szCs w:val="28"/>
        </w:rPr>
        <w:t>Премиальные и иные поощрительные выплаты могут устанавливаться</w:t>
      </w:r>
      <w:r w:rsidR="005D79FB" w:rsidRPr="00E64DBC">
        <w:rPr>
          <w:rFonts w:ascii="Times New Roman" w:eastAsia="Times New Roman" w:hAnsi="Times New Roman"/>
          <w:sz w:val="28"/>
          <w:szCs w:val="28"/>
          <w:lang w:eastAsia="ru-RU"/>
        </w:rPr>
        <w:t xml:space="preserve"> единовременно в целях повышения эффект</w:t>
      </w:r>
      <w:r w:rsidR="00FB59A0">
        <w:rPr>
          <w:rFonts w:ascii="Times New Roman" w:eastAsia="Times New Roman" w:hAnsi="Times New Roman"/>
          <w:sz w:val="28"/>
          <w:szCs w:val="28"/>
          <w:lang w:eastAsia="ru-RU"/>
        </w:rPr>
        <w:t xml:space="preserve">ивности деятельности работников муниципальных </w:t>
      </w:r>
      <w:r w:rsidR="005D79FB" w:rsidRPr="00E64DBC">
        <w:rPr>
          <w:rFonts w:ascii="Times New Roman" w:eastAsia="Times New Roman" w:hAnsi="Times New Roman"/>
          <w:sz w:val="28"/>
          <w:szCs w:val="28"/>
          <w:lang w:eastAsia="ru-RU"/>
        </w:rPr>
        <w:t xml:space="preserve">организаций </w:t>
      </w:r>
      <w:r w:rsidR="003A1379">
        <w:rPr>
          <w:rFonts w:ascii="Times New Roman" w:eastAsia="Times New Roman" w:hAnsi="Times New Roman"/>
          <w:sz w:val="28"/>
          <w:szCs w:val="28"/>
          <w:lang w:eastAsia="ru-RU"/>
        </w:rPr>
        <w:t>Балтасинского</w:t>
      </w:r>
      <w:r w:rsidR="00CA275E">
        <w:rPr>
          <w:rFonts w:ascii="Times New Roman" w:eastAsia="Times New Roman" w:hAnsi="Times New Roman"/>
          <w:sz w:val="28"/>
          <w:szCs w:val="28"/>
          <w:lang w:eastAsia="ru-RU"/>
        </w:rPr>
        <w:t xml:space="preserve"> муниципального района</w:t>
      </w:r>
      <w:r w:rsidR="005D79FB" w:rsidRPr="00E64DBC">
        <w:rPr>
          <w:rFonts w:ascii="Times New Roman" w:eastAsia="Times New Roman" w:hAnsi="Times New Roman"/>
          <w:sz w:val="28"/>
          <w:szCs w:val="28"/>
          <w:lang w:eastAsia="ru-RU"/>
        </w:rPr>
        <w:t xml:space="preserve"> при выполнении </w:t>
      </w:r>
      <w:r w:rsidRPr="00E64DBC">
        <w:rPr>
          <w:rFonts w:ascii="Times New Roman" w:eastAsia="Times New Roman" w:hAnsi="Times New Roman"/>
          <w:sz w:val="28"/>
          <w:szCs w:val="28"/>
          <w:lang w:eastAsia="ru-RU"/>
        </w:rPr>
        <w:t>п</w:t>
      </w:r>
      <w:r w:rsidR="005D79FB" w:rsidRPr="00E64DBC">
        <w:rPr>
          <w:rFonts w:ascii="Times New Roman" w:eastAsia="Times New Roman" w:hAnsi="Times New Roman"/>
          <w:sz w:val="28"/>
          <w:szCs w:val="28"/>
          <w:lang w:eastAsia="ru-RU"/>
        </w:rPr>
        <w:t xml:space="preserve">лана мероприятий </w:t>
      </w:r>
      <w:r w:rsidR="005D79FB" w:rsidRPr="00E64DBC">
        <w:rPr>
          <w:rFonts w:ascii="Times New Roman" w:eastAsia="Times New Roman" w:hAnsi="Times New Roman" w:cs="Calibri"/>
          <w:sz w:val="28"/>
          <w:szCs w:val="28"/>
          <w:lang w:eastAsia="ru-RU"/>
        </w:rPr>
        <w:t>(</w:t>
      </w:r>
      <w:r w:rsidR="003C27F7" w:rsidRPr="00E64DBC">
        <w:rPr>
          <w:rFonts w:ascii="Times New Roman" w:eastAsia="Times New Roman" w:hAnsi="Times New Roman" w:cs="Calibri"/>
          <w:sz w:val="28"/>
          <w:szCs w:val="28"/>
          <w:lang w:eastAsia="ru-RU"/>
        </w:rPr>
        <w:t>«</w:t>
      </w:r>
      <w:r w:rsidR="005D79FB" w:rsidRPr="00E64DBC">
        <w:rPr>
          <w:rFonts w:ascii="Times New Roman" w:eastAsia="Times New Roman" w:hAnsi="Times New Roman" w:cs="Calibri"/>
          <w:sz w:val="28"/>
          <w:szCs w:val="28"/>
          <w:lang w:eastAsia="ru-RU"/>
        </w:rPr>
        <w:t>дорожной карты</w:t>
      </w:r>
      <w:r w:rsidR="003C27F7" w:rsidRPr="00E64DBC">
        <w:rPr>
          <w:rFonts w:ascii="Times New Roman" w:eastAsia="Times New Roman" w:hAnsi="Times New Roman" w:cs="Calibri"/>
          <w:sz w:val="28"/>
          <w:szCs w:val="28"/>
          <w:lang w:eastAsia="ru-RU"/>
        </w:rPr>
        <w:t>»</w:t>
      </w:r>
      <w:r w:rsidR="005D79FB" w:rsidRPr="00E64DBC">
        <w:rPr>
          <w:rFonts w:ascii="Times New Roman" w:eastAsia="Times New Roman" w:hAnsi="Times New Roman" w:cs="Calibri"/>
          <w:sz w:val="28"/>
          <w:szCs w:val="28"/>
          <w:lang w:eastAsia="ru-RU"/>
        </w:rPr>
        <w:t xml:space="preserve">) </w:t>
      </w:r>
      <w:r w:rsidR="005D79FB" w:rsidRPr="00E64DBC">
        <w:rPr>
          <w:rFonts w:ascii="Times New Roman" w:eastAsia="Times New Roman" w:hAnsi="Times New Roman"/>
          <w:sz w:val="28"/>
          <w:szCs w:val="28"/>
          <w:lang w:eastAsia="ru-RU"/>
        </w:rPr>
        <w:t xml:space="preserve"> </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Изменения в отраслях социальной сферы, направленные на повышение эффективности образования и науки</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утвержденного распоряжением Правительства Российской Федерации от 30</w:t>
      </w:r>
      <w:r w:rsidR="007F6851" w:rsidRPr="00E64DBC">
        <w:rPr>
          <w:rFonts w:ascii="Times New Roman" w:eastAsia="Times New Roman" w:hAnsi="Times New Roman"/>
          <w:sz w:val="28"/>
          <w:szCs w:val="28"/>
          <w:lang w:eastAsia="ru-RU"/>
        </w:rPr>
        <w:t xml:space="preserve"> апреля </w:t>
      </w:r>
      <w:r w:rsidR="005D79FB" w:rsidRPr="00E64DBC">
        <w:rPr>
          <w:rFonts w:ascii="Times New Roman" w:eastAsia="Times New Roman" w:hAnsi="Times New Roman"/>
          <w:sz w:val="28"/>
          <w:szCs w:val="28"/>
          <w:lang w:eastAsia="ru-RU"/>
        </w:rPr>
        <w:t>2014</w:t>
      </w:r>
      <w:r w:rsidR="007F6851" w:rsidRPr="00E64DBC">
        <w:rPr>
          <w:rFonts w:ascii="Times New Roman" w:eastAsia="Times New Roman" w:hAnsi="Times New Roman"/>
          <w:sz w:val="28"/>
          <w:szCs w:val="28"/>
          <w:lang w:eastAsia="ru-RU"/>
        </w:rPr>
        <w:t xml:space="preserve"> г.</w:t>
      </w:r>
      <w:r w:rsidR="005D79FB" w:rsidRPr="00E64DBC">
        <w:rPr>
          <w:rFonts w:ascii="Times New Roman" w:eastAsia="Times New Roman" w:hAnsi="Times New Roman"/>
          <w:sz w:val="28"/>
          <w:szCs w:val="28"/>
          <w:lang w:eastAsia="ru-RU"/>
        </w:rPr>
        <w:t xml:space="preserve"> №</w:t>
      </w:r>
      <w:r w:rsidR="00A1147B" w:rsidRPr="00E64DBC">
        <w:rPr>
          <w:rFonts w:ascii="Times New Roman" w:eastAsia="Times New Roman" w:hAnsi="Times New Roman"/>
          <w:sz w:val="28"/>
          <w:szCs w:val="28"/>
          <w:lang w:eastAsia="ru-RU"/>
        </w:rPr>
        <w:t xml:space="preserve"> </w:t>
      </w:r>
      <w:r w:rsidR="005D79FB" w:rsidRPr="00E64DBC">
        <w:rPr>
          <w:rFonts w:ascii="Times New Roman" w:eastAsia="Times New Roman" w:hAnsi="Times New Roman"/>
          <w:sz w:val="28"/>
          <w:szCs w:val="28"/>
          <w:lang w:eastAsia="ru-RU"/>
        </w:rPr>
        <w:t>722-р</w:t>
      </w:r>
      <w:r w:rsidR="00A1147B"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xml:space="preserve"> и </w:t>
      </w:r>
      <w:r w:rsidR="00A1147B" w:rsidRPr="00E64DBC">
        <w:rPr>
          <w:rFonts w:ascii="Times New Roman" w:eastAsia="Times New Roman" w:hAnsi="Times New Roman"/>
          <w:sz w:val="28"/>
          <w:szCs w:val="28"/>
          <w:lang w:eastAsia="ru-RU"/>
        </w:rPr>
        <w:t>п</w:t>
      </w:r>
      <w:r w:rsidR="005D79FB" w:rsidRPr="00E64DBC">
        <w:rPr>
          <w:rFonts w:ascii="Times New Roman" w:eastAsia="Times New Roman" w:hAnsi="Times New Roman"/>
          <w:sz w:val="28"/>
          <w:szCs w:val="28"/>
          <w:lang w:eastAsia="ru-RU"/>
        </w:rPr>
        <w:t>лана мероприятий (</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дорожной карты</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xml:space="preserve">) </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Изменения в отраслях социальной сферы, направленные на</w:t>
      </w:r>
      <w:proofErr w:type="gramEnd"/>
      <w:r w:rsidR="005D79FB" w:rsidRPr="00E64DBC">
        <w:rPr>
          <w:rFonts w:ascii="Times New Roman" w:eastAsia="Times New Roman" w:hAnsi="Times New Roman"/>
          <w:sz w:val="28"/>
          <w:szCs w:val="28"/>
          <w:lang w:eastAsia="ru-RU"/>
        </w:rPr>
        <w:t xml:space="preserve"> повышение эффективности образования и науки в Республике Татарстан, на 2013</w:t>
      </w:r>
      <w:r w:rsidR="00C45D76">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2018 годы</w:t>
      </w:r>
      <w:r w:rsidR="003C27F7" w:rsidRPr="00E64DBC">
        <w:rPr>
          <w:rFonts w:ascii="Times New Roman" w:eastAsia="Times New Roman" w:hAnsi="Times New Roman"/>
          <w:sz w:val="28"/>
          <w:szCs w:val="28"/>
          <w:lang w:eastAsia="ru-RU"/>
        </w:rPr>
        <w:t>»</w:t>
      </w:r>
      <w:r w:rsidR="005D79FB" w:rsidRPr="00E64DBC">
        <w:rPr>
          <w:rFonts w:ascii="Times New Roman" w:eastAsia="Times New Roman" w:hAnsi="Times New Roman"/>
          <w:sz w:val="28"/>
          <w:szCs w:val="28"/>
          <w:lang w:eastAsia="ru-RU"/>
        </w:rPr>
        <w:t>, утвержденного распоряжением Кабинета Министров Республики Татарстан от 21.05.2014 № 939-р</w:t>
      </w:r>
      <w:r w:rsidR="005D79FB" w:rsidRPr="00E64DBC">
        <w:rPr>
          <w:rFonts w:ascii="Times New Roman" w:eastAsia="Times New Roman" w:hAnsi="Times New Roman" w:cs="Calibri"/>
          <w:color w:val="000000"/>
          <w:sz w:val="28"/>
          <w:szCs w:val="28"/>
          <w:lang w:eastAsia="ru-RU"/>
        </w:rPr>
        <w:t>.</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w:t>
      </w:r>
      <w:r w:rsidR="00F9748E" w:rsidRPr="00E64DBC">
        <w:rPr>
          <w:rFonts w:ascii="Times New Roman" w:hAnsi="Times New Roman"/>
          <w:sz w:val="28"/>
          <w:szCs w:val="28"/>
        </w:rPr>
        <w:t xml:space="preserve">. </w:t>
      </w:r>
      <w:r w:rsidR="00953657" w:rsidRPr="00E64DBC">
        <w:rPr>
          <w:rFonts w:ascii="Times New Roman" w:hAnsi="Times New Roman"/>
          <w:sz w:val="28"/>
          <w:szCs w:val="28"/>
        </w:rPr>
        <w:t xml:space="preserve">Выплаты за качество выполняемых работ устанавливаются работникам образовательных организаций 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w:t>
      </w:r>
      <w:proofErr w:type="gramStart"/>
      <w:r w:rsidR="00953657" w:rsidRPr="00E64DBC">
        <w:rPr>
          <w:rFonts w:ascii="Times New Roman" w:hAnsi="Times New Roman"/>
          <w:sz w:val="28"/>
          <w:szCs w:val="28"/>
        </w:rPr>
        <w:t>значений критериев оценки эффективности деятельности работников организаций</w:t>
      </w:r>
      <w:proofErr w:type="gramEnd"/>
      <w:r w:rsidR="00953657" w:rsidRPr="00E64DBC">
        <w:rPr>
          <w:rFonts w:ascii="Times New Roman" w:hAnsi="Times New Roman"/>
          <w:sz w:val="28"/>
          <w:szCs w:val="28"/>
        </w:rPr>
        <w:t>.</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w:t>
      </w:r>
      <w:r w:rsidR="00953657" w:rsidRPr="00E64DBC">
        <w:rPr>
          <w:rFonts w:ascii="Times New Roman" w:hAnsi="Times New Roman"/>
          <w:sz w:val="28"/>
          <w:szCs w:val="28"/>
        </w:rPr>
        <w:t>.</w:t>
      </w:r>
      <w:r w:rsidRPr="00E64DBC">
        <w:rPr>
          <w:rFonts w:ascii="Times New Roman" w:hAnsi="Times New Roman"/>
          <w:sz w:val="28"/>
          <w:szCs w:val="28"/>
        </w:rPr>
        <w:t>1</w:t>
      </w:r>
      <w:r w:rsidR="00F9748E" w:rsidRPr="00E64DBC">
        <w:rPr>
          <w:rFonts w:ascii="Times New Roman" w:hAnsi="Times New Roman"/>
          <w:sz w:val="28"/>
          <w:szCs w:val="28"/>
        </w:rPr>
        <w:t>.</w:t>
      </w:r>
      <w:r w:rsidR="00953657" w:rsidRPr="00E64DBC">
        <w:rPr>
          <w:rFonts w:ascii="Times New Roman" w:hAnsi="Times New Roman"/>
          <w:sz w:val="28"/>
          <w:szCs w:val="28"/>
        </w:rPr>
        <w:t xml:space="preserve"> Критерии </w:t>
      </w:r>
      <w:proofErr w:type="gramStart"/>
      <w:r w:rsidR="00953657" w:rsidRPr="00E64DBC">
        <w:rPr>
          <w:rFonts w:ascii="Times New Roman" w:hAnsi="Times New Roman"/>
          <w:sz w:val="28"/>
          <w:szCs w:val="28"/>
        </w:rPr>
        <w:t>оценки эффективности деятельности работников организаций</w:t>
      </w:r>
      <w:proofErr w:type="gramEnd"/>
      <w:r w:rsidR="00953657" w:rsidRPr="00E64DBC">
        <w:rPr>
          <w:rFonts w:ascii="Times New Roman" w:hAnsi="Times New Roman"/>
          <w:sz w:val="28"/>
          <w:szCs w:val="28"/>
        </w:rPr>
        <w:t xml:space="preserve">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w:t>
      </w:r>
      <w:proofErr w:type="gramStart"/>
      <w:r w:rsidR="00953657" w:rsidRPr="00E64DBC">
        <w:rPr>
          <w:rFonts w:ascii="Times New Roman" w:hAnsi="Times New Roman"/>
          <w:sz w:val="28"/>
          <w:szCs w:val="28"/>
        </w:rPr>
        <w:t>критериев оценки эффективности деятельности работников организаций</w:t>
      </w:r>
      <w:proofErr w:type="gramEnd"/>
      <w:r w:rsidR="00953657" w:rsidRPr="00E64DBC">
        <w:rPr>
          <w:rFonts w:ascii="Times New Roman" w:hAnsi="Times New Roman"/>
          <w:sz w:val="28"/>
          <w:szCs w:val="28"/>
        </w:rPr>
        <w:t xml:space="preserve"> и условия осуществления выплат определяются ежегодно на основании задач, поставленных перед организацией.</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15.2</w:t>
      </w:r>
      <w:r w:rsidR="00F9748E" w:rsidRPr="00E64DBC">
        <w:rPr>
          <w:rFonts w:ascii="Times New Roman" w:hAnsi="Times New Roman"/>
          <w:sz w:val="28"/>
          <w:szCs w:val="28"/>
        </w:rPr>
        <w:t>.</w:t>
      </w:r>
      <w:r w:rsidR="00953657" w:rsidRPr="00E64DBC">
        <w:rPr>
          <w:rFonts w:ascii="Times New Roman" w:hAnsi="Times New Roman"/>
          <w:sz w:val="28"/>
          <w:szCs w:val="28"/>
        </w:rPr>
        <w:t xml:space="preserve"> Размеры, порядок и условия осуществления выплат за качество выполняемых работ </w:t>
      </w:r>
      <w:r w:rsidRPr="00E64DBC">
        <w:rPr>
          <w:rFonts w:ascii="Times New Roman" w:hAnsi="Times New Roman"/>
          <w:sz w:val="28"/>
          <w:szCs w:val="28"/>
        </w:rPr>
        <w:t xml:space="preserve">работниками образовательных организаций </w:t>
      </w:r>
      <w:r w:rsidR="00953657" w:rsidRPr="00E64DBC">
        <w:rPr>
          <w:rFonts w:ascii="Times New Roman" w:hAnsi="Times New Roman"/>
          <w:sz w:val="28"/>
          <w:szCs w:val="28"/>
        </w:rPr>
        <w:t>определяются локальными нормативными актами организации и коллективными договорами.</w:t>
      </w:r>
    </w:p>
    <w:p w:rsidR="00953657"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15.3.</w:t>
      </w:r>
      <w:r w:rsidR="00953657" w:rsidRPr="00E64DBC">
        <w:rPr>
          <w:rFonts w:ascii="Times New Roman" w:hAnsi="Times New Roman"/>
          <w:sz w:val="28"/>
          <w:szCs w:val="28"/>
        </w:rPr>
        <w:t xml:space="preserve"> Выплаты за качество выполняемых работ рассчитываются по формуле:</w:t>
      </w:r>
    </w:p>
    <w:p w:rsidR="009B3C9F" w:rsidRPr="00E64DBC" w:rsidRDefault="009B3C9F" w:rsidP="00FF309A">
      <w:pPr>
        <w:spacing w:line="240" w:lineRule="auto"/>
        <w:ind w:firstLine="709"/>
        <w:contextualSpacing/>
        <w:jc w:val="both"/>
        <w:rPr>
          <w:rFonts w:ascii="Times New Roman" w:hAnsi="Times New Roman"/>
          <w:sz w:val="28"/>
          <w:szCs w:val="28"/>
        </w:rPr>
      </w:pPr>
    </w:p>
    <w:p w:rsidR="009B3C9F" w:rsidRPr="00E64DBC" w:rsidRDefault="00AB4AAB" w:rsidP="009B3C9F">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
          <m:sSub>
            <m:sSubPr>
              <m:ctrlPr>
                <w:rPr>
                  <w:rFonts w:ascii="Cambria Math" w:hAnsi="Cambria Math" w:cs="Calibri"/>
                  <w:i/>
                  <w:sz w:val="28"/>
                  <w:szCs w:val="28"/>
                  <w:lang w:eastAsia="ru-RU"/>
                </w:rPr>
              </m:ctrlPr>
            </m:sSubPr>
            <m:e>
              <m:r>
                <w:rPr>
                  <w:rFonts w:ascii="Cambria Math" w:hAnsi="Cambria Math" w:cs="Calibri"/>
                  <w:sz w:val="28"/>
                  <w:szCs w:val="28"/>
                  <w:lang w:val="en-US" w:eastAsia="ru-RU"/>
                </w:rPr>
                <m:t>B</m:t>
              </m:r>
            </m:e>
            <m:sub>
              <m:r>
                <w:rPr>
                  <w:rFonts w:ascii="Cambria Math" w:hAnsi="Cambria Math" w:cs="Calibri"/>
                  <w:sz w:val="28"/>
                  <w:szCs w:val="28"/>
                  <w:lang w:eastAsia="ru-RU"/>
                </w:rPr>
                <m:t>kj</m:t>
              </m:r>
            </m:sub>
          </m:sSub>
          <m:r>
            <w:rPr>
              <w:rFonts w:ascii="Cambria Math" w:hAnsi="Cambria Math" w:cs="Calibri"/>
              <w:sz w:val="28"/>
              <w:szCs w:val="28"/>
              <w:lang w:eastAsia="ru-RU"/>
            </w:rPr>
            <m:t>=</m:t>
          </m:r>
          <m:f>
            <m:fPr>
              <m:ctrlPr>
                <w:rPr>
                  <w:rFonts w:ascii="Cambria Math" w:hAnsi="Cambria Math" w:cs="Calibri"/>
                  <w:i/>
                  <w:sz w:val="28"/>
                  <w:szCs w:val="28"/>
                  <w:lang w:eastAsia="ru-RU"/>
                </w:rPr>
              </m:ctrlPr>
            </m:fPr>
            <m:num>
              <m:sSub>
                <m:sSubPr>
                  <m:ctrlPr>
                    <w:rPr>
                      <w:rFonts w:ascii="Cambria Math" w:hAnsi="Cambria Math" w:cs="Calibri"/>
                      <w:i/>
                      <w:sz w:val="28"/>
                      <w:szCs w:val="28"/>
                      <w:lang w:eastAsia="ru-RU"/>
                    </w:rPr>
                  </m:ctrlPr>
                </m:sSubPr>
                <m:e>
                  <m:r>
                    <w:rPr>
                      <w:rFonts w:ascii="Cambria Math" w:hAnsi="Cambria Math" w:cs="Calibri"/>
                      <w:sz w:val="28"/>
                      <w:szCs w:val="28"/>
                      <w:lang w:eastAsia="ru-RU"/>
                    </w:rPr>
                    <m:t>FOT</m:t>
                  </m:r>
                </m:e>
                <m:sub>
                  <m:r>
                    <w:rPr>
                      <w:rFonts w:ascii="Cambria Math" w:hAnsi="Cambria Math" w:cs="Calibri"/>
                      <w:sz w:val="28"/>
                      <w:szCs w:val="28"/>
                      <w:lang w:eastAsia="ru-RU"/>
                    </w:rPr>
                    <m:t>k</m:t>
                  </m:r>
                </m:sub>
              </m:sSub>
            </m:num>
            <m:den>
              <m:nary>
                <m:naryPr>
                  <m:chr m:val="∑"/>
                  <m:limLoc m:val="subSup"/>
                  <m:ctrlPr>
                    <w:rPr>
                      <w:rFonts w:ascii="Cambria Math" w:hAnsi="Cambria Math" w:cs="Calibri"/>
                      <w:i/>
                      <w:sz w:val="28"/>
                      <w:szCs w:val="28"/>
                      <w:lang w:eastAsia="ru-RU"/>
                    </w:rPr>
                  </m:ctrlPr>
                </m:naryPr>
                <m:sub>
                  <m:r>
                    <w:rPr>
                      <w:rFonts w:ascii="Cambria Math" w:hAnsi="Cambria Math" w:cs="Calibri"/>
                      <w:sz w:val="28"/>
                      <w:szCs w:val="28"/>
                      <w:lang w:eastAsia="ru-RU"/>
                    </w:rPr>
                    <m:t>i=1</m:t>
                  </m:r>
                </m:sub>
                <m:sup>
                  <m:r>
                    <w:rPr>
                      <w:rFonts w:ascii="Cambria Math" w:hAnsi="Cambria Math" w:cs="Calibri"/>
                      <w:sz w:val="28"/>
                      <w:szCs w:val="28"/>
                      <w:lang w:eastAsia="ru-RU"/>
                    </w:rPr>
                    <m:t>n</m:t>
                  </m:r>
                </m:sup>
                <m:e>
                  <m:r>
                    <w:rPr>
                      <w:rFonts w:ascii="Cambria Math" w:hAnsi="Cambria Math" w:cs="Calibri"/>
                      <w:sz w:val="28"/>
                      <w:szCs w:val="28"/>
                      <w:lang w:eastAsia="ru-RU"/>
                    </w:rPr>
                    <m:t xml:space="preserve"> </m:t>
                  </m:r>
                  <m:nary>
                    <m:naryPr>
                      <m:chr m:val="∑"/>
                      <m:limLoc m:val="subSup"/>
                      <m:ctrlPr>
                        <w:rPr>
                          <w:rFonts w:ascii="Cambria Math" w:hAnsi="Cambria Math" w:cs="Calibri"/>
                          <w:i/>
                          <w:sz w:val="28"/>
                          <w:szCs w:val="28"/>
                          <w:lang w:eastAsia="ru-RU"/>
                        </w:rPr>
                      </m:ctrlPr>
                    </m:naryPr>
                    <m:sub>
                      <m:r>
                        <w:rPr>
                          <w:rFonts w:ascii="Cambria Math" w:hAnsi="Cambria Math" w:cs="Calibri"/>
                          <w:sz w:val="28"/>
                          <w:szCs w:val="28"/>
                          <w:lang w:eastAsia="ru-RU"/>
                        </w:rPr>
                        <m:t>j=1</m:t>
                      </m:r>
                    </m:sub>
                    <m:sup>
                      <m:r>
                        <w:rPr>
                          <w:rFonts w:ascii="Cambria Math" w:hAnsi="Cambria Math" w:cs="Calibri"/>
                          <w:sz w:val="28"/>
                          <w:szCs w:val="28"/>
                          <w:lang w:eastAsia="ru-RU"/>
                        </w:rPr>
                        <m:t>m</m:t>
                      </m:r>
                    </m:sup>
                    <m:e>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ij</m:t>
                          </m:r>
                        </m:sub>
                      </m:sSub>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K</m:t>
                          </m:r>
                        </m:e>
                        <m:sub>
                          <m:r>
                            <w:rPr>
                              <w:rFonts w:ascii="Cambria Math" w:hAnsi="Cambria Math" w:cs="Calibri"/>
                              <w:sz w:val="28"/>
                              <w:szCs w:val="28"/>
                              <w:lang w:eastAsia="ru-RU"/>
                            </w:rPr>
                            <m:t>i</m:t>
                          </m:r>
                        </m:sub>
                      </m:sSub>
                      <m:r>
                        <w:rPr>
                          <w:rFonts w:ascii="Cambria Math" w:hAnsi="Cambria Math" w:cs="Calibri"/>
                          <w:sz w:val="28"/>
                          <w:szCs w:val="28"/>
                          <w:lang w:eastAsia="ru-RU"/>
                        </w:rPr>
                        <m:t>)</m:t>
                      </m:r>
                    </m:e>
                  </m:nary>
                </m:e>
              </m:nary>
            </m:den>
          </m:f>
          <m:r>
            <w:rPr>
              <w:rFonts w:ascii="Cambria Math" w:hAnsi="Cambria Math" w:cs="Calibri"/>
              <w:sz w:val="28"/>
              <w:szCs w:val="28"/>
              <w:lang w:eastAsia="ru-RU"/>
            </w:rPr>
            <m:t>×</m:t>
          </m:r>
          <m:nary>
            <m:naryPr>
              <m:chr m:val="∑"/>
              <m:limLoc m:val="subSup"/>
              <m:ctrlPr>
                <w:rPr>
                  <w:rFonts w:ascii="Cambria Math" w:hAnsi="Cambria Math" w:cs="Calibri"/>
                  <w:i/>
                  <w:sz w:val="28"/>
                  <w:szCs w:val="28"/>
                  <w:lang w:eastAsia="ru-RU"/>
                </w:rPr>
              </m:ctrlPr>
            </m:naryPr>
            <m:sub>
              <m:r>
                <w:rPr>
                  <w:rFonts w:ascii="Cambria Math" w:hAnsi="Cambria Math" w:cs="Calibri"/>
                  <w:sz w:val="28"/>
                  <w:szCs w:val="28"/>
                  <w:lang w:eastAsia="ru-RU"/>
                </w:rPr>
                <m:t>i=1</m:t>
              </m:r>
            </m:sub>
            <m:sup>
              <m:r>
                <w:rPr>
                  <w:rFonts w:ascii="Cambria Math" w:hAnsi="Cambria Math" w:cs="Calibri"/>
                  <w:sz w:val="28"/>
                  <w:szCs w:val="28"/>
                  <w:lang w:eastAsia="ru-RU"/>
                </w:rPr>
                <m:t>n</m:t>
              </m:r>
            </m:sup>
            <m:e>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ij</m:t>
                  </m:r>
                </m:sub>
              </m:sSub>
            </m:e>
          </m:nary>
          <m:r>
            <w:rPr>
              <w:rFonts w:ascii="Cambria Math" w:hAnsi="Cambria Math" w:cs="Calibri"/>
              <w:sz w:val="28"/>
              <w:szCs w:val="28"/>
              <w:lang w:eastAsia="ru-RU"/>
            </w:rPr>
            <m:t>×</m:t>
          </m:r>
          <m:sSub>
            <m:sSubPr>
              <m:ctrlPr>
                <w:rPr>
                  <w:rFonts w:ascii="Cambria Math" w:hAnsi="Cambria Math" w:cs="Calibri"/>
                  <w:i/>
                  <w:sz w:val="28"/>
                  <w:szCs w:val="28"/>
                  <w:lang w:eastAsia="ru-RU"/>
                </w:rPr>
              </m:ctrlPr>
            </m:sSubPr>
            <m:e>
              <m:r>
                <w:rPr>
                  <w:rFonts w:ascii="Cambria Math" w:hAnsi="Cambria Math" w:cs="Calibri"/>
                  <w:sz w:val="28"/>
                  <w:szCs w:val="28"/>
                  <w:lang w:eastAsia="ru-RU"/>
                </w:rPr>
                <m:t>K</m:t>
              </m:r>
            </m:e>
            <m:sub>
              <m:r>
                <w:rPr>
                  <w:rFonts w:ascii="Cambria Math" w:hAnsi="Cambria Math" w:cs="Calibri"/>
                  <w:sz w:val="28"/>
                  <w:szCs w:val="28"/>
                  <w:lang w:eastAsia="ru-RU"/>
                </w:rPr>
                <m:t>i</m:t>
              </m:r>
            </m:sub>
          </m:sSub>
          <m:r>
            <w:rPr>
              <w:rFonts w:ascii="Cambria Math" w:hAnsi="Cambria Math" w:cs="Calibr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9B3C9F" w:rsidRPr="00E64DBC" w:rsidRDefault="009B3C9F" w:rsidP="009B3C9F">
      <w:pPr>
        <w:spacing w:after="0" w:line="240" w:lineRule="auto"/>
        <w:ind w:firstLine="709"/>
        <w:contextualSpacing/>
        <w:jc w:val="both"/>
        <w:rPr>
          <w:rFonts w:ascii="Times New Roman" w:hAnsi="Times New Roman" w:cstheme="minorBidi"/>
          <w:sz w:val="28"/>
          <w:szCs w:val="28"/>
        </w:rPr>
      </w:pPr>
      <w:r w:rsidRPr="00E64DBC">
        <w:rPr>
          <w:rFonts w:ascii="Times New Roman" w:hAnsi="Times New Roman" w:cstheme="minorBidi"/>
          <w:sz w:val="28"/>
          <w:szCs w:val="28"/>
        </w:rPr>
        <w:t>где:</w:t>
      </w:r>
    </w:p>
    <w:p w:rsidR="009B3C9F" w:rsidRPr="00E64DBC" w:rsidRDefault="00AB4AAB"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kj</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выплата за качество выполняемых работ </w:t>
      </w:r>
      <w:proofErr w:type="spellStart"/>
      <w:r w:rsidR="009B3C9F" w:rsidRPr="00E64DBC">
        <w:rPr>
          <w:rFonts w:ascii="Times New Roman" w:hAnsi="Times New Roman" w:cstheme="minorBidi"/>
          <w:sz w:val="28"/>
          <w:szCs w:val="28"/>
        </w:rPr>
        <w:t>j-му</w:t>
      </w:r>
      <w:proofErr w:type="spellEnd"/>
      <w:r w:rsidR="009B3C9F" w:rsidRPr="00E64DBC">
        <w:rPr>
          <w:rFonts w:ascii="Times New Roman" w:hAnsi="Times New Roman" w:cstheme="minorBidi"/>
          <w:sz w:val="28"/>
          <w:szCs w:val="28"/>
        </w:rPr>
        <w:t xml:space="preserve"> работнику;</w:t>
      </w:r>
    </w:p>
    <w:p w:rsidR="009B3C9F" w:rsidRPr="00E64DBC" w:rsidRDefault="00AB4AAB"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FOT</m:t>
            </m:r>
          </m:e>
          <m:sub>
            <m:r>
              <w:rPr>
                <w:rFonts w:ascii="Cambria Math" w:hAnsi="Cambria Math" w:cstheme="minorBidi"/>
                <w:sz w:val="28"/>
                <w:szCs w:val="28"/>
              </w:rPr>
              <m:t>k</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фонд оплаты труда, предусмотренный на выплаты за качество выполняемых работ.</w:t>
      </w:r>
    </w:p>
    <w:p w:rsidR="009B3C9F" w:rsidRPr="00E64DBC" w:rsidRDefault="00AB4AAB" w:rsidP="009B3C9F">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I</m:t>
            </m:r>
          </m:e>
          <m:sub>
            <m:r>
              <w:rPr>
                <w:rFonts w:ascii="Cambria Math" w:hAnsi="Cambria Math" w:cstheme="minorBidi"/>
                <w:sz w:val="28"/>
                <w:szCs w:val="28"/>
              </w:rPr>
              <m:t>ij</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w:t>
      </w:r>
      <w:proofErr w:type="spellStart"/>
      <w:r w:rsidR="009B3C9F" w:rsidRPr="00E64DBC">
        <w:rPr>
          <w:rFonts w:ascii="Times New Roman" w:hAnsi="Times New Roman" w:cstheme="minorBidi"/>
          <w:sz w:val="28"/>
          <w:szCs w:val="28"/>
        </w:rPr>
        <w:t>отнормированный</w:t>
      </w:r>
      <w:proofErr w:type="spellEnd"/>
      <w:r w:rsidR="009B3C9F" w:rsidRPr="00E64DBC">
        <w:rPr>
          <w:rFonts w:ascii="Times New Roman" w:hAnsi="Times New Roman" w:cstheme="minorBidi"/>
          <w:sz w:val="28"/>
          <w:szCs w:val="28"/>
        </w:rPr>
        <w:t xml:space="preserve"> </w:t>
      </w:r>
      <w:proofErr w:type="spellStart"/>
      <w:r w:rsidR="009B3C9F" w:rsidRPr="00E64DBC">
        <w:rPr>
          <w:rFonts w:ascii="Times New Roman" w:hAnsi="Times New Roman" w:cstheme="minorBidi"/>
          <w:sz w:val="28"/>
          <w:szCs w:val="28"/>
        </w:rPr>
        <w:t>i-й</w:t>
      </w:r>
      <w:proofErr w:type="spellEnd"/>
      <w:r w:rsidR="009B3C9F" w:rsidRPr="00E64DBC">
        <w:rPr>
          <w:rFonts w:ascii="Times New Roman" w:hAnsi="Times New Roman" w:cstheme="minorBidi"/>
          <w:sz w:val="28"/>
          <w:szCs w:val="28"/>
        </w:rPr>
        <w:t xml:space="preserve"> критерий оценки эффективности деятельности по </w:t>
      </w:r>
      <w:r w:rsidR="00AC5727" w:rsidRPr="00E64DBC">
        <w:rPr>
          <w:rFonts w:ascii="Times New Roman" w:hAnsi="Times New Roman" w:cstheme="minorBidi"/>
          <w:sz w:val="28"/>
          <w:szCs w:val="28"/>
        </w:rPr>
        <w:br/>
      </w:r>
      <w:proofErr w:type="spellStart"/>
      <w:r w:rsidR="009B3C9F" w:rsidRPr="00E64DBC">
        <w:rPr>
          <w:rFonts w:ascii="Times New Roman" w:hAnsi="Times New Roman" w:cstheme="minorBidi"/>
          <w:sz w:val="28"/>
          <w:szCs w:val="28"/>
        </w:rPr>
        <w:t>j-му</w:t>
      </w:r>
      <w:proofErr w:type="spellEnd"/>
      <w:r w:rsidR="009B3C9F" w:rsidRPr="00E64DBC">
        <w:rPr>
          <w:rFonts w:ascii="Times New Roman" w:hAnsi="Times New Roman" w:cstheme="minorBidi"/>
          <w:sz w:val="28"/>
          <w:szCs w:val="28"/>
        </w:rPr>
        <w:t xml:space="preserve"> работнику;</w:t>
      </w:r>
    </w:p>
    <w:p w:rsidR="009B3C9F" w:rsidRPr="00E64DBC" w:rsidRDefault="00AB4AAB" w:rsidP="009B3C9F">
      <w:pPr>
        <w:spacing w:after="0" w:line="240" w:lineRule="auto"/>
        <w:ind w:firstLine="709"/>
        <w:contextualSpacing/>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K</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весовой коэффициент i-го критерия оценки эффективности деятельности;</w:t>
      </w:r>
    </w:p>
    <w:p w:rsidR="009B3C9F" w:rsidRPr="00E64DBC" w:rsidRDefault="009B3C9F" w:rsidP="009B3C9F">
      <w:pPr>
        <w:spacing w:after="0" w:line="240" w:lineRule="auto"/>
        <w:ind w:firstLine="709"/>
        <w:contextualSpacing/>
        <w:jc w:val="both"/>
        <w:rPr>
          <w:rFonts w:ascii="Times New Roman" w:hAnsi="Times New Roman" w:cstheme="minorBidi"/>
          <w:sz w:val="28"/>
          <w:szCs w:val="28"/>
        </w:rPr>
      </w:pPr>
      <m:oMath>
        <m:r>
          <w:rPr>
            <w:rFonts w:ascii="Cambria Math" w:hAnsi="Cambria Math" w:cstheme="minorBidi"/>
            <w:sz w:val="28"/>
            <w:szCs w:val="28"/>
          </w:rPr>
          <m:t>n</m:t>
        </m:r>
      </m:oMath>
      <w:r w:rsidRPr="00E64DBC">
        <w:rPr>
          <w:rFonts w:ascii="Times New Roman" w:hAnsi="Times New Roman" w:cstheme="minorBidi"/>
          <w:sz w:val="28"/>
          <w:szCs w:val="28"/>
        </w:rPr>
        <w:t xml:space="preserve"> </w:t>
      </w:r>
      <w:r w:rsidRPr="00E64DBC">
        <w:rPr>
          <w:rFonts w:ascii="Times New Roman" w:eastAsia="Times New Roman" w:hAnsi="Times New Roman" w:cstheme="minorBidi"/>
          <w:sz w:val="28"/>
          <w:szCs w:val="28"/>
          <w:lang w:eastAsia="ru-RU"/>
        </w:rPr>
        <w:t>–</w:t>
      </w:r>
      <w:r w:rsidRPr="00E64DBC">
        <w:rPr>
          <w:rFonts w:ascii="Times New Roman" w:hAnsi="Times New Roman" w:cstheme="minorBidi"/>
          <w:sz w:val="28"/>
          <w:szCs w:val="28"/>
        </w:rPr>
        <w:t xml:space="preserve"> количество критериев оценки эффективности деятельности;</w:t>
      </w:r>
    </w:p>
    <w:p w:rsidR="009B3C9F" w:rsidRPr="00E64DBC" w:rsidRDefault="009B3C9F" w:rsidP="009B3C9F">
      <w:pPr>
        <w:spacing w:after="0" w:line="240" w:lineRule="auto"/>
        <w:ind w:firstLine="709"/>
        <w:contextualSpacing/>
        <w:jc w:val="both"/>
        <w:rPr>
          <w:rFonts w:ascii="Times New Roman" w:hAnsi="Times New Roman" w:cstheme="minorBidi"/>
          <w:sz w:val="28"/>
          <w:szCs w:val="28"/>
        </w:rPr>
      </w:pPr>
      <m:oMath>
        <m:r>
          <w:rPr>
            <w:rFonts w:ascii="Cambria Math" w:hAnsi="Cambria Math" w:cstheme="minorBidi"/>
            <w:sz w:val="28"/>
            <w:szCs w:val="28"/>
          </w:rPr>
          <m:t>m</m:t>
        </m:r>
      </m:oMath>
      <w:r w:rsidRPr="00E64DBC">
        <w:rPr>
          <w:rFonts w:ascii="Times New Roman" w:hAnsi="Times New Roman" w:cstheme="minorBidi"/>
          <w:sz w:val="28"/>
          <w:szCs w:val="28"/>
        </w:rPr>
        <w:t xml:space="preserve"> </w:t>
      </w:r>
      <w:r w:rsidRPr="00E64DBC">
        <w:rPr>
          <w:rFonts w:ascii="Times New Roman" w:eastAsia="Times New Roman" w:hAnsi="Times New Roman" w:cstheme="minorBidi"/>
          <w:sz w:val="28"/>
          <w:szCs w:val="28"/>
          <w:lang w:eastAsia="ru-RU"/>
        </w:rPr>
        <w:t>–</w:t>
      </w:r>
      <w:r w:rsidRPr="00E64DBC">
        <w:rPr>
          <w:rFonts w:ascii="Times New Roman" w:hAnsi="Times New Roman" w:cstheme="minorBidi"/>
          <w:sz w:val="28"/>
          <w:szCs w:val="28"/>
        </w:rPr>
        <w:t xml:space="preserve"> численность работников дошкольной образовательной организации.</w:t>
      </w:r>
    </w:p>
    <w:p w:rsidR="00FF309A" w:rsidRPr="00E64DBC" w:rsidRDefault="00A1147B"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15.4.</w:t>
      </w:r>
      <w:r w:rsidR="00953657" w:rsidRPr="00E64DBC">
        <w:rPr>
          <w:rFonts w:ascii="Times New Roman" w:hAnsi="Times New Roman"/>
          <w:sz w:val="28"/>
          <w:szCs w:val="28"/>
        </w:rPr>
        <w:t xml:space="preserve">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w:t>
      </w:r>
      <w:proofErr w:type="spellStart"/>
      <w:r w:rsidR="00953657" w:rsidRPr="00E64DBC">
        <w:rPr>
          <w:rFonts w:ascii="Times New Roman" w:hAnsi="Times New Roman"/>
          <w:sz w:val="28"/>
          <w:szCs w:val="28"/>
        </w:rPr>
        <w:t>отнормированного</w:t>
      </w:r>
      <w:proofErr w:type="spellEnd"/>
      <w:r w:rsidR="00953657" w:rsidRPr="00E64DBC">
        <w:rPr>
          <w:rFonts w:ascii="Times New Roman" w:hAnsi="Times New Roman"/>
          <w:sz w:val="28"/>
          <w:szCs w:val="28"/>
        </w:rPr>
        <w:t xml:space="preserve"> критерия, другое </w:t>
      </w:r>
      <w:r w:rsidRPr="00E64DBC">
        <w:rPr>
          <w:rFonts w:ascii="Times New Roman" w:hAnsi="Times New Roman"/>
          <w:sz w:val="28"/>
          <w:szCs w:val="28"/>
        </w:rPr>
        <w:t>–</w:t>
      </w:r>
      <w:r w:rsidR="00953657" w:rsidRPr="00E64DBC">
        <w:rPr>
          <w:rFonts w:ascii="Times New Roman" w:hAnsi="Times New Roman"/>
          <w:sz w:val="28"/>
          <w:szCs w:val="28"/>
        </w:rPr>
        <w:t xml:space="preserve"> единичному. При нахождении фактического значения критерия эффективности в пределах </w:t>
      </w:r>
      <w:proofErr w:type="gramStart"/>
      <w:r w:rsidR="00953657" w:rsidRPr="00E64DBC">
        <w:rPr>
          <w:rFonts w:ascii="Times New Roman" w:hAnsi="Times New Roman"/>
          <w:sz w:val="28"/>
          <w:szCs w:val="28"/>
        </w:rPr>
        <w:t>диапазона значений критерия эффективности деятельности</w:t>
      </w:r>
      <w:proofErr w:type="gramEnd"/>
      <w:r w:rsidR="00953657" w:rsidRPr="00E64DBC">
        <w:rPr>
          <w:rFonts w:ascii="Times New Roman" w:hAnsi="Times New Roman"/>
          <w:sz w:val="28"/>
          <w:szCs w:val="28"/>
        </w:rPr>
        <w:t xml:space="preserve"> </w:t>
      </w:r>
      <w:proofErr w:type="spellStart"/>
      <w:r w:rsidR="00953657" w:rsidRPr="00E64DBC">
        <w:rPr>
          <w:rFonts w:ascii="Times New Roman" w:hAnsi="Times New Roman"/>
          <w:sz w:val="28"/>
          <w:szCs w:val="28"/>
        </w:rPr>
        <w:t>отнормированный</w:t>
      </w:r>
      <w:proofErr w:type="spellEnd"/>
      <w:r w:rsidR="00953657" w:rsidRPr="00E64DBC">
        <w:rPr>
          <w:rFonts w:ascii="Times New Roman" w:hAnsi="Times New Roman"/>
          <w:sz w:val="28"/>
          <w:szCs w:val="28"/>
        </w:rPr>
        <w:t xml:space="preserve"> критерий эффективности деятельности принимает значения от </w:t>
      </w:r>
      <w:r w:rsidRPr="00E64DBC">
        <w:rPr>
          <w:rFonts w:ascii="Times New Roman" w:hAnsi="Times New Roman"/>
          <w:sz w:val="28"/>
          <w:szCs w:val="28"/>
        </w:rPr>
        <w:t>нуля</w:t>
      </w:r>
      <w:r w:rsidR="00953657" w:rsidRPr="00E64DBC">
        <w:rPr>
          <w:rFonts w:ascii="Times New Roman" w:hAnsi="Times New Roman"/>
          <w:sz w:val="28"/>
          <w:szCs w:val="28"/>
        </w:rPr>
        <w:t xml:space="preserve"> до </w:t>
      </w:r>
      <w:r w:rsidRPr="00E64DBC">
        <w:rPr>
          <w:rFonts w:ascii="Times New Roman" w:hAnsi="Times New Roman"/>
          <w:sz w:val="28"/>
          <w:szCs w:val="28"/>
        </w:rPr>
        <w:t>единицы</w:t>
      </w:r>
      <w:r w:rsidR="00953657" w:rsidRPr="00E64DBC">
        <w:rPr>
          <w:rFonts w:ascii="Times New Roman" w:hAnsi="Times New Roman"/>
          <w:sz w:val="28"/>
          <w:szCs w:val="28"/>
        </w:rPr>
        <w:t xml:space="preserve">. При фактическом значении критерия эффективности ниже наихудшего значения значение </w:t>
      </w:r>
      <w:proofErr w:type="spellStart"/>
      <w:r w:rsidR="00953657" w:rsidRPr="00E64DBC">
        <w:rPr>
          <w:rFonts w:ascii="Times New Roman" w:hAnsi="Times New Roman"/>
          <w:sz w:val="28"/>
          <w:szCs w:val="28"/>
        </w:rPr>
        <w:t>отнормированного</w:t>
      </w:r>
      <w:proofErr w:type="spellEnd"/>
      <w:r w:rsidR="00953657" w:rsidRPr="00E64DBC">
        <w:rPr>
          <w:rFonts w:ascii="Times New Roman" w:hAnsi="Times New Roman"/>
          <w:sz w:val="28"/>
          <w:szCs w:val="28"/>
        </w:rPr>
        <w:t xml:space="preserve"> критерия принимается </w:t>
      </w:r>
      <w:proofErr w:type="gramStart"/>
      <w:r w:rsidR="00953657" w:rsidRPr="00E64DBC">
        <w:rPr>
          <w:rFonts w:ascii="Times New Roman" w:hAnsi="Times New Roman"/>
          <w:sz w:val="28"/>
          <w:szCs w:val="28"/>
        </w:rPr>
        <w:t>равным</w:t>
      </w:r>
      <w:proofErr w:type="gramEnd"/>
      <w:r w:rsidR="00953657" w:rsidRPr="00E64DBC">
        <w:rPr>
          <w:rFonts w:ascii="Times New Roman" w:hAnsi="Times New Roman"/>
          <w:sz w:val="28"/>
          <w:szCs w:val="28"/>
        </w:rPr>
        <w:t xml:space="preserve"> </w:t>
      </w:r>
      <w:r w:rsidRPr="00E64DBC">
        <w:rPr>
          <w:rFonts w:ascii="Times New Roman" w:hAnsi="Times New Roman"/>
          <w:sz w:val="28"/>
          <w:szCs w:val="28"/>
        </w:rPr>
        <w:t>нулю</w:t>
      </w:r>
      <w:r w:rsidR="00953657" w:rsidRPr="00E64DBC">
        <w:rPr>
          <w:rFonts w:ascii="Times New Roman" w:hAnsi="Times New Roman"/>
          <w:sz w:val="28"/>
          <w:szCs w:val="28"/>
        </w:rPr>
        <w:t xml:space="preserve">, при выше наилучшего </w:t>
      </w:r>
      <w:r w:rsidRPr="00E64DBC">
        <w:rPr>
          <w:rFonts w:ascii="Times New Roman" w:eastAsia="Times New Roman" w:hAnsi="Times New Roman"/>
          <w:sz w:val="28"/>
          <w:szCs w:val="28"/>
          <w:lang w:eastAsia="ru-RU"/>
        </w:rPr>
        <w:t>–</w:t>
      </w:r>
      <w:r w:rsidR="00953657" w:rsidRPr="00E64DBC">
        <w:rPr>
          <w:rFonts w:ascii="Times New Roman" w:hAnsi="Times New Roman"/>
          <w:sz w:val="28"/>
          <w:szCs w:val="28"/>
        </w:rPr>
        <w:t xml:space="preserve"> </w:t>
      </w:r>
      <w:r w:rsidRPr="00E64DBC">
        <w:rPr>
          <w:rFonts w:ascii="Times New Roman" w:hAnsi="Times New Roman"/>
          <w:sz w:val="28"/>
          <w:szCs w:val="28"/>
        </w:rPr>
        <w:t>единице</w:t>
      </w:r>
      <w:r w:rsidR="00953657" w:rsidRPr="00E64DBC">
        <w:rPr>
          <w:rFonts w:ascii="Times New Roman" w:hAnsi="Times New Roman"/>
          <w:sz w:val="28"/>
          <w:szCs w:val="28"/>
        </w:rPr>
        <w:t>.</w:t>
      </w:r>
    </w:p>
    <w:p w:rsidR="00FF309A" w:rsidRPr="00E64DBC" w:rsidRDefault="003F47F5"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15.5</w:t>
      </w:r>
      <w:r w:rsidR="007964FE" w:rsidRPr="00E64DBC">
        <w:rPr>
          <w:rFonts w:ascii="Times New Roman" w:hAnsi="Times New Roman"/>
          <w:sz w:val="28"/>
          <w:szCs w:val="28"/>
        </w:rPr>
        <w:t>.</w:t>
      </w:r>
      <w:r w:rsidR="00953657" w:rsidRPr="00E64DBC">
        <w:rPr>
          <w:rFonts w:ascii="Times New Roman" w:hAnsi="Times New Roman"/>
          <w:sz w:val="28"/>
          <w:szCs w:val="28"/>
        </w:rPr>
        <w:t xml:space="preserve"> Зависимость значения </w:t>
      </w:r>
      <w:proofErr w:type="spellStart"/>
      <w:r w:rsidR="00953657" w:rsidRPr="00E64DBC">
        <w:rPr>
          <w:rFonts w:ascii="Times New Roman" w:hAnsi="Times New Roman"/>
          <w:sz w:val="28"/>
          <w:szCs w:val="28"/>
        </w:rPr>
        <w:t>отнормированного</w:t>
      </w:r>
      <w:proofErr w:type="spellEnd"/>
      <w:r w:rsidR="00953657" w:rsidRPr="00E64DBC">
        <w:rPr>
          <w:rFonts w:ascii="Times New Roman" w:hAnsi="Times New Roman"/>
          <w:sz w:val="28"/>
          <w:szCs w:val="28"/>
        </w:rPr>
        <w:t xml:space="preserve">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53657" w:rsidRPr="00E64DBC" w:rsidRDefault="003F47F5" w:rsidP="00FF309A">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15.6</w:t>
      </w:r>
      <w:r w:rsidR="007964FE" w:rsidRPr="00E64DBC">
        <w:rPr>
          <w:rFonts w:ascii="Times New Roman" w:hAnsi="Times New Roman"/>
          <w:sz w:val="28"/>
          <w:szCs w:val="28"/>
        </w:rPr>
        <w:t>.</w:t>
      </w:r>
      <w:r w:rsidR="00953657" w:rsidRPr="00E64DBC">
        <w:rPr>
          <w:rFonts w:ascii="Times New Roman" w:hAnsi="Times New Roman"/>
          <w:sz w:val="28"/>
          <w:szCs w:val="28"/>
        </w:rPr>
        <w:t xml:space="preserve"> </w:t>
      </w:r>
      <w:proofErr w:type="spellStart"/>
      <w:r w:rsidR="00953657" w:rsidRPr="00E64DBC">
        <w:rPr>
          <w:rFonts w:ascii="Times New Roman" w:hAnsi="Times New Roman"/>
          <w:sz w:val="28"/>
          <w:szCs w:val="28"/>
        </w:rPr>
        <w:t>Отнормированный</w:t>
      </w:r>
      <w:proofErr w:type="spellEnd"/>
      <w:r w:rsidR="00953657" w:rsidRPr="00E64DBC">
        <w:rPr>
          <w:rFonts w:ascii="Times New Roman" w:hAnsi="Times New Roman"/>
          <w:sz w:val="28"/>
          <w:szCs w:val="28"/>
        </w:rPr>
        <w:t xml:space="preserve"> критерий при прямой зависимости его значения от значения критерия рассчитывается по формуле:</w:t>
      </w:r>
    </w:p>
    <w:p w:rsidR="009B3C9F" w:rsidRPr="00E64DBC" w:rsidRDefault="009B3C9F" w:rsidP="00FF309A">
      <w:pPr>
        <w:spacing w:line="240" w:lineRule="auto"/>
        <w:ind w:firstLine="709"/>
        <w:contextualSpacing/>
        <w:jc w:val="both"/>
        <w:rPr>
          <w:rFonts w:ascii="Times New Roman" w:hAnsi="Times New Roman"/>
          <w:sz w:val="28"/>
          <w:szCs w:val="28"/>
        </w:rPr>
      </w:pPr>
    </w:p>
    <w:p w:rsidR="009B3C9F" w:rsidRPr="00E64DBC" w:rsidRDefault="00AB4AAB" w:rsidP="009B3C9F">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
          <m:sSub>
            <m:sSubPr>
              <m:ctrlPr>
                <w:rPr>
                  <w:rFonts w:ascii="Cambria Math" w:hAnsi="Cambria Math" w:cs="Calibr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m:t>
              </m:r>
            </m:sub>
          </m:sSub>
          <m:r>
            <m:rPr>
              <m:sty m:val="p"/>
            </m:rPr>
            <w:rPr>
              <w:rFonts w:ascii="Cambria Math" w:hAnsi="Cambria Math" w:cs="Calibri"/>
              <w:sz w:val="28"/>
              <w:szCs w:val="28"/>
              <w:lang w:eastAsia="ru-RU"/>
            </w:rPr>
            <m:t>=</m:t>
          </m:r>
          <m:f>
            <m:fPr>
              <m:ctrlPr>
                <w:rPr>
                  <w:rFonts w:ascii="Cambria Math" w:hAnsi="Cambria Math" w:cs="Calibri"/>
                  <w:sz w:val="28"/>
                  <w:szCs w:val="28"/>
                  <w:lang w:eastAsia="ru-RU"/>
                </w:rPr>
              </m:ctrlPr>
            </m:fPr>
            <m:num>
              <m:sSub>
                <m:sSubPr>
                  <m:ctrlPr>
                    <w:rPr>
                      <w:rFonts w:ascii="Cambria Math" w:hAnsi="Cambria Math" w:cs="Calibri"/>
                      <w:sz w:val="28"/>
                      <w:szCs w:val="28"/>
                      <w:lang w:eastAsia="ru-RU"/>
                    </w:rPr>
                  </m:ctrlPr>
                </m:sSubPr>
                <m:e>
                  <m:r>
                    <w:rPr>
                      <w:rFonts w:ascii="Cambria Math" w:hAnsi="Cambria Math" w:cs="Calibri"/>
                      <w:sz w:val="28"/>
                      <w:szCs w:val="28"/>
                      <w:lang w:eastAsia="ru-RU"/>
                    </w:rPr>
                    <m:t>FI</m:t>
                  </m:r>
                </m:e>
                <m:sub>
                  <m:r>
                    <w:rPr>
                      <w:rFonts w:ascii="Cambria Math" w:hAnsi="Cambria Math" w:cs="Calibri"/>
                      <w:sz w:val="28"/>
                      <w:szCs w:val="28"/>
                      <w:lang w:eastAsia="ru-RU"/>
                    </w:rPr>
                    <m:t>i</m:t>
                  </m:r>
                </m:sub>
              </m:sSub>
              <m:r>
                <m:rPr>
                  <m:sty m:val="p"/>
                </m:rPr>
                <w:rPr>
                  <w:rFonts w:ascii="Cambria Math" w:hAnsi="Cambria Math" w:cs="Calibri"/>
                  <w:sz w:val="28"/>
                  <w:szCs w:val="28"/>
                  <w:lang w:eastAsia="ru-RU"/>
                </w:rPr>
                <m:t>-</m:t>
              </m:r>
              <m:sSub>
                <m:sSubPr>
                  <m:ctrlPr>
                    <w:rPr>
                      <w:rFonts w:ascii="Cambria Math" w:hAnsi="Cambria Math" w:cs="Calibri"/>
                      <w:sz w:val="28"/>
                      <w:szCs w:val="28"/>
                      <w:lang w:eastAsia="ru-RU"/>
                    </w:rPr>
                  </m:ctrlPr>
                </m:sSubPr>
                <m:e>
                  <m:r>
                    <w:rPr>
                      <w:rFonts w:ascii="Cambria Math" w:hAnsi="Cambria Math" w:cs="Calibri"/>
                      <w:sz w:val="28"/>
                      <w:szCs w:val="28"/>
                      <w:lang w:eastAsia="ru-RU"/>
                    </w:rPr>
                    <m:t>L</m:t>
                  </m:r>
                </m:e>
                <m:sub>
                  <m:r>
                    <w:rPr>
                      <w:rFonts w:ascii="Cambria Math" w:hAnsi="Cambria Math" w:cs="Calibri"/>
                      <w:sz w:val="28"/>
                      <w:szCs w:val="28"/>
                      <w:lang w:eastAsia="ru-RU"/>
                    </w:rPr>
                    <m:t>i</m:t>
                  </m:r>
                </m:sub>
              </m:sSub>
            </m:num>
            <m:den>
              <m:sSub>
                <m:sSubPr>
                  <m:ctrlPr>
                    <w:rPr>
                      <w:rFonts w:ascii="Cambria Math" w:hAnsi="Cambria Math" w:cs="Calibri"/>
                      <w:sz w:val="28"/>
                      <w:szCs w:val="28"/>
                      <w:lang w:eastAsia="ru-RU"/>
                    </w:rPr>
                  </m:ctrlPr>
                </m:sSubPr>
                <m:e>
                  <m:r>
                    <w:rPr>
                      <w:rFonts w:ascii="Cambria Math" w:hAnsi="Cambria Math" w:cs="Calibri"/>
                      <w:sz w:val="28"/>
                      <w:szCs w:val="28"/>
                      <w:lang w:eastAsia="ru-RU"/>
                    </w:rPr>
                    <m:t>M</m:t>
                  </m:r>
                </m:e>
                <m:sub>
                  <m:r>
                    <w:rPr>
                      <w:rFonts w:ascii="Cambria Math" w:hAnsi="Cambria Math" w:cs="Calibri"/>
                      <w:sz w:val="28"/>
                      <w:szCs w:val="28"/>
                      <w:lang w:eastAsia="ru-RU"/>
                    </w:rPr>
                    <m:t>i</m:t>
                  </m:r>
                </m:sub>
              </m:sSub>
              <m:r>
                <m:rPr>
                  <m:sty m:val="p"/>
                </m:rPr>
                <w:rPr>
                  <w:rFonts w:ascii="Cambria Math" w:hAnsi="Cambria Math" w:cs="Calibri"/>
                  <w:sz w:val="28"/>
                  <w:szCs w:val="28"/>
                  <w:lang w:eastAsia="ru-RU"/>
                </w:rPr>
                <m:t>-</m:t>
              </m:r>
              <m:sSub>
                <m:sSubPr>
                  <m:ctrlPr>
                    <w:rPr>
                      <w:rFonts w:ascii="Cambria Math" w:hAnsi="Cambria Math" w:cs="Calibri"/>
                      <w:sz w:val="28"/>
                      <w:szCs w:val="28"/>
                      <w:lang w:eastAsia="ru-RU"/>
                    </w:rPr>
                  </m:ctrlPr>
                </m:sSubPr>
                <m:e>
                  <m:r>
                    <w:rPr>
                      <w:rFonts w:ascii="Cambria Math" w:hAnsi="Cambria Math" w:cs="Calibri"/>
                      <w:sz w:val="28"/>
                      <w:szCs w:val="28"/>
                      <w:lang w:eastAsia="ru-RU"/>
                    </w:rPr>
                    <m:t>L</m:t>
                  </m:r>
                </m:e>
                <m:sub>
                  <m:r>
                    <w:rPr>
                      <w:rFonts w:ascii="Cambria Math" w:hAnsi="Cambria Math" w:cs="Calibri"/>
                      <w:sz w:val="28"/>
                      <w:szCs w:val="28"/>
                      <w:lang w:eastAsia="ru-RU"/>
                    </w:rPr>
                    <m:t>i</m:t>
                  </m:r>
                </m:sub>
              </m:sSub>
            </m:den>
          </m:f>
          <m:r>
            <m:rPr>
              <m:sty m:val="p"/>
            </m:rPr>
            <w:rPr>
              <w:rFonts w:ascii="Cambria Math" w:hAnsi="Cambria Math" w:cs="Calibri"/>
              <w:sz w:val="28"/>
              <w:szCs w:val="28"/>
              <w:lang w:eastAsia="ru-RU"/>
            </w:rPr>
            <m:t>,</m:t>
          </m:r>
        </m:oMath>
      </m:oMathPara>
    </w:p>
    <w:p w:rsidR="009B3C9F" w:rsidRPr="00E64DBC" w:rsidRDefault="009B3C9F" w:rsidP="009B3C9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3C9F" w:rsidRPr="00E64DBC" w:rsidRDefault="009B3C9F"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9B3C9F" w:rsidRPr="00E64DBC" w:rsidRDefault="009B3C9F"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r>
          <w:rPr>
            <w:rFonts w:ascii="Cambria Math" w:hAnsi="Cambria Math" w:cs="Calibri"/>
            <w:sz w:val="28"/>
            <w:szCs w:val="28"/>
            <w:lang w:eastAsia="ru-RU"/>
          </w:rPr>
          <m:t xml:space="preserve"> </m:t>
        </m:r>
        <m:sSub>
          <m:sSubPr>
            <m:ctrlPr>
              <w:rPr>
                <w:rFonts w:ascii="Cambria Math" w:hAnsi="Cambria Math" w:cs="Calibri"/>
                <w:i/>
                <w:sz w:val="28"/>
                <w:szCs w:val="28"/>
                <w:lang w:eastAsia="ru-RU"/>
              </w:rPr>
            </m:ctrlPr>
          </m:sSubPr>
          <m:e>
            <m:r>
              <w:rPr>
                <w:rFonts w:ascii="Cambria Math" w:hAnsi="Cambria Math" w:cs="Calibri"/>
                <w:sz w:val="28"/>
                <w:szCs w:val="28"/>
                <w:lang w:eastAsia="ru-RU"/>
              </w:rPr>
              <m:t>I</m:t>
            </m:r>
          </m:e>
          <m:sub>
            <m:r>
              <w:rPr>
                <w:rFonts w:ascii="Cambria Math" w:hAnsi="Cambria Math" w:cs="Calibri"/>
                <w:sz w:val="28"/>
                <w:szCs w:val="28"/>
                <w:lang w:eastAsia="ru-RU"/>
              </w:rPr>
              <m:t>i</m:t>
            </m:r>
          </m:sub>
        </m:sSub>
      </m:oMath>
      <w:r w:rsidRPr="00E64DBC">
        <w:rPr>
          <w:rFonts w:ascii="Times New Roman" w:eastAsia="Times New Roman" w:hAnsi="Times New Roman"/>
          <w:sz w:val="28"/>
          <w:szCs w:val="28"/>
          <w:lang w:eastAsia="ru-RU"/>
        </w:rPr>
        <w:t xml:space="preserve"> </w:t>
      </w:r>
      <w:r w:rsidRPr="00E64DBC">
        <w:rPr>
          <w:rFonts w:ascii="Times New Roman" w:eastAsia="Times New Roman" w:hAnsi="Times New Roman" w:cs="Calibri"/>
          <w:sz w:val="28"/>
          <w:szCs w:val="28"/>
          <w:lang w:eastAsia="ru-RU"/>
        </w:rPr>
        <w:t>–</w:t>
      </w:r>
      <w:r w:rsidRPr="00E64DBC">
        <w:rPr>
          <w:rFonts w:ascii="Times New Roman" w:hAnsi="Times New Roman"/>
          <w:sz w:val="28"/>
          <w:szCs w:val="28"/>
        </w:rPr>
        <w:t xml:space="preserve"> </w:t>
      </w:r>
      <w:proofErr w:type="spellStart"/>
      <w:r w:rsidRPr="00E64DBC">
        <w:rPr>
          <w:rFonts w:ascii="Times New Roman" w:hAnsi="Times New Roman"/>
          <w:sz w:val="28"/>
          <w:szCs w:val="28"/>
        </w:rPr>
        <w:t>отнормированный</w:t>
      </w:r>
      <w:proofErr w:type="spellEnd"/>
      <w:r w:rsidRPr="00E64DBC">
        <w:rPr>
          <w:rFonts w:ascii="Times New Roman" w:hAnsi="Times New Roman"/>
          <w:sz w:val="28"/>
          <w:szCs w:val="28"/>
        </w:rPr>
        <w:t xml:space="preserve"> </w:t>
      </w:r>
      <w:proofErr w:type="spellStart"/>
      <w:r w:rsidRPr="00E64DBC">
        <w:rPr>
          <w:rFonts w:ascii="Times New Roman" w:hAnsi="Times New Roman"/>
          <w:sz w:val="28"/>
          <w:szCs w:val="28"/>
        </w:rPr>
        <w:t>i-й</w:t>
      </w:r>
      <w:proofErr w:type="spellEnd"/>
      <w:r w:rsidRPr="00E64DBC">
        <w:rPr>
          <w:rFonts w:ascii="Times New Roman" w:hAnsi="Times New Roman"/>
          <w:sz w:val="28"/>
          <w:szCs w:val="28"/>
        </w:rPr>
        <w:t xml:space="preserve"> критерий оценки эффективности деятельности;</w:t>
      </w:r>
    </w:p>
    <w:p w:rsidR="009B3C9F" w:rsidRPr="00E64DBC" w:rsidRDefault="00AB4AAB"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Calibri"/>
                <w:i/>
                <w:sz w:val="28"/>
                <w:szCs w:val="28"/>
                <w:lang w:eastAsia="ru-RU"/>
              </w:rPr>
            </m:ctrlPr>
          </m:sSubPr>
          <m:e>
            <m:r>
              <w:rPr>
                <w:rFonts w:ascii="Cambria Math" w:hAnsi="Cambria Math" w:cs="Calibri"/>
                <w:sz w:val="28"/>
                <w:szCs w:val="28"/>
                <w:lang w:eastAsia="ru-RU"/>
              </w:rPr>
              <m:t>FI</m:t>
            </m:r>
          </m:e>
          <m:sub>
            <m:r>
              <w:rPr>
                <w:rFonts w:ascii="Cambria Math" w:hAnsi="Cambria Math" w:cs="Calibri"/>
                <w:sz w:val="28"/>
                <w:szCs w:val="28"/>
                <w:lang w:eastAsia="ru-RU"/>
              </w:rPr>
              <m:t>i</m:t>
            </m:r>
          </m:sub>
        </m:sSub>
      </m:oMath>
      <w:r w:rsidR="009B3C9F" w:rsidRPr="00E64DBC">
        <w:rPr>
          <w:rFonts w:ascii="Times New Roman" w:eastAsia="Times New Roman" w:hAnsi="Times New Roman"/>
          <w:sz w:val="28"/>
          <w:szCs w:val="28"/>
          <w:lang w:eastAsia="ru-RU"/>
        </w:rPr>
        <w:t xml:space="preserve"> </w:t>
      </w:r>
      <w:r w:rsidR="009B3C9F" w:rsidRPr="00E64DBC">
        <w:rPr>
          <w:rFonts w:ascii="Times New Roman" w:eastAsia="Times New Roman" w:hAnsi="Times New Roman" w:cs="Calibri"/>
          <w:sz w:val="28"/>
          <w:szCs w:val="28"/>
          <w:lang w:eastAsia="ru-RU"/>
        </w:rPr>
        <w:t>–</w:t>
      </w:r>
      <w:r w:rsidR="009B3C9F" w:rsidRPr="00E64DBC">
        <w:rPr>
          <w:rFonts w:ascii="Times New Roman" w:eastAsia="Times New Roman" w:hAnsi="Times New Roman"/>
          <w:sz w:val="28"/>
          <w:szCs w:val="28"/>
          <w:lang w:eastAsia="ru-RU"/>
        </w:rPr>
        <w:t xml:space="preserve"> фактическое значение критерия эффективности деятельности;</w:t>
      </w:r>
    </w:p>
    <w:p w:rsidR="009B3C9F" w:rsidRPr="00E64DBC" w:rsidRDefault="00AB4AAB"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Calibri"/>
                <w:i/>
                <w:sz w:val="28"/>
                <w:szCs w:val="28"/>
                <w:lang w:eastAsia="ru-RU"/>
              </w:rPr>
            </m:ctrlPr>
          </m:sSubPr>
          <m:e>
            <m:r>
              <w:rPr>
                <w:rFonts w:ascii="Cambria Math" w:hAnsi="Cambria Math" w:cs="Calibri"/>
                <w:sz w:val="28"/>
                <w:szCs w:val="28"/>
                <w:lang w:eastAsia="ru-RU"/>
              </w:rPr>
              <m:t>M</m:t>
            </m:r>
          </m:e>
          <m:sub>
            <m:r>
              <w:rPr>
                <w:rFonts w:ascii="Cambria Math" w:hAnsi="Cambria Math" w:cs="Calibri"/>
                <w:sz w:val="28"/>
                <w:szCs w:val="28"/>
                <w:lang w:eastAsia="ru-RU"/>
              </w:rPr>
              <m:t>i</m:t>
            </m:r>
          </m:sub>
        </m:sSub>
      </m:oMath>
      <w:r w:rsidR="009B3C9F" w:rsidRPr="00E64DBC">
        <w:rPr>
          <w:rFonts w:ascii="Times New Roman" w:eastAsia="Times New Roman" w:hAnsi="Times New Roman"/>
          <w:sz w:val="28"/>
          <w:szCs w:val="28"/>
          <w:lang w:eastAsia="ru-RU"/>
        </w:rPr>
        <w:t xml:space="preserve"> </w:t>
      </w:r>
      <w:r w:rsidR="009B3C9F" w:rsidRPr="00E64DBC">
        <w:rPr>
          <w:rFonts w:ascii="Times New Roman" w:eastAsia="Times New Roman" w:hAnsi="Times New Roman" w:cs="Calibri"/>
          <w:sz w:val="28"/>
          <w:szCs w:val="28"/>
          <w:lang w:eastAsia="ru-RU"/>
        </w:rPr>
        <w:t>–</w:t>
      </w:r>
      <w:r w:rsidR="009B3C9F" w:rsidRPr="00E64DBC">
        <w:rPr>
          <w:rFonts w:ascii="Times New Roman" w:eastAsia="Times New Roman" w:hAnsi="Times New Roman"/>
          <w:sz w:val="28"/>
          <w:szCs w:val="28"/>
          <w:lang w:eastAsia="ru-RU"/>
        </w:rPr>
        <w:t xml:space="preserve"> наилучшее значение критерия эффективности деятельности;</w:t>
      </w:r>
    </w:p>
    <w:p w:rsidR="009B3C9F" w:rsidRPr="00E64DBC" w:rsidRDefault="00AB4AAB"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Calibri"/>
                <w:i/>
                <w:sz w:val="28"/>
                <w:szCs w:val="28"/>
                <w:lang w:eastAsia="ru-RU"/>
              </w:rPr>
            </m:ctrlPr>
          </m:sSubPr>
          <m:e>
            <m:r>
              <w:rPr>
                <w:rFonts w:ascii="Cambria Math" w:hAnsi="Cambria Math" w:cs="Calibri"/>
                <w:sz w:val="28"/>
                <w:szCs w:val="28"/>
                <w:lang w:eastAsia="ru-RU"/>
              </w:rPr>
              <m:t>L</m:t>
            </m:r>
          </m:e>
          <m:sub>
            <m:r>
              <w:rPr>
                <w:rFonts w:ascii="Cambria Math" w:hAnsi="Cambria Math" w:cs="Calibri"/>
                <w:sz w:val="28"/>
                <w:szCs w:val="28"/>
                <w:lang w:eastAsia="ru-RU"/>
              </w:rPr>
              <m:t>i</m:t>
            </m:r>
          </m:sub>
        </m:sSub>
      </m:oMath>
      <w:r w:rsidR="009B3C9F" w:rsidRPr="00E64DBC">
        <w:rPr>
          <w:rFonts w:ascii="Times New Roman" w:eastAsia="Times New Roman" w:hAnsi="Times New Roman"/>
          <w:sz w:val="28"/>
          <w:szCs w:val="28"/>
          <w:lang w:eastAsia="ru-RU"/>
        </w:rPr>
        <w:t xml:space="preserve"> </w:t>
      </w:r>
      <w:r w:rsidR="009B3C9F" w:rsidRPr="00E64DBC">
        <w:rPr>
          <w:rFonts w:ascii="Times New Roman" w:eastAsia="Times New Roman" w:hAnsi="Times New Roman" w:cs="Calibri"/>
          <w:sz w:val="28"/>
          <w:szCs w:val="28"/>
          <w:lang w:eastAsia="ru-RU"/>
        </w:rPr>
        <w:t>–</w:t>
      </w:r>
      <w:r w:rsidR="009B3C9F" w:rsidRPr="00E64DBC">
        <w:rPr>
          <w:rFonts w:ascii="Times New Roman" w:eastAsia="Times New Roman" w:hAnsi="Times New Roman"/>
          <w:sz w:val="28"/>
          <w:szCs w:val="28"/>
          <w:lang w:eastAsia="ru-RU"/>
        </w:rPr>
        <w:t xml:space="preserve"> наихудшее значение критерия эффективности деятельности.</w:t>
      </w:r>
    </w:p>
    <w:p w:rsidR="00953657" w:rsidRPr="00E64DBC" w:rsidRDefault="003F47F5" w:rsidP="00CF3F7D">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15.7</w:t>
      </w:r>
      <w:r w:rsidR="007964FE"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w:t>
      </w:r>
      <w:proofErr w:type="spellStart"/>
      <w:r w:rsidR="00953657" w:rsidRPr="00E64DBC">
        <w:rPr>
          <w:rFonts w:ascii="Times New Roman" w:hAnsi="Times New Roman" w:cs="Times New Roman"/>
          <w:sz w:val="28"/>
          <w:szCs w:val="28"/>
        </w:rPr>
        <w:t>Отнормированный</w:t>
      </w:r>
      <w:proofErr w:type="spellEnd"/>
      <w:r w:rsidR="00953657" w:rsidRPr="00E64DBC">
        <w:rPr>
          <w:rFonts w:ascii="Times New Roman" w:hAnsi="Times New Roman" w:cs="Times New Roman"/>
          <w:sz w:val="28"/>
          <w:szCs w:val="28"/>
        </w:rPr>
        <w:t xml:space="preserve"> критерий эффективности деятельности при обратной зависимости его значения от значения критерия рассчитывается по формуле:</w:t>
      </w:r>
    </w:p>
    <w:p w:rsidR="00964F5C" w:rsidRPr="00E64DBC" w:rsidRDefault="00964F5C" w:rsidP="00CF3F7D">
      <w:pPr>
        <w:pStyle w:val="ConsPlusNormal"/>
        <w:ind w:firstLine="709"/>
        <w:jc w:val="both"/>
        <w:rPr>
          <w:rFonts w:ascii="Times New Roman" w:hAnsi="Times New Roman" w:cs="Times New Roman"/>
          <w:sz w:val="28"/>
          <w:szCs w:val="28"/>
        </w:rPr>
      </w:pPr>
    </w:p>
    <w:p w:rsidR="00964F5C" w:rsidRPr="00E64DBC" w:rsidRDefault="00AB4AAB"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FI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M</m:t>
                  </m:r>
                </m:e>
                <m:sub>
                  <m:r>
                    <w:rPr>
                      <w:rFonts w:ascii="Cambria Math" w:eastAsia="Times New Roman" w:hAnsi="Cambria Math"/>
                      <w:sz w:val="28"/>
                      <w:szCs w:val="28"/>
                      <w:lang w:eastAsia="ru-RU"/>
                    </w:rPr>
                    <m:t>i</m:t>
                  </m:r>
                </m:sub>
              </m:sSub>
            </m:den>
          </m:f>
          <m:r>
            <w:rPr>
              <w:rFonts w:ascii="Cambria Math" w:eastAsia="Times New Roman" w:hAnsi="Cambria Math"/>
              <w:sz w:val="28"/>
              <w:szCs w:val="28"/>
              <w:lang w:eastAsia="ru-RU"/>
            </w:rPr>
            <m:t>,</m:t>
          </m:r>
        </m:oMath>
      </m:oMathPara>
    </w:p>
    <w:p w:rsidR="00964F5C" w:rsidRPr="00E64DBC" w:rsidRDefault="00964F5C" w:rsidP="00CF3F7D">
      <w:pPr>
        <w:spacing w:line="240" w:lineRule="auto"/>
        <w:ind w:firstLine="709"/>
        <w:contextualSpacing/>
        <w:jc w:val="both"/>
        <w:rPr>
          <w:rFonts w:ascii="Times New Roman" w:hAnsi="Times New Roman"/>
          <w:sz w:val="28"/>
          <w:szCs w:val="28"/>
        </w:rPr>
      </w:pPr>
    </w:p>
    <w:p w:rsidR="002C7B8B" w:rsidRPr="00E64DBC" w:rsidRDefault="002C7B8B" w:rsidP="00CF3F7D">
      <w:pPr>
        <w:spacing w:line="240" w:lineRule="auto"/>
        <w:ind w:firstLine="709"/>
        <w:contextualSpacing/>
        <w:jc w:val="both"/>
        <w:rPr>
          <w:rFonts w:ascii="Times New Roman" w:hAnsi="Times New Roman"/>
          <w:sz w:val="28"/>
          <w:szCs w:val="28"/>
        </w:rPr>
      </w:pPr>
      <w:r w:rsidRPr="00E64DBC">
        <w:rPr>
          <w:rFonts w:ascii="Times New Roman" w:hAnsi="Times New Roman"/>
          <w:sz w:val="28"/>
          <w:szCs w:val="28"/>
        </w:rPr>
        <w:t>где:</w:t>
      </w:r>
    </w:p>
    <w:p w:rsidR="009B3C9F" w:rsidRPr="00E64DBC" w:rsidRDefault="00AB4AAB" w:rsidP="00CF3F7D">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I</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w:t>
      </w:r>
      <w:proofErr w:type="spellStart"/>
      <w:r w:rsidR="009B3C9F" w:rsidRPr="00E64DBC">
        <w:rPr>
          <w:rFonts w:ascii="Times New Roman" w:hAnsi="Times New Roman" w:cstheme="minorBidi"/>
          <w:sz w:val="28"/>
          <w:szCs w:val="28"/>
        </w:rPr>
        <w:t>отнормированный</w:t>
      </w:r>
      <w:proofErr w:type="spellEnd"/>
      <w:r w:rsidR="009B3C9F" w:rsidRPr="00E64DBC">
        <w:rPr>
          <w:rFonts w:ascii="Times New Roman" w:hAnsi="Times New Roman" w:cstheme="minorBidi"/>
          <w:sz w:val="28"/>
          <w:szCs w:val="28"/>
        </w:rPr>
        <w:t xml:space="preserve"> </w:t>
      </w:r>
      <w:proofErr w:type="spellStart"/>
      <w:r w:rsidR="009B3C9F" w:rsidRPr="00E64DBC">
        <w:rPr>
          <w:rFonts w:ascii="Times New Roman" w:hAnsi="Times New Roman" w:cstheme="minorBidi"/>
          <w:sz w:val="28"/>
          <w:szCs w:val="28"/>
        </w:rPr>
        <w:t>i-й</w:t>
      </w:r>
      <w:proofErr w:type="spellEnd"/>
      <w:r w:rsidR="009B3C9F" w:rsidRPr="00E64DBC">
        <w:rPr>
          <w:rFonts w:ascii="Times New Roman" w:hAnsi="Times New Roman" w:cstheme="minorBidi"/>
          <w:sz w:val="28"/>
          <w:szCs w:val="28"/>
        </w:rPr>
        <w:t xml:space="preserve"> критерий оценки эффективности деятельности;</w:t>
      </w:r>
    </w:p>
    <w:p w:rsidR="009B3C9F" w:rsidRPr="00E64DBC" w:rsidRDefault="00AB4AAB" w:rsidP="00CF3F7D">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FI</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фактическое значение критерия эффективности деятельности;</w:t>
      </w:r>
    </w:p>
    <w:p w:rsidR="009B3C9F" w:rsidRPr="00E64DBC" w:rsidRDefault="00AB4AAB" w:rsidP="00CF3F7D">
      <w:pPr>
        <w:spacing w:after="0" w:line="240" w:lineRule="auto"/>
        <w:ind w:firstLine="709"/>
        <w:contextualSpacing/>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M</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наилучшее значение критерия эффективности деятельности;</w:t>
      </w:r>
    </w:p>
    <w:p w:rsidR="009B3C9F" w:rsidRPr="00E64DBC" w:rsidRDefault="00AB4AAB" w:rsidP="00CF3F7D">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L</m:t>
            </m:r>
          </m:e>
          <m:sub>
            <m:r>
              <w:rPr>
                <w:rFonts w:ascii="Cambria Math" w:hAnsi="Cambria Math" w:cstheme="minorBidi"/>
                <w:sz w:val="28"/>
                <w:szCs w:val="28"/>
              </w:rPr>
              <m:t>i</m:t>
            </m:r>
          </m:sub>
        </m:sSub>
      </m:oMath>
      <w:r w:rsidR="009B3C9F" w:rsidRPr="00E64DBC">
        <w:rPr>
          <w:rFonts w:ascii="Times New Roman" w:hAnsi="Times New Roman" w:cstheme="minorBidi"/>
          <w:sz w:val="28"/>
          <w:szCs w:val="28"/>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cstheme="minorBidi"/>
          <w:sz w:val="28"/>
          <w:szCs w:val="28"/>
        </w:rPr>
        <w:t xml:space="preserve"> наихудшее значение критерия эффективности деятельности.</w:t>
      </w:r>
    </w:p>
    <w:p w:rsidR="00964F5C" w:rsidRPr="00E64DBC" w:rsidRDefault="00964F5C"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hAnsi="Times New Roman"/>
          <w:sz w:val="28"/>
          <w:szCs w:val="28"/>
        </w:rPr>
        <w:t xml:space="preserve">15.8. </w:t>
      </w:r>
      <w:r w:rsidRPr="00E64DBC">
        <w:rPr>
          <w:rFonts w:ascii="Times New Roman" w:eastAsia="Times New Roman" w:hAnsi="Times New Roman"/>
          <w:sz w:val="28"/>
          <w:szCs w:val="28"/>
          <w:lang w:eastAsia="ru-RU"/>
        </w:rPr>
        <w:t>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964F5C" w:rsidRPr="00E64DBC" w:rsidRDefault="00AB4AAB" w:rsidP="00964F5C">
      <w:pPr>
        <w:widowControl w:val="0"/>
        <w:autoSpaceDE w:val="0"/>
        <w:autoSpaceDN w:val="0"/>
        <w:spacing w:after="0" w:line="240" w:lineRule="auto"/>
        <w:ind w:firstLine="567"/>
        <w:jc w:val="center"/>
        <w:rPr>
          <w:rFonts w:ascii="Times New Roman" w:eastAsia="Times New Roman" w:hAnsi="Times New Roman"/>
          <w:i/>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num>
            <m:den>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eastAsia="ru-RU"/>
                    </w:rPr>
                    <m:t>n</m:t>
                  </m:r>
                </m:sup>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e>
              </m:nary>
            </m:den>
          </m:f>
          <m:r>
            <w:rPr>
              <w:rFonts w:ascii="Cambria Math" w:eastAsia="Times New Roman" w:hAnsi="Cambria Math"/>
              <w:sz w:val="28"/>
              <w:szCs w:val="28"/>
              <w:lang w:eastAsia="ru-RU"/>
            </w:rPr>
            <m:t xml:space="preserve"> ,</m:t>
          </m:r>
        </m:oMath>
      </m:oMathPara>
    </w:p>
    <w:p w:rsidR="00964F5C" w:rsidRPr="00E64DBC" w:rsidRDefault="00964F5C" w:rsidP="00964F5C">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964F5C" w:rsidRPr="00E64DBC" w:rsidRDefault="00964F5C"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где:</w:t>
      </w:r>
    </w:p>
    <w:p w:rsidR="00964F5C" w:rsidRPr="00E64DBC" w:rsidRDefault="00AB4AAB"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oMath>
      <w:r w:rsidR="00964F5C" w:rsidRPr="00E64DBC">
        <w:rPr>
          <w:rFonts w:ascii="Times New Roman" w:eastAsia="Times New Roman" w:hAnsi="Times New Roman"/>
          <w:sz w:val="28"/>
          <w:szCs w:val="28"/>
          <w:lang w:eastAsia="ru-RU"/>
        </w:rPr>
        <w:t xml:space="preserve"> </w:t>
      </w:r>
      <w:r w:rsidR="00A216FD" w:rsidRPr="00E64DBC">
        <w:rPr>
          <w:rFonts w:ascii="Times New Roman" w:eastAsia="Times New Roman" w:hAnsi="Times New Roman" w:cstheme="minorBidi"/>
          <w:sz w:val="28"/>
          <w:szCs w:val="28"/>
          <w:lang w:eastAsia="ru-RU"/>
        </w:rPr>
        <w:t>–</w:t>
      </w:r>
      <w:r w:rsidR="00964F5C" w:rsidRPr="00E64DBC">
        <w:rPr>
          <w:rFonts w:ascii="Times New Roman" w:eastAsia="Times New Roman" w:hAnsi="Times New Roman"/>
          <w:sz w:val="28"/>
          <w:szCs w:val="28"/>
          <w:lang w:eastAsia="ru-RU"/>
        </w:rPr>
        <w:t xml:space="preserve"> относительный весовой коэффициент i-го критерия оценки эффективности деятельности;</w:t>
      </w:r>
    </w:p>
    <w:p w:rsidR="00964F5C" w:rsidRPr="00E64DBC" w:rsidRDefault="00AB4AAB" w:rsidP="00CF3F7D">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oMath>
      <w:r w:rsidR="00964F5C" w:rsidRPr="00E64DBC">
        <w:rPr>
          <w:rFonts w:ascii="Times New Roman" w:eastAsia="Times New Roman" w:hAnsi="Times New Roman"/>
          <w:sz w:val="28"/>
          <w:szCs w:val="28"/>
          <w:lang w:eastAsia="ru-RU"/>
        </w:rPr>
        <w:t xml:space="preserve"> </w:t>
      </w:r>
      <w:r w:rsidR="00A216FD" w:rsidRPr="00E64DBC">
        <w:rPr>
          <w:rFonts w:ascii="Times New Roman" w:eastAsia="Times New Roman" w:hAnsi="Times New Roman" w:cstheme="minorBidi"/>
          <w:sz w:val="28"/>
          <w:szCs w:val="28"/>
          <w:lang w:eastAsia="ru-RU"/>
        </w:rPr>
        <w:t>–</w:t>
      </w:r>
      <w:r w:rsidR="00964F5C" w:rsidRPr="00E64DBC">
        <w:rPr>
          <w:rFonts w:ascii="Times New Roman" w:eastAsia="Times New Roman" w:hAnsi="Times New Roman"/>
          <w:sz w:val="28"/>
          <w:szCs w:val="28"/>
          <w:lang w:eastAsia="ru-RU"/>
        </w:rPr>
        <w:t xml:space="preserve"> весовой коэффициент i-го критерия оценки эффективности деятельности.</w:t>
      </w:r>
    </w:p>
    <w:p w:rsidR="00953657" w:rsidRPr="00E64DBC" w:rsidRDefault="000F0FB8" w:rsidP="00CF3F7D">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15.</w:t>
      </w:r>
      <w:r w:rsidR="00964F5C" w:rsidRPr="00E64DBC">
        <w:rPr>
          <w:rFonts w:ascii="Times New Roman" w:hAnsi="Times New Roman" w:cs="Times New Roman"/>
          <w:sz w:val="28"/>
          <w:szCs w:val="28"/>
        </w:rPr>
        <w:t>9</w:t>
      </w:r>
      <w:r w:rsidR="00857B10" w:rsidRPr="00E64DBC">
        <w:rPr>
          <w:rFonts w:ascii="Times New Roman" w:hAnsi="Times New Roman" w:cs="Times New Roman"/>
          <w:sz w:val="28"/>
          <w:szCs w:val="28"/>
        </w:rPr>
        <w:t>.</w:t>
      </w:r>
      <w:r w:rsidR="00953657" w:rsidRPr="00E64DBC">
        <w:rPr>
          <w:rFonts w:ascii="Times New Roman" w:hAnsi="Times New Roman" w:cs="Times New Roman"/>
          <w:sz w:val="28"/>
          <w:szCs w:val="28"/>
        </w:rPr>
        <w:t xml:space="preserve"> Предельный совокупный </w:t>
      </w:r>
      <w:hyperlink w:anchor="P1394" w:history="1">
        <w:r w:rsidR="00953657" w:rsidRPr="00E64DBC">
          <w:rPr>
            <w:rFonts w:ascii="Times New Roman" w:hAnsi="Times New Roman" w:cs="Times New Roman"/>
            <w:sz w:val="28"/>
            <w:szCs w:val="28"/>
          </w:rPr>
          <w:t>размер</w:t>
        </w:r>
      </w:hyperlink>
      <w:r w:rsidR="00953657" w:rsidRPr="00E64DBC">
        <w:rPr>
          <w:rFonts w:ascii="Times New Roman" w:hAnsi="Times New Roman" w:cs="Times New Roman"/>
          <w:sz w:val="28"/>
          <w:szCs w:val="28"/>
        </w:rPr>
        <w:t xml:space="preserve"> весовых коэффициентов по критериям эффективности деятельности работников </w:t>
      </w:r>
      <w:r w:rsidR="00232238" w:rsidRPr="00E64DBC">
        <w:rPr>
          <w:rFonts w:ascii="Times New Roman" w:hAnsi="Times New Roman" w:cs="Times New Roman"/>
          <w:sz w:val="28"/>
          <w:szCs w:val="28"/>
        </w:rPr>
        <w:t>общеобразовательных организаций</w:t>
      </w:r>
      <w:r w:rsidR="00953657" w:rsidRPr="00E64DBC">
        <w:rPr>
          <w:rFonts w:ascii="Times New Roman" w:hAnsi="Times New Roman" w:cs="Times New Roman"/>
          <w:sz w:val="28"/>
          <w:szCs w:val="28"/>
        </w:rPr>
        <w:t xml:space="preserve"> приведен в таблиц</w:t>
      </w:r>
      <w:r w:rsidR="00A216FD" w:rsidRPr="00E64DBC">
        <w:rPr>
          <w:rFonts w:ascii="Times New Roman" w:hAnsi="Times New Roman" w:cs="Times New Roman"/>
          <w:sz w:val="28"/>
          <w:szCs w:val="28"/>
        </w:rPr>
        <w:t>ах</w:t>
      </w:r>
      <w:r w:rsidR="00953657" w:rsidRPr="00E64DBC">
        <w:rPr>
          <w:rFonts w:ascii="Times New Roman" w:hAnsi="Times New Roman" w:cs="Times New Roman"/>
          <w:sz w:val="28"/>
          <w:szCs w:val="28"/>
        </w:rPr>
        <w:t xml:space="preserve"> </w:t>
      </w:r>
      <w:r w:rsidR="00C84727" w:rsidRPr="00E64DBC">
        <w:rPr>
          <w:rFonts w:ascii="Times New Roman" w:hAnsi="Times New Roman" w:cs="Times New Roman"/>
          <w:sz w:val="28"/>
          <w:szCs w:val="28"/>
        </w:rPr>
        <w:t>1</w:t>
      </w:r>
      <w:r w:rsidR="005C3582" w:rsidRPr="00E64DBC">
        <w:rPr>
          <w:rFonts w:ascii="Times New Roman" w:hAnsi="Times New Roman" w:cs="Times New Roman"/>
          <w:sz w:val="28"/>
          <w:szCs w:val="28"/>
        </w:rPr>
        <w:t>2</w:t>
      </w:r>
      <w:r w:rsidR="00953657" w:rsidRPr="00E64DBC">
        <w:rPr>
          <w:rFonts w:ascii="Times New Roman" w:hAnsi="Times New Roman" w:cs="Times New Roman"/>
          <w:sz w:val="28"/>
          <w:szCs w:val="28"/>
        </w:rPr>
        <w:t xml:space="preserve"> </w:t>
      </w:r>
      <w:r w:rsidRPr="00E64DBC">
        <w:rPr>
          <w:rFonts w:ascii="Times New Roman" w:hAnsi="Times New Roman" w:cs="Times New Roman"/>
          <w:sz w:val="28"/>
          <w:szCs w:val="28"/>
        </w:rPr>
        <w:t>–</w:t>
      </w:r>
      <w:r w:rsidR="00232238" w:rsidRPr="00E64DBC">
        <w:rPr>
          <w:rFonts w:ascii="Times New Roman" w:hAnsi="Times New Roman" w:cs="Times New Roman"/>
          <w:sz w:val="28"/>
          <w:szCs w:val="28"/>
        </w:rPr>
        <w:t xml:space="preserve"> 1</w:t>
      </w:r>
      <w:r w:rsidR="005C3582" w:rsidRPr="00E64DBC">
        <w:rPr>
          <w:rFonts w:ascii="Times New Roman" w:hAnsi="Times New Roman" w:cs="Times New Roman"/>
          <w:sz w:val="28"/>
          <w:szCs w:val="28"/>
        </w:rPr>
        <w:t>4</w:t>
      </w:r>
      <w:r w:rsidR="00953657" w:rsidRPr="00E64DBC">
        <w:rPr>
          <w:rFonts w:ascii="Times New Roman" w:hAnsi="Times New Roman" w:cs="Times New Roman"/>
          <w:sz w:val="28"/>
          <w:szCs w:val="28"/>
        </w:rPr>
        <w:t>.</w:t>
      </w:r>
    </w:p>
    <w:p w:rsidR="00953657" w:rsidRPr="00E64DBC" w:rsidRDefault="00953657" w:rsidP="00956231">
      <w:pPr>
        <w:pStyle w:val="ConsPlusNormal"/>
        <w:ind w:firstLine="709"/>
        <w:jc w:val="both"/>
        <w:rPr>
          <w:rFonts w:ascii="Times New Roman" w:hAnsi="Times New Roman" w:cs="Times New Roman"/>
          <w:sz w:val="28"/>
          <w:szCs w:val="28"/>
        </w:rPr>
      </w:pPr>
    </w:p>
    <w:p w:rsidR="00422454" w:rsidRPr="00E64DBC" w:rsidRDefault="00422454" w:rsidP="00D63C3C">
      <w:pPr>
        <w:spacing w:after="0" w:line="240" w:lineRule="auto"/>
        <w:rPr>
          <w:rFonts w:ascii="Times New Roman" w:eastAsia="Times New Roman" w:hAnsi="Times New Roman"/>
          <w:sz w:val="28"/>
          <w:szCs w:val="28"/>
          <w:lang w:eastAsia="ru-RU"/>
        </w:rPr>
        <w:sectPr w:rsidR="00422454" w:rsidRPr="00E64DBC" w:rsidSect="00511C56">
          <w:pgSz w:w="11905" w:h="16838"/>
          <w:pgMar w:top="1134" w:right="567" w:bottom="1021" w:left="1134" w:header="567" w:footer="0" w:gutter="0"/>
          <w:cols w:space="720"/>
        </w:sectPr>
      </w:pPr>
    </w:p>
    <w:p w:rsidR="00953657" w:rsidRPr="00E64DBC" w:rsidRDefault="00953657" w:rsidP="00D63C3C">
      <w:pPr>
        <w:pStyle w:val="ConsPlusNormal"/>
        <w:jc w:val="right"/>
        <w:outlineLvl w:val="2"/>
        <w:rPr>
          <w:rFonts w:ascii="Times New Roman" w:hAnsi="Times New Roman" w:cs="Times New Roman"/>
          <w:sz w:val="28"/>
          <w:szCs w:val="28"/>
        </w:rPr>
      </w:pPr>
      <w:r w:rsidRPr="00E64DBC">
        <w:rPr>
          <w:rFonts w:ascii="Times New Roman" w:hAnsi="Times New Roman" w:cs="Times New Roman"/>
          <w:sz w:val="28"/>
          <w:szCs w:val="28"/>
        </w:rPr>
        <w:lastRenderedPageBreak/>
        <w:t xml:space="preserve">Таблица </w:t>
      </w:r>
      <w:hyperlink r:id="rId10" w:history="1">
        <w:r w:rsidRPr="00E64DBC">
          <w:rPr>
            <w:rFonts w:ascii="Times New Roman" w:hAnsi="Times New Roman" w:cs="Times New Roman"/>
            <w:sz w:val="28"/>
            <w:szCs w:val="28"/>
          </w:rPr>
          <w:t>1</w:t>
        </w:r>
      </w:hyperlink>
      <w:r w:rsidR="005C3582" w:rsidRPr="00E64DBC">
        <w:rPr>
          <w:rFonts w:ascii="Times New Roman" w:hAnsi="Times New Roman" w:cs="Times New Roman"/>
          <w:sz w:val="28"/>
          <w:szCs w:val="28"/>
        </w:rPr>
        <w:t>2</w:t>
      </w:r>
    </w:p>
    <w:p w:rsidR="00953657" w:rsidRPr="00E64DBC" w:rsidRDefault="00953657" w:rsidP="00D63C3C">
      <w:pPr>
        <w:pStyle w:val="ConsPlusNormal"/>
        <w:jc w:val="both"/>
        <w:rPr>
          <w:rFonts w:ascii="Times New Roman" w:hAnsi="Times New Roman" w:cs="Times New Roman"/>
          <w:sz w:val="28"/>
          <w:szCs w:val="28"/>
        </w:rPr>
      </w:pPr>
    </w:p>
    <w:p w:rsidR="000F0FB8" w:rsidRPr="00E64DBC" w:rsidRDefault="000F0FB8" w:rsidP="00D63C3C">
      <w:pPr>
        <w:pStyle w:val="ConsPlusNormal"/>
        <w:jc w:val="center"/>
        <w:rPr>
          <w:rFonts w:ascii="Times New Roman" w:hAnsi="Times New Roman" w:cs="Times New Roman"/>
          <w:sz w:val="28"/>
          <w:szCs w:val="28"/>
        </w:rPr>
      </w:pPr>
      <w:bookmarkStart w:id="11" w:name="P1394"/>
      <w:bookmarkEnd w:id="11"/>
      <w:r w:rsidRPr="00E64DBC">
        <w:rPr>
          <w:rFonts w:ascii="Times New Roman" w:hAnsi="Times New Roman" w:cs="Times New Roman"/>
          <w:sz w:val="28"/>
          <w:szCs w:val="28"/>
        </w:rPr>
        <w:t xml:space="preserve">Предельный совокупный размер весовых коэффициентов по критериям эффективности деятельности </w:t>
      </w:r>
    </w:p>
    <w:p w:rsidR="00953657" w:rsidRPr="00E64DBC" w:rsidRDefault="000F0FB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работников образования</w:t>
      </w:r>
    </w:p>
    <w:p w:rsidR="00953657" w:rsidRPr="00E64DBC" w:rsidRDefault="00953657" w:rsidP="00D63C3C">
      <w:pPr>
        <w:pStyle w:val="ConsPlusNormal"/>
        <w:jc w:val="both"/>
        <w:rPr>
          <w:rFonts w:ascii="Times New Roman" w:hAnsi="Times New Roman" w:cs="Times New Roman"/>
          <w:sz w:val="28"/>
          <w:szCs w:val="28"/>
        </w:rPr>
      </w:pPr>
    </w:p>
    <w:tbl>
      <w:tblPr>
        <w:tblW w:w="1488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9902"/>
        <w:gridCol w:w="3827"/>
      </w:tblGrid>
      <w:tr w:rsidR="00232238" w:rsidRPr="00E64DBC" w:rsidTr="00EC7849">
        <w:trPr>
          <w:tblHeader/>
        </w:trPr>
        <w:tc>
          <w:tcPr>
            <w:tcW w:w="1155" w:type="dxa"/>
          </w:tcPr>
          <w:p w:rsidR="00CF3F7D"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r w:rsidR="00C57067" w:rsidRPr="00E64DBC">
              <w:rPr>
                <w:rFonts w:ascii="Times New Roman" w:hAnsi="Times New Roman" w:cs="Times New Roman"/>
                <w:sz w:val="28"/>
                <w:szCs w:val="28"/>
              </w:rPr>
              <w:t xml:space="preserve"> </w:t>
            </w:r>
          </w:p>
          <w:p w:rsidR="00232238" w:rsidRPr="00E64DBC" w:rsidRDefault="00C57067" w:rsidP="00D63C3C">
            <w:pPr>
              <w:pStyle w:val="ConsPlusNormal"/>
              <w:jc w:val="center"/>
              <w:rPr>
                <w:rFonts w:ascii="Times New Roman" w:hAnsi="Times New Roman" w:cs="Times New Roman"/>
                <w:sz w:val="28"/>
                <w:szCs w:val="28"/>
              </w:rPr>
            </w:pPr>
            <w:proofErr w:type="gramStart"/>
            <w:r w:rsidRPr="00E64DBC">
              <w:rPr>
                <w:rFonts w:ascii="Times New Roman" w:hAnsi="Times New Roman" w:cs="Times New Roman"/>
                <w:sz w:val="28"/>
                <w:szCs w:val="28"/>
              </w:rPr>
              <w:t>п</w:t>
            </w:r>
            <w:proofErr w:type="gramEnd"/>
            <w:r w:rsidRPr="00E64DBC">
              <w:rPr>
                <w:rFonts w:ascii="Times New Roman" w:hAnsi="Times New Roman" w:cs="Times New Roman"/>
                <w:sz w:val="28"/>
                <w:szCs w:val="28"/>
              </w:rPr>
              <w:t>/п</w:t>
            </w:r>
          </w:p>
        </w:tc>
        <w:tc>
          <w:tcPr>
            <w:tcW w:w="9902" w:type="dxa"/>
          </w:tcPr>
          <w:p w:rsidR="00232238" w:rsidRPr="00E64DBC" w:rsidRDefault="00232238" w:rsidP="0090013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должности</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Предельный совокупный размер весовых коэффициентов</w:t>
            </w:r>
          </w:p>
        </w:tc>
      </w:tr>
    </w:tbl>
    <w:p w:rsidR="000F0FB8" w:rsidRPr="00E64DBC" w:rsidRDefault="000F0FB8" w:rsidP="000F0FB8">
      <w:pPr>
        <w:spacing w:after="0" w:line="240" w:lineRule="auto"/>
        <w:rPr>
          <w:sz w:val="2"/>
          <w:szCs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9902"/>
        <w:gridCol w:w="3827"/>
      </w:tblGrid>
      <w:tr w:rsidR="000F0FB8" w:rsidRPr="00E64DBC" w:rsidTr="00900135">
        <w:trPr>
          <w:tblHeader/>
        </w:trPr>
        <w:tc>
          <w:tcPr>
            <w:tcW w:w="1155" w:type="dxa"/>
          </w:tcPr>
          <w:p w:rsidR="000F0FB8" w:rsidRPr="00E64DBC" w:rsidRDefault="000F0FB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9902" w:type="dxa"/>
          </w:tcPr>
          <w:p w:rsidR="000F0FB8" w:rsidRPr="00E64DBC" w:rsidRDefault="000F0FB8" w:rsidP="0090013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3827" w:type="dxa"/>
          </w:tcPr>
          <w:p w:rsidR="000F0FB8" w:rsidRPr="00E64DBC" w:rsidRDefault="000F0FB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r>
      <w:tr w:rsidR="00953657" w:rsidRPr="00E64DBC" w:rsidTr="002E4FC4">
        <w:tc>
          <w:tcPr>
            <w:tcW w:w="14884" w:type="dxa"/>
            <w:gridSpan w:val="3"/>
          </w:tcPr>
          <w:p w:rsidR="00953657" w:rsidRPr="00E64DBC" w:rsidRDefault="00953657" w:rsidP="00D63C3C">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1. Профессионально-квалификационная группа учебно-вспомогательного персонала первого уровня</w:t>
            </w:r>
          </w:p>
        </w:tc>
      </w:tr>
      <w:tr w:rsidR="00232238" w:rsidRPr="00E64DBC" w:rsidTr="00DA7A68">
        <w:trPr>
          <w:trHeight w:val="393"/>
        </w:trPr>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1.1.</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Вожатый</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Помощник воспитателя</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1.3.</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Секретарь учебной части</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953657" w:rsidRPr="00E64DBC" w:rsidTr="002E4FC4">
        <w:tc>
          <w:tcPr>
            <w:tcW w:w="14884" w:type="dxa"/>
            <w:gridSpan w:val="3"/>
          </w:tcPr>
          <w:p w:rsidR="00953657" w:rsidRPr="00E64DBC" w:rsidRDefault="00953657" w:rsidP="00D63C3C">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2. Профессионально-квалификационная группа учебно-вспомогательного персонала второго уровня</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2.1.</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Дежурный по режиму</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2.2.</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Младший воспитатель</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2.3.</w:t>
            </w:r>
          </w:p>
        </w:tc>
        <w:tc>
          <w:tcPr>
            <w:tcW w:w="9902" w:type="dxa"/>
          </w:tcPr>
          <w:p w:rsidR="00232238" w:rsidRPr="00E64DBC" w:rsidRDefault="00232238" w:rsidP="00CF3F7D">
            <w:pPr>
              <w:pStyle w:val="ConsPlusNormal"/>
              <w:rPr>
                <w:rFonts w:ascii="Times New Roman" w:hAnsi="Times New Roman" w:cs="Times New Roman"/>
                <w:sz w:val="28"/>
                <w:szCs w:val="28"/>
              </w:rPr>
            </w:pPr>
            <w:r w:rsidRPr="00E64DBC">
              <w:rPr>
                <w:rFonts w:ascii="Times New Roman" w:hAnsi="Times New Roman" w:cs="Times New Roman"/>
                <w:sz w:val="28"/>
                <w:szCs w:val="28"/>
              </w:rPr>
              <w:t>Диспетчер образовательно</w:t>
            </w:r>
            <w:r w:rsidR="00CF3F7D"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2.4.</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дежурный по режиму</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53657" w:rsidRPr="00E64DBC" w:rsidTr="002E4FC4">
        <w:tc>
          <w:tcPr>
            <w:tcW w:w="14884" w:type="dxa"/>
            <w:gridSpan w:val="3"/>
          </w:tcPr>
          <w:p w:rsidR="00953657" w:rsidRPr="00E64DBC" w:rsidRDefault="00953657" w:rsidP="00D63C3C">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3. Профессионально-квалификационная группа должностей педагогических работников</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Инструктор по труду</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3.2.</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Инструктор по физической культуре</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3.3.</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Музыкальный руководитель</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3.4.</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вожатый</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45</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3.5.</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Инструктор-методист</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3.6.</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Концертмейстер</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3.7.</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 дополнительного образования</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3.8.</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Педагог-организатор</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3.9.</w:t>
            </w:r>
          </w:p>
        </w:tc>
        <w:tc>
          <w:tcPr>
            <w:tcW w:w="9902" w:type="dxa"/>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Социальный педагог</w:t>
            </w:r>
          </w:p>
        </w:tc>
        <w:tc>
          <w:tcPr>
            <w:tcW w:w="3827" w:type="dxa"/>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232238" w:rsidRPr="00E64DBC" w:rsidTr="00DA7A68">
        <w:tc>
          <w:tcPr>
            <w:tcW w:w="1155" w:type="dxa"/>
            <w:tcBorders>
              <w:bottom w:val="single" w:sz="4" w:space="0" w:color="auto"/>
            </w:tcBorders>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3.10.</w:t>
            </w:r>
          </w:p>
        </w:tc>
        <w:tc>
          <w:tcPr>
            <w:tcW w:w="9902" w:type="dxa"/>
            <w:tcBorders>
              <w:bottom w:val="single" w:sz="4" w:space="0" w:color="auto"/>
            </w:tcBorders>
          </w:tcPr>
          <w:p w:rsidR="00232238" w:rsidRPr="00E64DBC" w:rsidRDefault="00232238" w:rsidP="00D63C3C">
            <w:pPr>
              <w:pStyle w:val="ConsPlusNormal"/>
              <w:rPr>
                <w:rFonts w:ascii="Times New Roman" w:hAnsi="Times New Roman" w:cs="Times New Roman"/>
                <w:sz w:val="28"/>
                <w:szCs w:val="28"/>
              </w:rPr>
            </w:pPr>
            <w:r w:rsidRPr="00E64DBC">
              <w:rPr>
                <w:rFonts w:ascii="Times New Roman" w:hAnsi="Times New Roman" w:cs="Times New Roman"/>
                <w:sz w:val="28"/>
                <w:szCs w:val="28"/>
              </w:rPr>
              <w:t>Тренер-преподаватель</w:t>
            </w:r>
          </w:p>
        </w:tc>
        <w:tc>
          <w:tcPr>
            <w:tcW w:w="3827" w:type="dxa"/>
            <w:tcBorders>
              <w:bottom w:val="single" w:sz="4" w:space="0" w:color="auto"/>
            </w:tcBorders>
          </w:tcPr>
          <w:p w:rsidR="00232238" w:rsidRPr="00E64DBC" w:rsidRDefault="00232238" w:rsidP="00D63C3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50</w:t>
            </w:r>
          </w:p>
        </w:tc>
      </w:tr>
      <w:tr w:rsidR="00D94DF6" w:rsidRPr="00E64DBC" w:rsidTr="00DA7A68">
        <w:tblPrEx>
          <w:tblBorders>
            <w:insideH w:val="nil"/>
          </w:tblBorders>
        </w:tblPrEx>
        <w:tc>
          <w:tcPr>
            <w:tcW w:w="1155"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3.11.</w:t>
            </w:r>
          </w:p>
        </w:tc>
        <w:tc>
          <w:tcPr>
            <w:tcW w:w="9902" w:type="dxa"/>
            <w:tcBorders>
              <w:top w:val="single" w:sz="4" w:space="0" w:color="auto"/>
              <w:bottom w:val="single" w:sz="4" w:space="0" w:color="auto"/>
            </w:tcBorders>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Воспитатель</w:t>
            </w:r>
          </w:p>
        </w:tc>
        <w:tc>
          <w:tcPr>
            <w:tcW w:w="3827"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blPrEx>
          <w:tblBorders>
            <w:insideH w:val="nil"/>
          </w:tblBorders>
        </w:tblPrEx>
        <w:tc>
          <w:tcPr>
            <w:tcW w:w="1155"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3.12.</w:t>
            </w:r>
          </w:p>
        </w:tc>
        <w:tc>
          <w:tcPr>
            <w:tcW w:w="9902" w:type="dxa"/>
            <w:tcBorders>
              <w:top w:val="single" w:sz="4" w:space="0" w:color="auto"/>
              <w:bottom w:val="single" w:sz="4" w:space="0" w:color="auto"/>
            </w:tcBorders>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Мастер производственного обучения</w:t>
            </w:r>
          </w:p>
        </w:tc>
        <w:tc>
          <w:tcPr>
            <w:tcW w:w="3827" w:type="dxa"/>
            <w:tcBorders>
              <w:top w:val="single" w:sz="4" w:space="0" w:color="auto"/>
              <w:bottom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Borders>
              <w:top w:val="single" w:sz="4" w:space="0" w:color="auto"/>
            </w:tcBorders>
          </w:tcPr>
          <w:p w:rsidR="00D94DF6" w:rsidRPr="00E64DBC" w:rsidRDefault="00AB4AAB" w:rsidP="00D94DF6">
            <w:pPr>
              <w:pStyle w:val="ConsPlusNormal"/>
              <w:jc w:val="center"/>
              <w:rPr>
                <w:rFonts w:ascii="Times New Roman" w:hAnsi="Times New Roman" w:cs="Times New Roman"/>
                <w:sz w:val="28"/>
                <w:szCs w:val="28"/>
              </w:rPr>
            </w:pPr>
            <w:hyperlink r:id="rId11" w:history="1">
              <w:r w:rsidR="00D94DF6" w:rsidRPr="00E64DBC">
                <w:rPr>
                  <w:rFonts w:ascii="Times New Roman" w:hAnsi="Times New Roman" w:cs="Times New Roman"/>
                  <w:sz w:val="28"/>
                  <w:szCs w:val="28"/>
                </w:rPr>
                <w:t>3.13</w:t>
              </w:r>
            </w:hyperlink>
            <w:r w:rsidR="00D94DF6" w:rsidRPr="00E64DBC">
              <w:rPr>
                <w:rFonts w:ascii="Times New Roman" w:hAnsi="Times New Roman" w:cs="Times New Roman"/>
                <w:sz w:val="28"/>
                <w:szCs w:val="28"/>
              </w:rPr>
              <w:t>.</w:t>
            </w:r>
          </w:p>
        </w:tc>
        <w:tc>
          <w:tcPr>
            <w:tcW w:w="9902" w:type="dxa"/>
            <w:tcBorders>
              <w:top w:val="single" w:sz="4" w:space="0" w:color="auto"/>
            </w:tcBorders>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Методист</w:t>
            </w:r>
          </w:p>
        </w:tc>
        <w:tc>
          <w:tcPr>
            <w:tcW w:w="3827" w:type="dxa"/>
            <w:tcBorders>
              <w:top w:val="single" w:sz="4" w:space="0" w:color="auto"/>
            </w:tcBorders>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AB4AAB" w:rsidP="00D94DF6">
            <w:pPr>
              <w:pStyle w:val="ConsPlusNormal"/>
              <w:jc w:val="center"/>
              <w:rPr>
                <w:rFonts w:ascii="Times New Roman" w:hAnsi="Times New Roman" w:cs="Times New Roman"/>
                <w:sz w:val="28"/>
                <w:szCs w:val="28"/>
              </w:rPr>
            </w:pPr>
            <w:hyperlink r:id="rId12" w:history="1">
              <w:r w:rsidR="00D94DF6" w:rsidRPr="00E64DBC">
                <w:rPr>
                  <w:rFonts w:ascii="Times New Roman" w:hAnsi="Times New Roman" w:cs="Times New Roman"/>
                  <w:sz w:val="28"/>
                  <w:szCs w:val="28"/>
                </w:rPr>
                <w:t>3.14</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Педагог-психолог</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AB4AAB" w:rsidP="00D94DF6">
            <w:pPr>
              <w:pStyle w:val="ConsPlusNormal"/>
              <w:jc w:val="center"/>
              <w:rPr>
                <w:rFonts w:ascii="Times New Roman" w:hAnsi="Times New Roman" w:cs="Times New Roman"/>
                <w:sz w:val="28"/>
                <w:szCs w:val="28"/>
              </w:rPr>
            </w:pPr>
            <w:hyperlink r:id="rId13" w:history="1">
              <w:r w:rsidR="00D94DF6" w:rsidRPr="00E64DBC">
                <w:rPr>
                  <w:rFonts w:ascii="Times New Roman" w:hAnsi="Times New Roman" w:cs="Times New Roman"/>
                  <w:sz w:val="28"/>
                  <w:szCs w:val="28"/>
                </w:rPr>
                <w:t>3.15</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инструктор-методист</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AB4AAB" w:rsidP="00D94DF6">
            <w:pPr>
              <w:pStyle w:val="ConsPlusNormal"/>
              <w:jc w:val="center"/>
              <w:rPr>
                <w:rFonts w:ascii="Times New Roman" w:hAnsi="Times New Roman" w:cs="Times New Roman"/>
                <w:sz w:val="28"/>
                <w:szCs w:val="28"/>
              </w:rPr>
            </w:pPr>
            <w:hyperlink r:id="rId14" w:history="1">
              <w:r w:rsidR="00D94DF6" w:rsidRPr="00E64DBC">
                <w:rPr>
                  <w:rFonts w:ascii="Times New Roman" w:hAnsi="Times New Roman" w:cs="Times New Roman"/>
                  <w:sz w:val="28"/>
                  <w:szCs w:val="28"/>
                </w:rPr>
                <w:t>3.16</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Старший педагог дополнительного образования</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D94DF6" w:rsidRPr="00E64DBC" w:rsidTr="00DA7A68">
        <w:tc>
          <w:tcPr>
            <w:tcW w:w="1155" w:type="dxa"/>
          </w:tcPr>
          <w:p w:rsidR="00D94DF6" w:rsidRPr="00E64DBC" w:rsidRDefault="00AB4AAB" w:rsidP="00D94DF6">
            <w:pPr>
              <w:pStyle w:val="ConsPlusNormal"/>
              <w:jc w:val="center"/>
              <w:rPr>
                <w:rFonts w:ascii="Times New Roman" w:hAnsi="Times New Roman" w:cs="Times New Roman"/>
                <w:sz w:val="28"/>
                <w:szCs w:val="28"/>
              </w:rPr>
            </w:pPr>
            <w:hyperlink r:id="rId15" w:history="1">
              <w:r w:rsidR="00D94DF6" w:rsidRPr="00E64DBC">
                <w:rPr>
                  <w:rFonts w:ascii="Times New Roman" w:hAnsi="Times New Roman" w:cs="Times New Roman"/>
                  <w:sz w:val="28"/>
                  <w:szCs w:val="28"/>
                </w:rPr>
                <w:t>3.17</w:t>
              </w:r>
            </w:hyperlink>
            <w:r w:rsidR="00D94DF6" w:rsidRPr="00E64DBC">
              <w:rPr>
                <w:rFonts w:ascii="Times New Roman" w:hAnsi="Times New Roman" w:cs="Times New Roman"/>
                <w:sz w:val="28"/>
                <w:szCs w:val="28"/>
              </w:rPr>
              <w:t>.</w:t>
            </w:r>
          </w:p>
        </w:tc>
        <w:tc>
          <w:tcPr>
            <w:tcW w:w="9902" w:type="dxa"/>
          </w:tcPr>
          <w:p w:rsidR="00D94DF6" w:rsidRPr="00E64DBC" w:rsidRDefault="00D94DF6" w:rsidP="00D94DF6">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тренер-преподаватель</w:t>
            </w:r>
          </w:p>
        </w:tc>
        <w:tc>
          <w:tcPr>
            <w:tcW w:w="3827" w:type="dxa"/>
          </w:tcPr>
          <w:p w:rsidR="00D94DF6" w:rsidRPr="00E64DBC" w:rsidRDefault="00D94DF6" w:rsidP="00D94DF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16" w:history="1">
              <w:r w:rsidR="00425F15" w:rsidRPr="00E64DBC">
                <w:rPr>
                  <w:rFonts w:ascii="Times New Roman" w:hAnsi="Times New Roman" w:cs="Times New Roman"/>
                  <w:sz w:val="28"/>
                  <w:szCs w:val="28"/>
                </w:rPr>
                <w:t>3.18</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 (кроме должностей преподавателей, отнесенных к профессорско-преподавательскому составу)</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17" w:history="1">
              <w:r w:rsidR="00425F15" w:rsidRPr="00E64DBC">
                <w:rPr>
                  <w:rFonts w:ascii="Times New Roman" w:hAnsi="Times New Roman" w:cs="Times New Roman"/>
                  <w:sz w:val="28"/>
                  <w:szCs w:val="28"/>
                </w:rPr>
                <w:t>3.19</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Преподаватель-организатор основ безопасности жизнедеятельности</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18" w:history="1">
              <w:r w:rsidR="00425F15" w:rsidRPr="00E64DBC">
                <w:rPr>
                  <w:rFonts w:ascii="Times New Roman" w:hAnsi="Times New Roman" w:cs="Times New Roman"/>
                  <w:sz w:val="28"/>
                  <w:szCs w:val="28"/>
                </w:rPr>
                <w:t>3.20</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Руководитель физического воспитания</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19" w:history="1">
              <w:r w:rsidR="00425F15" w:rsidRPr="00E64DBC">
                <w:rPr>
                  <w:rFonts w:ascii="Times New Roman" w:hAnsi="Times New Roman" w:cs="Times New Roman"/>
                  <w:sz w:val="28"/>
                  <w:szCs w:val="28"/>
                </w:rPr>
                <w:t>3.21</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воспитатель</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20" w:history="1">
              <w:r w:rsidR="00425F15" w:rsidRPr="00E64DBC">
                <w:rPr>
                  <w:rFonts w:ascii="Times New Roman" w:hAnsi="Times New Roman" w:cs="Times New Roman"/>
                  <w:sz w:val="28"/>
                  <w:szCs w:val="28"/>
                </w:rPr>
                <w:t>3.22</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Старший методист</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21" w:history="1">
              <w:r w:rsidR="00425F15" w:rsidRPr="00E64DBC">
                <w:rPr>
                  <w:rFonts w:ascii="Times New Roman" w:hAnsi="Times New Roman" w:cs="Times New Roman"/>
                  <w:sz w:val="28"/>
                  <w:szCs w:val="28"/>
                </w:rPr>
                <w:t>3.23</w:t>
              </w:r>
            </w:hyperlink>
            <w:r w:rsidR="00425F15" w:rsidRPr="00E64DBC">
              <w:rPr>
                <w:rFonts w:ascii="Times New Roman" w:hAnsi="Times New Roman" w:cs="Times New Roman"/>
                <w:sz w:val="28"/>
                <w:szCs w:val="28"/>
              </w:rPr>
              <w:t>.</w:t>
            </w:r>
          </w:p>
        </w:tc>
        <w:tc>
          <w:tcPr>
            <w:tcW w:w="9902" w:type="dxa"/>
          </w:tcPr>
          <w:p w:rsidR="00425F15" w:rsidRPr="00E64DBC" w:rsidRDefault="00425F15" w:rsidP="00310B06">
            <w:pPr>
              <w:pStyle w:val="ConsPlusNormal"/>
              <w:jc w:val="both"/>
              <w:rPr>
                <w:rFonts w:ascii="Times New Roman" w:hAnsi="Times New Roman" w:cs="Times New Roman"/>
                <w:sz w:val="28"/>
                <w:szCs w:val="28"/>
              </w:rPr>
            </w:pPr>
            <w:proofErr w:type="spellStart"/>
            <w:r w:rsidRPr="00E64DBC">
              <w:rPr>
                <w:rFonts w:ascii="Times New Roman" w:hAnsi="Times New Roman" w:cs="Times New Roman"/>
                <w:sz w:val="28"/>
                <w:szCs w:val="28"/>
              </w:rPr>
              <w:t>Тьютор</w:t>
            </w:r>
            <w:proofErr w:type="spellEnd"/>
            <w:r w:rsidRPr="00E64DBC">
              <w:rPr>
                <w:rFonts w:ascii="Times New Roman" w:hAnsi="Times New Roman" w:cs="Times New Roman"/>
                <w:sz w:val="28"/>
                <w:szCs w:val="28"/>
              </w:rPr>
              <w:t xml:space="preserve"> (за исключением </w:t>
            </w:r>
            <w:proofErr w:type="spellStart"/>
            <w:r w:rsidRPr="00E64DBC">
              <w:rPr>
                <w:rFonts w:ascii="Times New Roman" w:hAnsi="Times New Roman" w:cs="Times New Roman"/>
                <w:sz w:val="28"/>
                <w:szCs w:val="28"/>
              </w:rPr>
              <w:t>тьютор</w:t>
            </w:r>
            <w:r w:rsidR="00310B06" w:rsidRPr="00E64DBC">
              <w:rPr>
                <w:rFonts w:ascii="Times New Roman" w:hAnsi="Times New Roman" w:cs="Times New Roman"/>
                <w:sz w:val="28"/>
                <w:szCs w:val="28"/>
              </w:rPr>
              <w:t>а</w:t>
            </w:r>
            <w:proofErr w:type="spellEnd"/>
            <w:r w:rsidRPr="00E64DBC">
              <w:rPr>
                <w:rFonts w:ascii="Times New Roman" w:hAnsi="Times New Roman" w:cs="Times New Roman"/>
                <w:sz w:val="28"/>
                <w:szCs w:val="28"/>
              </w:rPr>
              <w:t>, занят</w:t>
            </w:r>
            <w:r w:rsidR="00310B06" w:rsidRPr="00E64DBC">
              <w:rPr>
                <w:rFonts w:ascii="Times New Roman" w:hAnsi="Times New Roman" w:cs="Times New Roman"/>
                <w:sz w:val="28"/>
                <w:szCs w:val="28"/>
              </w:rPr>
              <w:t>ого</w:t>
            </w:r>
            <w:r w:rsidRPr="00E64DBC">
              <w:rPr>
                <w:rFonts w:ascii="Times New Roman" w:hAnsi="Times New Roman" w:cs="Times New Roman"/>
                <w:sz w:val="28"/>
                <w:szCs w:val="28"/>
              </w:rPr>
              <w:t xml:space="preserve"> в сфере высшего и дополнительного профессионального образования)</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22" w:history="1">
              <w:r w:rsidR="00425F15" w:rsidRPr="00E64DBC">
                <w:rPr>
                  <w:rFonts w:ascii="Times New Roman" w:hAnsi="Times New Roman" w:cs="Times New Roman"/>
                  <w:sz w:val="28"/>
                  <w:szCs w:val="28"/>
                </w:rPr>
                <w:t>3.24</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Учитель</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23" w:history="1">
              <w:r w:rsidR="00425F15" w:rsidRPr="00E64DBC">
                <w:rPr>
                  <w:rFonts w:ascii="Times New Roman" w:hAnsi="Times New Roman" w:cs="Times New Roman"/>
                  <w:sz w:val="28"/>
                  <w:szCs w:val="28"/>
                </w:rPr>
                <w:t>3.25</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Учитель-дефектолог</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24" w:history="1">
              <w:r w:rsidR="00425F15" w:rsidRPr="00E64DBC">
                <w:rPr>
                  <w:rFonts w:ascii="Times New Roman" w:hAnsi="Times New Roman" w:cs="Times New Roman"/>
                  <w:sz w:val="28"/>
                  <w:szCs w:val="28"/>
                </w:rPr>
                <w:t>3.26</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Учитель-логопед (логопед)</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DA7A68">
        <w:tc>
          <w:tcPr>
            <w:tcW w:w="1155" w:type="dxa"/>
          </w:tcPr>
          <w:p w:rsidR="00425F15" w:rsidRPr="00E64DBC" w:rsidRDefault="00AB4AAB" w:rsidP="00425F15">
            <w:pPr>
              <w:pStyle w:val="ConsPlusNormal"/>
              <w:jc w:val="center"/>
              <w:rPr>
                <w:rFonts w:ascii="Times New Roman" w:hAnsi="Times New Roman" w:cs="Times New Roman"/>
                <w:sz w:val="28"/>
                <w:szCs w:val="28"/>
              </w:rPr>
            </w:pPr>
            <w:hyperlink r:id="rId25" w:history="1">
              <w:r w:rsidR="00425F15" w:rsidRPr="00E64DBC">
                <w:rPr>
                  <w:rFonts w:ascii="Times New Roman" w:hAnsi="Times New Roman" w:cs="Times New Roman"/>
                  <w:sz w:val="28"/>
                  <w:szCs w:val="28"/>
                </w:rPr>
                <w:t>3.27</w:t>
              </w:r>
            </w:hyperlink>
            <w:r w:rsidR="00425F15" w:rsidRPr="00E64DBC">
              <w:rPr>
                <w:rFonts w:ascii="Times New Roman" w:hAnsi="Times New Roman" w:cs="Times New Roman"/>
                <w:sz w:val="28"/>
                <w:szCs w:val="28"/>
              </w:rPr>
              <w:t>.</w:t>
            </w:r>
          </w:p>
        </w:tc>
        <w:tc>
          <w:tcPr>
            <w:tcW w:w="9902" w:type="dxa"/>
          </w:tcPr>
          <w:p w:rsidR="00425F15" w:rsidRPr="00E64DBC" w:rsidRDefault="00425F15" w:rsidP="00425F15">
            <w:pPr>
              <w:pStyle w:val="ConsPlusNormal"/>
              <w:rPr>
                <w:rFonts w:ascii="Times New Roman" w:hAnsi="Times New Roman" w:cs="Times New Roman"/>
                <w:sz w:val="28"/>
                <w:szCs w:val="28"/>
              </w:rPr>
            </w:pPr>
            <w:r w:rsidRPr="00E64DBC">
              <w:rPr>
                <w:rFonts w:ascii="Times New Roman" w:hAnsi="Times New Roman" w:cs="Times New Roman"/>
                <w:sz w:val="28"/>
                <w:szCs w:val="28"/>
              </w:rPr>
              <w:t>Педагог-библиотекарь</w:t>
            </w:r>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w:t>
            </w:r>
          </w:p>
        </w:tc>
      </w:tr>
      <w:tr w:rsidR="00425F15" w:rsidRPr="00E64DBC" w:rsidTr="002E4FC4">
        <w:tc>
          <w:tcPr>
            <w:tcW w:w="14884" w:type="dxa"/>
            <w:gridSpan w:val="3"/>
          </w:tcPr>
          <w:p w:rsidR="00425F15" w:rsidRPr="00E64DBC" w:rsidRDefault="00425F15" w:rsidP="00425F15">
            <w:pPr>
              <w:pStyle w:val="ConsPlusNormal"/>
              <w:jc w:val="center"/>
              <w:outlineLvl w:val="3"/>
              <w:rPr>
                <w:rFonts w:ascii="Times New Roman" w:hAnsi="Times New Roman" w:cs="Times New Roman"/>
                <w:sz w:val="28"/>
                <w:szCs w:val="28"/>
              </w:rPr>
            </w:pPr>
            <w:r w:rsidRPr="00E64DBC">
              <w:rPr>
                <w:rFonts w:ascii="Times New Roman" w:hAnsi="Times New Roman" w:cs="Times New Roman"/>
                <w:sz w:val="28"/>
                <w:szCs w:val="28"/>
              </w:rPr>
              <w:t>4. Профессионально-квалификационная группа должностей руководителей структурных подразделений</w:t>
            </w:r>
          </w:p>
        </w:tc>
      </w:tr>
      <w:tr w:rsidR="00425F15" w:rsidRPr="00E64DBC" w:rsidTr="00BF4EF1">
        <w:tc>
          <w:tcPr>
            <w:tcW w:w="1155"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4.1.</w:t>
            </w:r>
          </w:p>
        </w:tc>
        <w:tc>
          <w:tcPr>
            <w:tcW w:w="9902" w:type="dxa"/>
          </w:tcPr>
          <w:p w:rsidR="00425F15" w:rsidRPr="00E64DBC" w:rsidRDefault="00425F15" w:rsidP="00CF3F7D">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roofErr w:type="gramEnd"/>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65</w:t>
            </w:r>
          </w:p>
        </w:tc>
      </w:tr>
      <w:tr w:rsidR="00425F15" w:rsidRPr="00E64DBC" w:rsidTr="00BF4EF1">
        <w:tc>
          <w:tcPr>
            <w:tcW w:w="1155"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4.2.</w:t>
            </w:r>
          </w:p>
        </w:tc>
        <w:tc>
          <w:tcPr>
            <w:tcW w:w="9902" w:type="dxa"/>
          </w:tcPr>
          <w:p w:rsidR="00425F15" w:rsidRPr="00E64DBC" w:rsidRDefault="00425F15" w:rsidP="00CF3F7D">
            <w:pPr>
              <w:pStyle w:val="ConsPlusNormal"/>
              <w:jc w:val="both"/>
              <w:rPr>
                <w:rFonts w:ascii="Times New Roman" w:hAnsi="Times New Roman" w:cs="Times New Roman"/>
                <w:sz w:val="28"/>
                <w:szCs w:val="28"/>
              </w:rPr>
            </w:pPr>
            <w:proofErr w:type="gramStart"/>
            <w:r w:rsidRPr="00E64DBC">
              <w:rPr>
                <w:rFonts w:ascii="Times New Roman" w:hAnsi="Times New Roman" w:cs="Times New Roman"/>
                <w:sz w:val="28"/>
                <w:szCs w:val="28"/>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w:t>
            </w:r>
            <w:r w:rsidRPr="00E64DBC">
              <w:rPr>
                <w:rFonts w:ascii="Times New Roman" w:hAnsi="Times New Roman" w:cs="Times New Roman"/>
                <w:sz w:val="28"/>
                <w:szCs w:val="28"/>
              </w:rPr>
              <w:lastRenderedPageBreak/>
              <w:t>мастерской, учебного хозяйства и других структурных подразделений образовательно</w:t>
            </w:r>
            <w:r w:rsidR="00CF3F7D" w:rsidRPr="00E64DBC">
              <w:rPr>
                <w:rFonts w:ascii="Times New Roman" w:hAnsi="Times New Roman" w:cs="Times New Roman"/>
                <w:sz w:val="28"/>
                <w:szCs w:val="28"/>
              </w:rPr>
              <w:t>й</w:t>
            </w:r>
            <w:r w:rsidRPr="00E64DBC">
              <w:rPr>
                <w:rFonts w:ascii="Times New Roman" w:hAnsi="Times New Roman" w:cs="Times New Roman"/>
                <w:sz w:val="28"/>
                <w:szCs w:val="28"/>
              </w:rPr>
              <w:t xml:space="preserve"> </w:t>
            </w:r>
            <w:r w:rsidR="00DB56CD" w:rsidRPr="00E64DBC">
              <w:rPr>
                <w:rFonts w:ascii="Times New Roman" w:hAnsi="Times New Roman" w:cs="Times New Roman"/>
                <w:sz w:val="28"/>
                <w:szCs w:val="28"/>
              </w:rPr>
              <w:t>организации</w:t>
            </w:r>
            <w:r w:rsidRPr="00E64DBC">
              <w:rPr>
                <w:rFonts w:ascii="Times New Roman" w:hAnsi="Times New Roman" w:cs="Times New Roman"/>
                <w:sz w:val="28"/>
                <w:szCs w:val="28"/>
              </w:rPr>
              <w:t xml:space="preserve">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roofErr w:type="gramEnd"/>
          </w:p>
        </w:tc>
        <w:tc>
          <w:tcPr>
            <w:tcW w:w="3827" w:type="dxa"/>
          </w:tcPr>
          <w:p w:rsidR="00425F15" w:rsidRPr="00E64DBC" w:rsidRDefault="00425F15" w:rsidP="00425F1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70</w:t>
            </w:r>
          </w:p>
        </w:tc>
      </w:tr>
    </w:tbl>
    <w:p w:rsidR="00232238" w:rsidRPr="00E64DBC" w:rsidRDefault="00232238" w:rsidP="00232238">
      <w:pPr>
        <w:widowControl w:val="0"/>
        <w:autoSpaceDE w:val="0"/>
        <w:autoSpaceDN w:val="0"/>
        <w:spacing w:after="0" w:line="240" w:lineRule="auto"/>
        <w:jc w:val="center"/>
        <w:rPr>
          <w:rFonts w:ascii="Times New Roman" w:eastAsia="Times New Roman" w:hAnsi="Times New Roman"/>
          <w:sz w:val="28"/>
          <w:szCs w:val="28"/>
          <w:lang w:eastAsia="ru-RU"/>
        </w:rPr>
      </w:pPr>
    </w:p>
    <w:p w:rsidR="00232238" w:rsidRPr="00E64DBC" w:rsidRDefault="00232238" w:rsidP="00232238">
      <w:pPr>
        <w:widowControl w:val="0"/>
        <w:autoSpaceDE w:val="0"/>
        <w:autoSpaceDN w:val="0"/>
        <w:spacing w:after="0" w:line="240" w:lineRule="auto"/>
        <w:jc w:val="right"/>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Таблица 1</w:t>
      </w:r>
      <w:r w:rsidR="005C3582" w:rsidRPr="00E64DBC">
        <w:rPr>
          <w:rFonts w:ascii="Times New Roman" w:eastAsia="Times New Roman" w:hAnsi="Times New Roman"/>
          <w:sz w:val="28"/>
          <w:szCs w:val="28"/>
          <w:lang w:eastAsia="ru-RU"/>
        </w:rPr>
        <w:t>3</w:t>
      </w:r>
    </w:p>
    <w:p w:rsidR="00BF4EF1" w:rsidRPr="00E64DBC" w:rsidRDefault="00BF4EF1" w:rsidP="00232238">
      <w:pPr>
        <w:widowControl w:val="0"/>
        <w:autoSpaceDE w:val="0"/>
        <w:autoSpaceDN w:val="0"/>
        <w:spacing w:after="0" w:line="240" w:lineRule="auto"/>
        <w:jc w:val="right"/>
        <w:rPr>
          <w:rFonts w:ascii="Times New Roman" w:eastAsia="Times New Roman" w:hAnsi="Times New Roman"/>
          <w:sz w:val="28"/>
          <w:szCs w:val="28"/>
          <w:lang w:eastAsia="ru-RU"/>
        </w:rPr>
      </w:pPr>
    </w:p>
    <w:p w:rsidR="000F0FB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Предельный совокупный размер весовых коэффициентов по критериям эффективности деятельности </w:t>
      </w:r>
    </w:p>
    <w:p w:rsidR="0023223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работников культуры</w:t>
      </w:r>
    </w:p>
    <w:p w:rsidR="00232238" w:rsidRPr="00E64DBC"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tbl>
      <w:tblPr>
        <w:tblW w:w="14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3"/>
        <w:gridCol w:w="9966"/>
        <w:gridCol w:w="3928"/>
      </w:tblGrid>
      <w:tr w:rsidR="00232238" w:rsidRPr="00E64DBC" w:rsidTr="00530466">
        <w:trPr>
          <w:trHeight w:val="956"/>
          <w:tblHeader/>
        </w:trPr>
        <w:tc>
          <w:tcPr>
            <w:tcW w:w="1053" w:type="dxa"/>
          </w:tcPr>
          <w:p w:rsidR="00CF3F7D"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613BA2" w:rsidRPr="00E64DBC">
              <w:rPr>
                <w:rFonts w:ascii="Times New Roman" w:eastAsia="Times New Roman" w:hAnsi="Times New Roman"/>
                <w:sz w:val="28"/>
                <w:szCs w:val="28"/>
                <w:lang w:eastAsia="ru-RU"/>
              </w:rPr>
              <w:t xml:space="preserve"> </w:t>
            </w:r>
          </w:p>
          <w:p w:rsidR="00232238" w:rsidRPr="00E64DBC" w:rsidRDefault="00613BA2" w:rsidP="005F2418">
            <w:pPr>
              <w:widowControl w:val="0"/>
              <w:autoSpaceDE w:val="0"/>
              <w:autoSpaceDN w:val="0"/>
              <w:spacing w:after="0" w:line="240" w:lineRule="auto"/>
              <w:jc w:val="center"/>
              <w:rPr>
                <w:rFonts w:ascii="Times New Roman" w:eastAsia="Times New Roman" w:hAnsi="Times New Roman"/>
                <w:sz w:val="28"/>
                <w:szCs w:val="28"/>
                <w:lang w:eastAsia="ru-RU"/>
              </w:rPr>
            </w:pPr>
            <w:proofErr w:type="gramStart"/>
            <w:r w:rsidRPr="00E64DBC">
              <w:rPr>
                <w:rFonts w:ascii="Times New Roman" w:eastAsia="Times New Roman" w:hAnsi="Times New Roman"/>
                <w:sz w:val="28"/>
                <w:szCs w:val="28"/>
                <w:lang w:eastAsia="ru-RU"/>
              </w:rPr>
              <w:t>п</w:t>
            </w:r>
            <w:proofErr w:type="gramEnd"/>
            <w:r w:rsidRPr="00E64DBC">
              <w:rPr>
                <w:rFonts w:ascii="Times New Roman" w:eastAsia="Times New Roman" w:hAnsi="Times New Roman"/>
                <w:sz w:val="28"/>
                <w:szCs w:val="28"/>
                <w:lang w:eastAsia="ru-RU"/>
              </w:rPr>
              <w:t>/п</w:t>
            </w:r>
          </w:p>
        </w:tc>
        <w:tc>
          <w:tcPr>
            <w:tcW w:w="9966"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должности</w:t>
            </w:r>
          </w:p>
        </w:tc>
        <w:tc>
          <w:tcPr>
            <w:tcW w:w="3928"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Предельный совокупный размер весовых коэффициентов</w:t>
            </w:r>
          </w:p>
        </w:tc>
      </w:tr>
      <w:tr w:rsidR="00232238" w:rsidRPr="00E64DBC" w:rsidTr="00232238">
        <w:trPr>
          <w:trHeight w:val="642"/>
        </w:trPr>
        <w:tc>
          <w:tcPr>
            <w:tcW w:w="14947" w:type="dxa"/>
            <w:gridSpan w:val="3"/>
          </w:tcPr>
          <w:p w:rsidR="00232238" w:rsidRPr="00E64DBC" w:rsidRDefault="00927DFB"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r w:rsidR="00232238" w:rsidRPr="00E64DBC">
              <w:rPr>
                <w:rFonts w:ascii="Times New Roman" w:eastAsia="Times New Roman" w:hAnsi="Times New Roman"/>
                <w:sz w:val="28"/>
                <w:szCs w:val="28"/>
                <w:lang w:eastAsia="ru-RU"/>
              </w:rPr>
              <w:t>. Профессионально-квалификационная группа должностей работников культуры, искусства и кинематографии среднего звена</w:t>
            </w:r>
          </w:p>
        </w:tc>
      </w:tr>
      <w:tr w:rsidR="00530466" w:rsidRPr="00E64DBC" w:rsidTr="00530466">
        <w:trPr>
          <w:trHeight w:val="298"/>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r w:rsidR="00530466" w:rsidRPr="00E64DBC">
              <w:rPr>
                <w:rFonts w:ascii="Times New Roman" w:eastAsia="Times New Roman" w:hAnsi="Times New Roman"/>
                <w:sz w:val="28"/>
                <w:szCs w:val="28"/>
                <w:lang w:eastAsia="ru-RU"/>
              </w:rPr>
              <w:t>.1.</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Аккомпаниатор</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r w:rsidR="00530466" w:rsidRPr="00E64DBC">
              <w:rPr>
                <w:rFonts w:ascii="Times New Roman" w:eastAsia="Times New Roman" w:hAnsi="Times New Roman"/>
                <w:sz w:val="28"/>
                <w:szCs w:val="28"/>
                <w:lang w:eastAsia="ru-RU"/>
              </w:rPr>
              <w:t>.2.</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proofErr w:type="spellStart"/>
            <w:r w:rsidRPr="00E64DBC">
              <w:rPr>
                <w:rFonts w:ascii="Times New Roman" w:eastAsia="Times New Roman" w:hAnsi="Times New Roman"/>
                <w:sz w:val="28"/>
                <w:szCs w:val="28"/>
                <w:lang w:eastAsia="ru-RU"/>
              </w:rPr>
              <w:t>Культорганизатор</w:t>
            </w:r>
            <w:proofErr w:type="spellEnd"/>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30466" w:rsidRPr="00E64DBC" w:rsidTr="00232238">
        <w:trPr>
          <w:trHeight w:val="298"/>
        </w:trPr>
        <w:tc>
          <w:tcPr>
            <w:tcW w:w="14947" w:type="dxa"/>
            <w:gridSpan w:val="3"/>
          </w:tcPr>
          <w:p w:rsidR="00530466" w:rsidRPr="00E64DBC" w:rsidRDefault="00927DFB"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r w:rsidR="00530466" w:rsidRPr="00E64DBC">
              <w:rPr>
                <w:rFonts w:ascii="Times New Roman" w:eastAsia="Times New Roman" w:hAnsi="Times New Roman"/>
                <w:sz w:val="28"/>
                <w:szCs w:val="28"/>
                <w:lang w:eastAsia="ru-RU"/>
              </w:rPr>
              <w:t>. Профессионально-квалификационная группа должностей работников культуры ведущего звена</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r w:rsidR="00530466" w:rsidRPr="00E64DBC">
              <w:rPr>
                <w:rFonts w:ascii="Times New Roman" w:eastAsia="Times New Roman" w:hAnsi="Times New Roman"/>
                <w:sz w:val="28"/>
                <w:szCs w:val="28"/>
                <w:lang w:eastAsia="ru-RU"/>
              </w:rPr>
              <w:t>.1.</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Библиотекарь</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r w:rsidR="00530466" w:rsidRPr="00E64DBC">
              <w:rPr>
                <w:rFonts w:ascii="Times New Roman" w:eastAsia="Times New Roman" w:hAnsi="Times New Roman"/>
                <w:sz w:val="28"/>
                <w:szCs w:val="28"/>
                <w:lang w:eastAsia="ru-RU"/>
              </w:rPr>
              <w:t>.2.</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Звукооператор</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232238">
        <w:trPr>
          <w:trHeight w:val="298"/>
        </w:trPr>
        <w:tc>
          <w:tcPr>
            <w:tcW w:w="14947" w:type="dxa"/>
            <w:gridSpan w:val="3"/>
          </w:tcPr>
          <w:p w:rsidR="00530466" w:rsidRPr="00E64DBC" w:rsidRDefault="00927DFB"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r w:rsidR="00530466" w:rsidRPr="00E64DBC">
              <w:rPr>
                <w:rFonts w:ascii="Times New Roman" w:eastAsia="Times New Roman" w:hAnsi="Times New Roman"/>
                <w:sz w:val="28"/>
                <w:szCs w:val="28"/>
                <w:lang w:eastAsia="ru-RU"/>
              </w:rPr>
              <w:t>. Профессиональная квалификационная группа должностей руководящего состава учреждений культуры</w:t>
            </w:r>
          </w:p>
        </w:tc>
      </w:tr>
      <w:tr w:rsidR="00530466" w:rsidRPr="00E64DBC" w:rsidTr="00530466">
        <w:trPr>
          <w:trHeight w:val="328"/>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r w:rsidR="00530466" w:rsidRPr="00E64DBC">
              <w:rPr>
                <w:rFonts w:ascii="Times New Roman" w:eastAsia="Times New Roman" w:hAnsi="Times New Roman"/>
                <w:sz w:val="28"/>
                <w:szCs w:val="28"/>
                <w:lang w:eastAsia="ru-RU"/>
              </w:rPr>
              <w:t>.1.</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Заведующий отделом (сектором) музея</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30466" w:rsidRPr="00E64DBC" w:rsidTr="00530466">
        <w:trPr>
          <w:trHeight w:val="313"/>
        </w:trPr>
        <w:tc>
          <w:tcPr>
            <w:tcW w:w="1053" w:type="dxa"/>
          </w:tcPr>
          <w:p w:rsidR="00530466" w:rsidRPr="00E64DBC" w:rsidRDefault="00927DFB"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3</w:t>
            </w:r>
            <w:r w:rsidR="00530466" w:rsidRPr="00E64DBC">
              <w:rPr>
                <w:rFonts w:ascii="Times New Roman" w:eastAsia="Times New Roman" w:hAnsi="Times New Roman"/>
                <w:sz w:val="28"/>
                <w:szCs w:val="28"/>
                <w:lang w:eastAsia="ru-RU"/>
              </w:rPr>
              <w:t>.2.</w:t>
            </w:r>
          </w:p>
        </w:tc>
        <w:tc>
          <w:tcPr>
            <w:tcW w:w="9966"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Заведующий отделом (сектором) библиотеки</w:t>
            </w:r>
          </w:p>
        </w:tc>
        <w:tc>
          <w:tcPr>
            <w:tcW w:w="3928"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bl>
    <w:p w:rsidR="00232238" w:rsidRPr="00E64DBC" w:rsidRDefault="00232238" w:rsidP="00232238">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232238" w:rsidRPr="00E64DBC" w:rsidRDefault="00232238" w:rsidP="00232238">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Таблица </w:t>
      </w:r>
      <w:r w:rsidR="00BF4EF1" w:rsidRPr="00E64DBC">
        <w:rPr>
          <w:rFonts w:ascii="Times New Roman" w:eastAsia="Times New Roman" w:hAnsi="Times New Roman"/>
          <w:sz w:val="28"/>
          <w:szCs w:val="28"/>
          <w:lang w:eastAsia="ru-RU"/>
        </w:rPr>
        <w:t>1</w:t>
      </w:r>
      <w:r w:rsidR="005C3582" w:rsidRPr="00E64DBC">
        <w:rPr>
          <w:rFonts w:ascii="Times New Roman" w:eastAsia="Times New Roman" w:hAnsi="Times New Roman"/>
          <w:sz w:val="28"/>
          <w:szCs w:val="28"/>
          <w:lang w:eastAsia="ru-RU"/>
        </w:rPr>
        <w:t>4</w:t>
      </w:r>
    </w:p>
    <w:p w:rsidR="00232238" w:rsidRPr="00E64DBC"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p w:rsidR="000F0FB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Предельный совокупный размер весовых коэффициентов по критериям эффективности деятельности </w:t>
      </w:r>
    </w:p>
    <w:p w:rsidR="00232238" w:rsidRPr="00E64DBC" w:rsidRDefault="000F0FB8"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медицинских работников</w:t>
      </w:r>
    </w:p>
    <w:p w:rsidR="00232238" w:rsidRPr="00E64DBC"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tbl>
      <w:tblPr>
        <w:tblW w:w="1488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7"/>
        <w:gridCol w:w="9880"/>
        <w:gridCol w:w="3829"/>
      </w:tblGrid>
      <w:tr w:rsidR="00232238" w:rsidRPr="00E64DBC" w:rsidTr="000F0FB8">
        <w:trPr>
          <w:trHeight w:val="632"/>
          <w:tblHeader/>
        </w:trPr>
        <w:tc>
          <w:tcPr>
            <w:tcW w:w="1177" w:type="dxa"/>
          </w:tcPr>
          <w:p w:rsidR="00CF3F7D"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B81B8C" w:rsidRPr="00E64DBC">
              <w:rPr>
                <w:rFonts w:ascii="Times New Roman" w:eastAsia="Times New Roman" w:hAnsi="Times New Roman"/>
                <w:sz w:val="28"/>
                <w:szCs w:val="28"/>
                <w:lang w:eastAsia="ru-RU"/>
              </w:rPr>
              <w:t xml:space="preserve"> </w:t>
            </w:r>
          </w:p>
          <w:p w:rsidR="00232238" w:rsidRPr="00E64DBC" w:rsidRDefault="00B81B8C" w:rsidP="005F2418">
            <w:pPr>
              <w:widowControl w:val="0"/>
              <w:autoSpaceDE w:val="0"/>
              <w:autoSpaceDN w:val="0"/>
              <w:spacing w:after="0" w:line="240" w:lineRule="auto"/>
              <w:jc w:val="center"/>
              <w:rPr>
                <w:rFonts w:ascii="Times New Roman" w:eastAsia="Times New Roman" w:hAnsi="Times New Roman"/>
                <w:sz w:val="28"/>
                <w:szCs w:val="28"/>
                <w:lang w:eastAsia="ru-RU"/>
              </w:rPr>
            </w:pPr>
            <w:proofErr w:type="gramStart"/>
            <w:r w:rsidRPr="00E64DBC">
              <w:rPr>
                <w:rFonts w:ascii="Times New Roman" w:eastAsia="Times New Roman" w:hAnsi="Times New Roman"/>
                <w:sz w:val="28"/>
                <w:szCs w:val="28"/>
                <w:lang w:eastAsia="ru-RU"/>
              </w:rPr>
              <w:t>п</w:t>
            </w:r>
            <w:proofErr w:type="gramEnd"/>
            <w:r w:rsidRPr="00E64DBC">
              <w:rPr>
                <w:rFonts w:ascii="Times New Roman" w:eastAsia="Times New Roman" w:hAnsi="Times New Roman"/>
                <w:sz w:val="28"/>
                <w:szCs w:val="28"/>
                <w:lang w:eastAsia="ru-RU"/>
              </w:rPr>
              <w:t>/п</w:t>
            </w:r>
          </w:p>
        </w:tc>
        <w:tc>
          <w:tcPr>
            <w:tcW w:w="9880"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должности</w:t>
            </w:r>
          </w:p>
        </w:tc>
        <w:tc>
          <w:tcPr>
            <w:tcW w:w="3829" w:type="dxa"/>
          </w:tcPr>
          <w:p w:rsidR="00232238" w:rsidRPr="00E64DBC" w:rsidRDefault="0023223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Предельный совокупный размер весовых коэффициентов</w:t>
            </w:r>
          </w:p>
        </w:tc>
      </w:tr>
    </w:tbl>
    <w:p w:rsidR="000F0FB8" w:rsidRPr="00E64DBC" w:rsidRDefault="000F0FB8" w:rsidP="000F0FB8">
      <w:pPr>
        <w:spacing w:after="0" w:line="240" w:lineRule="auto"/>
        <w:rPr>
          <w:sz w:val="2"/>
          <w:szCs w:val="2"/>
        </w:rPr>
      </w:pPr>
    </w:p>
    <w:tbl>
      <w:tblPr>
        <w:tblW w:w="14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7"/>
        <w:gridCol w:w="9880"/>
        <w:gridCol w:w="3829"/>
      </w:tblGrid>
      <w:tr w:rsidR="000F0FB8" w:rsidRPr="00E64DBC" w:rsidTr="000F0FB8">
        <w:trPr>
          <w:trHeight w:val="121"/>
          <w:tblHeader/>
        </w:trPr>
        <w:tc>
          <w:tcPr>
            <w:tcW w:w="1177" w:type="dxa"/>
          </w:tcPr>
          <w:p w:rsidR="000F0FB8" w:rsidRPr="00E64DBC" w:rsidRDefault="000F0FB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9880" w:type="dxa"/>
          </w:tcPr>
          <w:p w:rsidR="000F0FB8" w:rsidRPr="00E64DBC" w:rsidRDefault="000F0FB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p>
        </w:tc>
        <w:tc>
          <w:tcPr>
            <w:tcW w:w="3829" w:type="dxa"/>
          </w:tcPr>
          <w:p w:rsidR="000F0FB8" w:rsidRPr="00E64DBC" w:rsidRDefault="000F0FB8"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w:t>
            </w:r>
          </w:p>
        </w:tc>
      </w:tr>
      <w:tr w:rsidR="00232238" w:rsidRPr="00E64DBC" w:rsidTr="00DA7A68">
        <w:trPr>
          <w:trHeight w:val="632"/>
        </w:trPr>
        <w:tc>
          <w:tcPr>
            <w:tcW w:w="14886" w:type="dxa"/>
            <w:gridSpan w:val="3"/>
          </w:tcPr>
          <w:p w:rsidR="00232238" w:rsidRPr="00E64DBC" w:rsidRDefault="00232238"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Профессионально-квалификационная группа должностей медицинского и фармацевтического персонала первого уровня</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Младшая медицинская сестра по уходу за больными</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Профессионально-квалификационная группа должностей среднего медицинского и фармацевтического персонала</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Первый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Инструктор по лечебной физкультуре</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Второй квалификационный уровень</w:t>
            </w:r>
          </w:p>
        </w:tc>
      </w:tr>
      <w:tr w:rsidR="00530466" w:rsidRPr="00E64DBC" w:rsidTr="00DA7A68">
        <w:trPr>
          <w:trHeight w:val="301"/>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2.2.</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 диетическая</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37</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Третий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2.3.</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2.4.</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 по физиотерапии</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DA7A68">
        <w:trPr>
          <w:trHeight w:val="301"/>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Медицинская сестра по массажу</w:t>
            </w:r>
          </w:p>
          <w:p w:rsidR="00CF3F7D" w:rsidRPr="00E64DBC" w:rsidRDefault="00CF3F7D" w:rsidP="00530466">
            <w:pPr>
              <w:widowControl w:val="0"/>
              <w:autoSpaceDE w:val="0"/>
              <w:autoSpaceDN w:val="0"/>
              <w:spacing w:after="0" w:line="240" w:lineRule="auto"/>
              <w:rPr>
                <w:rFonts w:ascii="Times New Roman" w:eastAsia="Times New Roman" w:hAnsi="Times New Roman"/>
                <w:sz w:val="28"/>
                <w:szCs w:val="28"/>
                <w:lang w:eastAsia="ru-RU"/>
              </w:rPr>
            </w:pP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40</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Четвертый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2.6.</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Фельдшер</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r>
      <w:tr w:rsidR="00530466" w:rsidRPr="00E64DBC" w:rsidTr="00DA7A68">
        <w:trPr>
          <w:trHeight w:val="316"/>
        </w:trPr>
        <w:tc>
          <w:tcPr>
            <w:tcW w:w="14886" w:type="dxa"/>
            <w:gridSpan w:val="3"/>
          </w:tcPr>
          <w:p w:rsidR="00530466" w:rsidRPr="00E64DBC" w:rsidRDefault="00530466" w:rsidP="00530466">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Пятый квалификационный уровень</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2.7</w:t>
            </w:r>
          </w:p>
        </w:tc>
        <w:tc>
          <w:tcPr>
            <w:tcW w:w="9880" w:type="dxa"/>
          </w:tcPr>
          <w:p w:rsidR="00530466" w:rsidRPr="00E64DBC" w:rsidRDefault="00530466" w:rsidP="0053046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Старшая медицинская сестра</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30466" w:rsidRPr="00E64DBC" w:rsidTr="00DA7A68">
        <w:trPr>
          <w:trHeight w:val="316"/>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2.8.</w:t>
            </w:r>
          </w:p>
        </w:tc>
        <w:tc>
          <w:tcPr>
            <w:tcW w:w="9880" w:type="dxa"/>
          </w:tcPr>
          <w:p w:rsidR="00530466" w:rsidRPr="00E64DBC" w:rsidRDefault="00530466" w:rsidP="0053046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Заведующий здравпунктом </w:t>
            </w:r>
            <w:r w:rsidR="000F0FB8"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 xml:space="preserve"> фельдшер (медицинская сестра)</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50</w:t>
            </w:r>
          </w:p>
        </w:tc>
      </w:tr>
      <w:tr w:rsidR="00530466" w:rsidRPr="00E64DBC" w:rsidTr="00DA7A68">
        <w:trPr>
          <w:trHeight w:val="301"/>
        </w:trPr>
        <w:tc>
          <w:tcPr>
            <w:tcW w:w="14886" w:type="dxa"/>
            <w:gridSpan w:val="3"/>
          </w:tcPr>
          <w:p w:rsidR="00530466" w:rsidRPr="00E64DBC" w:rsidRDefault="00530466"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 Профессионально-квалификационная группа должностей врачей и провизоров</w:t>
            </w:r>
          </w:p>
        </w:tc>
      </w:tr>
      <w:tr w:rsidR="00530466" w:rsidRPr="00E64DBC" w:rsidTr="00DA7A68">
        <w:trPr>
          <w:trHeight w:val="301"/>
        </w:trPr>
        <w:tc>
          <w:tcPr>
            <w:tcW w:w="14886" w:type="dxa"/>
            <w:gridSpan w:val="3"/>
          </w:tcPr>
          <w:p w:rsidR="00530466" w:rsidRPr="00E64DBC" w:rsidRDefault="00530466" w:rsidP="0053046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Второй квалификационный уровень</w:t>
            </w:r>
          </w:p>
        </w:tc>
      </w:tr>
      <w:tr w:rsidR="00530466" w:rsidRPr="00E64DBC" w:rsidTr="00DA7A68">
        <w:trPr>
          <w:trHeight w:val="632"/>
        </w:trPr>
        <w:tc>
          <w:tcPr>
            <w:tcW w:w="1177"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9880" w:type="dxa"/>
          </w:tcPr>
          <w:p w:rsidR="00530466" w:rsidRPr="00E64DBC" w:rsidRDefault="00530466" w:rsidP="000F0FB8">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Врачи-специалисты (кроме врачей-специалистов, отнесенных к </w:t>
            </w:r>
            <w:r w:rsidR="000F0FB8" w:rsidRPr="00E64DBC">
              <w:rPr>
                <w:rFonts w:ascii="Times New Roman" w:eastAsia="Times New Roman" w:hAnsi="Times New Roman"/>
                <w:sz w:val="28"/>
                <w:szCs w:val="28"/>
                <w:lang w:eastAsia="ru-RU"/>
              </w:rPr>
              <w:t>третье</w:t>
            </w:r>
            <w:r w:rsidRPr="00E64DBC">
              <w:rPr>
                <w:rFonts w:ascii="Times New Roman" w:eastAsia="Times New Roman" w:hAnsi="Times New Roman"/>
                <w:sz w:val="28"/>
                <w:szCs w:val="28"/>
                <w:lang w:eastAsia="ru-RU"/>
              </w:rPr>
              <w:t xml:space="preserve">му и </w:t>
            </w:r>
            <w:r w:rsidR="000F0FB8" w:rsidRPr="00E64DBC">
              <w:rPr>
                <w:rFonts w:ascii="Times New Roman" w:eastAsia="Times New Roman" w:hAnsi="Times New Roman"/>
                <w:sz w:val="28"/>
                <w:szCs w:val="28"/>
                <w:lang w:eastAsia="ru-RU"/>
              </w:rPr>
              <w:t>четверто</w:t>
            </w:r>
            <w:r w:rsidRPr="00E64DBC">
              <w:rPr>
                <w:rFonts w:ascii="Times New Roman" w:eastAsia="Times New Roman" w:hAnsi="Times New Roman"/>
                <w:sz w:val="28"/>
                <w:szCs w:val="28"/>
                <w:lang w:eastAsia="ru-RU"/>
              </w:rPr>
              <w:t>му квалификационным уровням)</w:t>
            </w:r>
          </w:p>
        </w:tc>
        <w:tc>
          <w:tcPr>
            <w:tcW w:w="3829" w:type="dxa"/>
          </w:tcPr>
          <w:p w:rsidR="00530466" w:rsidRPr="00E64DBC" w:rsidRDefault="00530466" w:rsidP="0053046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60</w:t>
            </w:r>
          </w:p>
        </w:tc>
      </w:tr>
    </w:tbl>
    <w:p w:rsidR="00232238" w:rsidRPr="00E64DBC" w:rsidRDefault="00232238" w:rsidP="00232238">
      <w:pPr>
        <w:autoSpaceDE w:val="0"/>
        <w:autoSpaceDN w:val="0"/>
        <w:adjustRightInd w:val="0"/>
        <w:spacing w:after="0" w:line="240" w:lineRule="auto"/>
        <w:jc w:val="both"/>
        <w:rPr>
          <w:rFonts w:ascii="Times New Roman" w:hAnsi="Times New Roman"/>
          <w:sz w:val="48"/>
          <w:szCs w:val="28"/>
        </w:rPr>
      </w:pPr>
    </w:p>
    <w:p w:rsidR="00422454" w:rsidRPr="00E64DBC" w:rsidRDefault="00422454" w:rsidP="00D63C3C">
      <w:pPr>
        <w:pStyle w:val="ConsPlusNormal"/>
        <w:jc w:val="both"/>
        <w:rPr>
          <w:rFonts w:ascii="Times New Roman" w:hAnsi="Times New Roman" w:cs="Times New Roman"/>
          <w:sz w:val="28"/>
          <w:szCs w:val="28"/>
        </w:rPr>
        <w:sectPr w:rsidR="00422454" w:rsidRPr="00E64DBC" w:rsidSect="00900135">
          <w:pgSz w:w="16838" w:h="11905" w:orient="landscape"/>
          <w:pgMar w:top="993" w:right="1134" w:bottom="709" w:left="1134" w:header="568" w:footer="0" w:gutter="0"/>
          <w:cols w:space="720"/>
          <w:docGrid w:linePitch="299"/>
        </w:sectPr>
      </w:pPr>
    </w:p>
    <w:p w:rsidR="00153317" w:rsidRPr="00E64DBC" w:rsidRDefault="00D86789" w:rsidP="00153317">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lastRenderedPageBreak/>
        <w:t>15.</w:t>
      </w:r>
      <w:r w:rsidR="00964F5C" w:rsidRPr="00E64DBC">
        <w:rPr>
          <w:rFonts w:ascii="Times New Roman" w:hAnsi="Times New Roman" w:cs="Times New Roman"/>
          <w:sz w:val="28"/>
          <w:szCs w:val="28"/>
        </w:rPr>
        <w:t>10</w:t>
      </w:r>
      <w:r w:rsidR="00153317" w:rsidRPr="00E64DBC">
        <w:rPr>
          <w:rFonts w:ascii="Times New Roman" w:hAnsi="Times New Roman" w:cs="Times New Roman"/>
          <w:sz w:val="28"/>
          <w:szCs w:val="28"/>
        </w:rPr>
        <w:t>. Типовые критерии эффективности деятельности работников общеобразовательных организаций</w:t>
      </w:r>
      <w:r w:rsidR="00CF3F7D" w:rsidRPr="00E64DBC">
        <w:rPr>
          <w:rFonts w:ascii="Times New Roman" w:hAnsi="Times New Roman" w:cs="Times New Roman"/>
          <w:sz w:val="28"/>
          <w:szCs w:val="28"/>
        </w:rPr>
        <w:t>,</w:t>
      </w:r>
      <w:r w:rsidR="00153317" w:rsidRPr="00E64DBC">
        <w:rPr>
          <w:rFonts w:ascii="Times New Roman" w:hAnsi="Times New Roman" w:cs="Times New Roman"/>
          <w:sz w:val="28"/>
          <w:szCs w:val="28"/>
        </w:rPr>
        <w:t xml:space="preserve"> их весовые коэффициенты утверждаются Министерством образования и науки Республики Татарстан.</w:t>
      </w:r>
    </w:p>
    <w:p w:rsidR="00FE29DA" w:rsidRPr="00E64DBC" w:rsidRDefault="00D86789" w:rsidP="00884322">
      <w:pPr>
        <w:autoSpaceDE w:val="0"/>
        <w:autoSpaceDN w:val="0"/>
        <w:adjustRightInd w:val="0"/>
        <w:spacing w:after="0" w:line="240" w:lineRule="auto"/>
        <w:ind w:firstLine="709"/>
        <w:jc w:val="both"/>
        <w:rPr>
          <w:rFonts w:ascii="Times New Roman" w:hAnsi="Times New Roman"/>
          <w:sz w:val="28"/>
          <w:szCs w:val="28"/>
          <w:lang w:eastAsia="ru-RU"/>
        </w:rPr>
      </w:pPr>
      <w:r w:rsidRPr="00E64DBC">
        <w:rPr>
          <w:rFonts w:ascii="Times New Roman" w:hAnsi="Times New Roman"/>
          <w:sz w:val="28"/>
          <w:szCs w:val="28"/>
        </w:rPr>
        <w:t>15.1</w:t>
      </w:r>
      <w:r w:rsidR="00964F5C" w:rsidRPr="00E64DBC">
        <w:rPr>
          <w:rFonts w:ascii="Times New Roman" w:hAnsi="Times New Roman"/>
          <w:sz w:val="28"/>
          <w:szCs w:val="28"/>
        </w:rPr>
        <w:t>1</w:t>
      </w:r>
      <w:r w:rsidR="00FE29DA" w:rsidRPr="00E64DBC">
        <w:rPr>
          <w:rFonts w:ascii="Times New Roman" w:hAnsi="Times New Roman"/>
          <w:sz w:val="28"/>
          <w:szCs w:val="28"/>
        </w:rPr>
        <w:t xml:space="preserve">. </w:t>
      </w:r>
      <w:r w:rsidR="00FE29DA" w:rsidRPr="00E64DBC">
        <w:rPr>
          <w:rFonts w:ascii="Times New Roman" w:hAnsi="Times New Roman"/>
          <w:sz w:val="28"/>
          <w:szCs w:val="28"/>
          <w:lang w:eastAsia="ru-RU"/>
        </w:rPr>
        <w:t>В общеобразовательной организации формируется фонд выплат стимулирующего характера за качество выполняемых работ, объем которого рассчитывается по формуле:</w:t>
      </w:r>
    </w:p>
    <w:p w:rsidR="00A216FD" w:rsidRPr="00E64DBC" w:rsidRDefault="00A216FD" w:rsidP="00884322">
      <w:pPr>
        <w:autoSpaceDE w:val="0"/>
        <w:autoSpaceDN w:val="0"/>
        <w:adjustRightInd w:val="0"/>
        <w:spacing w:after="0" w:line="240" w:lineRule="auto"/>
        <w:ind w:firstLine="709"/>
        <w:jc w:val="both"/>
        <w:rPr>
          <w:rFonts w:ascii="Times New Roman" w:hAnsi="Times New Roman"/>
          <w:sz w:val="28"/>
          <w:szCs w:val="28"/>
          <w:lang w:eastAsia="ru-RU"/>
        </w:rPr>
      </w:pPr>
    </w:p>
    <w:p w:rsidR="007C547E" w:rsidRPr="00E64DBC" w:rsidRDefault="00AB4AAB" w:rsidP="007C547E">
      <w:pPr>
        <w:autoSpaceDE w:val="0"/>
        <w:autoSpaceDN w:val="0"/>
        <w:adjustRightInd w:val="0"/>
        <w:spacing w:after="0" w:line="240" w:lineRule="auto"/>
        <w:ind w:firstLine="709"/>
        <w:jc w:val="both"/>
        <w:rPr>
          <w:rFonts w:ascii="Times New Roman" w:hAnsi="Times New Roman"/>
          <w:sz w:val="28"/>
          <w:szCs w:val="28"/>
          <w:lang w:eastAsia="ru-RU"/>
        </w:rPr>
      </w:pPr>
      <m:oMathPara>
        <m:oMath>
          <m:sSub>
            <m:sSubPr>
              <m:ctrlPr>
                <w:rPr>
                  <w:rFonts w:ascii="Cambria Math" w:hAnsi="Cambria Math"/>
                  <w:sz w:val="28"/>
                  <w:szCs w:val="28"/>
                  <w:lang w:eastAsia="ru-RU"/>
                </w:rPr>
              </m:ctrlPr>
            </m:sSubPr>
            <m:e>
              <m:r>
                <w:rPr>
                  <w:rFonts w:ascii="Cambria Math" w:hAnsi="Cambria Math"/>
                  <w:sz w:val="28"/>
                  <w:szCs w:val="28"/>
                  <w:lang w:val="en-US" w:eastAsia="ru-RU"/>
                </w:rPr>
                <m:t>FOT</m:t>
              </m:r>
            </m:e>
            <m:sub>
              <m:r>
                <w:rPr>
                  <w:rFonts w:ascii="Cambria Math" w:hAnsi="Cambria Math"/>
                  <w:sz w:val="28"/>
                  <w:szCs w:val="28"/>
                  <w:lang w:eastAsia="ru-RU"/>
                </w:rPr>
                <m:t>k</m:t>
              </m:r>
            </m:sub>
          </m:sSub>
          <m:r>
            <m:rPr>
              <m:sty m:val="p"/>
            </m:rPr>
            <w:rPr>
              <w:rFonts w:ascii="Cambria Math" w:hAnsi="Cambria Math"/>
              <w:sz w:val="28"/>
              <w:szCs w:val="28"/>
              <w:lang w:eastAsia="ru-RU"/>
            </w:rPr>
            <m:t>=</m:t>
          </m:r>
          <m:sSub>
            <m:sSubPr>
              <m:ctrlPr>
                <w:rPr>
                  <w:rFonts w:ascii="Cambria Math" w:hAnsi="Cambria Math"/>
                  <w:sz w:val="28"/>
                  <w:szCs w:val="28"/>
                  <w:lang w:eastAsia="ru-RU"/>
                </w:rPr>
              </m:ctrlPr>
            </m:sSubPr>
            <m:e>
              <m:r>
                <w:rPr>
                  <w:rFonts w:ascii="Cambria Math" w:hAnsi="Cambria Math"/>
                  <w:sz w:val="28"/>
                  <w:szCs w:val="28"/>
                  <w:lang w:eastAsia="ru-RU"/>
                </w:rPr>
                <m:t>FOT</m:t>
              </m:r>
            </m:e>
            <m:sub>
              <m:r>
                <w:rPr>
                  <w:rFonts w:ascii="Cambria Math" w:hAnsi="Cambria Math"/>
                  <w:sz w:val="28"/>
                  <w:szCs w:val="28"/>
                  <w:lang w:eastAsia="ru-RU"/>
                </w:rPr>
                <m:t>do</m:t>
              </m:r>
            </m:sub>
          </m:sSub>
          <m:r>
            <w:rPr>
              <w:rFonts w:ascii="Cambria Math" w:hAnsi="Cambria Math"/>
              <w:sz w:val="28"/>
              <w:szCs w:val="28"/>
              <w:lang w:eastAsia="ru-RU"/>
            </w:rPr>
            <m:t>×</m:t>
          </m:r>
          <m:sSub>
            <m:sSubPr>
              <m:ctrlPr>
                <w:rPr>
                  <w:rFonts w:ascii="Cambria Math" w:hAnsi="Cambria Math"/>
                  <w:sz w:val="28"/>
                  <w:szCs w:val="28"/>
                  <w:lang w:eastAsia="ru-RU"/>
                </w:rPr>
              </m:ctrlPr>
            </m:sSubPr>
            <m:e>
              <m:r>
                <w:rPr>
                  <w:rFonts w:ascii="Cambria Math" w:hAnsi="Cambria Math"/>
                  <w:sz w:val="28"/>
                  <w:szCs w:val="28"/>
                  <w:lang w:eastAsia="ru-RU"/>
                </w:rPr>
                <m:t>D</m:t>
              </m:r>
            </m:e>
            <m:sub>
              <m:r>
                <w:rPr>
                  <w:rFonts w:ascii="Cambria Math" w:hAnsi="Cambria Math"/>
                  <w:sz w:val="28"/>
                  <w:szCs w:val="28"/>
                  <w:lang w:eastAsia="ru-RU"/>
                </w:rPr>
                <m:t>k</m:t>
              </m:r>
            </m:sub>
          </m:sSub>
          <m:r>
            <m:rPr>
              <m:sty m:val="p"/>
            </m:rPr>
            <w:rPr>
              <w:rFonts w:ascii="Cambria Math" w:hAnsi="Cambria Math"/>
              <w:sz w:val="28"/>
              <w:szCs w:val="28"/>
              <w:lang w:eastAsia="ru-RU"/>
            </w:rPr>
            <m:t>,</m:t>
          </m:r>
        </m:oMath>
      </m:oMathPara>
    </w:p>
    <w:p w:rsidR="007C547E" w:rsidRPr="00E64DBC" w:rsidRDefault="007C547E" w:rsidP="007C547E">
      <w:pPr>
        <w:autoSpaceDE w:val="0"/>
        <w:autoSpaceDN w:val="0"/>
        <w:adjustRightInd w:val="0"/>
        <w:spacing w:after="0" w:line="240" w:lineRule="auto"/>
        <w:ind w:firstLine="709"/>
        <w:jc w:val="both"/>
        <w:rPr>
          <w:rFonts w:ascii="Times New Roman" w:hAnsi="Times New Roman"/>
          <w:sz w:val="28"/>
          <w:szCs w:val="28"/>
          <w:lang w:eastAsia="ru-RU"/>
        </w:rPr>
      </w:pPr>
    </w:p>
    <w:p w:rsidR="00FE29DA" w:rsidRPr="00E64DBC" w:rsidRDefault="00FE29DA" w:rsidP="00884322">
      <w:pPr>
        <w:autoSpaceDE w:val="0"/>
        <w:autoSpaceDN w:val="0"/>
        <w:adjustRightInd w:val="0"/>
        <w:spacing w:after="0" w:line="240" w:lineRule="auto"/>
        <w:ind w:firstLine="709"/>
        <w:jc w:val="both"/>
        <w:rPr>
          <w:rFonts w:ascii="Times New Roman" w:hAnsi="Times New Roman"/>
          <w:sz w:val="28"/>
          <w:szCs w:val="28"/>
          <w:lang w:eastAsia="ru-RU"/>
        </w:rPr>
      </w:pPr>
      <w:r w:rsidRPr="00E64DBC">
        <w:rPr>
          <w:rFonts w:ascii="Times New Roman" w:hAnsi="Times New Roman"/>
          <w:sz w:val="28"/>
          <w:szCs w:val="28"/>
          <w:lang w:eastAsia="ru-RU"/>
        </w:rPr>
        <w:t>где:</w:t>
      </w:r>
      <m:oMath>
        <m:r>
          <w:rPr>
            <w:rFonts w:ascii="Cambria Math" w:hAnsi="Cambria Math"/>
            <w:sz w:val="28"/>
            <w:szCs w:val="28"/>
            <w:lang w:eastAsia="ru-RU"/>
          </w:rPr>
          <m:t xml:space="preserve"> </m:t>
        </m:r>
      </m:oMath>
    </w:p>
    <w:p w:rsidR="009B3C9F" w:rsidRPr="00E64DBC" w:rsidRDefault="00AB4AAB" w:rsidP="009B3C9F">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val="en-US" w:eastAsia="ru-RU"/>
              </w:rPr>
              <m:t>FOT</m:t>
            </m:r>
          </m:e>
          <m:sub>
            <m:r>
              <w:rPr>
                <w:rFonts w:ascii="Cambria Math" w:hAnsi="Cambria Math"/>
                <w:sz w:val="28"/>
                <w:szCs w:val="28"/>
                <w:lang w:eastAsia="ru-RU"/>
              </w:rPr>
              <m:t>k</m:t>
            </m:r>
          </m:sub>
        </m:sSub>
        <m:r>
          <w:rPr>
            <w:rFonts w:ascii="Cambria Math" w:hAnsi="Cambria Math"/>
            <w:sz w:val="28"/>
            <w:szCs w:val="28"/>
            <w:lang w:eastAsia="ru-RU"/>
          </w:rPr>
          <m:t xml:space="preserve"> </m:t>
        </m:r>
      </m:oMath>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sz w:val="28"/>
          <w:szCs w:val="28"/>
          <w:lang w:eastAsia="ru-RU"/>
        </w:rPr>
        <w:t xml:space="preserve"> фонд оплаты труда, предусмотренный на выплаты за качество выполняемых работ;</w:t>
      </w:r>
    </w:p>
    <w:p w:rsidR="009B3C9F" w:rsidRPr="00E64DBC" w:rsidRDefault="00AB4AAB" w:rsidP="009B3C9F">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eastAsia="ru-RU"/>
              </w:rPr>
              <m:t>FOT</m:t>
            </m:r>
          </m:e>
          <m:sub>
            <m:r>
              <w:rPr>
                <w:rFonts w:ascii="Cambria Math" w:hAnsi="Cambria Math"/>
                <w:sz w:val="28"/>
                <w:szCs w:val="28"/>
                <w:lang w:eastAsia="ru-RU"/>
              </w:rPr>
              <m:t>do</m:t>
            </m:r>
          </m:sub>
        </m:sSub>
        <m:r>
          <w:rPr>
            <w:rFonts w:ascii="Cambria Math" w:hAnsi="Cambria Math"/>
            <w:sz w:val="28"/>
            <w:szCs w:val="28"/>
            <w:lang w:eastAsia="ru-RU"/>
          </w:rPr>
          <m:t xml:space="preserve"> </m:t>
        </m:r>
      </m:oMath>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sz w:val="28"/>
          <w:szCs w:val="28"/>
          <w:lang w:eastAsia="ru-RU"/>
        </w:rPr>
        <w:t xml:space="preserve"> фонд оплаты труда работников </w:t>
      </w:r>
      <w:r w:rsidR="009B3C9F" w:rsidRPr="00E64DBC">
        <w:rPr>
          <w:rFonts w:ascii="Times New Roman" w:eastAsiaTheme="minorHAnsi" w:hAnsi="Times New Roman"/>
          <w:sz w:val="28"/>
          <w:szCs w:val="28"/>
        </w:rPr>
        <w:t>дошкольной образовательной организации</w:t>
      </w:r>
      <w:r w:rsidR="009B3C9F" w:rsidRPr="00E64DBC">
        <w:rPr>
          <w:rFonts w:ascii="Times New Roman" w:hAnsi="Times New Roman"/>
          <w:sz w:val="28"/>
          <w:szCs w:val="28"/>
          <w:lang w:eastAsia="ru-RU"/>
        </w:rPr>
        <w:t xml:space="preserve"> по должностным окладам (окладам, ставкам заработной платы) работников по основному месту работы;</w:t>
      </w:r>
    </w:p>
    <w:p w:rsidR="009B3C9F" w:rsidRPr="00E64DBC" w:rsidRDefault="00AB4AAB" w:rsidP="009B3C9F">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lang w:eastAsia="ru-RU"/>
              </w:rPr>
            </m:ctrlPr>
          </m:sSubPr>
          <m:e>
            <m:r>
              <w:rPr>
                <w:rFonts w:ascii="Cambria Math" w:hAnsi="Cambria Math"/>
                <w:sz w:val="28"/>
                <w:szCs w:val="28"/>
                <w:lang w:eastAsia="ru-RU"/>
              </w:rPr>
              <m:t>D</m:t>
            </m:r>
          </m:e>
          <m:sub>
            <m:r>
              <w:rPr>
                <w:rFonts w:ascii="Cambria Math" w:hAnsi="Cambria Math"/>
                <w:sz w:val="28"/>
                <w:szCs w:val="28"/>
                <w:lang w:eastAsia="ru-RU"/>
              </w:rPr>
              <m:t>k</m:t>
            </m:r>
          </m:sub>
        </m:sSub>
      </m:oMath>
      <w:r w:rsidR="009B3C9F" w:rsidRPr="00E64DBC">
        <w:rPr>
          <w:rFonts w:ascii="Times New Roman" w:hAnsi="Times New Roman"/>
          <w:sz w:val="28"/>
          <w:szCs w:val="28"/>
          <w:lang w:eastAsia="ru-RU"/>
        </w:rPr>
        <w:t xml:space="preserve"> </w:t>
      </w:r>
      <w:r w:rsidR="009B3C9F" w:rsidRPr="00E64DBC">
        <w:rPr>
          <w:rFonts w:ascii="Times New Roman" w:eastAsia="Times New Roman" w:hAnsi="Times New Roman" w:cstheme="minorBidi"/>
          <w:sz w:val="28"/>
          <w:szCs w:val="28"/>
          <w:lang w:eastAsia="ru-RU"/>
        </w:rPr>
        <w:t>–</w:t>
      </w:r>
      <w:r w:rsidR="009B3C9F" w:rsidRPr="00E64DBC">
        <w:rPr>
          <w:rFonts w:ascii="Times New Roman" w:hAnsi="Times New Roman"/>
          <w:sz w:val="28"/>
          <w:szCs w:val="28"/>
          <w:lang w:eastAsia="ru-RU"/>
        </w:rPr>
        <w:t xml:space="preserve"> доля фонда оплаты труда на выплаты стимулирующего характера за качество выполняемых работ.</w:t>
      </w:r>
    </w:p>
    <w:p w:rsidR="002069C0" w:rsidRPr="00E64DBC" w:rsidRDefault="00FE29DA" w:rsidP="00884322">
      <w:pPr>
        <w:autoSpaceDE w:val="0"/>
        <w:autoSpaceDN w:val="0"/>
        <w:adjustRightInd w:val="0"/>
        <w:spacing w:after="0" w:line="240" w:lineRule="auto"/>
        <w:ind w:firstLine="709"/>
        <w:jc w:val="both"/>
        <w:rPr>
          <w:rFonts w:ascii="Times New Roman" w:hAnsi="Times New Roman"/>
          <w:sz w:val="28"/>
          <w:szCs w:val="28"/>
          <w:lang w:eastAsia="ru-RU"/>
        </w:rPr>
      </w:pPr>
      <w:r w:rsidRPr="00E64DBC">
        <w:rPr>
          <w:rFonts w:ascii="Times New Roman" w:hAnsi="Times New Roman"/>
          <w:sz w:val="28"/>
          <w:szCs w:val="28"/>
          <w:lang w:eastAsia="ru-RU"/>
        </w:rPr>
        <w:t>Рекомендуемый размер фонда оплаты труда на выплаты стимулирующего характера за качество выполняемых работ принимается в размере 1</w:t>
      </w:r>
      <w:r w:rsidR="00DE3A24" w:rsidRPr="00E64DBC">
        <w:rPr>
          <w:rFonts w:ascii="Times New Roman" w:hAnsi="Times New Roman"/>
          <w:sz w:val="28"/>
          <w:szCs w:val="28"/>
          <w:lang w:eastAsia="ru-RU"/>
        </w:rPr>
        <w:t>6</w:t>
      </w:r>
      <w:r w:rsidRPr="00E64DBC">
        <w:rPr>
          <w:rFonts w:ascii="Times New Roman" w:hAnsi="Times New Roman"/>
          <w:sz w:val="28"/>
          <w:szCs w:val="28"/>
          <w:lang w:eastAsia="ru-RU"/>
        </w:rPr>
        <w:t xml:space="preserve"> процентов </w:t>
      </w:r>
      <w:proofErr w:type="gramStart"/>
      <w:r w:rsidRPr="00E64DBC">
        <w:rPr>
          <w:rFonts w:ascii="Times New Roman" w:hAnsi="Times New Roman"/>
          <w:sz w:val="28"/>
          <w:szCs w:val="28"/>
          <w:lang w:eastAsia="ru-RU"/>
        </w:rPr>
        <w:t>фонда оплаты труда работников</w:t>
      </w:r>
      <w:r w:rsidR="00DD4E63" w:rsidRPr="00E64DBC">
        <w:rPr>
          <w:rFonts w:ascii="Times New Roman" w:hAnsi="Times New Roman"/>
          <w:sz w:val="28"/>
          <w:szCs w:val="28"/>
          <w:lang w:eastAsia="ru-RU"/>
        </w:rPr>
        <w:t xml:space="preserve"> образовательных организаци</w:t>
      </w:r>
      <w:r w:rsidR="00CF3F7D" w:rsidRPr="00E64DBC">
        <w:rPr>
          <w:rFonts w:ascii="Times New Roman" w:hAnsi="Times New Roman"/>
          <w:sz w:val="28"/>
          <w:szCs w:val="28"/>
          <w:lang w:eastAsia="ru-RU"/>
        </w:rPr>
        <w:t>й</w:t>
      </w:r>
      <w:proofErr w:type="gramEnd"/>
      <w:r w:rsidRPr="00E64DBC">
        <w:rPr>
          <w:rFonts w:ascii="Times New Roman" w:hAnsi="Times New Roman"/>
          <w:sz w:val="28"/>
          <w:szCs w:val="28"/>
          <w:lang w:eastAsia="ru-RU"/>
        </w:rPr>
        <w:t xml:space="preserve"> по должностным окладам (окладам, ставкам заработной платы) работников по основному месту работы.</w:t>
      </w:r>
      <w:r w:rsidR="001246A8" w:rsidRPr="00E64DBC">
        <w:rPr>
          <w:rFonts w:ascii="Times New Roman" w:hAnsi="Times New Roman"/>
          <w:sz w:val="28"/>
          <w:szCs w:val="28"/>
          <w:lang w:eastAsia="ru-RU"/>
        </w:rPr>
        <w:t xml:space="preserve"> </w:t>
      </w:r>
    </w:p>
    <w:p w:rsidR="002069C0" w:rsidRPr="00E64DBC" w:rsidRDefault="002069C0" w:rsidP="00884322">
      <w:pPr>
        <w:autoSpaceDE w:val="0"/>
        <w:autoSpaceDN w:val="0"/>
        <w:adjustRightInd w:val="0"/>
        <w:spacing w:after="0" w:line="240" w:lineRule="auto"/>
        <w:ind w:firstLine="709"/>
        <w:jc w:val="both"/>
        <w:rPr>
          <w:rFonts w:ascii="Times New Roman" w:hAnsi="Times New Roman"/>
          <w:sz w:val="28"/>
          <w:szCs w:val="28"/>
          <w:lang w:eastAsia="ru-RU"/>
        </w:rPr>
      </w:pPr>
    </w:p>
    <w:p w:rsidR="00D97E7B" w:rsidRPr="00E64DBC" w:rsidRDefault="0011521A" w:rsidP="00884322">
      <w:pPr>
        <w:autoSpaceDE w:val="0"/>
        <w:autoSpaceDN w:val="0"/>
        <w:adjustRightInd w:val="0"/>
        <w:spacing w:after="0" w:line="240" w:lineRule="auto"/>
        <w:ind w:firstLine="709"/>
        <w:jc w:val="center"/>
        <w:rPr>
          <w:rFonts w:ascii="Times New Roman" w:hAnsi="Times New Roman"/>
          <w:sz w:val="28"/>
          <w:szCs w:val="28"/>
        </w:rPr>
      </w:pPr>
      <w:r w:rsidRPr="00E64DBC">
        <w:rPr>
          <w:rFonts w:ascii="Times New Roman" w:hAnsi="Times New Roman"/>
          <w:sz w:val="28"/>
          <w:szCs w:val="28"/>
          <w:lang w:val="en-US"/>
        </w:rPr>
        <w:t>VII</w:t>
      </w:r>
      <w:r w:rsidRPr="00E64DBC">
        <w:rPr>
          <w:rFonts w:ascii="Times New Roman" w:hAnsi="Times New Roman"/>
          <w:sz w:val="28"/>
          <w:szCs w:val="28"/>
        </w:rPr>
        <w:t xml:space="preserve">. </w:t>
      </w:r>
      <w:r w:rsidR="00D86789" w:rsidRPr="00E64DBC">
        <w:rPr>
          <w:rFonts w:ascii="Times New Roman" w:hAnsi="Times New Roman"/>
          <w:sz w:val="28"/>
          <w:szCs w:val="28"/>
        </w:rPr>
        <w:t>Выплаты компенсационного характера</w:t>
      </w:r>
    </w:p>
    <w:p w:rsidR="00D97E7B" w:rsidRPr="00E64DBC" w:rsidRDefault="00D97E7B" w:rsidP="00884322">
      <w:pPr>
        <w:pStyle w:val="ConsPlusNormal"/>
        <w:ind w:firstLine="709"/>
        <w:jc w:val="both"/>
        <w:rPr>
          <w:rFonts w:ascii="Times New Roman" w:hAnsi="Times New Roman" w:cs="Times New Roman"/>
          <w:sz w:val="28"/>
          <w:szCs w:val="28"/>
        </w:rPr>
      </w:pP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К выплатам компенсационного характера в </w:t>
      </w:r>
      <w:r w:rsidRPr="00E64DBC">
        <w:rPr>
          <w:rFonts w:ascii="Times New Roman" w:eastAsia="Calibri" w:hAnsi="Times New Roman"/>
          <w:sz w:val="28"/>
          <w:szCs w:val="28"/>
        </w:rPr>
        <w:t xml:space="preserve">общеобразовательных </w:t>
      </w:r>
      <w:r w:rsidRPr="00E64DBC">
        <w:rPr>
          <w:rFonts w:ascii="Times New Roman" w:hAnsi="Times New Roman" w:cs="Times New Roman"/>
          <w:sz w:val="28"/>
          <w:szCs w:val="28"/>
        </w:rPr>
        <w:t>организациях относятся:</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специалистам за работу в сельской местности;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работникам, занятым на работах с вредными и (или) опасными условиями труда;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991593" w:rsidRPr="00E64DBC">
        <w:rPr>
          <w:rFonts w:ascii="Times New Roman" w:hAnsi="Times New Roman" w:cs="Times New Roman"/>
          <w:sz w:val="28"/>
          <w:szCs w:val="28"/>
        </w:rPr>
        <w:t>х, отклоняющихся от нормальных);</w:t>
      </w:r>
    </w:p>
    <w:p w:rsidR="00991593" w:rsidRPr="00E64DBC" w:rsidRDefault="0061421E"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p>
    <w:p w:rsidR="00F46A51" w:rsidRPr="00E64DBC" w:rsidRDefault="00F46A51" w:rsidP="00F46A51">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компенсационного характера за осуществление индивидуального и группового обучения детей, находящихся на длительном лечении в стационарном лечебном учреждении;</w:t>
      </w:r>
    </w:p>
    <w:p w:rsidR="002E0C8C" w:rsidRPr="00E64DBC" w:rsidRDefault="002E0C8C"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компенсационного характера за работу </w:t>
      </w:r>
      <w:r w:rsidR="005D24D9" w:rsidRPr="00E64DBC">
        <w:rPr>
          <w:rFonts w:ascii="Times New Roman" w:hAnsi="Times New Roman" w:cs="Times New Roman"/>
          <w:sz w:val="28"/>
          <w:szCs w:val="28"/>
        </w:rPr>
        <w:t>(</w:t>
      </w:r>
      <w:r w:rsidR="001A2B15" w:rsidRPr="00E64DBC">
        <w:rPr>
          <w:rFonts w:ascii="Times New Roman" w:hAnsi="Times New Roman" w:cs="Times New Roman"/>
          <w:sz w:val="28"/>
          <w:szCs w:val="28"/>
        </w:rPr>
        <w:t xml:space="preserve">в </w:t>
      </w:r>
      <w:r w:rsidRPr="00E64DBC">
        <w:rPr>
          <w:rFonts w:ascii="Times New Roman" w:hAnsi="Times New Roman" w:cs="Times New Roman"/>
          <w:sz w:val="28"/>
          <w:szCs w:val="28"/>
        </w:rPr>
        <w:t>общеобразовательных организациях для детей с ограниченными возможностями здоровья</w:t>
      </w:r>
      <w:r w:rsidR="005D24D9" w:rsidRPr="00E64DBC">
        <w:rPr>
          <w:rFonts w:ascii="Times New Roman" w:hAnsi="Times New Roman" w:cs="Times New Roman"/>
          <w:sz w:val="28"/>
          <w:szCs w:val="28"/>
        </w:rPr>
        <w:t>)</w:t>
      </w:r>
      <w:r w:rsidRPr="00E64DBC">
        <w:rPr>
          <w:rFonts w:ascii="Times New Roman" w:hAnsi="Times New Roman" w:cs="Times New Roman"/>
          <w:sz w:val="28"/>
          <w:szCs w:val="28"/>
        </w:rPr>
        <w:t xml:space="preserve"> работникам профессионально-квалификационн</w:t>
      </w:r>
      <w:r w:rsidR="00CF3F7D" w:rsidRPr="00E64DBC">
        <w:rPr>
          <w:rFonts w:ascii="Times New Roman" w:hAnsi="Times New Roman" w:cs="Times New Roman"/>
          <w:sz w:val="28"/>
          <w:szCs w:val="28"/>
        </w:rPr>
        <w:t>ых</w:t>
      </w:r>
      <w:r w:rsidRPr="00E64DBC">
        <w:rPr>
          <w:rFonts w:ascii="Times New Roman" w:hAnsi="Times New Roman" w:cs="Times New Roman"/>
          <w:sz w:val="28"/>
          <w:szCs w:val="28"/>
        </w:rPr>
        <w:t xml:space="preserve"> групп должностей медицинских и фармацевтических работников в отдельных </w:t>
      </w:r>
      <w:r w:rsidR="0011521A"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w:t>
      </w:r>
    </w:p>
    <w:p w:rsidR="00A216FD" w:rsidRPr="00E64DBC" w:rsidRDefault="00A216FD" w:rsidP="00884322">
      <w:pPr>
        <w:pStyle w:val="ConsPlusNormal"/>
        <w:ind w:firstLine="709"/>
        <w:jc w:val="both"/>
        <w:rPr>
          <w:rFonts w:ascii="Times New Roman" w:hAnsi="Times New Roman" w:cs="Times New Roman"/>
          <w:sz w:val="28"/>
          <w:szCs w:val="28"/>
        </w:rPr>
      </w:pPr>
    </w:p>
    <w:p w:rsidR="00A216FD" w:rsidRPr="00E64DBC" w:rsidRDefault="00A216FD" w:rsidP="00884322">
      <w:pPr>
        <w:pStyle w:val="ConsPlusNormal"/>
        <w:ind w:firstLine="709"/>
        <w:jc w:val="both"/>
        <w:rPr>
          <w:rFonts w:ascii="Times New Roman" w:hAnsi="Times New Roman" w:cs="Times New Roman"/>
          <w:sz w:val="28"/>
          <w:szCs w:val="28"/>
        </w:rPr>
      </w:pPr>
    </w:p>
    <w:p w:rsidR="00A216FD" w:rsidRPr="00E64DBC" w:rsidRDefault="00A216FD" w:rsidP="00884322">
      <w:pPr>
        <w:pStyle w:val="ConsPlusNormal"/>
        <w:ind w:firstLine="709"/>
        <w:jc w:val="both"/>
        <w:rPr>
          <w:rFonts w:ascii="Times New Roman" w:hAnsi="Times New Roman" w:cs="Times New Roman"/>
          <w:sz w:val="28"/>
          <w:szCs w:val="28"/>
        </w:rPr>
      </w:pP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и рассчитываются по формуле:</w:t>
      </w:r>
    </w:p>
    <w:p w:rsidR="00A216FD" w:rsidRPr="00E64DBC" w:rsidRDefault="00A216FD" w:rsidP="00884322">
      <w:pPr>
        <w:pStyle w:val="ConsPlusNormal"/>
        <w:ind w:firstLine="709"/>
        <w:jc w:val="both"/>
        <w:rPr>
          <w:rFonts w:ascii="Times New Roman" w:hAnsi="Times New Roman" w:cs="Times New Roman"/>
          <w:sz w:val="28"/>
          <w:szCs w:val="28"/>
        </w:rPr>
      </w:pPr>
    </w:p>
    <w:p w:rsidR="007C547E" w:rsidRPr="00E64DBC" w:rsidRDefault="00AB4AAB" w:rsidP="007C547E">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m:t>
              </m:r>
            </m:sub>
          </m:sSub>
          <m:r>
            <w:rPr>
              <w:rFonts w:ascii="Cambria Math" w:hAnsi="Cambria Math" w:cstheme="minorBidi"/>
              <w:sz w:val="28"/>
              <w:szCs w:val="28"/>
            </w:rPr>
            <m:t>×</m:t>
          </m:r>
          <m:r>
            <w:rPr>
              <w:rFonts w:ascii="Cambria Math" w:hAnsi="Cambria Math" w:cstheme="minorBidi"/>
              <w:sz w:val="28"/>
              <w:szCs w:val="28"/>
              <w:lang w:val="en-US"/>
            </w:rPr>
            <m:t>S</m:t>
          </m:r>
          <m:r>
            <w:rPr>
              <w:rFonts w:ascii="Cambria Math" w:hAnsi="Cambria Math" w:cstheme="minorBidi"/>
              <w:sz w:val="28"/>
              <w:szCs w:val="28"/>
            </w:rPr>
            <m:t>,</m:t>
          </m:r>
        </m:oMath>
      </m:oMathPara>
    </w:p>
    <w:p w:rsidR="008A2EC4" w:rsidRPr="00E64DBC" w:rsidRDefault="008A2EC4" w:rsidP="00884322">
      <w:pPr>
        <w:pStyle w:val="ConsPlusNormal"/>
        <w:ind w:firstLine="709"/>
        <w:jc w:val="both"/>
        <w:rPr>
          <w:rFonts w:ascii="Times New Roman" w:hAnsi="Times New Roman" w:cs="Times New Roman"/>
          <w:sz w:val="28"/>
          <w:szCs w:val="28"/>
        </w:rPr>
      </w:pPr>
    </w:p>
    <w:p w:rsidR="00D97E7B" w:rsidRPr="00E64DBC" w:rsidRDefault="00D97E7B" w:rsidP="00884322">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где:</w:t>
      </w:r>
    </w:p>
    <w:p w:rsidR="007C547E" w:rsidRPr="00E64DBC" w:rsidRDefault="00AB4AAB" w:rsidP="007C547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rPr>
              <m:t>sm</m:t>
            </m:r>
          </m:sub>
        </m:sSub>
      </m:oMath>
      <w:r w:rsidR="007C547E" w:rsidRPr="00E64DBC">
        <w:rPr>
          <w:rFonts w:ascii="Times New Roman" w:hAnsi="Times New Roman" w:cstheme="minorBidi"/>
          <w:sz w:val="28"/>
          <w:szCs w:val="28"/>
        </w:rPr>
        <w:t xml:space="preserve"> </w:t>
      </w:r>
      <w:r w:rsidR="007C547E" w:rsidRPr="00E64DBC">
        <w:rPr>
          <w:rFonts w:ascii="Times New Roman" w:eastAsia="Times New Roman" w:hAnsi="Times New Roman" w:cstheme="minorBidi"/>
          <w:sz w:val="28"/>
          <w:szCs w:val="28"/>
          <w:lang w:eastAsia="ru-RU"/>
        </w:rPr>
        <w:t>–</w:t>
      </w:r>
      <w:r w:rsidR="007C547E" w:rsidRPr="00E64DBC">
        <w:rPr>
          <w:rFonts w:ascii="Times New Roman" w:hAnsi="Times New Roman" w:cstheme="minorBidi"/>
          <w:sz w:val="28"/>
          <w:szCs w:val="28"/>
        </w:rPr>
        <w:t xml:space="preserve"> выплата специалистам за работу в сельской местности;</w:t>
      </w:r>
    </w:p>
    <w:p w:rsidR="007C547E" w:rsidRPr="00E64DBC" w:rsidRDefault="00AB4AAB" w:rsidP="007C547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sm</m:t>
            </m:r>
          </m:sub>
        </m:sSub>
      </m:oMath>
      <w:r w:rsidR="007C547E" w:rsidRPr="00E64DBC">
        <w:rPr>
          <w:rFonts w:ascii="Times New Roman" w:hAnsi="Times New Roman" w:cstheme="minorBidi"/>
          <w:sz w:val="28"/>
          <w:szCs w:val="28"/>
        </w:rPr>
        <w:t xml:space="preserve"> </w:t>
      </w:r>
      <w:r w:rsidR="007C547E" w:rsidRPr="00E64DBC">
        <w:rPr>
          <w:rFonts w:ascii="Times New Roman" w:eastAsia="Times New Roman" w:hAnsi="Times New Roman" w:cstheme="minorBidi"/>
          <w:sz w:val="28"/>
          <w:szCs w:val="28"/>
          <w:lang w:eastAsia="ru-RU"/>
        </w:rPr>
        <w:t>–</w:t>
      </w:r>
      <w:r w:rsidR="007C547E" w:rsidRPr="00E64DBC">
        <w:rPr>
          <w:rFonts w:ascii="Times New Roman" w:hAnsi="Times New Roman" w:cstheme="minorBidi"/>
          <w:sz w:val="28"/>
          <w:szCs w:val="28"/>
        </w:rPr>
        <w:t xml:space="preserve"> размер выплаты специалистам за работу в сельской местности, принимаемый равным 1 388 рублям;</w:t>
      </w:r>
    </w:p>
    <w:p w:rsidR="007C547E" w:rsidRPr="00E64DBC" w:rsidRDefault="007C547E" w:rsidP="007C547E">
      <w:pPr>
        <w:autoSpaceDE w:val="0"/>
        <w:autoSpaceDN w:val="0"/>
        <w:adjustRightInd w:val="0"/>
        <w:spacing w:after="0" w:line="240" w:lineRule="auto"/>
        <w:ind w:firstLine="709"/>
        <w:jc w:val="both"/>
        <w:rPr>
          <w:rFonts w:ascii="Times New Roman" w:hAnsi="Times New Roman" w:cstheme="minorBidi"/>
          <w:sz w:val="28"/>
          <w:szCs w:val="28"/>
        </w:rPr>
      </w:pPr>
      <m:oMath>
        <m:r>
          <w:rPr>
            <w:rFonts w:ascii="Cambria Math" w:hAnsi="Cambria Math" w:cstheme="minorBidi"/>
            <w:sz w:val="28"/>
            <w:szCs w:val="28"/>
          </w:rPr>
          <m:t>S</m:t>
        </m:r>
      </m:oMath>
      <w:r w:rsidRPr="00E64DBC">
        <w:rPr>
          <w:rFonts w:ascii="Times New Roman" w:hAnsi="Times New Roman" w:cstheme="minorBidi"/>
          <w:i/>
          <w:sz w:val="28"/>
          <w:szCs w:val="28"/>
        </w:rPr>
        <w:t xml:space="preserve"> </w:t>
      </w:r>
      <w:r w:rsidRPr="00E64DBC">
        <w:rPr>
          <w:rFonts w:ascii="Times New Roman" w:eastAsia="Times New Roman" w:hAnsi="Times New Roman" w:cstheme="minorBidi"/>
          <w:sz w:val="28"/>
          <w:szCs w:val="28"/>
          <w:lang w:eastAsia="ru-RU"/>
        </w:rPr>
        <w:t>–</w:t>
      </w:r>
      <w:r w:rsidRPr="00E64DBC">
        <w:rPr>
          <w:rFonts w:ascii="Times New Roman" w:hAnsi="Times New Roman" w:cstheme="minorBidi"/>
          <w:sz w:val="28"/>
          <w:szCs w:val="28"/>
        </w:rPr>
        <w:t xml:space="preserve"> фактически отработанное время (ставка).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специалистам за работу в сельской местности предоставляются также работникам</w:t>
      </w:r>
      <w:r w:rsidRPr="00E64DBC">
        <w:t xml:space="preserve"> </w:t>
      </w:r>
      <w:r w:rsidRPr="00E64DBC">
        <w:rPr>
          <w:rFonts w:ascii="Times New Roman" w:hAnsi="Times New Roman" w:cs="Times New Roman"/>
          <w:sz w:val="28"/>
          <w:szCs w:val="28"/>
        </w:rPr>
        <w:t>общеобразовательных организаций, расположенных в следующих городских поселениях, образованных на основе поселков городского типа: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Апастово;</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Балтаси;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Богатые Сабы;</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Рыбная Слобода.</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4. Выплаты компенсационного характера работникам, занятым на работах с вредными и (или) опасными условиями труда, </w:t>
      </w:r>
      <w:r w:rsidR="00D86789" w:rsidRPr="00E64DBC">
        <w:rPr>
          <w:rFonts w:ascii="Times New Roman" w:hAnsi="Times New Roman" w:cs="Times New Roman"/>
          <w:sz w:val="28"/>
          <w:szCs w:val="28"/>
        </w:rPr>
        <w:t xml:space="preserve">а также </w:t>
      </w:r>
      <w:r w:rsidRPr="00E64DBC">
        <w:rPr>
          <w:rFonts w:ascii="Times New Roman" w:hAnsi="Times New Roman" w:cs="Times New Roman"/>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A216FD" w:rsidRPr="00E64DBC" w:rsidRDefault="00A216FD" w:rsidP="00884322">
      <w:pPr>
        <w:pStyle w:val="ConsPlusNormal"/>
        <w:ind w:firstLine="709"/>
        <w:jc w:val="both"/>
        <w:rPr>
          <w:rFonts w:ascii="Times New Roman" w:hAnsi="Times New Roman" w:cs="Times New Roman"/>
          <w:sz w:val="28"/>
          <w:szCs w:val="28"/>
        </w:rPr>
      </w:pPr>
    </w:p>
    <w:p w:rsidR="00927DFB" w:rsidRPr="00E64DBC" w:rsidRDefault="00AB4AAB" w:rsidP="00927DFB">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D</m:t>
              </m:r>
            </m:e>
            <m:sub>
              <m:r>
                <w:rPr>
                  <w:rFonts w:ascii="Cambria Math" w:hAnsi="Cambria Math" w:cstheme="minorBidi"/>
                  <w:sz w:val="28"/>
                  <w:szCs w:val="28"/>
                </w:rPr>
                <m:t>kh</m:t>
              </m:r>
            </m:sub>
          </m:sSub>
          <m:r>
            <w:rPr>
              <w:rFonts w:ascii="Cambria Math" w:hAnsi="Cambria Math" w:cstheme="minorBidi"/>
              <w:sz w:val="28"/>
              <w:szCs w:val="28"/>
            </w:rPr>
            <m:t>×</m:t>
          </m:r>
          <m:f>
            <m:fPr>
              <m:ctrlPr>
                <w:rPr>
                  <w:rFonts w:ascii="Cambria Math" w:hAnsi="Cambria Math" w:cstheme="minorBidi"/>
                  <w:sz w:val="28"/>
                  <w:szCs w:val="28"/>
                </w:rPr>
              </m:ctrlPr>
            </m:fPr>
            <m:num>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fk</m:t>
                  </m:r>
                </m:sub>
              </m:sSub>
            </m:num>
            <m:den>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N</m:t>
                  </m:r>
                </m:sub>
              </m:sSub>
            </m:den>
          </m:f>
          <m:r>
            <m:rPr>
              <m:sty m:val="p"/>
            </m:rPr>
            <w:rPr>
              <w:rFonts w:ascii="Cambria Math" w:hAnsi="Cambria Math" w:cstheme="minorBidi"/>
              <w:sz w:val="28"/>
              <w:szCs w:val="28"/>
            </w:rPr>
            <m:t>,</m:t>
          </m:r>
        </m:oMath>
      </m:oMathPara>
    </w:p>
    <w:p w:rsidR="009507C7" w:rsidRPr="00E64DBC" w:rsidRDefault="009507C7" w:rsidP="00884322">
      <w:pPr>
        <w:pStyle w:val="ConsPlusNormal"/>
        <w:ind w:firstLine="709"/>
        <w:jc w:val="both"/>
        <w:rPr>
          <w:rFonts w:ascii="Times New Roman" w:hAnsi="Times New Roman" w:cs="Times New Roman"/>
          <w:sz w:val="28"/>
          <w:szCs w:val="28"/>
        </w:rPr>
      </w:pPr>
    </w:p>
    <w:p w:rsidR="00D97E7B" w:rsidRPr="00E64DBC" w:rsidRDefault="00D97E7B" w:rsidP="009507C7">
      <w:pPr>
        <w:pStyle w:val="ConsPlusNormal"/>
        <w:ind w:firstLine="709"/>
        <w:jc w:val="both"/>
        <w:rPr>
          <w:rFonts w:ascii="Times New Roman" w:hAnsi="Times New Roman"/>
          <w:sz w:val="28"/>
          <w:szCs w:val="28"/>
        </w:rPr>
      </w:pPr>
      <w:r w:rsidRPr="00E64DBC">
        <w:rPr>
          <w:rFonts w:ascii="Times New Roman" w:hAnsi="Times New Roman"/>
          <w:sz w:val="28"/>
          <w:szCs w:val="28"/>
        </w:rPr>
        <w:t>где:</w:t>
      </w:r>
    </w:p>
    <w:p w:rsidR="00D97E7B" w:rsidRPr="00E64DBC" w:rsidRDefault="00AB4AAB"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kh</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выплата компенсационного характера;</w:t>
      </w:r>
    </w:p>
    <w:p w:rsidR="008828CB" w:rsidRPr="00E64DBC" w:rsidRDefault="00AB4AAB" w:rsidP="0088432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86789" w:rsidRPr="00E64DBC">
        <w:rPr>
          <w:rFonts w:ascii="Times New Roman" w:hAnsi="Times New Roman" w:cs="Times New Roman"/>
          <w:sz w:val="28"/>
          <w:szCs w:val="28"/>
        </w:rPr>
        <w:t xml:space="preserve"> </w:t>
      </w:r>
      <w:r w:rsidR="00D86789" w:rsidRPr="00E64DBC">
        <w:rPr>
          <w:rFonts w:ascii="Times New Roman" w:hAnsi="Times New Roman"/>
          <w:sz w:val="28"/>
          <w:szCs w:val="28"/>
        </w:rPr>
        <w:t>–</w:t>
      </w:r>
      <w:r w:rsidR="008828CB" w:rsidRPr="00E64DBC">
        <w:t xml:space="preserve"> </w:t>
      </w:r>
      <w:r w:rsidR="008828CB" w:rsidRPr="00E64DBC">
        <w:rPr>
          <w:rFonts w:ascii="Times New Roman" w:hAnsi="Times New Roman" w:cs="Times New Roman"/>
          <w:sz w:val="28"/>
          <w:szCs w:val="28"/>
        </w:rPr>
        <w:t xml:space="preserve">размер базового оклада работников в общеобразовательных организациях, принимаемый в соответствии с разделом </w:t>
      </w:r>
      <w:r w:rsidR="00665A68" w:rsidRPr="00E64DBC">
        <w:rPr>
          <w:rFonts w:ascii="Times New Roman" w:hAnsi="Times New Roman" w:cs="Times New Roman"/>
          <w:sz w:val="28"/>
          <w:szCs w:val="28"/>
          <w:lang w:val="en-US"/>
        </w:rPr>
        <w:t>II</w:t>
      </w:r>
      <w:r w:rsidR="008828CB" w:rsidRPr="00E64DBC">
        <w:rPr>
          <w:rFonts w:ascii="Times New Roman" w:hAnsi="Times New Roman" w:cs="Times New Roman"/>
          <w:sz w:val="28"/>
          <w:szCs w:val="28"/>
        </w:rPr>
        <w:t xml:space="preserve"> настоящего Положения;</w:t>
      </w:r>
    </w:p>
    <w:p w:rsidR="00D97E7B" w:rsidRPr="00E64DBC" w:rsidRDefault="00AB4AAB"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kh</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размер надбавки за выплату компенсационного характера</w:t>
      </w:r>
      <w:r w:rsidR="00CF3F7D" w:rsidRPr="00E64DBC">
        <w:rPr>
          <w:rFonts w:ascii="Times New Roman" w:hAnsi="Times New Roman"/>
          <w:sz w:val="28"/>
          <w:szCs w:val="28"/>
        </w:rPr>
        <w:t>,</w:t>
      </w:r>
      <w:r w:rsidR="00927DFB" w:rsidRPr="00E64DBC">
        <w:t xml:space="preserve"> </w:t>
      </w:r>
      <w:r w:rsidR="00927DFB" w:rsidRPr="00E64DBC">
        <w:rPr>
          <w:rFonts w:ascii="Times New Roman" w:hAnsi="Times New Roman"/>
          <w:sz w:val="28"/>
          <w:szCs w:val="28"/>
        </w:rPr>
        <w:t>определяем</w:t>
      </w:r>
      <w:r w:rsidR="00CF3F7D" w:rsidRPr="00E64DBC">
        <w:rPr>
          <w:rFonts w:ascii="Times New Roman" w:hAnsi="Times New Roman"/>
          <w:sz w:val="28"/>
          <w:szCs w:val="28"/>
        </w:rPr>
        <w:t>ый</w:t>
      </w:r>
      <w:r w:rsidR="00927DFB" w:rsidRPr="00E64DBC">
        <w:rPr>
          <w:rFonts w:ascii="Times New Roman" w:hAnsi="Times New Roman"/>
          <w:sz w:val="28"/>
          <w:szCs w:val="28"/>
        </w:rPr>
        <w:t xml:space="preserve"> в соответствии с Трудовым кодексом Российской Федерации</w:t>
      </w:r>
      <w:r w:rsidR="00D97E7B" w:rsidRPr="00E64DBC">
        <w:rPr>
          <w:rFonts w:ascii="Times New Roman" w:hAnsi="Times New Roman"/>
          <w:sz w:val="28"/>
          <w:szCs w:val="28"/>
        </w:rPr>
        <w:t>;</w:t>
      </w:r>
    </w:p>
    <w:p w:rsidR="00D97E7B" w:rsidRPr="00E64DBC" w:rsidRDefault="00AB4AAB"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fk</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фактически отработанное время, по которому законодательством предусмотрена выплата компенсационного характера;</w:t>
      </w:r>
    </w:p>
    <w:p w:rsidR="00D97E7B" w:rsidRPr="00E64DBC" w:rsidRDefault="00AB4AAB" w:rsidP="00884322">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H</m:t>
            </m:r>
          </m:e>
          <m:sub>
            <m:r>
              <w:rPr>
                <w:rFonts w:ascii="Cambria Math" w:hAnsi="Cambria Math"/>
                <w:sz w:val="28"/>
                <w:szCs w:val="28"/>
              </w:rPr>
              <m:t>N</m:t>
            </m:r>
          </m:sub>
        </m:sSub>
      </m:oMath>
      <w:r w:rsidR="00D86789" w:rsidRPr="00E64DBC">
        <w:rPr>
          <w:rFonts w:ascii="Times New Roman" w:hAnsi="Times New Roman"/>
          <w:sz w:val="28"/>
          <w:szCs w:val="28"/>
        </w:rPr>
        <w:t xml:space="preserve"> </w:t>
      </w:r>
      <w:r w:rsidR="00D86789" w:rsidRPr="00E64DBC">
        <w:rPr>
          <w:rFonts w:ascii="Times New Roman" w:hAnsi="Times New Roman"/>
          <w:sz w:val="28"/>
          <w:szCs w:val="28"/>
          <w:lang w:eastAsia="ru-RU"/>
        </w:rPr>
        <w:t>–</w:t>
      </w:r>
      <w:r w:rsidR="00D97E7B" w:rsidRPr="00E64DBC">
        <w:rPr>
          <w:rFonts w:ascii="Times New Roman" w:hAnsi="Times New Roman"/>
          <w:sz w:val="28"/>
          <w:szCs w:val="28"/>
        </w:rPr>
        <w:t xml:space="preserve"> норма часов за базовый оклад (ставку заработной платы) работников общеобразовательной организации, принимаемая согласно Трудовому </w:t>
      </w:r>
      <w:hyperlink r:id="rId26" w:history="1">
        <w:r w:rsidR="00D97E7B" w:rsidRPr="00E64DBC">
          <w:rPr>
            <w:rFonts w:ascii="Times New Roman" w:hAnsi="Times New Roman"/>
            <w:sz w:val="28"/>
            <w:szCs w:val="28"/>
          </w:rPr>
          <w:t>кодексу</w:t>
        </w:r>
      </w:hyperlink>
      <w:r w:rsidR="00D97E7B" w:rsidRPr="00E64DBC">
        <w:rPr>
          <w:rFonts w:ascii="Times New Roman" w:hAnsi="Times New Roman"/>
          <w:sz w:val="28"/>
          <w:szCs w:val="28"/>
        </w:rPr>
        <w:t xml:space="preserve"> Российской Федерации.</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5. </w:t>
      </w:r>
      <w:proofErr w:type="gramStart"/>
      <w:r w:rsidRPr="00E64DBC">
        <w:rPr>
          <w:rFonts w:ascii="Times New Roman" w:hAnsi="Times New Roman" w:cs="Times New Roman"/>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w:t>
      </w:r>
      <w:r w:rsidR="00D86789" w:rsidRPr="00E64DBC">
        <w:rPr>
          <w:rFonts w:ascii="Times New Roman" w:hAnsi="Times New Roman" w:cs="Times New Roman"/>
          <w:sz w:val="28"/>
          <w:szCs w:val="28"/>
        </w:rPr>
        <w:t xml:space="preserve">за </w:t>
      </w:r>
      <w:r w:rsidRPr="00E64DBC">
        <w:rPr>
          <w:rFonts w:ascii="Times New Roman" w:hAnsi="Times New Roman" w:cs="Times New Roman"/>
          <w:sz w:val="28"/>
          <w:szCs w:val="28"/>
        </w:rPr>
        <w:t xml:space="preserve">каждый час работы в ночное время в повышенном размере по сравнению с работой в нормальных условиях, но не ниже размеров, </w:t>
      </w:r>
      <w:r w:rsidR="00B66B12" w:rsidRPr="00E64DBC">
        <w:rPr>
          <w:rFonts w:ascii="Times New Roman" w:hAnsi="Times New Roman" w:cs="Times New Roman"/>
          <w:sz w:val="28"/>
          <w:szCs w:val="28"/>
        </w:rPr>
        <w:t>определенных</w:t>
      </w:r>
      <w:r w:rsidRPr="00E64DBC">
        <w:rPr>
          <w:rFonts w:ascii="Times New Roman" w:hAnsi="Times New Roman" w:cs="Times New Roman"/>
          <w:sz w:val="28"/>
          <w:szCs w:val="28"/>
        </w:rPr>
        <w:t xml:space="preserve"> законами и иными нормативными правовыми</w:t>
      </w:r>
      <w:proofErr w:type="gramEnd"/>
      <w:r w:rsidRPr="00E64DBC">
        <w:rPr>
          <w:rFonts w:ascii="Times New Roman" w:hAnsi="Times New Roman" w:cs="Times New Roman"/>
          <w:sz w:val="28"/>
          <w:szCs w:val="28"/>
        </w:rPr>
        <w:t xml:space="preserve"> актами.</w:t>
      </w:r>
    </w:p>
    <w:p w:rsidR="00D97E7B" w:rsidRPr="00E64DBC" w:rsidRDefault="00D97E7B" w:rsidP="00884322">
      <w:pPr>
        <w:pStyle w:val="ConsPlusNormal"/>
        <w:ind w:firstLine="709"/>
        <w:jc w:val="both"/>
        <w:rPr>
          <w:rFonts w:ascii="Times New Roman" w:hAnsi="Times New Roman" w:cs="Times New Roman"/>
          <w:sz w:val="28"/>
          <w:szCs w:val="28"/>
        </w:rPr>
      </w:pPr>
      <w:proofErr w:type="gramStart"/>
      <w:r w:rsidRPr="00E64DBC">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r w:rsidR="00B66B12" w:rsidRPr="00E64DBC">
        <w:rPr>
          <w:rFonts w:ascii="Times New Roman" w:hAnsi="Times New Roman" w:cs="Times New Roman"/>
          <w:sz w:val="28"/>
          <w:szCs w:val="28"/>
        </w:rPr>
        <w:t xml:space="preserve">, при этом </w:t>
      </w:r>
      <w:r w:rsidRPr="00E64DBC">
        <w:rPr>
          <w:rFonts w:ascii="Times New Roman" w:hAnsi="Times New Roman" w:cs="Times New Roman"/>
          <w:sz w:val="28"/>
          <w:szCs w:val="28"/>
        </w:rPr>
        <w:t xml:space="preserve">работникам, получающим должностной оклад, </w:t>
      </w:r>
      <w:r w:rsidR="00B66B12" w:rsidRPr="00E64DBC">
        <w:rPr>
          <w:rFonts w:ascii="Times New Roman" w:hAnsi="Times New Roman"/>
          <w:sz w:val="28"/>
          <w:szCs w:val="28"/>
        </w:rPr>
        <w:t>–</w:t>
      </w:r>
      <w:r w:rsidRPr="00E64DBC">
        <w:rPr>
          <w:rFonts w:ascii="Times New Roman" w:hAnsi="Times New Roman" w:cs="Times New Roman"/>
          <w:sz w:val="28"/>
          <w:szCs w:val="28"/>
        </w:rPr>
        <w:t xml:space="preserve"> 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w:t>
      </w:r>
      <w:proofErr w:type="gramEnd"/>
      <w:r w:rsidRPr="00E64DBC">
        <w:rPr>
          <w:rFonts w:ascii="Times New Roman" w:hAnsi="Times New Roman" w:cs="Times New Roman"/>
          <w:sz w:val="28"/>
          <w:szCs w:val="28"/>
        </w:rPr>
        <w:t xml:space="preserve"> </w:t>
      </w:r>
      <w:proofErr w:type="gramStart"/>
      <w:r w:rsidRPr="00E64DBC">
        <w:rPr>
          <w:rFonts w:ascii="Times New Roman" w:hAnsi="Times New Roman" w:cs="Times New Roman"/>
          <w:sz w:val="28"/>
          <w:szCs w:val="28"/>
        </w:rPr>
        <w:t>не менее двойной часовой или дневной ставки сверх базового оклада, если работа производилась сверх месячной нормы.</w:t>
      </w:r>
      <w:proofErr w:type="gramEnd"/>
    </w:p>
    <w:p w:rsidR="00D97E7B" w:rsidRPr="00E64DBC" w:rsidRDefault="00153317"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D97E7B" w:rsidRPr="00E64DBC">
        <w:rPr>
          <w:rFonts w:ascii="Times New Roman" w:hAnsi="Times New Roman" w:cs="Times New Roman"/>
          <w:sz w:val="28"/>
          <w:szCs w:val="28"/>
        </w:rPr>
        <w:t>.</w:t>
      </w:r>
      <w:r w:rsidRPr="00E64DBC">
        <w:rPr>
          <w:rFonts w:ascii="Times New Roman" w:hAnsi="Times New Roman" w:cs="Times New Roman"/>
          <w:sz w:val="28"/>
          <w:szCs w:val="28"/>
        </w:rPr>
        <w:t>1.</w:t>
      </w:r>
      <w:r w:rsidR="00D97E7B" w:rsidRPr="00E64DBC">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97E7B" w:rsidRPr="00E64DBC" w:rsidRDefault="00153317"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6</w:t>
      </w:r>
      <w:r w:rsidR="00D97E7B" w:rsidRPr="00E64DBC">
        <w:rPr>
          <w:rFonts w:ascii="Times New Roman" w:hAnsi="Times New Roman" w:cs="Times New Roman"/>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w:t>
      </w:r>
      <w:r w:rsidR="001367D8" w:rsidRPr="00E64DBC">
        <w:rPr>
          <w:rFonts w:ascii="Times New Roman" w:hAnsi="Times New Roman" w:cs="Times New Roman"/>
          <w:sz w:val="28"/>
          <w:szCs w:val="28"/>
        </w:rPr>
        <w:t xml:space="preserve">4 процентов </w:t>
      </w:r>
      <w:r w:rsidR="00F46A51" w:rsidRPr="00E64DBC">
        <w:rPr>
          <w:rFonts w:ascii="Times New Roman" w:hAnsi="Times New Roman" w:cs="Times New Roman"/>
          <w:sz w:val="28"/>
          <w:szCs w:val="28"/>
        </w:rPr>
        <w:t xml:space="preserve">должностного </w:t>
      </w:r>
      <w:r w:rsidR="0061421E" w:rsidRPr="00E64DBC">
        <w:rPr>
          <w:rFonts w:ascii="Times New Roman" w:hAnsi="Times New Roman" w:cs="Times New Roman"/>
          <w:sz w:val="28"/>
          <w:szCs w:val="28"/>
        </w:rPr>
        <w:t>оклада</w:t>
      </w:r>
      <w:r w:rsidR="001367D8" w:rsidRPr="00E64DBC">
        <w:rPr>
          <w:rFonts w:ascii="Times New Roman" w:hAnsi="Times New Roman" w:cs="Times New Roman"/>
          <w:sz w:val="28"/>
          <w:szCs w:val="28"/>
        </w:rPr>
        <w:t>.</w:t>
      </w:r>
    </w:p>
    <w:p w:rsidR="00D97E7B" w:rsidRPr="00E64DBC" w:rsidRDefault="00D97E7B" w:rsidP="00884322">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К оплате труда работников </w:t>
      </w:r>
      <w:r w:rsidR="00975C19">
        <w:rPr>
          <w:rFonts w:ascii="Times New Roman" w:hAnsi="Times New Roman" w:cs="Times New Roman"/>
          <w:sz w:val="28"/>
          <w:szCs w:val="28"/>
        </w:rPr>
        <w:t>муниципальных</w:t>
      </w:r>
      <w:r w:rsidRPr="00E64DBC">
        <w:rPr>
          <w:rFonts w:ascii="Times New Roman" w:hAnsi="Times New Roman" w:cs="Times New Roman"/>
          <w:sz w:val="28"/>
          <w:szCs w:val="28"/>
        </w:rPr>
        <w:t xml:space="preserve"> оздоровительных общеобразовательных организаций санаторного типа для детей, нуждающихся в длительном лечении, непосредственно участвующих в оказании противотуберкулезной помощи и занятие которых связано с опасностью инфицирования микобактериями туберкулеза, устанавливается дополнительная надбавка </w:t>
      </w:r>
      <w:r w:rsidR="00B66B12" w:rsidRPr="00E64DBC">
        <w:rPr>
          <w:rFonts w:ascii="Times New Roman" w:hAnsi="Times New Roman" w:cs="Times New Roman"/>
          <w:sz w:val="28"/>
          <w:szCs w:val="28"/>
        </w:rPr>
        <w:t xml:space="preserve">за работу с вредными и (или) опасными условиями труда </w:t>
      </w:r>
      <w:r w:rsidRPr="00E64DBC">
        <w:rPr>
          <w:rFonts w:ascii="Times New Roman" w:hAnsi="Times New Roman" w:cs="Times New Roman"/>
          <w:sz w:val="28"/>
          <w:szCs w:val="28"/>
        </w:rPr>
        <w:t>в размере 25 процентов должностного оклада.</w:t>
      </w:r>
    </w:p>
    <w:p w:rsidR="002E0C8C" w:rsidRPr="00E64DBC" w:rsidRDefault="00153317" w:rsidP="00884322">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7</w:t>
      </w:r>
      <w:r w:rsidR="00991593" w:rsidRPr="00E64DBC">
        <w:rPr>
          <w:rFonts w:ascii="Times New Roman" w:hAnsi="Times New Roman" w:cs="Times New Roman"/>
          <w:sz w:val="28"/>
          <w:szCs w:val="28"/>
        </w:rPr>
        <w:t xml:space="preserve">. </w:t>
      </w:r>
      <w:r w:rsidR="002E0C8C" w:rsidRPr="00E64DBC">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 отдельных образовательных организациях за работу с определенными категориями воспитанников.</w:t>
      </w:r>
    </w:p>
    <w:p w:rsidR="0055210E" w:rsidRPr="00E64DBC" w:rsidRDefault="00153317" w:rsidP="00884322">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7</w:t>
      </w:r>
      <w:r w:rsidR="002E0C8C" w:rsidRPr="00E64DBC">
        <w:rPr>
          <w:rFonts w:ascii="Times New Roman" w:hAnsi="Times New Roman" w:cs="Times New Roman"/>
          <w:sz w:val="28"/>
          <w:szCs w:val="28"/>
        </w:rPr>
        <w:t>.1. Выплаты компенсационного характера за работу с определенными категориями воспитанников (обучающихся) с огран</w:t>
      </w:r>
      <w:r w:rsidR="001A2B15" w:rsidRPr="00E64DBC">
        <w:rPr>
          <w:rFonts w:ascii="Times New Roman" w:hAnsi="Times New Roman" w:cs="Times New Roman"/>
          <w:sz w:val="28"/>
          <w:szCs w:val="28"/>
        </w:rPr>
        <w:t>иченными возможностями здоровья</w:t>
      </w:r>
      <w:r w:rsidR="002E0C8C" w:rsidRPr="00E64DBC">
        <w:rPr>
          <w:rFonts w:ascii="Times New Roman" w:hAnsi="Times New Roman" w:cs="Times New Roman"/>
          <w:sz w:val="28"/>
          <w:szCs w:val="28"/>
        </w:rPr>
        <w:t xml:space="preserve"> для педагогических работников, которым установлены нормы часов педагогической работы в неделю за ставку заработной платы рассчитываются по формуле:</w:t>
      </w:r>
    </w:p>
    <w:p w:rsidR="00F450B1" w:rsidRPr="00E64DBC" w:rsidRDefault="0055210E" w:rsidP="00F450B1">
      <w:pPr>
        <w:autoSpaceDE w:val="0"/>
        <w:autoSpaceDN w:val="0"/>
        <w:adjustRightInd w:val="0"/>
        <w:spacing w:after="0" w:line="240" w:lineRule="auto"/>
        <w:ind w:firstLine="709"/>
        <w:jc w:val="both"/>
        <w:rPr>
          <w:rFonts w:ascii="Times New Roman" w:hAnsi="Times New Roman" w:cstheme="minorBidi"/>
          <w:sz w:val="28"/>
          <w:szCs w:val="28"/>
        </w:rPr>
      </w:pPr>
      <w:r w:rsidRPr="00E64DBC">
        <w:rPr>
          <w:rFonts w:ascii="Times New Roman" w:hAnsi="Times New Roman"/>
          <w:sz w:val="28"/>
          <w:szCs w:val="28"/>
        </w:rPr>
        <w:lastRenderedPageBreak/>
        <w:br/>
      </w: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b</m:t>
              </m:r>
            </m:sub>
          </m:sSub>
          <m:r>
            <w:rPr>
              <w:rFonts w:ascii="Cambria Math" w:hAnsi="Cambria Math" w:cstheme="minorBidi"/>
              <w:sz w:val="28"/>
              <w:szCs w:val="28"/>
            </w:rPr>
            <m:t>×</m:t>
          </m:r>
          <m:f>
            <m:fPr>
              <m:ctrlPr>
                <w:rPr>
                  <w:rFonts w:ascii="Cambria Math" w:hAnsi="Cambria Math" w:cstheme="minorBidi"/>
                  <w:sz w:val="28"/>
                  <w:szCs w:val="28"/>
                </w:rPr>
              </m:ctrlPr>
            </m:fPr>
            <m:num>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f</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Y</m:t>
                  </m:r>
                </m:e>
                <m:sub>
                  <m:r>
                    <w:rPr>
                      <w:rFonts w:ascii="Cambria Math" w:hAnsi="Cambria Math" w:cstheme="minorBidi"/>
                      <w:sz w:val="28"/>
                      <w:szCs w:val="28"/>
                    </w:rPr>
                    <m:t>f</m:t>
                  </m:r>
                </m:sub>
              </m:sSub>
            </m:num>
            <m:den>
              <m:sSub>
                <m:sSubPr>
                  <m:ctrlPr>
                    <w:rPr>
                      <w:rFonts w:ascii="Cambria Math" w:hAnsi="Cambria Math" w:cstheme="minorBidi"/>
                      <w:sz w:val="28"/>
                      <w:szCs w:val="28"/>
                    </w:rPr>
                  </m:ctrlPr>
                </m:sSubPr>
                <m:e>
                  <m:r>
                    <w:rPr>
                      <w:rFonts w:ascii="Cambria Math" w:hAnsi="Cambria Math" w:cstheme="minorBidi"/>
                      <w:sz w:val="28"/>
                      <w:szCs w:val="28"/>
                    </w:rPr>
                    <m:t>H</m:t>
                  </m:r>
                </m:e>
                <m:sub>
                  <m:r>
                    <w:rPr>
                      <w:rFonts w:ascii="Cambria Math" w:hAnsi="Cambria Math" w:cstheme="minorBidi"/>
                      <w:sz w:val="28"/>
                      <w:szCs w:val="28"/>
                    </w:rPr>
                    <m:t>N</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Y</m:t>
                  </m:r>
                </m:e>
                <m:sub>
                  <m:r>
                    <w:rPr>
                      <w:rFonts w:ascii="Cambria Math" w:hAnsi="Cambria Math" w:cstheme="minorBidi"/>
                      <w:sz w:val="28"/>
                      <w:szCs w:val="28"/>
                    </w:rPr>
                    <m:t>N</m:t>
                  </m:r>
                </m:sub>
              </m:sSub>
            </m:den>
          </m:f>
          <m:r>
            <w:rPr>
              <w:rFonts w:ascii="Cambria Math" w:hAnsi="Cambria Math" w:cstheme="minorBidi"/>
              <w:sz w:val="28"/>
              <w:szCs w:val="28"/>
            </w:rPr>
            <m:t>+P)×</m:t>
          </m:r>
          <m:sSub>
            <m:sSubPr>
              <m:ctrlPr>
                <w:rPr>
                  <w:rFonts w:ascii="Cambria Math" w:hAnsi="Cambria Math" w:cstheme="minorBidi"/>
                  <w:i/>
                  <w:sz w:val="28"/>
                  <w:szCs w:val="28"/>
                </w:rPr>
              </m:ctrlPr>
            </m:sSubPr>
            <m:e>
              <m:r>
                <w:rPr>
                  <w:rFonts w:ascii="Cambria Math" w:hAnsi="Cambria Math" w:cstheme="minorBidi"/>
                  <w:sz w:val="28"/>
                  <w:szCs w:val="28"/>
                </w:rPr>
                <m:t>D</m:t>
              </m:r>
            </m:e>
            <m:sub>
              <m:r>
                <w:rPr>
                  <w:rFonts w:ascii="Cambria Math" w:hAnsi="Cambria Math" w:cstheme="minorBidi"/>
                  <w:sz w:val="28"/>
                  <w:szCs w:val="28"/>
                </w:rPr>
                <m:t>kh</m:t>
              </m:r>
            </m:sub>
          </m:sSub>
          <m:r>
            <m:rPr>
              <m:sty m:val="p"/>
            </m:rPr>
            <w:rPr>
              <w:rFonts w:ascii="Cambria Math" w:hAnsi="Cambria Math" w:cstheme="minorBidi"/>
              <w:sz w:val="28"/>
              <w:szCs w:val="28"/>
            </w:rPr>
            <m:t>,</m:t>
          </m:r>
        </m:oMath>
      </m:oMathPara>
    </w:p>
    <w:p w:rsidR="0055210E" w:rsidRPr="00E64DBC" w:rsidRDefault="0055210E" w:rsidP="00884322">
      <w:pPr>
        <w:pStyle w:val="ConsPlusNormal"/>
        <w:ind w:firstLine="709"/>
        <w:jc w:val="center"/>
        <w:outlineLvl w:val="1"/>
        <w:rPr>
          <w:rFonts w:ascii="Times New Roman" w:hAnsi="Times New Roman" w:cs="Times New Roman"/>
          <w:sz w:val="28"/>
          <w:szCs w:val="28"/>
        </w:rPr>
      </w:pPr>
    </w:p>
    <w:p w:rsidR="0055210E" w:rsidRPr="00E64DBC" w:rsidRDefault="0055210E" w:rsidP="00884322">
      <w:pPr>
        <w:pStyle w:val="ConsPlusNormal"/>
        <w:ind w:firstLine="709"/>
        <w:outlineLvl w:val="1"/>
        <w:rPr>
          <w:rFonts w:ascii="Times New Roman" w:hAnsi="Times New Roman" w:cs="Times New Roman"/>
          <w:sz w:val="28"/>
          <w:szCs w:val="28"/>
        </w:rPr>
      </w:pPr>
      <w:r w:rsidRPr="00E64DBC">
        <w:rPr>
          <w:rFonts w:ascii="Times New Roman" w:hAnsi="Times New Roman" w:cs="Times New Roman"/>
          <w:sz w:val="28"/>
          <w:szCs w:val="28"/>
        </w:rPr>
        <w:t>где:</w:t>
      </w:r>
    </w:p>
    <w:p w:rsidR="0055210E" w:rsidRPr="00E64DBC" w:rsidRDefault="00AB4AAB"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 xml:space="preserve">kh </m:t>
            </m:r>
          </m:sub>
        </m:sSub>
      </m:oMath>
      <w:r w:rsidR="00B66B12" w:rsidRPr="00E64DBC">
        <w:rPr>
          <w:rFonts w:ascii="Times New Roman" w:hAnsi="Times New Roman"/>
          <w:sz w:val="28"/>
          <w:szCs w:val="28"/>
        </w:rPr>
        <w:t>–</w:t>
      </w:r>
      <w:r w:rsidR="0055210E" w:rsidRPr="00E64DBC">
        <w:rPr>
          <w:rFonts w:ascii="Times New Roman" w:hAnsi="Times New Roman" w:cs="Times New Roman"/>
          <w:sz w:val="28"/>
          <w:szCs w:val="28"/>
        </w:rPr>
        <w:t xml:space="preserve"> </w:t>
      </w:r>
      <w:r w:rsidR="00216454" w:rsidRPr="00E64DBC">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r w:rsidR="0055210E" w:rsidRPr="00E64DBC">
        <w:rPr>
          <w:rFonts w:ascii="Times New Roman" w:hAnsi="Times New Roman" w:cs="Times New Roman"/>
          <w:sz w:val="28"/>
          <w:szCs w:val="28"/>
        </w:rPr>
        <w:t>;</w:t>
      </w:r>
    </w:p>
    <w:p w:rsidR="00A216FD" w:rsidRPr="00E64DBC" w:rsidRDefault="00A216FD" w:rsidP="00B66B12">
      <w:pPr>
        <w:pStyle w:val="ConsPlusNormal"/>
        <w:ind w:firstLine="709"/>
        <w:jc w:val="both"/>
        <w:outlineLvl w:val="1"/>
        <w:rPr>
          <w:rFonts w:ascii="Times New Roman" w:hAnsi="Times New Roman" w:cs="Times New Roman"/>
          <w:sz w:val="28"/>
          <w:szCs w:val="28"/>
        </w:rPr>
      </w:pPr>
    </w:p>
    <w:p w:rsidR="0055210E" w:rsidRPr="00E64DBC" w:rsidRDefault="00AB4AAB"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b</m:t>
            </m:r>
          </m:sub>
        </m:sSub>
      </m:oMath>
      <w:r w:rsidR="00B66B12" w:rsidRPr="00E64DBC">
        <w:rPr>
          <w:rFonts w:ascii="Times New Roman" w:hAnsi="Times New Roman"/>
          <w:sz w:val="28"/>
          <w:szCs w:val="28"/>
        </w:rPr>
        <w:t xml:space="preserve"> –</w:t>
      </w:r>
      <w:r w:rsidR="0055210E" w:rsidRPr="00E64DBC">
        <w:rPr>
          <w:sz w:val="28"/>
          <w:szCs w:val="28"/>
        </w:rPr>
        <w:t xml:space="preserve"> </w:t>
      </w:r>
      <w:r w:rsidR="0055210E" w:rsidRPr="00E64DBC">
        <w:rPr>
          <w:rFonts w:ascii="Times New Roman" w:hAnsi="Times New Roman" w:cs="Times New Roman"/>
          <w:sz w:val="28"/>
          <w:szCs w:val="28"/>
        </w:rPr>
        <w:t xml:space="preserve">размер базового оклада </w:t>
      </w:r>
      <w:r w:rsidR="00530466" w:rsidRPr="00E64DBC">
        <w:rPr>
          <w:rFonts w:ascii="Times New Roman" w:hAnsi="Times New Roman" w:cs="Times New Roman"/>
          <w:sz w:val="28"/>
          <w:szCs w:val="28"/>
        </w:rPr>
        <w:t xml:space="preserve">педагогических </w:t>
      </w:r>
      <w:r w:rsidR="0055210E" w:rsidRPr="00E64DBC">
        <w:rPr>
          <w:rFonts w:ascii="Times New Roman" w:hAnsi="Times New Roman" w:cs="Times New Roman"/>
          <w:sz w:val="28"/>
          <w:szCs w:val="28"/>
        </w:rPr>
        <w:t xml:space="preserve">работников в общеобразовательных организациях, принимаемый в соответствии с разделом </w:t>
      </w:r>
      <w:r w:rsidR="00665A68" w:rsidRPr="00E64DBC">
        <w:rPr>
          <w:rFonts w:ascii="Times New Roman" w:hAnsi="Times New Roman" w:cs="Times New Roman"/>
          <w:sz w:val="28"/>
          <w:szCs w:val="28"/>
          <w:lang w:val="en-US"/>
        </w:rPr>
        <w:t>II</w:t>
      </w:r>
      <w:r w:rsidR="0055210E" w:rsidRPr="00E64DBC">
        <w:rPr>
          <w:rFonts w:ascii="Times New Roman" w:hAnsi="Times New Roman" w:cs="Times New Roman"/>
          <w:sz w:val="28"/>
          <w:szCs w:val="28"/>
        </w:rPr>
        <w:t xml:space="preserve"> настоящего Положения;</w:t>
      </w:r>
    </w:p>
    <w:p w:rsidR="0055210E" w:rsidRPr="00E64DBC" w:rsidRDefault="00AB4AAB"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f</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 xml:space="preserve">– </w:t>
      </w:r>
      <w:r w:rsidR="0055210E" w:rsidRPr="00E64DBC">
        <w:rPr>
          <w:rFonts w:ascii="Times New Roman" w:hAnsi="Times New Roman" w:cs="Times New Roman"/>
          <w:sz w:val="28"/>
          <w:szCs w:val="28"/>
        </w:rPr>
        <w:t>фактическое количество часов ведения педагогической работы в общеобразовательных организациях;</w:t>
      </w:r>
    </w:p>
    <w:p w:rsidR="0055210E" w:rsidRPr="00E64DBC" w:rsidRDefault="00AB4AAB"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f</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 xml:space="preserve">– </w:t>
      </w:r>
      <w:r w:rsidR="0055210E" w:rsidRPr="00E64DBC">
        <w:rPr>
          <w:rFonts w:ascii="Times New Roman" w:hAnsi="Times New Roman" w:cs="Times New Roman"/>
          <w:sz w:val="28"/>
          <w:szCs w:val="28"/>
        </w:rPr>
        <w:t>фактическое количество услуг, оказываем</w:t>
      </w:r>
      <w:r w:rsidR="007221A7" w:rsidRPr="00E64DBC">
        <w:rPr>
          <w:rFonts w:ascii="Times New Roman" w:hAnsi="Times New Roman" w:cs="Times New Roman"/>
          <w:sz w:val="28"/>
          <w:szCs w:val="28"/>
        </w:rPr>
        <w:t>ых</w:t>
      </w:r>
      <w:r w:rsidR="0055210E" w:rsidRPr="00E64DBC">
        <w:rPr>
          <w:rFonts w:ascii="Times New Roman" w:hAnsi="Times New Roman" w:cs="Times New Roman"/>
          <w:sz w:val="28"/>
          <w:szCs w:val="28"/>
        </w:rPr>
        <w:t xml:space="preserve"> </w:t>
      </w:r>
      <w:r w:rsidR="00530466" w:rsidRPr="00E64DBC">
        <w:rPr>
          <w:rFonts w:ascii="Times New Roman" w:hAnsi="Times New Roman" w:cs="Times New Roman"/>
          <w:sz w:val="28"/>
          <w:szCs w:val="28"/>
        </w:rPr>
        <w:t xml:space="preserve">педагогическими работниками </w:t>
      </w:r>
      <w:r w:rsidR="0055210E" w:rsidRPr="00E64DBC">
        <w:rPr>
          <w:rFonts w:ascii="Times New Roman" w:hAnsi="Times New Roman" w:cs="Times New Roman"/>
          <w:sz w:val="28"/>
          <w:szCs w:val="28"/>
        </w:rPr>
        <w:t>в общеобразовательных организациях;</w:t>
      </w:r>
    </w:p>
    <w:p w:rsidR="001D6094" w:rsidRPr="00E64DBC" w:rsidRDefault="00AB4AAB"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N</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1D6094" w:rsidRPr="00E64DBC">
        <w:rPr>
          <w:rFonts w:ascii="Times New Roman" w:hAnsi="Times New Roman" w:cs="Times New Roman"/>
          <w:sz w:val="28"/>
          <w:szCs w:val="28"/>
        </w:rPr>
        <w:t xml:space="preserve">норма часов за базовую ставку заработной платы </w:t>
      </w:r>
      <w:r w:rsidR="00530466" w:rsidRPr="00E64DBC">
        <w:rPr>
          <w:rFonts w:ascii="Times New Roman" w:hAnsi="Times New Roman" w:cs="Times New Roman"/>
          <w:sz w:val="28"/>
          <w:szCs w:val="28"/>
        </w:rPr>
        <w:t>педагогических</w:t>
      </w:r>
      <w:r w:rsidR="001D6094" w:rsidRPr="00E64DBC">
        <w:rPr>
          <w:rFonts w:ascii="Times New Roman" w:hAnsi="Times New Roman" w:cs="Times New Roman"/>
          <w:sz w:val="28"/>
          <w:szCs w:val="28"/>
        </w:rPr>
        <w:t xml:space="preserve"> </w:t>
      </w:r>
      <w:r w:rsidR="00530466" w:rsidRPr="00E64DBC">
        <w:rPr>
          <w:rFonts w:ascii="Times New Roman" w:hAnsi="Times New Roman" w:cs="Times New Roman"/>
          <w:sz w:val="28"/>
          <w:szCs w:val="28"/>
        </w:rPr>
        <w:t>работников</w:t>
      </w:r>
      <w:r w:rsidR="001D6094" w:rsidRPr="00E64DBC">
        <w:rPr>
          <w:rFonts w:ascii="Times New Roman" w:hAnsi="Times New Roman" w:cs="Times New Roman"/>
          <w:sz w:val="28"/>
          <w:szCs w:val="28"/>
        </w:rPr>
        <w:t xml:space="preserve"> в общеобразовательных организациях, установленная разделом </w:t>
      </w:r>
      <w:r w:rsidR="00665A68" w:rsidRPr="00E64DBC">
        <w:rPr>
          <w:rFonts w:ascii="Times New Roman" w:hAnsi="Times New Roman" w:cs="Times New Roman"/>
          <w:sz w:val="28"/>
          <w:szCs w:val="28"/>
          <w:lang w:val="en-US"/>
        </w:rPr>
        <w:t>III</w:t>
      </w:r>
      <w:r w:rsidR="001D6094" w:rsidRPr="00E64DBC">
        <w:rPr>
          <w:rFonts w:ascii="Times New Roman" w:hAnsi="Times New Roman" w:cs="Times New Roman"/>
          <w:sz w:val="28"/>
          <w:szCs w:val="28"/>
        </w:rPr>
        <w:t xml:space="preserve"> настоящего Положения;</w:t>
      </w:r>
    </w:p>
    <w:p w:rsidR="0055210E" w:rsidRPr="00E64DBC" w:rsidRDefault="00AB4AAB" w:rsidP="00B66B1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N</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1D6094" w:rsidRPr="00E64DBC">
        <w:rPr>
          <w:rFonts w:ascii="Times New Roman" w:hAnsi="Times New Roman" w:cs="Times New Roman"/>
          <w:sz w:val="28"/>
          <w:szCs w:val="28"/>
        </w:rPr>
        <w:t>нормативное количество услуг, оказываем</w:t>
      </w:r>
      <w:r w:rsidR="007221A7" w:rsidRPr="00E64DBC">
        <w:rPr>
          <w:rFonts w:ascii="Times New Roman" w:hAnsi="Times New Roman" w:cs="Times New Roman"/>
          <w:sz w:val="28"/>
          <w:szCs w:val="28"/>
        </w:rPr>
        <w:t>ых</w:t>
      </w:r>
      <w:r w:rsidR="001D6094" w:rsidRPr="00E64DBC">
        <w:rPr>
          <w:rFonts w:ascii="Times New Roman" w:hAnsi="Times New Roman" w:cs="Times New Roman"/>
          <w:sz w:val="28"/>
          <w:szCs w:val="28"/>
        </w:rPr>
        <w:t xml:space="preserve"> педагогическими работниками в общеобразовательных организациях;</w:t>
      </w:r>
    </w:p>
    <w:p w:rsidR="001D6094" w:rsidRPr="00E64DBC" w:rsidRDefault="00F450B1" w:rsidP="00884322">
      <w:pPr>
        <w:pStyle w:val="ConsPlusNormal"/>
        <w:ind w:firstLine="709"/>
        <w:jc w:val="both"/>
        <w:outlineLvl w:val="1"/>
        <w:rPr>
          <w:rFonts w:ascii="Times New Roman" w:hAnsi="Times New Roman" w:cs="Times New Roman"/>
          <w:sz w:val="28"/>
          <w:szCs w:val="28"/>
        </w:rPr>
      </w:pPr>
      <m:oMath>
        <m:r>
          <w:rPr>
            <w:rFonts w:ascii="Cambria Math" w:eastAsia="Calibri" w:hAnsi="Cambria Math"/>
            <w:sz w:val="28"/>
            <w:szCs w:val="28"/>
          </w:rPr>
          <m:t>P</m:t>
        </m:r>
      </m:oMath>
      <w:r w:rsidRPr="00E64DBC">
        <w:rPr>
          <w:rFonts w:ascii="Times New Roman" w:hAnsi="Times New Roman" w:cs="Times New Roman"/>
          <w:sz w:val="28"/>
          <w:szCs w:val="28"/>
        </w:rPr>
        <w:t xml:space="preserve"> </w:t>
      </w:r>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1D6094" w:rsidRPr="00E64DBC">
        <w:rPr>
          <w:rFonts w:ascii="Times New Roman" w:hAnsi="Times New Roman" w:cs="Times New Roman"/>
          <w:sz w:val="28"/>
          <w:szCs w:val="28"/>
        </w:rPr>
        <w:t>компенсация</w:t>
      </w:r>
      <w:r w:rsidR="001D6094" w:rsidRPr="00E64DBC">
        <w:rPr>
          <w:rFonts w:ascii="Times New Roman" w:hAnsi="Times New Roman" w:cs="Times New Roman"/>
          <w:sz w:val="32"/>
          <w:szCs w:val="28"/>
        </w:rPr>
        <w:t xml:space="preserve"> </w:t>
      </w:r>
      <w:r w:rsidR="001D6094" w:rsidRPr="00E64DBC">
        <w:rPr>
          <w:rFonts w:ascii="Times New Roman" w:hAnsi="Times New Roman" w:cs="Times New Roman"/>
          <w:sz w:val="28"/>
          <w:szCs w:val="28"/>
        </w:rPr>
        <w:t>на обеспечение книгоиздательской продукцией и периодическими изданиями в размере 100 рублей устанавливается</w:t>
      </w:r>
      <w:r w:rsidR="00D44BF8" w:rsidRPr="00E64DBC">
        <w:t xml:space="preserve"> </w:t>
      </w:r>
      <w:r w:rsidR="00D44BF8" w:rsidRPr="00E64DBC">
        <w:rPr>
          <w:rFonts w:ascii="Times New Roman" w:hAnsi="Times New Roman" w:cs="Times New Roman"/>
          <w:sz w:val="28"/>
          <w:szCs w:val="28"/>
        </w:rPr>
        <w:t>педагогическим работникам</w:t>
      </w:r>
      <w:r w:rsidR="001D6094" w:rsidRPr="00E64DBC">
        <w:rPr>
          <w:rFonts w:ascii="Times New Roman" w:hAnsi="Times New Roman" w:cs="Times New Roman"/>
          <w:sz w:val="28"/>
          <w:szCs w:val="28"/>
        </w:rPr>
        <w:t xml:space="preserve"> пропорционально учебной нагрузке, но не более чем на одну ставку по основному месту работы;</w:t>
      </w:r>
    </w:p>
    <w:p w:rsidR="001D6094" w:rsidRPr="00E64DBC" w:rsidRDefault="00AB4AAB" w:rsidP="00884322">
      <w:pPr>
        <w:pStyle w:val="ConsPlusNormal"/>
        <w:ind w:firstLine="709"/>
        <w:jc w:val="both"/>
        <w:outlineLvl w:val="1"/>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B66B12" w:rsidRPr="00E64DBC">
        <w:rPr>
          <w:rFonts w:ascii="Times New Roman" w:hAnsi="Times New Roman" w:cs="Times New Roman"/>
          <w:sz w:val="28"/>
          <w:szCs w:val="28"/>
        </w:rPr>
        <w:t xml:space="preserve"> </w:t>
      </w:r>
      <w:r w:rsidR="00B66B12" w:rsidRPr="00E64DBC">
        <w:rPr>
          <w:rFonts w:ascii="Times New Roman" w:hAnsi="Times New Roman"/>
          <w:sz w:val="28"/>
          <w:szCs w:val="28"/>
        </w:rPr>
        <w:t>–</w:t>
      </w:r>
      <w:r w:rsidR="001D6094" w:rsidRPr="00E64DBC">
        <w:rPr>
          <w:sz w:val="28"/>
          <w:szCs w:val="28"/>
        </w:rPr>
        <w:t xml:space="preserve"> </w:t>
      </w:r>
      <w:r w:rsidR="00216454" w:rsidRPr="00E64DBC">
        <w:rPr>
          <w:rFonts w:ascii="Times New Roman" w:hAnsi="Times New Roman" w:cs="Times New Roman"/>
          <w:sz w:val="28"/>
          <w:szCs w:val="28"/>
        </w:rPr>
        <w:t>размер выплат компенсационного характера за работу с определенными категори</w:t>
      </w:r>
      <w:r w:rsidR="005D24D9" w:rsidRPr="00E64DBC">
        <w:rPr>
          <w:rFonts w:ascii="Times New Roman" w:hAnsi="Times New Roman" w:cs="Times New Roman"/>
          <w:sz w:val="28"/>
          <w:szCs w:val="28"/>
        </w:rPr>
        <w:t>ями воспитанников (обучающихся)</w:t>
      </w:r>
      <w:r w:rsidR="00216454" w:rsidRPr="00E64DBC">
        <w:rPr>
          <w:rFonts w:ascii="Times New Roman" w:hAnsi="Times New Roman" w:cs="Times New Roman"/>
          <w:sz w:val="28"/>
          <w:szCs w:val="28"/>
        </w:rPr>
        <w:t xml:space="preserve"> с ограни</w:t>
      </w:r>
      <w:r w:rsidR="001A2B15" w:rsidRPr="00E64DBC">
        <w:rPr>
          <w:rFonts w:ascii="Times New Roman" w:hAnsi="Times New Roman" w:cs="Times New Roman"/>
          <w:sz w:val="28"/>
          <w:szCs w:val="28"/>
        </w:rPr>
        <w:t>ченными возможностями здоровья</w:t>
      </w:r>
      <w:r w:rsidR="00B66B12" w:rsidRPr="00E64DBC">
        <w:rPr>
          <w:rFonts w:ascii="Times New Roman" w:hAnsi="Times New Roman" w:cs="Times New Roman"/>
          <w:sz w:val="28"/>
          <w:szCs w:val="28"/>
        </w:rPr>
        <w:t>, который приведен</w:t>
      </w:r>
      <w:r w:rsidR="001D6094" w:rsidRPr="00E64DBC">
        <w:rPr>
          <w:rFonts w:ascii="Times New Roman" w:hAnsi="Times New Roman" w:cs="Times New Roman"/>
          <w:sz w:val="28"/>
          <w:szCs w:val="28"/>
        </w:rPr>
        <w:t xml:space="preserve"> в таблице 15</w:t>
      </w:r>
      <w:r w:rsidR="00B66B12" w:rsidRPr="00E64DBC">
        <w:rPr>
          <w:rFonts w:ascii="Times New Roman" w:hAnsi="Times New Roman" w:cs="Times New Roman"/>
          <w:sz w:val="28"/>
          <w:szCs w:val="28"/>
        </w:rPr>
        <w:t>.</w:t>
      </w:r>
    </w:p>
    <w:p w:rsidR="002E0C8C" w:rsidRPr="00E64DBC" w:rsidRDefault="0016473F" w:rsidP="002E0C8C">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7</w:t>
      </w:r>
      <w:r w:rsidR="002E0C8C" w:rsidRPr="00E64DBC">
        <w:rPr>
          <w:rFonts w:ascii="Times New Roman" w:hAnsi="Times New Roman" w:cs="Times New Roman"/>
          <w:sz w:val="28"/>
          <w:szCs w:val="28"/>
        </w:rPr>
        <w:t>.2. Выплаты компенсационного характера за работу с определенными категориями воспитанников (обучающихся) с ограниченными возможностями здоровья для работников образования (за исключением педагогических работников, вы</w:t>
      </w:r>
      <w:r w:rsidR="00D44BF8" w:rsidRPr="00E64DBC">
        <w:rPr>
          <w:rFonts w:ascii="Times New Roman" w:hAnsi="Times New Roman" w:cs="Times New Roman"/>
          <w:sz w:val="28"/>
          <w:szCs w:val="28"/>
        </w:rPr>
        <w:t>платы которых определен</w:t>
      </w:r>
      <w:r w:rsidR="00CF3F7D" w:rsidRPr="00E64DBC">
        <w:rPr>
          <w:rFonts w:ascii="Times New Roman" w:hAnsi="Times New Roman" w:cs="Times New Roman"/>
          <w:sz w:val="28"/>
          <w:szCs w:val="28"/>
        </w:rPr>
        <w:t>ы</w:t>
      </w:r>
      <w:r w:rsidR="00D44BF8" w:rsidRPr="00E64DBC">
        <w:rPr>
          <w:rFonts w:ascii="Times New Roman" w:hAnsi="Times New Roman" w:cs="Times New Roman"/>
          <w:sz w:val="28"/>
          <w:szCs w:val="28"/>
        </w:rPr>
        <w:t xml:space="preserve"> пунктом</w:t>
      </w:r>
      <w:r w:rsidR="00B66B12" w:rsidRPr="00E64DBC">
        <w:rPr>
          <w:rFonts w:ascii="Times New Roman" w:hAnsi="Times New Roman" w:cs="Times New Roman"/>
          <w:sz w:val="28"/>
          <w:szCs w:val="28"/>
        </w:rPr>
        <w:t xml:space="preserve"> </w:t>
      </w:r>
      <w:r w:rsidR="00D44BF8" w:rsidRPr="00E64DBC">
        <w:rPr>
          <w:rFonts w:ascii="Times New Roman" w:hAnsi="Times New Roman" w:cs="Times New Roman"/>
          <w:sz w:val="28"/>
          <w:szCs w:val="28"/>
        </w:rPr>
        <w:t>7.</w:t>
      </w:r>
      <w:r w:rsidR="002E0C8C" w:rsidRPr="00E64DBC">
        <w:rPr>
          <w:rFonts w:ascii="Times New Roman" w:hAnsi="Times New Roman" w:cs="Times New Roman"/>
          <w:sz w:val="28"/>
          <w:szCs w:val="28"/>
        </w:rPr>
        <w:t>1</w:t>
      </w:r>
      <w:r w:rsidR="00CF3F7D" w:rsidRPr="00E64DBC">
        <w:rPr>
          <w:rFonts w:ascii="Times New Roman" w:hAnsi="Times New Roman" w:cs="Times New Roman"/>
          <w:sz w:val="28"/>
          <w:szCs w:val="28"/>
        </w:rPr>
        <w:t xml:space="preserve"> </w:t>
      </w:r>
      <w:r w:rsidR="002E0C8C" w:rsidRPr="00E64DBC">
        <w:rPr>
          <w:rFonts w:ascii="Times New Roman" w:hAnsi="Times New Roman" w:cs="Times New Roman"/>
          <w:sz w:val="28"/>
          <w:szCs w:val="28"/>
        </w:rPr>
        <w:t>настоящего Положения</w:t>
      </w:r>
      <w:r w:rsidR="0013734F" w:rsidRPr="00E64DBC">
        <w:rPr>
          <w:rFonts w:ascii="Times New Roman" w:hAnsi="Times New Roman" w:cs="Times New Roman"/>
          <w:sz w:val="28"/>
          <w:szCs w:val="28"/>
        </w:rPr>
        <w:t>)</w:t>
      </w:r>
      <w:r w:rsidR="002E0C8C" w:rsidRPr="00E64DBC">
        <w:rPr>
          <w:rFonts w:ascii="Times New Roman" w:hAnsi="Times New Roman" w:cs="Times New Roman"/>
          <w:sz w:val="28"/>
          <w:szCs w:val="28"/>
        </w:rPr>
        <w:t xml:space="preserve"> рассчитываются по формуле:</w:t>
      </w:r>
    </w:p>
    <w:p w:rsidR="00F450B1" w:rsidRPr="00E64DBC" w:rsidRDefault="00F450B1" w:rsidP="002E0C8C">
      <w:pPr>
        <w:pStyle w:val="ConsPlusNormal"/>
        <w:ind w:firstLine="709"/>
        <w:jc w:val="both"/>
        <w:outlineLvl w:val="1"/>
        <w:rPr>
          <w:rFonts w:ascii="Times New Roman" w:hAnsi="Times New Roman" w:cs="Times New Roman"/>
          <w:sz w:val="28"/>
          <w:szCs w:val="28"/>
        </w:rPr>
      </w:pPr>
    </w:p>
    <w:p w:rsidR="00F450B1" w:rsidRPr="00E64DBC" w:rsidRDefault="00AB4AAB" w:rsidP="00F450B1">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D</m:t>
              </m:r>
            </m:e>
            <m:sub>
              <m:r>
                <w:rPr>
                  <w:rFonts w:ascii="Cambria Math" w:hAnsi="Cambria Math" w:cstheme="minorBidi"/>
                  <w:sz w:val="28"/>
                  <w:szCs w:val="28"/>
                </w:rPr>
                <m:t>kh</m:t>
              </m:r>
            </m:sub>
          </m:sSub>
          <m:r>
            <m:rPr>
              <m:sty m:val="p"/>
            </m:rPr>
            <w:rPr>
              <w:rFonts w:ascii="Cambria Math" w:hAnsi="Cambria Math" w:cstheme="minorBidi"/>
              <w:sz w:val="28"/>
              <w:szCs w:val="28"/>
            </w:rPr>
            <m:t>,</m:t>
          </m:r>
        </m:oMath>
      </m:oMathPara>
    </w:p>
    <w:p w:rsidR="00F450B1" w:rsidRPr="00E64DBC" w:rsidRDefault="00F450B1" w:rsidP="00F450B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2E0C8C" w:rsidRPr="00E64DBC" w:rsidRDefault="002E0C8C" w:rsidP="002E0C8C">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2E0C8C" w:rsidRPr="00E64DBC" w:rsidRDefault="00AB4AAB" w:rsidP="002E0C8C">
      <w:pPr>
        <w:pStyle w:val="ConsPlusNormal"/>
        <w:ind w:firstLine="709"/>
        <w:jc w:val="both"/>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B66B12" w:rsidRPr="00E64DBC">
        <w:rPr>
          <w:rFonts w:ascii="Times New Roman" w:hAnsi="Times New Roman"/>
          <w:sz w:val="28"/>
          <w:szCs w:val="28"/>
        </w:rPr>
        <w:t>–</w:t>
      </w:r>
      <w:r w:rsidR="002E0C8C" w:rsidRPr="00E64DBC">
        <w:rPr>
          <w:rFonts w:ascii="Times New Roman" w:hAnsi="Times New Roman" w:cs="Times New Roman"/>
          <w:sz w:val="28"/>
          <w:szCs w:val="28"/>
        </w:rPr>
        <w:t xml:space="preserve"> выплата компенсационного характера;</w:t>
      </w:r>
    </w:p>
    <w:p w:rsidR="002E0C8C" w:rsidRPr="00E64DBC" w:rsidRDefault="00AB4AAB" w:rsidP="002E0C8C">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r>
          <w:rPr>
            <w:rFonts w:ascii="Cambria Math" w:eastAsia="Calibri" w:hAnsi="Cambria Math"/>
            <w:sz w:val="28"/>
            <w:szCs w:val="28"/>
          </w:rPr>
          <m:t xml:space="preserve"> </m:t>
        </m:r>
      </m:oMath>
      <w:r w:rsidR="00F450B1" w:rsidRPr="00E64DBC">
        <w:rPr>
          <w:rFonts w:ascii="Times New Roman" w:hAnsi="Times New Roman"/>
          <w:sz w:val="28"/>
          <w:szCs w:val="28"/>
        </w:rPr>
        <w:t>–</w:t>
      </w:r>
      <w:r w:rsidR="002E0C8C" w:rsidRPr="00E64DBC">
        <w:rPr>
          <w:rFonts w:ascii="Times New Roman" w:hAnsi="Times New Roman" w:cs="Times New Roman"/>
          <w:sz w:val="28"/>
          <w:szCs w:val="28"/>
        </w:rPr>
        <w:t xml:space="preserve"> должностной оклад работников в </w:t>
      </w:r>
      <w:r w:rsidR="00D44BF8" w:rsidRPr="00E64DBC">
        <w:rPr>
          <w:rFonts w:ascii="Times New Roman" w:hAnsi="Times New Roman" w:cs="Times New Roman"/>
          <w:sz w:val="28"/>
          <w:szCs w:val="28"/>
        </w:rPr>
        <w:t>обще</w:t>
      </w:r>
      <w:r w:rsidR="002E0C8C" w:rsidRPr="00E64DBC">
        <w:rPr>
          <w:rFonts w:ascii="Times New Roman" w:hAnsi="Times New Roman"/>
          <w:sz w:val="28"/>
          <w:szCs w:val="28"/>
        </w:rPr>
        <w:t>образовательной организации</w:t>
      </w:r>
      <w:r w:rsidR="002E0C8C" w:rsidRPr="00E64DBC">
        <w:rPr>
          <w:rFonts w:ascii="Times New Roman" w:hAnsi="Times New Roman" w:cs="Times New Roman"/>
          <w:sz w:val="28"/>
          <w:szCs w:val="28"/>
        </w:rPr>
        <w:t>;</w:t>
      </w:r>
    </w:p>
    <w:p w:rsidR="002E0C8C" w:rsidRPr="00E64DBC" w:rsidRDefault="00AB4AAB" w:rsidP="002E0C8C">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F450B1" w:rsidRPr="00E64DBC">
        <w:rPr>
          <w:rFonts w:ascii="Times New Roman" w:eastAsia="Calibri" w:hAnsi="Times New Roman"/>
          <w:sz w:val="28"/>
          <w:szCs w:val="28"/>
        </w:rPr>
        <w:t xml:space="preserve"> </w:t>
      </w:r>
      <w:r w:rsidR="00F450B1" w:rsidRPr="00E64DBC">
        <w:rPr>
          <w:rFonts w:ascii="Times New Roman" w:hAnsi="Times New Roman"/>
          <w:sz w:val="28"/>
          <w:szCs w:val="28"/>
        </w:rPr>
        <w:t>–</w:t>
      </w:r>
      <w:r w:rsidR="002E0C8C" w:rsidRPr="00E64DBC">
        <w:rPr>
          <w:rFonts w:ascii="Times New Roman" w:hAnsi="Times New Roman" w:cs="Times New Roman"/>
          <w:sz w:val="28"/>
          <w:szCs w:val="28"/>
        </w:rPr>
        <w:t xml:space="preserve"> размер компенсационного характера</w:t>
      </w:r>
      <w:r w:rsidR="00B66B12" w:rsidRPr="00E64DBC">
        <w:rPr>
          <w:rFonts w:ascii="Times New Roman" w:hAnsi="Times New Roman" w:cs="Times New Roman"/>
          <w:sz w:val="28"/>
          <w:szCs w:val="28"/>
        </w:rPr>
        <w:t>, который</w:t>
      </w:r>
      <w:r w:rsidR="002E0C8C" w:rsidRPr="00E64DBC">
        <w:rPr>
          <w:rFonts w:ascii="Times New Roman" w:hAnsi="Times New Roman" w:cs="Times New Roman"/>
          <w:sz w:val="28"/>
          <w:szCs w:val="28"/>
        </w:rPr>
        <w:t xml:space="preserve"> приведен в таблице 15</w:t>
      </w:r>
      <w:r w:rsidR="005D7135" w:rsidRPr="00E64DBC">
        <w:rPr>
          <w:rFonts w:ascii="Times New Roman" w:hAnsi="Times New Roman" w:cs="Times New Roman"/>
          <w:sz w:val="28"/>
          <w:szCs w:val="28"/>
        </w:rPr>
        <w:t>.</w:t>
      </w:r>
    </w:p>
    <w:p w:rsidR="005D7135" w:rsidRPr="00E64DBC" w:rsidRDefault="0016473F" w:rsidP="005D7135">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8</w:t>
      </w:r>
      <w:r w:rsidR="005D7135" w:rsidRPr="00E64DBC">
        <w:rPr>
          <w:rFonts w:ascii="Times New Roman" w:hAnsi="Times New Roman" w:cs="Times New Roman"/>
          <w:sz w:val="28"/>
          <w:szCs w:val="28"/>
        </w:rPr>
        <w:t xml:space="preserve">. При работе педагогических и учебно-вспомогательных работников в </w:t>
      </w:r>
      <w:r w:rsidR="00D44BF8" w:rsidRPr="00E64DBC">
        <w:rPr>
          <w:rFonts w:ascii="Times New Roman" w:hAnsi="Times New Roman" w:cs="Times New Roman"/>
          <w:sz w:val="28"/>
          <w:szCs w:val="28"/>
        </w:rPr>
        <w:t>обще</w:t>
      </w:r>
      <w:r w:rsidR="005D7135" w:rsidRPr="00E64DBC">
        <w:rPr>
          <w:rFonts w:ascii="Times New Roman" w:hAnsi="Times New Roman" w:cs="Times New Roman"/>
          <w:sz w:val="28"/>
          <w:szCs w:val="28"/>
        </w:rPr>
        <w:t>образовательных организациях с определенными категориями воспитанников предусматрива</w:t>
      </w:r>
      <w:r w:rsidR="00B66B12" w:rsidRPr="00E64DBC">
        <w:rPr>
          <w:rFonts w:ascii="Times New Roman" w:hAnsi="Times New Roman" w:cs="Times New Roman"/>
          <w:sz w:val="28"/>
          <w:szCs w:val="28"/>
        </w:rPr>
        <w:t>ется</w:t>
      </w:r>
      <w:r w:rsidR="005D7135" w:rsidRPr="00E64DBC">
        <w:rPr>
          <w:rFonts w:ascii="Times New Roman" w:hAnsi="Times New Roman" w:cs="Times New Roman"/>
          <w:sz w:val="28"/>
          <w:szCs w:val="28"/>
        </w:rPr>
        <w:t xml:space="preserve"> предоставление выплат компенсационного характера по нескольким основаниям, размер выплат рассчитывается по каждому основанию.</w:t>
      </w:r>
    </w:p>
    <w:p w:rsidR="005D7135" w:rsidRPr="00E64DBC" w:rsidRDefault="0016473F" w:rsidP="005D7135">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9</w:t>
      </w:r>
      <w:r w:rsidR="005D7135" w:rsidRPr="00E64DBC">
        <w:rPr>
          <w:rFonts w:ascii="Times New Roman" w:hAnsi="Times New Roman" w:cs="Times New Roman"/>
          <w:sz w:val="28"/>
          <w:szCs w:val="28"/>
        </w:rPr>
        <w:t xml:space="preserve">. Перечень должностей работников, которым с учетом конкретных условий </w:t>
      </w:r>
      <w:r w:rsidR="005D7135" w:rsidRPr="00E64DBC">
        <w:rPr>
          <w:rFonts w:ascii="Times New Roman" w:hAnsi="Times New Roman" w:cs="Times New Roman"/>
          <w:sz w:val="28"/>
          <w:szCs w:val="28"/>
        </w:rPr>
        <w:lastRenderedPageBreak/>
        <w:t xml:space="preserve">работы в данной организации, подразделении и должности устанавливаются надбавки компенсационного характера, утверждается в каждой организации по согласованию </w:t>
      </w:r>
      <w:r w:rsidR="00B66B12" w:rsidRPr="00E64DBC">
        <w:rPr>
          <w:rFonts w:ascii="Times New Roman" w:hAnsi="Times New Roman" w:cs="Times New Roman"/>
          <w:sz w:val="28"/>
          <w:szCs w:val="28"/>
        </w:rPr>
        <w:t xml:space="preserve">с выборным профсоюзным органом </w:t>
      </w:r>
      <w:r w:rsidR="005D7135" w:rsidRPr="00E64DBC">
        <w:rPr>
          <w:rFonts w:ascii="Times New Roman" w:hAnsi="Times New Roman" w:cs="Times New Roman"/>
          <w:sz w:val="28"/>
          <w:szCs w:val="28"/>
        </w:rPr>
        <w:t>или иным органом, уполномоченным представлять интересы работников.</w:t>
      </w:r>
    </w:p>
    <w:p w:rsidR="002E0C8C" w:rsidRPr="00E64DBC" w:rsidRDefault="002E0C8C"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A216FD" w:rsidRPr="00E64DBC" w:rsidRDefault="00A216FD" w:rsidP="002E0C8C">
      <w:pPr>
        <w:pStyle w:val="ConsPlusNormal"/>
        <w:ind w:firstLine="709"/>
        <w:jc w:val="center"/>
        <w:outlineLvl w:val="1"/>
        <w:rPr>
          <w:rFonts w:ascii="Times New Roman" w:hAnsi="Times New Roman" w:cs="Times New Roman"/>
          <w:sz w:val="28"/>
          <w:szCs w:val="28"/>
        </w:rPr>
      </w:pPr>
    </w:p>
    <w:p w:rsidR="00EB63F4" w:rsidRPr="00E64DBC" w:rsidRDefault="00EB63F4" w:rsidP="00EB63F4">
      <w:pPr>
        <w:pStyle w:val="ConsPlusNormal"/>
        <w:ind w:firstLine="567"/>
        <w:jc w:val="right"/>
        <w:outlineLvl w:val="1"/>
        <w:rPr>
          <w:rFonts w:ascii="Times New Roman" w:hAnsi="Times New Roman" w:cs="Times New Roman"/>
          <w:sz w:val="28"/>
          <w:szCs w:val="28"/>
        </w:rPr>
      </w:pPr>
      <w:r w:rsidRPr="00E64DBC">
        <w:rPr>
          <w:rFonts w:ascii="Times New Roman" w:hAnsi="Times New Roman" w:cs="Times New Roman"/>
          <w:sz w:val="28"/>
          <w:szCs w:val="28"/>
        </w:rPr>
        <w:t>Таблица 15</w:t>
      </w:r>
    </w:p>
    <w:p w:rsidR="008828CB" w:rsidRPr="00E64DBC" w:rsidRDefault="008828CB" w:rsidP="00EB63F4">
      <w:pPr>
        <w:pStyle w:val="ConsPlusNormal"/>
        <w:ind w:firstLine="567"/>
        <w:jc w:val="right"/>
        <w:outlineLvl w:val="1"/>
        <w:rPr>
          <w:rFonts w:ascii="Times New Roman" w:hAnsi="Times New Roman" w:cs="Times New Roman"/>
          <w:sz w:val="28"/>
          <w:szCs w:val="28"/>
        </w:rPr>
      </w:pPr>
    </w:p>
    <w:p w:rsidR="00B66B12" w:rsidRPr="00E64DBC" w:rsidRDefault="00B66B12" w:rsidP="00EB63F4">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Размеры выплаты за работу с определенными категориями воспитанников </w:t>
      </w:r>
    </w:p>
    <w:p w:rsidR="00EB63F4" w:rsidRPr="00E64DBC" w:rsidRDefault="00B66B12" w:rsidP="00EB63F4">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w:t>
      </w:r>
      <w:proofErr w:type="gramStart"/>
      <w:r w:rsidRPr="00E64DBC">
        <w:rPr>
          <w:rFonts w:ascii="Times New Roman" w:hAnsi="Times New Roman" w:cs="Times New Roman"/>
          <w:sz w:val="28"/>
          <w:szCs w:val="28"/>
        </w:rPr>
        <w:t>обучающихся</w:t>
      </w:r>
      <w:proofErr w:type="gramEnd"/>
      <w:r w:rsidRPr="00E64DBC">
        <w:rPr>
          <w:rFonts w:ascii="Times New Roman" w:hAnsi="Times New Roman" w:cs="Times New Roman"/>
          <w:sz w:val="28"/>
          <w:szCs w:val="28"/>
        </w:rPr>
        <w:t>)</w:t>
      </w:r>
      <w:r w:rsidRPr="00E64DBC">
        <w:rPr>
          <w:sz w:val="28"/>
          <w:szCs w:val="28"/>
        </w:rPr>
        <w:t xml:space="preserve"> </w:t>
      </w:r>
      <w:r w:rsidRPr="00E64DBC">
        <w:rPr>
          <w:rFonts w:ascii="Times New Roman" w:hAnsi="Times New Roman" w:cs="Times New Roman"/>
          <w:sz w:val="28"/>
          <w:szCs w:val="28"/>
        </w:rPr>
        <w:t>с ограниченными возможностями здоровья</w:t>
      </w:r>
    </w:p>
    <w:p w:rsidR="00EB63F4" w:rsidRPr="00E64DBC" w:rsidRDefault="00EB63F4" w:rsidP="00EB63F4">
      <w:pPr>
        <w:pStyle w:val="ConsPlusNormal"/>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835"/>
        <w:gridCol w:w="3544"/>
        <w:gridCol w:w="1559"/>
        <w:gridCol w:w="1559"/>
      </w:tblGrid>
      <w:tr w:rsidR="009307E9" w:rsidRPr="00E64DBC" w:rsidTr="00F35625">
        <w:trPr>
          <w:trHeight w:val="564"/>
        </w:trPr>
        <w:tc>
          <w:tcPr>
            <w:tcW w:w="704" w:type="dxa"/>
            <w:vMerge w:val="restart"/>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 </w:t>
            </w:r>
            <w:proofErr w:type="gramStart"/>
            <w:r w:rsidRPr="00E64DBC">
              <w:rPr>
                <w:rFonts w:ascii="Times New Roman" w:hAnsi="Times New Roman" w:cs="Times New Roman"/>
                <w:sz w:val="28"/>
                <w:szCs w:val="28"/>
              </w:rPr>
              <w:t>п</w:t>
            </w:r>
            <w:proofErr w:type="gramEnd"/>
            <w:r w:rsidRPr="00E64DBC">
              <w:rPr>
                <w:rFonts w:ascii="Times New Roman" w:hAnsi="Times New Roman" w:cs="Times New Roman"/>
                <w:sz w:val="28"/>
                <w:szCs w:val="28"/>
              </w:rPr>
              <w:t>/п</w:t>
            </w:r>
          </w:p>
        </w:tc>
        <w:tc>
          <w:tcPr>
            <w:tcW w:w="2835" w:type="dxa"/>
            <w:vMerge w:val="restart"/>
            <w:tcBorders>
              <w:bottom w:val="nil"/>
            </w:tcBorders>
            <w:shd w:val="clear" w:color="auto" w:fill="auto"/>
          </w:tcPr>
          <w:p w:rsidR="00F35625"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Основание </w:t>
            </w:r>
          </w:p>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назначения выплаты</w:t>
            </w:r>
          </w:p>
        </w:tc>
        <w:tc>
          <w:tcPr>
            <w:tcW w:w="5103" w:type="dxa"/>
            <w:gridSpan w:val="2"/>
            <w:tcBorders>
              <w:bottom w:val="single" w:sz="4" w:space="0" w:color="auto"/>
            </w:tcBorders>
            <w:shd w:val="clear" w:color="auto" w:fill="auto"/>
          </w:tcPr>
          <w:p w:rsidR="00F35625"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Должности, </w:t>
            </w:r>
          </w:p>
          <w:p w:rsidR="00272A6D" w:rsidRPr="00E64DBC" w:rsidRDefault="00272A6D" w:rsidP="00F43206">
            <w:pPr>
              <w:pStyle w:val="ConsPlusNormal"/>
              <w:jc w:val="center"/>
              <w:rPr>
                <w:rFonts w:ascii="Times New Roman" w:hAnsi="Times New Roman" w:cs="Times New Roman"/>
                <w:sz w:val="28"/>
                <w:szCs w:val="28"/>
              </w:rPr>
            </w:pPr>
            <w:proofErr w:type="gramStart"/>
            <w:r w:rsidRPr="00E64DBC">
              <w:rPr>
                <w:rFonts w:ascii="Times New Roman" w:hAnsi="Times New Roman" w:cs="Times New Roman"/>
                <w:sz w:val="28"/>
                <w:szCs w:val="28"/>
              </w:rPr>
              <w:t>которым</w:t>
            </w:r>
            <w:proofErr w:type="gramEnd"/>
            <w:r w:rsidRPr="00E64DBC">
              <w:rPr>
                <w:rFonts w:ascii="Times New Roman" w:hAnsi="Times New Roman" w:cs="Times New Roman"/>
                <w:sz w:val="28"/>
                <w:szCs w:val="28"/>
              </w:rPr>
              <w:t xml:space="preserve"> назначаются выплаты</w:t>
            </w:r>
          </w:p>
        </w:tc>
        <w:tc>
          <w:tcPr>
            <w:tcW w:w="1559" w:type="dxa"/>
            <w:vMerge w:val="restart"/>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Размер выплаты, процентов</w:t>
            </w:r>
          </w:p>
        </w:tc>
      </w:tr>
      <w:tr w:rsidR="009307E9" w:rsidRPr="00E64DBC" w:rsidTr="00F35625">
        <w:tc>
          <w:tcPr>
            <w:tcW w:w="704" w:type="dxa"/>
            <w:vMerge/>
            <w:tcBorders>
              <w:bottom w:val="nil"/>
            </w:tcBorders>
            <w:shd w:val="clear" w:color="auto" w:fill="auto"/>
          </w:tcPr>
          <w:p w:rsidR="00272A6D" w:rsidRPr="00E64DBC" w:rsidRDefault="00272A6D" w:rsidP="00F43206">
            <w:pPr>
              <w:pStyle w:val="ConsPlusNormal"/>
              <w:jc w:val="both"/>
              <w:rPr>
                <w:rFonts w:ascii="Times New Roman" w:hAnsi="Times New Roman" w:cs="Times New Roman"/>
                <w:sz w:val="28"/>
                <w:szCs w:val="28"/>
              </w:rPr>
            </w:pPr>
          </w:p>
        </w:tc>
        <w:tc>
          <w:tcPr>
            <w:tcW w:w="2835" w:type="dxa"/>
            <w:vMerge/>
            <w:tcBorders>
              <w:bottom w:val="nil"/>
            </w:tcBorders>
            <w:shd w:val="clear" w:color="auto" w:fill="auto"/>
          </w:tcPr>
          <w:p w:rsidR="00272A6D" w:rsidRPr="00E64DBC" w:rsidRDefault="00272A6D" w:rsidP="00F43206">
            <w:pPr>
              <w:pStyle w:val="ConsPlusNormal"/>
              <w:jc w:val="both"/>
              <w:rPr>
                <w:rFonts w:ascii="Times New Roman" w:hAnsi="Times New Roman" w:cs="Times New Roman"/>
                <w:sz w:val="28"/>
                <w:szCs w:val="28"/>
              </w:rPr>
            </w:pPr>
          </w:p>
        </w:tc>
        <w:tc>
          <w:tcPr>
            <w:tcW w:w="3544" w:type="dxa"/>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наименование профессионально-квалификационной группы</w:t>
            </w:r>
          </w:p>
        </w:tc>
        <w:tc>
          <w:tcPr>
            <w:tcW w:w="1559" w:type="dxa"/>
            <w:tcBorders>
              <w:bottom w:val="nil"/>
            </w:tcBorders>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квалификационный уровень</w:t>
            </w:r>
          </w:p>
        </w:tc>
        <w:tc>
          <w:tcPr>
            <w:tcW w:w="1559" w:type="dxa"/>
            <w:vMerge/>
            <w:tcBorders>
              <w:bottom w:val="nil"/>
            </w:tcBorders>
            <w:shd w:val="clear" w:color="auto" w:fill="auto"/>
          </w:tcPr>
          <w:p w:rsidR="00272A6D" w:rsidRPr="00E64DBC" w:rsidRDefault="00272A6D" w:rsidP="00F43206">
            <w:pPr>
              <w:pStyle w:val="ConsPlusNormal"/>
              <w:jc w:val="both"/>
              <w:rPr>
                <w:rFonts w:ascii="Times New Roman" w:hAnsi="Times New Roman" w:cs="Times New Roman"/>
                <w:sz w:val="28"/>
                <w:szCs w:val="28"/>
              </w:rPr>
            </w:pPr>
          </w:p>
        </w:tc>
      </w:tr>
    </w:tbl>
    <w:p w:rsidR="00272A6D" w:rsidRPr="00E64DBC" w:rsidRDefault="00272A6D" w:rsidP="00EE5247">
      <w:pPr>
        <w:pStyle w:val="ConsPlusNormal"/>
        <w:spacing w:line="14" w:lineRule="auto"/>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885"/>
        <w:gridCol w:w="3518"/>
        <w:gridCol w:w="1557"/>
        <w:gridCol w:w="1540"/>
      </w:tblGrid>
      <w:tr w:rsidR="009307E9" w:rsidRPr="00E64DBC" w:rsidTr="00F35625">
        <w:trPr>
          <w:tblHeader/>
        </w:trPr>
        <w:tc>
          <w:tcPr>
            <w:tcW w:w="704"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2835"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3544"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3</w:t>
            </w:r>
          </w:p>
        </w:tc>
        <w:tc>
          <w:tcPr>
            <w:tcW w:w="1559"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1559" w:type="dxa"/>
            <w:shd w:val="clear" w:color="auto" w:fill="auto"/>
          </w:tcPr>
          <w:p w:rsidR="00272A6D" w:rsidRPr="00E64DBC" w:rsidRDefault="00272A6D"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p>
        </w:tc>
      </w:tr>
      <w:tr w:rsidR="009307E9" w:rsidRPr="00E64DBC" w:rsidTr="00F35625">
        <w:tc>
          <w:tcPr>
            <w:tcW w:w="704" w:type="dxa"/>
            <w:vMerge w:val="restart"/>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w:t>
            </w:r>
          </w:p>
        </w:tc>
        <w:tc>
          <w:tcPr>
            <w:tcW w:w="2835" w:type="dxa"/>
            <w:vMerge w:val="restart"/>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общеобразовательных организациях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EE5247"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2835"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EE5247" w:rsidRPr="00E64DBC" w:rsidRDefault="00F35625" w:rsidP="00F35625">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r w:rsidR="00EE5247" w:rsidRPr="00E64DBC">
              <w:rPr>
                <w:rFonts w:ascii="Times New Roman" w:hAnsi="Times New Roman" w:cs="Times New Roman"/>
                <w:sz w:val="28"/>
                <w:szCs w:val="28"/>
              </w:rPr>
              <w:t xml:space="preserve"> </w:t>
            </w:r>
            <w:r w:rsidRPr="00E64DBC">
              <w:rPr>
                <w:rFonts w:ascii="Times New Roman" w:hAnsi="Times New Roman"/>
                <w:sz w:val="28"/>
                <w:szCs w:val="28"/>
              </w:rPr>
              <w:t>–</w:t>
            </w:r>
            <w:r w:rsidR="00EE5247" w:rsidRPr="00E64DBC">
              <w:rPr>
                <w:rFonts w:ascii="Times New Roman" w:hAnsi="Times New Roman" w:cs="Times New Roman"/>
                <w:sz w:val="28"/>
                <w:szCs w:val="28"/>
              </w:rPr>
              <w:t xml:space="preserve"> </w:t>
            </w:r>
            <w:r w:rsidRPr="00E64DBC">
              <w:rPr>
                <w:rFonts w:ascii="Times New Roman" w:hAnsi="Times New Roman" w:cs="Times New Roman"/>
                <w:sz w:val="28"/>
                <w:szCs w:val="28"/>
              </w:rPr>
              <w:t>второй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2835"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EE5247" w:rsidRPr="00E64DBC" w:rsidRDefault="00C2381C" w:rsidP="00C2381C">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2835" w:type="dxa"/>
            <w:vMerge/>
            <w:shd w:val="clear" w:color="auto" w:fill="auto"/>
          </w:tcPr>
          <w:p w:rsidR="00EE5247" w:rsidRPr="00E64DBC" w:rsidRDefault="00EE5247"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EE5247" w:rsidRPr="00E64DBC" w:rsidRDefault="00EE5247"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EE5247"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EE5247" w:rsidRPr="00E64DBC" w:rsidRDefault="00EE5247"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санаторных образовательных организациях (классах, группах) для детей, нуждающихся в длительном лечении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lang w:val="en-US"/>
              </w:rPr>
            </w:pPr>
            <w:r w:rsidRPr="00E64DBC">
              <w:rPr>
                <w:rFonts w:ascii="Times New Roman" w:hAnsi="Times New Roman" w:cs="Times New Roman"/>
                <w:sz w:val="28"/>
                <w:szCs w:val="28"/>
              </w:rPr>
              <w:t>7,</w:t>
            </w:r>
            <w:r w:rsidRPr="00E64DBC">
              <w:rPr>
                <w:rFonts w:ascii="Times New Roman" w:hAnsi="Times New Roman" w:cs="Times New Roman"/>
                <w:sz w:val="28"/>
                <w:szCs w:val="28"/>
                <w:lang w:val="en-US"/>
              </w:rPr>
              <w:t>3</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3.</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специальных учебно-воспитательных </w:t>
            </w:r>
            <w:r w:rsidR="00DB56CD"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 xml:space="preserve"> </w:t>
            </w:r>
            <w:proofErr w:type="gramStart"/>
            <w:r w:rsidRPr="00E64DBC">
              <w:rPr>
                <w:rFonts w:ascii="Times New Roman" w:hAnsi="Times New Roman" w:cs="Times New Roman"/>
                <w:sz w:val="28"/>
                <w:szCs w:val="28"/>
              </w:rPr>
              <w:t>для</w:t>
            </w:r>
            <w:proofErr w:type="gramEnd"/>
            <w:r w:rsidRPr="00E64DBC">
              <w:rPr>
                <w:rFonts w:ascii="Times New Roman" w:hAnsi="Times New Roman" w:cs="Times New Roman"/>
                <w:sz w:val="28"/>
                <w:szCs w:val="28"/>
              </w:rPr>
              <w:t xml:space="preserve"> обучающихся с </w:t>
            </w:r>
            <w:proofErr w:type="spellStart"/>
            <w:r w:rsidRPr="00E64DBC">
              <w:rPr>
                <w:rFonts w:ascii="Times New Roman" w:hAnsi="Times New Roman" w:cs="Times New Roman"/>
                <w:sz w:val="28"/>
                <w:szCs w:val="28"/>
              </w:rPr>
              <w:t>девиантным</w:t>
            </w:r>
            <w:proofErr w:type="spellEnd"/>
            <w:r w:rsidRPr="00E64DBC">
              <w:rPr>
                <w:rFonts w:ascii="Times New Roman" w:hAnsi="Times New Roman" w:cs="Times New Roman"/>
                <w:sz w:val="28"/>
                <w:szCs w:val="28"/>
              </w:rPr>
              <w:t xml:space="preserve"> поведением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специальных (коррекционных) отделениях, классах, группах для обучающихся (воспитанников) с ограниченными возможностями здоровья (в том числе с задержкой психического развития) в общеобразовательных организациях, имеющих интернат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w:t>
            </w:r>
            <w:r w:rsidR="00CF3F7D" w:rsidRPr="00E64DBC">
              <w:rPr>
                <w:rFonts w:ascii="Times New Roman" w:hAnsi="Times New Roman" w:cs="Times New Roman"/>
                <w:sz w:val="28"/>
                <w:szCs w:val="28"/>
              </w:rPr>
              <w:t>.</w:t>
            </w:r>
          </w:p>
        </w:tc>
        <w:tc>
          <w:tcPr>
            <w:tcW w:w="2835" w:type="dxa"/>
            <w:vMerge w:val="restart"/>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Работа в общеобразовательных организациях для детей-сирот и детей, оставшихся без попечения родителей</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23,5</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12,0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w:t>
            </w:r>
          </w:p>
        </w:tc>
        <w:tc>
          <w:tcPr>
            <w:tcW w:w="2835" w:type="dxa"/>
            <w:vMerge w:val="restart"/>
            <w:shd w:val="clear" w:color="auto" w:fill="auto"/>
          </w:tcPr>
          <w:p w:rsidR="00817262" w:rsidRPr="00E64DBC" w:rsidRDefault="00817262" w:rsidP="00F35625">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организациях при </w:t>
            </w:r>
            <w:r w:rsidR="00DB56CD"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 xml:space="preserve">, исполняющих уголовные наказания </w:t>
            </w:r>
            <w:r w:rsidRPr="00E64DBC">
              <w:rPr>
                <w:rFonts w:ascii="Times New Roman" w:hAnsi="Times New Roman" w:cs="Times New Roman"/>
                <w:sz w:val="28"/>
                <w:szCs w:val="28"/>
              </w:rPr>
              <w:lastRenderedPageBreak/>
              <w:t xml:space="preserve">в виде лишения свободы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должности руководителей </w:t>
            </w:r>
            <w:r w:rsidRPr="00E64DBC">
              <w:rPr>
                <w:rFonts w:ascii="Times New Roman" w:hAnsi="Times New Roman" w:cs="Times New Roman"/>
                <w:sz w:val="28"/>
                <w:szCs w:val="28"/>
              </w:rPr>
              <w:lastRenderedPageBreak/>
              <w:t>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w:t>
            </w:r>
            <w:r w:rsidRPr="00E64DBC">
              <w:rPr>
                <w:rFonts w:ascii="Times New Roman" w:hAnsi="Times New Roman" w:cs="Times New Roman"/>
                <w:sz w:val="28"/>
                <w:szCs w:val="28"/>
              </w:rPr>
              <w:lastRenderedPageBreak/>
              <w:t>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55,0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7.</w:t>
            </w:r>
          </w:p>
        </w:tc>
        <w:tc>
          <w:tcPr>
            <w:tcW w:w="2835" w:type="dxa"/>
            <w:vMerge w:val="restart"/>
            <w:shd w:val="clear" w:color="auto" w:fill="auto"/>
          </w:tcPr>
          <w:p w:rsidR="00817262" w:rsidRPr="00E64DBC" w:rsidRDefault="00817262" w:rsidP="00CF3F7D">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общеобразовательных организациях при </w:t>
            </w:r>
            <w:r w:rsidR="00DB56CD" w:rsidRPr="00E64DBC">
              <w:rPr>
                <w:rFonts w:ascii="Times New Roman" w:hAnsi="Times New Roman" w:cs="Times New Roman"/>
                <w:sz w:val="28"/>
                <w:szCs w:val="28"/>
              </w:rPr>
              <w:t>организаци</w:t>
            </w:r>
            <w:r w:rsidR="00CF3F7D" w:rsidRPr="00E64DBC">
              <w:rPr>
                <w:rFonts w:ascii="Times New Roman" w:hAnsi="Times New Roman" w:cs="Times New Roman"/>
                <w:sz w:val="28"/>
                <w:szCs w:val="28"/>
              </w:rPr>
              <w:t>ях</w:t>
            </w:r>
            <w:r w:rsidRPr="00E64DBC">
              <w:rPr>
                <w:rFonts w:ascii="Times New Roman" w:hAnsi="Times New Roman" w:cs="Times New Roman"/>
                <w:sz w:val="28"/>
                <w:szCs w:val="28"/>
              </w:rPr>
              <w:t xml:space="preserve">, исполняющих уголовные наказания в виде лишения свободы, с обучающимися, больными активной формой туберкулеза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60,0</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руководителей структурных подразделений</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60,0</w:t>
            </w:r>
          </w:p>
        </w:tc>
      </w:tr>
      <w:tr w:rsidR="009307E9" w:rsidRPr="00E64DBC" w:rsidTr="00F35625">
        <w:tc>
          <w:tcPr>
            <w:tcW w:w="704"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8.</w:t>
            </w:r>
          </w:p>
        </w:tc>
        <w:tc>
          <w:tcPr>
            <w:tcW w:w="2835"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Индивидуальное обучение на дому на основании медицинского заключения детей, имеющих ограниченные возможности здоровья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7,0</w:t>
            </w:r>
          </w:p>
        </w:tc>
      </w:tr>
      <w:tr w:rsidR="009307E9" w:rsidRPr="00E64DBC" w:rsidTr="00F35625">
        <w:tc>
          <w:tcPr>
            <w:tcW w:w="704" w:type="dxa"/>
            <w:vMerge w:val="restart"/>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9.</w:t>
            </w:r>
          </w:p>
        </w:tc>
        <w:tc>
          <w:tcPr>
            <w:tcW w:w="2835" w:type="dxa"/>
            <w:vMerge w:val="restart"/>
            <w:shd w:val="clear" w:color="auto" w:fill="auto"/>
          </w:tcPr>
          <w:p w:rsidR="00817262"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дошкольных </w:t>
            </w:r>
            <w:r w:rsidR="00817262" w:rsidRPr="00E64DBC">
              <w:rPr>
                <w:rFonts w:ascii="Times New Roman" w:hAnsi="Times New Roman" w:cs="Times New Roman"/>
                <w:sz w:val="28"/>
                <w:szCs w:val="28"/>
              </w:rPr>
              <w:t xml:space="preserve">группах, реализующих адаптированные образовательные программы для воспитанников с ограниченными возможностями здоровья по слуху, по зрению, имеющих нарушения </w:t>
            </w:r>
            <w:proofErr w:type="spellStart"/>
            <w:r w:rsidR="00817262" w:rsidRPr="00E64DBC">
              <w:rPr>
                <w:rFonts w:ascii="Times New Roman" w:hAnsi="Times New Roman" w:cs="Times New Roman"/>
                <w:sz w:val="28"/>
                <w:szCs w:val="28"/>
              </w:rPr>
              <w:t>опорно-двигательно</w:t>
            </w:r>
            <w:r w:rsidR="00CF3F7D" w:rsidRPr="00E64DBC">
              <w:rPr>
                <w:rFonts w:ascii="Times New Roman" w:hAnsi="Times New Roman" w:cs="Times New Roman"/>
                <w:sz w:val="28"/>
                <w:szCs w:val="28"/>
              </w:rPr>
              <w:t>-</w:t>
            </w:r>
            <w:r w:rsidR="00817262" w:rsidRPr="00E64DBC">
              <w:rPr>
                <w:rFonts w:ascii="Times New Roman" w:hAnsi="Times New Roman" w:cs="Times New Roman"/>
                <w:sz w:val="28"/>
                <w:szCs w:val="28"/>
              </w:rPr>
              <w:t>го</w:t>
            </w:r>
            <w:proofErr w:type="spellEnd"/>
            <w:r w:rsidR="00817262" w:rsidRPr="00E64DBC">
              <w:rPr>
                <w:rFonts w:ascii="Times New Roman" w:hAnsi="Times New Roman" w:cs="Times New Roman"/>
                <w:sz w:val="28"/>
                <w:szCs w:val="28"/>
              </w:rPr>
              <w:t xml:space="preserve"> аппарата, нарушение интеллекта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первого уровня</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первый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учебно-вспомогательного персонала второго уровня</w:t>
            </w:r>
          </w:p>
        </w:tc>
        <w:tc>
          <w:tcPr>
            <w:tcW w:w="1559" w:type="dxa"/>
            <w:shd w:val="clear" w:color="auto" w:fill="auto"/>
          </w:tcPr>
          <w:p w:rsidR="00817262" w:rsidRPr="00E64DBC" w:rsidRDefault="00F35625"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второй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vMerge/>
            <w:shd w:val="clear" w:color="auto" w:fill="auto"/>
          </w:tcPr>
          <w:p w:rsidR="00817262" w:rsidRPr="00E64DBC" w:rsidRDefault="00817262" w:rsidP="00F43206">
            <w:pPr>
              <w:spacing w:after="0" w:line="240" w:lineRule="auto"/>
              <w:jc w:val="center"/>
              <w:rPr>
                <w:rFonts w:ascii="Times New Roman" w:eastAsia="Times New Roman" w:hAnsi="Times New Roman"/>
                <w:sz w:val="28"/>
                <w:szCs w:val="28"/>
                <w:lang w:eastAsia="ru-RU"/>
              </w:rPr>
            </w:pPr>
          </w:p>
        </w:tc>
        <w:tc>
          <w:tcPr>
            <w:tcW w:w="2835" w:type="dxa"/>
            <w:vMerge/>
            <w:shd w:val="clear" w:color="auto" w:fill="auto"/>
          </w:tcPr>
          <w:p w:rsidR="00817262" w:rsidRPr="00E64DBC" w:rsidRDefault="00817262" w:rsidP="00F43206">
            <w:pPr>
              <w:spacing w:after="0" w:line="240" w:lineRule="auto"/>
              <w:rPr>
                <w:rFonts w:ascii="Times New Roman" w:eastAsia="Times New Roman" w:hAnsi="Times New Roman"/>
                <w:sz w:val="28"/>
                <w:szCs w:val="28"/>
                <w:lang w:eastAsia="ru-RU"/>
              </w:rPr>
            </w:pP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 xml:space="preserve">первый </w:t>
            </w:r>
            <w:r w:rsidRPr="00E64DBC">
              <w:rPr>
                <w:rFonts w:ascii="Times New Roman" w:hAnsi="Times New Roman"/>
                <w:sz w:val="28"/>
                <w:szCs w:val="28"/>
              </w:rPr>
              <w:t>–</w:t>
            </w:r>
            <w:r w:rsidRPr="00E64DBC">
              <w:rPr>
                <w:rFonts w:ascii="Times New Roman" w:hAnsi="Times New Roman" w:cs="Times New Roman"/>
                <w:sz w:val="28"/>
                <w:szCs w:val="28"/>
              </w:rPr>
              <w:t xml:space="preserve"> четвертый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5,5</w:t>
            </w:r>
          </w:p>
        </w:tc>
      </w:tr>
      <w:tr w:rsidR="009307E9" w:rsidRPr="00E64DBC" w:rsidTr="00F35625">
        <w:tc>
          <w:tcPr>
            <w:tcW w:w="704"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10.</w:t>
            </w:r>
          </w:p>
        </w:tc>
        <w:tc>
          <w:tcPr>
            <w:tcW w:w="2835" w:type="dxa"/>
            <w:shd w:val="clear" w:color="auto" w:fill="auto"/>
          </w:tcPr>
          <w:p w:rsidR="00817262"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 xml:space="preserve">Работа в дошкольных </w:t>
            </w:r>
            <w:r w:rsidR="00817262" w:rsidRPr="00E64DBC">
              <w:rPr>
                <w:rFonts w:ascii="Times New Roman" w:hAnsi="Times New Roman" w:cs="Times New Roman"/>
                <w:sz w:val="28"/>
                <w:szCs w:val="28"/>
              </w:rPr>
              <w:t xml:space="preserve">группах, реализующих адаптированные образовательные программы для воспитанников с </w:t>
            </w:r>
            <w:r w:rsidR="00817262" w:rsidRPr="00E64DBC">
              <w:rPr>
                <w:rFonts w:ascii="Times New Roman" w:hAnsi="Times New Roman" w:cs="Times New Roman"/>
                <w:sz w:val="28"/>
                <w:szCs w:val="28"/>
              </w:rPr>
              <w:lastRenderedPageBreak/>
              <w:t xml:space="preserve">тяжелыми нарушениями речи </w:t>
            </w:r>
          </w:p>
        </w:tc>
        <w:tc>
          <w:tcPr>
            <w:tcW w:w="3544" w:type="dxa"/>
            <w:shd w:val="clear" w:color="auto" w:fill="auto"/>
          </w:tcPr>
          <w:p w:rsidR="00817262" w:rsidRPr="00E64DBC" w:rsidRDefault="00817262"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lastRenderedPageBreak/>
              <w:t>должности педагогических работников</w:t>
            </w:r>
          </w:p>
        </w:tc>
        <w:tc>
          <w:tcPr>
            <w:tcW w:w="1559" w:type="dxa"/>
            <w:shd w:val="clear" w:color="auto" w:fill="auto"/>
          </w:tcPr>
          <w:p w:rsidR="00817262"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третий</w:t>
            </w:r>
          </w:p>
        </w:tc>
        <w:tc>
          <w:tcPr>
            <w:tcW w:w="1559" w:type="dxa"/>
            <w:shd w:val="clear" w:color="auto" w:fill="auto"/>
          </w:tcPr>
          <w:p w:rsidR="00817262" w:rsidRPr="00E64DBC" w:rsidRDefault="00817262"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r w:rsidR="009307E9" w:rsidRPr="00E64DBC" w:rsidTr="00F35625">
        <w:tc>
          <w:tcPr>
            <w:tcW w:w="704" w:type="dxa"/>
            <w:shd w:val="clear" w:color="auto" w:fill="auto"/>
          </w:tcPr>
          <w:p w:rsidR="00F46A51" w:rsidRPr="00E64DBC" w:rsidRDefault="00F46A5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lastRenderedPageBreak/>
              <w:t>11.</w:t>
            </w:r>
          </w:p>
        </w:tc>
        <w:tc>
          <w:tcPr>
            <w:tcW w:w="2835" w:type="dxa"/>
            <w:shd w:val="clear" w:color="auto" w:fill="auto"/>
          </w:tcPr>
          <w:p w:rsidR="00F46A51"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Осуществление индивидуального и группового обучения детей, находящихся на длительном лечении в стационарном лечебном учреждении</w:t>
            </w:r>
          </w:p>
        </w:tc>
        <w:tc>
          <w:tcPr>
            <w:tcW w:w="3544" w:type="dxa"/>
            <w:shd w:val="clear" w:color="auto" w:fill="auto"/>
          </w:tcPr>
          <w:p w:rsidR="00F46A51" w:rsidRPr="00E64DBC" w:rsidRDefault="00F46A51" w:rsidP="00F43206">
            <w:pPr>
              <w:pStyle w:val="ConsPlusNormal"/>
              <w:jc w:val="both"/>
              <w:rPr>
                <w:rFonts w:ascii="Times New Roman" w:hAnsi="Times New Roman" w:cs="Times New Roman"/>
                <w:sz w:val="28"/>
                <w:szCs w:val="28"/>
              </w:rPr>
            </w:pPr>
            <w:r w:rsidRPr="00E64DBC">
              <w:rPr>
                <w:rFonts w:ascii="Times New Roman" w:hAnsi="Times New Roman" w:cs="Times New Roman"/>
                <w:sz w:val="28"/>
                <w:szCs w:val="28"/>
              </w:rPr>
              <w:t>должности педагогических работников</w:t>
            </w:r>
          </w:p>
        </w:tc>
        <w:tc>
          <w:tcPr>
            <w:tcW w:w="1559" w:type="dxa"/>
            <w:shd w:val="clear" w:color="auto" w:fill="auto"/>
          </w:tcPr>
          <w:p w:rsidR="00F46A51" w:rsidRPr="00E64DBC" w:rsidRDefault="00C2381C"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четвертый</w:t>
            </w:r>
          </w:p>
        </w:tc>
        <w:tc>
          <w:tcPr>
            <w:tcW w:w="1559" w:type="dxa"/>
            <w:shd w:val="clear" w:color="auto" w:fill="auto"/>
          </w:tcPr>
          <w:p w:rsidR="00F46A51" w:rsidRPr="00E64DBC" w:rsidRDefault="00F46A51" w:rsidP="00F43206">
            <w:pPr>
              <w:pStyle w:val="ConsPlusNormal"/>
              <w:jc w:val="center"/>
              <w:rPr>
                <w:rFonts w:ascii="Times New Roman" w:hAnsi="Times New Roman" w:cs="Times New Roman"/>
                <w:sz w:val="28"/>
                <w:szCs w:val="28"/>
              </w:rPr>
            </w:pPr>
            <w:r w:rsidRPr="00E64DBC">
              <w:rPr>
                <w:rFonts w:ascii="Times New Roman" w:hAnsi="Times New Roman" w:cs="Times New Roman"/>
                <w:sz w:val="28"/>
                <w:szCs w:val="28"/>
              </w:rPr>
              <w:t>4,0</w:t>
            </w:r>
          </w:p>
        </w:tc>
      </w:tr>
    </w:tbl>
    <w:p w:rsidR="0017100E" w:rsidRPr="00E64DBC" w:rsidRDefault="0017100E" w:rsidP="0017100E">
      <w:pPr>
        <w:pStyle w:val="ConsPlusNormal"/>
        <w:ind w:firstLine="709"/>
        <w:jc w:val="center"/>
        <w:outlineLvl w:val="1"/>
        <w:rPr>
          <w:rFonts w:ascii="Times New Roman" w:hAnsi="Times New Roman" w:cs="Times New Roman"/>
          <w:sz w:val="28"/>
          <w:szCs w:val="28"/>
        </w:rPr>
      </w:pPr>
    </w:p>
    <w:p w:rsidR="005D7135" w:rsidRPr="00E64DBC" w:rsidRDefault="005D7135" w:rsidP="005D7135">
      <w:pPr>
        <w:pStyle w:val="ConsPlusNormal"/>
        <w:ind w:firstLine="709"/>
        <w:jc w:val="both"/>
        <w:outlineLvl w:val="1"/>
        <w:rPr>
          <w:rFonts w:ascii="Times New Roman" w:hAnsi="Times New Roman" w:cs="Times New Roman"/>
          <w:sz w:val="28"/>
          <w:szCs w:val="28"/>
        </w:rPr>
      </w:pPr>
      <w:r w:rsidRPr="00E64DBC">
        <w:rPr>
          <w:rFonts w:ascii="Times New Roman" w:hAnsi="Times New Roman" w:cs="Times New Roman"/>
          <w:sz w:val="28"/>
          <w:szCs w:val="28"/>
        </w:rPr>
        <w:t>1</w:t>
      </w:r>
      <w:r w:rsidR="0016473F" w:rsidRPr="00E64DBC">
        <w:rPr>
          <w:rFonts w:ascii="Times New Roman" w:hAnsi="Times New Roman" w:cs="Times New Roman"/>
          <w:sz w:val="28"/>
          <w:szCs w:val="28"/>
        </w:rPr>
        <w:t>0</w:t>
      </w:r>
      <w:r w:rsidRPr="00E64DBC">
        <w:rPr>
          <w:rFonts w:ascii="Times New Roman" w:hAnsi="Times New Roman" w:cs="Times New Roman"/>
          <w:sz w:val="28"/>
          <w:szCs w:val="28"/>
        </w:rPr>
        <w:t>.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w:t>
      </w:r>
      <w:r w:rsidR="00CF3F7D" w:rsidRPr="00E64DBC">
        <w:rPr>
          <w:rFonts w:ascii="Times New Roman" w:hAnsi="Times New Roman" w:cs="Times New Roman"/>
          <w:sz w:val="28"/>
          <w:szCs w:val="28"/>
        </w:rPr>
        <w:t>ых</w:t>
      </w:r>
      <w:r w:rsidRPr="00E64DBC">
        <w:rPr>
          <w:rFonts w:ascii="Times New Roman" w:hAnsi="Times New Roman" w:cs="Times New Roman"/>
          <w:sz w:val="28"/>
          <w:szCs w:val="28"/>
        </w:rPr>
        <w:t xml:space="preserve"> групп должностей медицинских и фармацевтических работников в отдельных </w:t>
      </w:r>
      <w:r w:rsidR="00DB56CD" w:rsidRPr="00E64DBC">
        <w:rPr>
          <w:rFonts w:ascii="Times New Roman" w:hAnsi="Times New Roman" w:cs="Times New Roman"/>
          <w:sz w:val="28"/>
          <w:szCs w:val="28"/>
        </w:rPr>
        <w:t>организациях</w:t>
      </w:r>
      <w:r w:rsidRPr="00E64DBC">
        <w:rPr>
          <w:rFonts w:ascii="Times New Roman" w:hAnsi="Times New Roman" w:cs="Times New Roman"/>
          <w:sz w:val="28"/>
          <w:szCs w:val="28"/>
        </w:rPr>
        <w:t xml:space="preserve"> рассчитыва</w:t>
      </w:r>
      <w:r w:rsidR="00A8515D" w:rsidRPr="00E64DBC">
        <w:rPr>
          <w:rFonts w:ascii="Times New Roman" w:hAnsi="Times New Roman" w:cs="Times New Roman"/>
          <w:sz w:val="28"/>
          <w:szCs w:val="28"/>
        </w:rPr>
        <w:t>ю</w:t>
      </w:r>
      <w:r w:rsidRPr="00E64DBC">
        <w:rPr>
          <w:rFonts w:ascii="Times New Roman" w:hAnsi="Times New Roman" w:cs="Times New Roman"/>
          <w:sz w:val="28"/>
          <w:szCs w:val="28"/>
        </w:rPr>
        <w:t>тся по формуле:</w:t>
      </w:r>
    </w:p>
    <w:p w:rsidR="000322CB" w:rsidRPr="00E64DBC" w:rsidRDefault="000322CB" w:rsidP="005D7135">
      <w:pPr>
        <w:pStyle w:val="ConsPlusNormal"/>
        <w:ind w:firstLine="709"/>
        <w:jc w:val="both"/>
        <w:outlineLvl w:val="1"/>
        <w:rPr>
          <w:rFonts w:ascii="Times New Roman" w:hAnsi="Times New Roman" w:cs="Times New Roman"/>
          <w:sz w:val="28"/>
          <w:szCs w:val="28"/>
        </w:rPr>
      </w:pPr>
    </w:p>
    <w:p w:rsidR="00F450B1" w:rsidRPr="00E64DBC" w:rsidRDefault="00AB4AAB" w:rsidP="00F450B1">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sz w:val="28"/>
                  <w:szCs w:val="28"/>
                </w:rPr>
              </m:ctrlPr>
            </m:sSubPr>
            <m:e>
              <m:r>
                <w:rPr>
                  <w:rFonts w:ascii="Cambria Math" w:hAnsi="Cambria Math" w:cstheme="minorBidi"/>
                  <w:sz w:val="28"/>
                  <w:szCs w:val="28"/>
                </w:rPr>
                <m:t>B</m:t>
              </m:r>
            </m:e>
            <m:sub>
              <m:r>
                <w:rPr>
                  <w:rFonts w:ascii="Cambria Math" w:hAnsi="Cambria Math" w:cstheme="minorBidi"/>
                  <w:sz w:val="28"/>
                  <w:szCs w:val="28"/>
                </w:rPr>
                <m:t>khm</m:t>
              </m:r>
            </m:sub>
          </m:sSub>
          <m:r>
            <m:rPr>
              <m:sty m:val="p"/>
            </m:rP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O</m:t>
              </m:r>
            </m:e>
            <m:sub>
              <m:r>
                <w:rPr>
                  <w:rFonts w:ascii="Cambria Math" w:hAnsi="Cambria Math" w:cstheme="minorBidi"/>
                  <w:sz w:val="28"/>
                  <w:szCs w:val="28"/>
                </w:rPr>
                <m:t>d</m:t>
              </m:r>
            </m:sub>
          </m:sSub>
          <m:r>
            <w:rPr>
              <w:rFonts w:ascii="Cambria Math" w:hAnsi="Cambria Math" w:cstheme="minorBidi"/>
              <w:sz w:val="28"/>
              <w:szCs w:val="28"/>
            </w:rPr>
            <m:t>×</m:t>
          </m:r>
          <m:sSub>
            <m:sSubPr>
              <m:ctrlPr>
                <w:rPr>
                  <w:rFonts w:ascii="Cambria Math" w:hAnsi="Cambria Math" w:cstheme="minorBidi"/>
                  <w:sz w:val="28"/>
                  <w:szCs w:val="28"/>
                </w:rPr>
              </m:ctrlPr>
            </m:sSubPr>
            <m:e>
              <m:r>
                <w:rPr>
                  <w:rFonts w:ascii="Cambria Math" w:hAnsi="Cambria Math" w:cstheme="minorBidi"/>
                  <w:sz w:val="28"/>
                  <w:szCs w:val="28"/>
                </w:rPr>
                <m:t>D</m:t>
              </m:r>
            </m:e>
            <m:sub>
              <m:r>
                <w:rPr>
                  <w:rFonts w:ascii="Cambria Math" w:hAnsi="Cambria Math" w:cstheme="minorBidi"/>
                  <w:sz w:val="28"/>
                  <w:szCs w:val="28"/>
                </w:rPr>
                <m:t>khm</m:t>
              </m:r>
            </m:sub>
          </m:sSub>
          <m:r>
            <m:rPr>
              <m:sty m:val="p"/>
            </m:rPr>
            <w:rPr>
              <w:rFonts w:ascii="Cambria Math" w:hAnsi="Cambria Math" w:cstheme="minorBidi"/>
              <w:sz w:val="28"/>
              <w:szCs w:val="28"/>
            </w:rPr>
            <m:t>,</m:t>
          </m:r>
        </m:oMath>
      </m:oMathPara>
    </w:p>
    <w:p w:rsidR="000322CB" w:rsidRPr="00E64DBC" w:rsidRDefault="000322CB" w:rsidP="005D7135">
      <w:pPr>
        <w:pStyle w:val="ConsPlusNormal"/>
        <w:ind w:firstLine="709"/>
        <w:jc w:val="both"/>
        <w:outlineLvl w:val="1"/>
        <w:rPr>
          <w:rFonts w:ascii="Times New Roman" w:hAnsi="Times New Roman" w:cs="Times New Roman"/>
          <w:sz w:val="28"/>
          <w:szCs w:val="28"/>
        </w:rPr>
      </w:pPr>
    </w:p>
    <w:p w:rsidR="005D7135" w:rsidRPr="00E64DBC" w:rsidRDefault="005D7135" w:rsidP="00C60D09">
      <w:pPr>
        <w:autoSpaceDE w:val="0"/>
        <w:autoSpaceDN w:val="0"/>
        <w:adjustRightInd w:val="0"/>
        <w:spacing w:after="0" w:line="240" w:lineRule="auto"/>
        <w:ind w:left="709"/>
        <w:jc w:val="both"/>
        <w:rPr>
          <w:rFonts w:ascii="Times New Roman" w:hAnsi="Times New Roman"/>
          <w:sz w:val="28"/>
          <w:szCs w:val="28"/>
        </w:rPr>
      </w:pPr>
      <w:r w:rsidRPr="00E64DBC">
        <w:rPr>
          <w:rFonts w:ascii="Times New Roman" w:hAnsi="Times New Roman"/>
          <w:sz w:val="28"/>
          <w:szCs w:val="28"/>
        </w:rPr>
        <w:t>где:</w:t>
      </w:r>
    </w:p>
    <w:p w:rsidR="005D7135" w:rsidRPr="00E64DBC" w:rsidRDefault="00AB4AAB" w:rsidP="00DA298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khm</m:t>
            </m:r>
          </m:sub>
        </m:sSub>
      </m:oMath>
      <w:r w:rsidRPr="00E64DBC">
        <w:rPr>
          <w:rFonts w:ascii="Times New Roman" w:hAnsi="Times New Roman"/>
          <w:sz w:val="28"/>
          <w:szCs w:val="28"/>
        </w:rPr>
        <w:fldChar w:fldCharType="begin"/>
      </w:r>
      <w:r w:rsidR="00F43206" w:rsidRPr="00E64DBC">
        <w:rPr>
          <w:rFonts w:ascii="Times New Roman" w:hAnsi="Times New Roman"/>
          <w:sz w:val="28"/>
          <w:szCs w:val="28"/>
        </w:rPr>
        <w:instrText xml:space="preserve"> QUOTE </w:instrText>
      </w:r>
      <m:oMath>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khm</m:t>
            </m:r>
          </m:sub>
        </m:sSub>
      </m:oMath>
      <w:r w:rsidR="00F43206" w:rsidRPr="00E64DBC">
        <w:rPr>
          <w:rFonts w:ascii="Times New Roman" w:hAnsi="Times New Roman"/>
          <w:sz w:val="28"/>
          <w:szCs w:val="28"/>
        </w:rPr>
        <w:instrText xml:space="preserve"> </w:instrText>
      </w:r>
      <w:r w:rsidRPr="00E64DBC">
        <w:rPr>
          <w:rFonts w:ascii="Times New Roman" w:hAnsi="Times New Roman"/>
          <w:sz w:val="28"/>
          <w:szCs w:val="28"/>
        </w:rPr>
        <w:fldChar w:fldCharType="end"/>
      </w:r>
      <w:r w:rsidR="00DA2984" w:rsidRPr="00E64DBC">
        <w:rPr>
          <w:rFonts w:ascii="Times New Roman" w:hAnsi="Times New Roman"/>
          <w:sz w:val="28"/>
          <w:szCs w:val="28"/>
        </w:rPr>
        <w:t xml:space="preserve"> </w:t>
      </w:r>
      <w:r w:rsidR="00DA2984" w:rsidRPr="00E64DBC">
        <w:rPr>
          <w:rFonts w:ascii="Times New Roman" w:hAnsi="Times New Roman"/>
          <w:sz w:val="28"/>
          <w:szCs w:val="28"/>
          <w:lang w:eastAsia="ru-RU"/>
        </w:rPr>
        <w:t>–</w:t>
      </w:r>
      <w:r w:rsidR="005D7135" w:rsidRPr="00E64DBC">
        <w:rPr>
          <w:rFonts w:ascii="Times New Roman" w:hAnsi="Times New Roman"/>
          <w:sz w:val="28"/>
          <w:szCs w:val="28"/>
        </w:rPr>
        <w:t xml:space="preserve">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работников;</w:t>
      </w:r>
    </w:p>
    <w:p w:rsidR="005D7135" w:rsidRPr="00E64DBC" w:rsidRDefault="00AB4AAB" w:rsidP="00DA298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O</m:t>
            </m:r>
          </m:e>
          <m:sub>
            <m:r>
              <w:rPr>
                <w:rFonts w:ascii="Cambria Math" w:hAnsi="Cambria Math"/>
                <w:sz w:val="28"/>
                <w:szCs w:val="28"/>
              </w:rPr>
              <m:t>d</m:t>
            </m:r>
          </m:sub>
        </m:sSub>
      </m:oMath>
      <w:r w:rsidR="005D7135" w:rsidRPr="00E64DBC">
        <w:rPr>
          <w:rFonts w:ascii="Times New Roman" w:hAnsi="Times New Roman"/>
          <w:sz w:val="28"/>
          <w:szCs w:val="28"/>
        </w:rPr>
        <w:t xml:space="preserve"> </w:t>
      </w:r>
      <w:r w:rsidR="00DA2984" w:rsidRPr="00E64DBC">
        <w:rPr>
          <w:rFonts w:ascii="Times New Roman" w:hAnsi="Times New Roman"/>
          <w:sz w:val="28"/>
          <w:szCs w:val="28"/>
          <w:lang w:eastAsia="ru-RU"/>
        </w:rPr>
        <w:t>–</w:t>
      </w:r>
      <w:r w:rsidR="005D7135" w:rsidRPr="00E64DBC">
        <w:rPr>
          <w:rFonts w:ascii="Times New Roman" w:hAnsi="Times New Roman"/>
          <w:sz w:val="28"/>
          <w:szCs w:val="28"/>
        </w:rPr>
        <w:t xml:space="preserve"> должностной оклад работников профессионально-квалификационн</w:t>
      </w:r>
      <w:r w:rsidR="007748F9" w:rsidRPr="00E64DBC">
        <w:rPr>
          <w:rFonts w:ascii="Times New Roman" w:hAnsi="Times New Roman"/>
          <w:sz w:val="28"/>
          <w:szCs w:val="28"/>
        </w:rPr>
        <w:t>ых</w:t>
      </w:r>
      <w:r w:rsidR="005D7135" w:rsidRPr="00E64DBC">
        <w:rPr>
          <w:rFonts w:ascii="Times New Roman" w:hAnsi="Times New Roman"/>
          <w:sz w:val="28"/>
          <w:szCs w:val="28"/>
        </w:rPr>
        <w:t xml:space="preserve"> групп должностей медицинских и фармацевтических работников;</w:t>
      </w:r>
    </w:p>
    <w:p w:rsidR="005D7135" w:rsidRPr="00E64DBC" w:rsidRDefault="00AB4AAB" w:rsidP="00DA2984">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khm</m:t>
            </m:r>
          </m:sub>
        </m:sSub>
      </m:oMath>
      <w:r w:rsidR="00DA2984" w:rsidRPr="00E64DBC">
        <w:rPr>
          <w:rFonts w:ascii="Times New Roman" w:hAnsi="Times New Roman"/>
          <w:sz w:val="28"/>
          <w:szCs w:val="28"/>
        </w:rPr>
        <w:t xml:space="preserve"> </w:t>
      </w:r>
      <w:r w:rsidR="00DA2984" w:rsidRPr="00E64DBC">
        <w:rPr>
          <w:rFonts w:ascii="Times New Roman" w:hAnsi="Times New Roman"/>
          <w:sz w:val="28"/>
          <w:szCs w:val="28"/>
          <w:lang w:eastAsia="ru-RU"/>
        </w:rPr>
        <w:t>–</w:t>
      </w:r>
      <w:r w:rsidR="005D7135" w:rsidRPr="00E64DBC">
        <w:rPr>
          <w:rFonts w:ascii="Times New Roman" w:hAnsi="Times New Roman"/>
          <w:sz w:val="28"/>
          <w:szCs w:val="28"/>
        </w:rPr>
        <w:t xml:space="preserve"> размер выплаты компенсационного характера за работу в образовательных организациях для детей с ограниченными возможностями здоровья работникам профессионально-квалификационн</w:t>
      </w:r>
      <w:r w:rsidR="007748F9" w:rsidRPr="00E64DBC">
        <w:rPr>
          <w:rFonts w:ascii="Times New Roman" w:hAnsi="Times New Roman"/>
          <w:sz w:val="28"/>
          <w:szCs w:val="28"/>
        </w:rPr>
        <w:t>ых</w:t>
      </w:r>
      <w:r w:rsidR="005D7135" w:rsidRPr="00E64DBC">
        <w:rPr>
          <w:rFonts w:ascii="Times New Roman" w:hAnsi="Times New Roman"/>
          <w:sz w:val="28"/>
          <w:szCs w:val="28"/>
        </w:rPr>
        <w:t xml:space="preserve"> групп должностей медицинских и фармацевтических работников</w:t>
      </w:r>
      <w:r w:rsidR="00DA2984" w:rsidRPr="00E64DBC">
        <w:rPr>
          <w:rFonts w:ascii="Times New Roman" w:hAnsi="Times New Roman"/>
          <w:sz w:val="28"/>
          <w:szCs w:val="28"/>
        </w:rPr>
        <w:t>, который</w:t>
      </w:r>
      <w:r w:rsidR="005D7135" w:rsidRPr="00E64DBC">
        <w:rPr>
          <w:rFonts w:ascii="Times New Roman" w:hAnsi="Times New Roman"/>
          <w:sz w:val="28"/>
          <w:szCs w:val="28"/>
        </w:rPr>
        <w:t xml:space="preserve"> равен 15 процент</w:t>
      </w:r>
      <w:r w:rsidR="00DA2984" w:rsidRPr="00E64DBC">
        <w:rPr>
          <w:rFonts w:ascii="Times New Roman" w:hAnsi="Times New Roman"/>
          <w:sz w:val="28"/>
          <w:szCs w:val="28"/>
        </w:rPr>
        <w:t>ам</w:t>
      </w:r>
      <w:r w:rsidR="005D7135" w:rsidRPr="00E64DBC">
        <w:rPr>
          <w:rFonts w:ascii="Times New Roman" w:hAnsi="Times New Roman"/>
          <w:sz w:val="28"/>
          <w:szCs w:val="28"/>
        </w:rPr>
        <w:t>.</w:t>
      </w:r>
    </w:p>
    <w:p w:rsidR="005D7135" w:rsidRPr="00E64DBC" w:rsidRDefault="005D7135" w:rsidP="0017100E">
      <w:pPr>
        <w:pStyle w:val="ConsPlusNormal"/>
        <w:ind w:firstLine="709"/>
        <w:jc w:val="center"/>
        <w:outlineLvl w:val="1"/>
        <w:rPr>
          <w:rFonts w:ascii="Times New Roman" w:hAnsi="Times New Roman" w:cs="Times New Roman"/>
          <w:sz w:val="28"/>
          <w:szCs w:val="28"/>
        </w:rPr>
      </w:pPr>
    </w:p>
    <w:p w:rsidR="00DA2984" w:rsidRPr="00E64DBC" w:rsidRDefault="0011521A" w:rsidP="00310B06">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lang w:val="en-US"/>
        </w:rPr>
        <w:t>VIII</w:t>
      </w:r>
      <w:r w:rsidRPr="00E64DBC">
        <w:rPr>
          <w:rFonts w:ascii="Times New Roman" w:hAnsi="Times New Roman" w:cs="Times New Roman"/>
          <w:sz w:val="28"/>
          <w:szCs w:val="28"/>
        </w:rPr>
        <w:t xml:space="preserve">. </w:t>
      </w:r>
      <w:r w:rsidR="00DA2984" w:rsidRPr="00E64DBC">
        <w:rPr>
          <w:rFonts w:ascii="Times New Roman" w:hAnsi="Times New Roman" w:cs="Times New Roman"/>
          <w:sz w:val="28"/>
          <w:szCs w:val="28"/>
        </w:rPr>
        <w:t xml:space="preserve">Порядок определения заработной платы руководителя организации, </w:t>
      </w:r>
    </w:p>
    <w:p w:rsidR="00953657" w:rsidRPr="00E64DBC" w:rsidRDefault="00DA2984" w:rsidP="00310B06">
      <w:pPr>
        <w:pStyle w:val="ConsPlusNormal"/>
        <w:jc w:val="center"/>
        <w:outlineLvl w:val="1"/>
        <w:rPr>
          <w:rFonts w:ascii="Times New Roman" w:hAnsi="Times New Roman" w:cs="Times New Roman"/>
          <w:sz w:val="28"/>
          <w:szCs w:val="28"/>
        </w:rPr>
      </w:pPr>
      <w:r w:rsidRPr="00E64DBC">
        <w:rPr>
          <w:rFonts w:ascii="Times New Roman" w:hAnsi="Times New Roman" w:cs="Times New Roman"/>
          <w:sz w:val="28"/>
          <w:szCs w:val="28"/>
        </w:rPr>
        <w:t>заместителя руководителя организации, главного бухгалтера</w:t>
      </w:r>
    </w:p>
    <w:p w:rsidR="00C40786" w:rsidRPr="00E64DBC" w:rsidRDefault="00C40786" w:rsidP="0017100E">
      <w:pPr>
        <w:pStyle w:val="ConsPlusNormal"/>
        <w:ind w:firstLine="709"/>
        <w:jc w:val="center"/>
        <w:rPr>
          <w:rFonts w:ascii="Times New Roman" w:hAnsi="Times New Roman" w:cs="Times New Roman"/>
          <w:sz w:val="28"/>
          <w:szCs w:val="28"/>
        </w:rPr>
      </w:pPr>
    </w:p>
    <w:p w:rsidR="00953657" w:rsidRPr="00E64DBC" w:rsidRDefault="00953657"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416A2C" w:rsidRPr="00E64DBC" w:rsidRDefault="00953657" w:rsidP="00416A2C">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2. </w:t>
      </w:r>
      <w:r w:rsidR="00F602AA" w:rsidRPr="00E64DBC">
        <w:rPr>
          <w:rFonts w:ascii="Times New Roman" w:hAnsi="Times New Roman" w:cs="Times New Roman"/>
          <w:sz w:val="28"/>
          <w:szCs w:val="28"/>
        </w:rPr>
        <w:t>Должностной оклад руководителя общеобразовательной организации устанавливается учредителем</w:t>
      </w:r>
      <w:r w:rsidR="00416A2C" w:rsidRPr="00E64DBC">
        <w:t xml:space="preserve"> </w:t>
      </w:r>
      <w:r w:rsidR="00416A2C" w:rsidRPr="00E64DBC">
        <w:rPr>
          <w:rFonts w:ascii="Times New Roman" w:hAnsi="Times New Roman" w:cs="Times New Roman"/>
          <w:sz w:val="28"/>
          <w:szCs w:val="28"/>
        </w:rPr>
        <w:t xml:space="preserve">один раз </w:t>
      </w:r>
      <w:proofErr w:type="gramStart"/>
      <w:r w:rsidR="00416A2C" w:rsidRPr="00E64DBC">
        <w:rPr>
          <w:rFonts w:ascii="Times New Roman" w:hAnsi="Times New Roman" w:cs="Times New Roman"/>
          <w:sz w:val="28"/>
          <w:szCs w:val="28"/>
        </w:rPr>
        <w:t>в год на начало учебного года</w:t>
      </w:r>
      <w:r w:rsidR="00F602AA" w:rsidRPr="00E64DBC">
        <w:rPr>
          <w:rFonts w:ascii="Times New Roman" w:hAnsi="Times New Roman" w:cs="Times New Roman"/>
          <w:sz w:val="28"/>
          <w:szCs w:val="28"/>
        </w:rPr>
        <w:t xml:space="preserve"> в зависимости от группы по оплате</w:t>
      </w:r>
      <w:proofErr w:type="gramEnd"/>
      <w:r w:rsidR="00F602AA" w:rsidRPr="00E64DBC">
        <w:rPr>
          <w:rFonts w:ascii="Times New Roman" w:hAnsi="Times New Roman" w:cs="Times New Roman"/>
          <w:sz w:val="28"/>
          <w:szCs w:val="28"/>
        </w:rPr>
        <w:t xml:space="preserve"> труда</w:t>
      </w:r>
      <w:r w:rsidR="00416A2C" w:rsidRPr="00E64DBC">
        <w:rPr>
          <w:rFonts w:ascii="Times New Roman" w:hAnsi="Times New Roman" w:cs="Times New Roman"/>
          <w:sz w:val="28"/>
          <w:szCs w:val="28"/>
        </w:rPr>
        <w:t xml:space="preserve"> и рассчитывается по формуле:</w:t>
      </w:r>
    </w:p>
    <w:p w:rsidR="00C85F2E" w:rsidRPr="00E64DBC" w:rsidRDefault="00C85F2E" w:rsidP="00416A2C">
      <w:pPr>
        <w:pStyle w:val="ConsPlusNormal"/>
        <w:ind w:firstLine="709"/>
        <w:jc w:val="both"/>
        <w:rPr>
          <w:rFonts w:ascii="Times New Roman" w:hAnsi="Times New Roman" w:cs="Times New Roman"/>
          <w:sz w:val="28"/>
          <w:szCs w:val="28"/>
        </w:rPr>
      </w:pPr>
    </w:p>
    <w:p w:rsidR="00C85F2E" w:rsidRPr="00E64DBC" w:rsidRDefault="00AB4AAB" w:rsidP="00C85F2E">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i/>
                  <w:sz w:val="28"/>
                  <w:szCs w:val="28"/>
                  <w:lang w:val="en-US"/>
                </w:rPr>
              </m:ctrlPr>
            </m:sSubPr>
            <m:e>
              <m:r>
                <w:rPr>
                  <w:rFonts w:ascii="Cambria Math" w:hAnsi="Cambria Math" w:cstheme="minorBidi"/>
                  <w:sz w:val="28"/>
                  <w:szCs w:val="28"/>
                  <w:lang w:val="en-US"/>
                </w:rPr>
                <m:t>O</m:t>
              </m:r>
            </m:e>
            <m:sub>
              <m:r>
                <w:rPr>
                  <w:rFonts w:ascii="Cambria Math" w:hAnsi="Cambria Math" w:cstheme="minorBidi"/>
                  <w:sz w:val="28"/>
                  <w:szCs w:val="28"/>
                  <w:lang w:val="en-US"/>
                </w:rPr>
                <m:t>d</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b</m:t>
              </m:r>
            </m:sub>
          </m:sSub>
          <m:r>
            <w:rPr>
              <w:rFonts w:ascii="Cambria Math" w:hAnsi="Cambria Math" w:cstheme="minorBidi"/>
              <w:sz w:val="28"/>
              <w:szCs w:val="28"/>
            </w:rPr>
            <m:t>×</m:t>
          </m:r>
          <m:r>
            <w:rPr>
              <w:rFonts w:ascii="Cambria Math" w:hAnsi="Cambria Math" w:cstheme="minorBidi"/>
              <w:sz w:val="28"/>
              <w:szCs w:val="28"/>
              <w:lang w:val="en-US"/>
            </w:rPr>
            <m:t>S</m:t>
          </m:r>
          <m:r>
            <w:rPr>
              <w:rFonts w:ascii="Cambria Math" w:hAnsi="Cambria Math" w:cstheme="minorBidi"/>
              <w:sz w:val="28"/>
              <w:szCs w:val="28"/>
            </w:rPr>
            <m:t>,</m:t>
          </m:r>
        </m:oMath>
      </m:oMathPara>
    </w:p>
    <w:p w:rsidR="00416A2C" w:rsidRPr="00E64DBC" w:rsidRDefault="00416A2C" w:rsidP="00416A2C">
      <w:pPr>
        <w:autoSpaceDE w:val="0"/>
        <w:autoSpaceDN w:val="0"/>
        <w:adjustRightInd w:val="0"/>
        <w:spacing w:after="0" w:line="240" w:lineRule="auto"/>
        <w:ind w:firstLine="709"/>
        <w:jc w:val="both"/>
        <w:rPr>
          <w:rFonts w:ascii="Times New Roman" w:hAnsi="Times New Roman"/>
          <w:sz w:val="28"/>
          <w:szCs w:val="28"/>
        </w:rPr>
      </w:pPr>
    </w:p>
    <w:p w:rsidR="00416A2C" w:rsidRPr="00E64DBC" w:rsidRDefault="00416A2C" w:rsidP="00F417B3">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где:</w:t>
      </w:r>
    </w:p>
    <w:p w:rsidR="00416A2C" w:rsidRPr="00E64DBC" w:rsidRDefault="00AB4AAB" w:rsidP="00416A2C">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d</m:t>
            </m:r>
          </m:sub>
        </m:sSub>
      </m:oMath>
      <w:r w:rsidR="00C85F2E" w:rsidRPr="00E64DBC">
        <w:rPr>
          <w:rFonts w:ascii="Times New Roman" w:hAnsi="Times New Roman"/>
          <w:sz w:val="28"/>
          <w:szCs w:val="28"/>
        </w:rPr>
        <w:t xml:space="preserve"> </w:t>
      </w:r>
      <w:r w:rsidR="00BE0AF2" w:rsidRPr="00E64DBC">
        <w:rPr>
          <w:rFonts w:ascii="Times New Roman" w:hAnsi="Times New Roman"/>
          <w:sz w:val="28"/>
          <w:szCs w:val="28"/>
        </w:rPr>
        <w:t xml:space="preserve"> </w:t>
      </w:r>
      <w:r w:rsidR="00BE0AF2" w:rsidRPr="00E64DBC">
        <w:rPr>
          <w:rFonts w:ascii="Times New Roman" w:hAnsi="Times New Roman"/>
          <w:sz w:val="28"/>
          <w:szCs w:val="28"/>
          <w:lang w:eastAsia="ru-RU"/>
        </w:rPr>
        <w:t>–</w:t>
      </w:r>
      <w:r w:rsidR="00416A2C" w:rsidRPr="00E64DBC">
        <w:rPr>
          <w:rFonts w:ascii="Times New Roman" w:hAnsi="Times New Roman"/>
          <w:sz w:val="28"/>
          <w:szCs w:val="28"/>
        </w:rPr>
        <w:t xml:space="preserve"> должностной оклад руководителя общеобразовательной организаци</w:t>
      </w:r>
      <w:r w:rsidR="00CF3F7D" w:rsidRPr="00E64DBC">
        <w:rPr>
          <w:rFonts w:ascii="Times New Roman" w:hAnsi="Times New Roman"/>
          <w:sz w:val="28"/>
          <w:szCs w:val="28"/>
        </w:rPr>
        <w:t>и</w:t>
      </w:r>
      <w:r w:rsidR="00416A2C" w:rsidRPr="00E64DBC">
        <w:rPr>
          <w:rFonts w:ascii="Times New Roman" w:hAnsi="Times New Roman"/>
          <w:sz w:val="28"/>
          <w:szCs w:val="28"/>
        </w:rPr>
        <w:t>;</w:t>
      </w:r>
    </w:p>
    <w:p w:rsidR="00C85F2E" w:rsidRPr="00E64DBC" w:rsidRDefault="00AB4AAB" w:rsidP="00C85F2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O</m:t>
            </m:r>
          </m:e>
          <m:sub>
            <m:r>
              <w:rPr>
                <w:rFonts w:ascii="Cambria Math" w:hAnsi="Cambria Math" w:cstheme="minorBidi"/>
                <w:sz w:val="28"/>
                <w:szCs w:val="28"/>
              </w:rPr>
              <m:t>b</m:t>
            </m:r>
          </m:sub>
        </m:sSub>
      </m:oMath>
      <w:r w:rsidR="00C85F2E" w:rsidRPr="00E64DBC">
        <w:rPr>
          <w:rFonts w:ascii="Times New Roman" w:hAnsi="Times New Roman" w:cstheme="minorBidi"/>
          <w:sz w:val="28"/>
          <w:szCs w:val="28"/>
        </w:rPr>
        <w:t xml:space="preserve"> </w:t>
      </w:r>
      <w:r w:rsidR="00C85F2E" w:rsidRPr="00E64DBC">
        <w:rPr>
          <w:rFonts w:ascii="Times New Roman" w:eastAsia="Times New Roman" w:hAnsi="Times New Roman" w:cstheme="minorBidi"/>
          <w:sz w:val="28"/>
          <w:szCs w:val="28"/>
          <w:lang w:eastAsia="ru-RU"/>
        </w:rPr>
        <w:t>–</w:t>
      </w:r>
      <w:r w:rsidR="00C85F2E" w:rsidRPr="00E64DBC">
        <w:rPr>
          <w:rFonts w:ascii="Times New Roman" w:hAnsi="Times New Roman" w:cstheme="minorBidi"/>
          <w:sz w:val="28"/>
          <w:szCs w:val="28"/>
        </w:rPr>
        <w:t xml:space="preserve"> размер</w:t>
      </w:r>
      <w:r w:rsidR="00C85F2E" w:rsidRPr="00E64DBC">
        <w:rPr>
          <w:rFonts w:asciiTheme="minorHAnsi" w:eastAsiaTheme="minorHAnsi" w:hAnsiTheme="minorHAnsi" w:cstheme="minorBidi"/>
        </w:rPr>
        <w:t xml:space="preserve"> </w:t>
      </w:r>
      <w:r w:rsidR="00C85F2E" w:rsidRPr="00E64DBC">
        <w:rPr>
          <w:rFonts w:ascii="Times New Roman" w:hAnsi="Times New Roman" w:cstheme="minorBidi"/>
          <w:sz w:val="28"/>
          <w:szCs w:val="28"/>
        </w:rPr>
        <w:t>базового оклада руководителя;</w:t>
      </w:r>
    </w:p>
    <w:p w:rsidR="00C85F2E" w:rsidRPr="00E64DBC" w:rsidRDefault="00C85F2E" w:rsidP="00C85F2E">
      <w:pPr>
        <w:widowControl w:val="0"/>
        <w:tabs>
          <w:tab w:val="left" w:pos="10065"/>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m:oMath>
        <m:r>
          <w:rPr>
            <w:rFonts w:ascii="Cambria Math" w:hAnsi="Cambria Math" w:cs="Calibri"/>
            <w:sz w:val="28"/>
            <w:szCs w:val="28"/>
            <w:lang w:val="en-US" w:eastAsia="ru-RU"/>
          </w:rPr>
          <m:t>S</m:t>
        </m:r>
      </m:oMath>
      <w:r w:rsidRPr="00E64DBC">
        <w:rPr>
          <w:rFonts w:ascii="Times New Roman" w:eastAsia="Times New Roman" w:hAnsi="Times New Roman"/>
          <w:sz w:val="28"/>
          <w:szCs w:val="28"/>
          <w:lang w:eastAsia="ru-RU"/>
        </w:rPr>
        <w:t xml:space="preserve"> </w:t>
      </w:r>
      <w:r w:rsidRPr="00E64DBC">
        <w:rPr>
          <w:rFonts w:ascii="Times New Roman" w:eastAsia="Times New Roman" w:hAnsi="Times New Roman" w:cs="Calibri"/>
          <w:sz w:val="28"/>
          <w:szCs w:val="28"/>
          <w:lang w:eastAsia="ru-RU"/>
        </w:rPr>
        <w:t>–</w:t>
      </w:r>
      <w:r w:rsidRPr="00E64DBC">
        <w:rPr>
          <w:rFonts w:ascii="Times New Roman" w:eastAsia="Times New Roman" w:hAnsi="Times New Roman"/>
          <w:sz w:val="28"/>
          <w:szCs w:val="28"/>
          <w:lang w:eastAsia="ru-RU"/>
        </w:rPr>
        <w:t xml:space="preserve"> </w:t>
      </w:r>
      <w:r w:rsidRPr="00E64DBC">
        <w:rPr>
          <w:rFonts w:ascii="Times New Roman" w:eastAsia="Times New Roman" w:hAnsi="Times New Roman" w:cs="Calibri"/>
          <w:sz w:val="28"/>
          <w:szCs w:val="28"/>
          <w:lang w:eastAsia="ru-RU"/>
        </w:rPr>
        <w:t>фактическ</w:t>
      </w:r>
      <w:r w:rsidR="00981472" w:rsidRPr="00E64DBC">
        <w:rPr>
          <w:rFonts w:ascii="Times New Roman" w:eastAsia="Times New Roman" w:hAnsi="Times New Roman" w:cs="Calibri"/>
          <w:sz w:val="28"/>
          <w:szCs w:val="28"/>
          <w:lang w:eastAsia="ru-RU"/>
        </w:rPr>
        <w:t>и</w:t>
      </w:r>
      <w:r w:rsidRPr="00E64DBC">
        <w:rPr>
          <w:rFonts w:ascii="Times New Roman" w:eastAsia="Times New Roman" w:hAnsi="Times New Roman" w:cs="Calibri"/>
          <w:sz w:val="28"/>
          <w:szCs w:val="28"/>
          <w:lang w:eastAsia="ru-RU"/>
        </w:rPr>
        <w:t xml:space="preserve"> отработанное время (ставка)</w:t>
      </w:r>
      <w:r w:rsidRPr="00E64DBC">
        <w:rPr>
          <w:rFonts w:ascii="Times New Roman" w:hAnsi="Times New Roman" w:cs="Calibri"/>
          <w:sz w:val="28"/>
          <w:szCs w:val="28"/>
          <w:lang w:eastAsia="ru-RU"/>
        </w:rPr>
        <w:t>.</w:t>
      </w:r>
    </w:p>
    <w:p w:rsidR="00F46A51" w:rsidRPr="00E64DBC" w:rsidRDefault="00F602AA"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Группа по оплате труда руководителя </w:t>
      </w:r>
      <w:r w:rsidR="006102F4" w:rsidRPr="00E64DBC">
        <w:rPr>
          <w:rFonts w:ascii="Times New Roman" w:hAnsi="Times New Roman" w:cs="Times New Roman"/>
          <w:sz w:val="28"/>
          <w:szCs w:val="28"/>
        </w:rPr>
        <w:t>общеобразовательной организации</w:t>
      </w:r>
      <w:r w:rsidRPr="00E64DBC">
        <w:rPr>
          <w:rFonts w:ascii="Times New Roman" w:hAnsi="Times New Roman" w:cs="Times New Roman"/>
          <w:sz w:val="28"/>
          <w:szCs w:val="28"/>
        </w:rPr>
        <w:t xml:space="preserve"> определяется в зависимости от количества численности </w:t>
      </w:r>
      <w:proofErr w:type="gramStart"/>
      <w:r w:rsidR="006102F4" w:rsidRPr="00E64DBC">
        <w:rPr>
          <w:rFonts w:ascii="Times New Roman" w:hAnsi="Times New Roman" w:cs="Times New Roman"/>
          <w:sz w:val="28"/>
          <w:szCs w:val="28"/>
        </w:rPr>
        <w:t>обучающихся</w:t>
      </w:r>
      <w:proofErr w:type="gramEnd"/>
      <w:r w:rsidRPr="00E64DBC">
        <w:rPr>
          <w:rFonts w:ascii="Times New Roman" w:hAnsi="Times New Roman" w:cs="Times New Roman"/>
          <w:sz w:val="28"/>
          <w:szCs w:val="28"/>
        </w:rPr>
        <w:t>.</w:t>
      </w:r>
    </w:p>
    <w:p w:rsidR="00414B56"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3</w:t>
      </w:r>
      <w:r w:rsidR="00CF3F7D" w:rsidRPr="00E64DBC">
        <w:rPr>
          <w:rFonts w:ascii="Times New Roman" w:hAnsi="Times New Roman" w:cs="Times New Roman"/>
          <w:sz w:val="28"/>
          <w:szCs w:val="28"/>
        </w:rPr>
        <w:t>.</w:t>
      </w:r>
      <w:r w:rsidR="00414B56" w:rsidRPr="00E64DBC">
        <w:rPr>
          <w:rFonts w:ascii="Times New Roman" w:hAnsi="Times New Roman" w:cs="Times New Roman"/>
          <w:sz w:val="28"/>
          <w:szCs w:val="28"/>
        </w:rPr>
        <w:t xml:space="preserve"> Должностные оклады заместителей руководителей и главных бухгалтеров общеобразовательной организации на </w:t>
      </w:r>
      <w:r w:rsidR="00DD4109" w:rsidRPr="00E64DBC">
        <w:rPr>
          <w:rFonts w:ascii="Times New Roman" w:hAnsi="Times New Roman" w:cs="Times New Roman"/>
          <w:sz w:val="28"/>
          <w:szCs w:val="28"/>
        </w:rPr>
        <w:t>2</w:t>
      </w:r>
      <w:r w:rsidR="00414B56" w:rsidRPr="00E64DBC">
        <w:rPr>
          <w:rFonts w:ascii="Times New Roman" w:hAnsi="Times New Roman" w:cs="Times New Roman"/>
          <w:sz w:val="28"/>
          <w:szCs w:val="28"/>
        </w:rPr>
        <w:t xml:space="preserve">0 </w:t>
      </w:r>
      <w:r w:rsidR="00BE0AF2" w:rsidRPr="00E64DBC">
        <w:rPr>
          <w:rFonts w:ascii="Times New Roman" w:hAnsi="Times New Roman"/>
          <w:sz w:val="28"/>
          <w:szCs w:val="28"/>
        </w:rPr>
        <w:t>–</w:t>
      </w:r>
      <w:r w:rsidR="00414B56" w:rsidRPr="00E64DBC">
        <w:rPr>
          <w:rFonts w:ascii="Times New Roman" w:hAnsi="Times New Roman" w:cs="Times New Roman"/>
          <w:sz w:val="28"/>
          <w:szCs w:val="28"/>
        </w:rPr>
        <w:t xml:space="preserve"> 30 процентов ниже должностных окладов руководителей этих организаций.</w:t>
      </w:r>
    </w:p>
    <w:p w:rsidR="00953657"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4</w:t>
      </w:r>
      <w:r w:rsidR="00953657" w:rsidRPr="00E64DBC">
        <w:rPr>
          <w:rFonts w:ascii="Times New Roman" w:hAnsi="Times New Roman" w:cs="Times New Roman"/>
          <w:sz w:val="28"/>
          <w:szCs w:val="28"/>
        </w:rPr>
        <w:t xml:space="preserve">. </w:t>
      </w:r>
      <w:r w:rsidR="001C4B61" w:rsidRPr="00E64DBC">
        <w:rPr>
          <w:rFonts w:ascii="Times New Roman" w:hAnsi="Times New Roman" w:cs="Times New Roman"/>
          <w:sz w:val="28"/>
          <w:szCs w:val="28"/>
        </w:rPr>
        <w:t xml:space="preserve">Группа по оплате труда руководителей, </w:t>
      </w:r>
      <w:r w:rsidRPr="00E64DBC">
        <w:rPr>
          <w:rFonts w:ascii="Times New Roman" w:hAnsi="Times New Roman" w:cs="Times New Roman"/>
          <w:sz w:val="28"/>
          <w:szCs w:val="28"/>
        </w:rPr>
        <w:t xml:space="preserve">размеры </w:t>
      </w:r>
      <w:r w:rsidR="001C4B61" w:rsidRPr="00E64DBC">
        <w:rPr>
          <w:rFonts w:ascii="Times New Roman" w:hAnsi="Times New Roman" w:cs="Times New Roman"/>
          <w:sz w:val="28"/>
          <w:szCs w:val="28"/>
        </w:rPr>
        <w:t>должностн</w:t>
      </w:r>
      <w:r w:rsidR="001367D8" w:rsidRPr="00E64DBC">
        <w:rPr>
          <w:rFonts w:ascii="Times New Roman" w:hAnsi="Times New Roman" w:cs="Times New Roman"/>
          <w:sz w:val="28"/>
          <w:szCs w:val="28"/>
        </w:rPr>
        <w:t xml:space="preserve">ых </w:t>
      </w:r>
      <w:r w:rsidR="001C4B61" w:rsidRPr="00E64DBC">
        <w:rPr>
          <w:rFonts w:ascii="Times New Roman" w:hAnsi="Times New Roman" w:cs="Times New Roman"/>
          <w:sz w:val="28"/>
          <w:szCs w:val="28"/>
        </w:rPr>
        <w:t>оклад</w:t>
      </w:r>
      <w:r w:rsidRPr="00E64DBC">
        <w:rPr>
          <w:rFonts w:ascii="Times New Roman" w:hAnsi="Times New Roman" w:cs="Times New Roman"/>
          <w:sz w:val="28"/>
          <w:szCs w:val="28"/>
        </w:rPr>
        <w:t>ов</w:t>
      </w:r>
      <w:r w:rsidR="001C4B61" w:rsidRPr="00E64DBC">
        <w:rPr>
          <w:rFonts w:ascii="Times New Roman" w:hAnsi="Times New Roman" w:cs="Times New Roman"/>
          <w:sz w:val="28"/>
          <w:szCs w:val="28"/>
        </w:rPr>
        <w:t xml:space="preserve"> </w:t>
      </w:r>
      <w:r w:rsidRPr="00E64DBC">
        <w:rPr>
          <w:rFonts w:ascii="Times New Roman" w:hAnsi="Times New Roman" w:cs="Times New Roman"/>
          <w:sz w:val="28"/>
          <w:szCs w:val="28"/>
        </w:rPr>
        <w:t>руководителей</w:t>
      </w:r>
      <w:r w:rsidR="001C4B61" w:rsidRPr="00E64DBC">
        <w:rPr>
          <w:rFonts w:ascii="Times New Roman" w:hAnsi="Times New Roman" w:cs="Times New Roman"/>
          <w:sz w:val="28"/>
          <w:szCs w:val="28"/>
        </w:rPr>
        <w:t xml:space="preserve"> представлены в таблице 1</w:t>
      </w:r>
      <w:r w:rsidR="00416A2C" w:rsidRPr="00E64DBC">
        <w:rPr>
          <w:rFonts w:ascii="Times New Roman" w:hAnsi="Times New Roman" w:cs="Times New Roman"/>
          <w:sz w:val="28"/>
          <w:szCs w:val="28"/>
        </w:rPr>
        <w:t>6</w:t>
      </w:r>
      <w:r w:rsidR="001C4B61" w:rsidRPr="00E64DBC">
        <w:rPr>
          <w:rFonts w:ascii="Times New Roman" w:hAnsi="Times New Roman" w:cs="Times New Roman"/>
          <w:sz w:val="28"/>
          <w:szCs w:val="28"/>
        </w:rPr>
        <w:t>.</w:t>
      </w:r>
    </w:p>
    <w:p w:rsidR="00C90A13"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5</w:t>
      </w:r>
      <w:r w:rsidR="00994716" w:rsidRPr="00E64DBC">
        <w:rPr>
          <w:rFonts w:ascii="Times New Roman" w:hAnsi="Times New Roman" w:cs="Times New Roman"/>
          <w:sz w:val="28"/>
          <w:szCs w:val="28"/>
        </w:rPr>
        <w:t xml:space="preserve">. Учредитель </w:t>
      </w:r>
      <w:r w:rsidR="0080417D" w:rsidRPr="00E64DBC">
        <w:rPr>
          <w:rFonts w:ascii="Times New Roman" w:hAnsi="Times New Roman" w:cs="Times New Roman"/>
          <w:sz w:val="28"/>
          <w:szCs w:val="28"/>
        </w:rPr>
        <w:t>общеобразовательной</w:t>
      </w:r>
      <w:r w:rsidR="00994716" w:rsidRPr="00E64DBC">
        <w:rPr>
          <w:rFonts w:ascii="Times New Roman" w:hAnsi="Times New Roman" w:cs="Times New Roman"/>
          <w:sz w:val="28"/>
          <w:szCs w:val="28"/>
        </w:rPr>
        <w:t xml:space="preserve"> организации может устанавливать руководителю </w:t>
      </w:r>
      <w:r w:rsidR="0080417D" w:rsidRPr="00E64DBC">
        <w:rPr>
          <w:rFonts w:ascii="Times New Roman" w:hAnsi="Times New Roman" w:cs="Times New Roman"/>
          <w:sz w:val="28"/>
          <w:szCs w:val="28"/>
        </w:rPr>
        <w:t>общеобразовательной</w:t>
      </w:r>
      <w:r w:rsidR="00994716" w:rsidRPr="00E64DBC">
        <w:rPr>
          <w:rFonts w:ascii="Times New Roman" w:hAnsi="Times New Roman" w:cs="Times New Roman"/>
          <w:sz w:val="28"/>
          <w:szCs w:val="28"/>
        </w:rPr>
        <w:t xml:space="preserve"> организации 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w:t>
      </w:r>
    </w:p>
    <w:p w:rsidR="00C90A13"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Выплаты стимулирующего характера руководителю общеобразовательной организации представлены в таблице 1</w:t>
      </w:r>
      <w:r w:rsidR="001D6094" w:rsidRPr="00E64DBC">
        <w:rPr>
          <w:rFonts w:ascii="Times New Roman" w:hAnsi="Times New Roman" w:cs="Times New Roman"/>
          <w:sz w:val="28"/>
          <w:szCs w:val="28"/>
        </w:rPr>
        <w:t>6</w:t>
      </w:r>
      <w:r w:rsidRPr="00E64DBC">
        <w:rPr>
          <w:rFonts w:ascii="Times New Roman" w:hAnsi="Times New Roman" w:cs="Times New Roman"/>
          <w:sz w:val="28"/>
          <w:szCs w:val="28"/>
        </w:rPr>
        <w:t>.</w:t>
      </w:r>
    </w:p>
    <w:p w:rsidR="0080417D" w:rsidRPr="00E64DBC" w:rsidRDefault="00994716"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Выплаты стимулирующего характера руководителю </w:t>
      </w:r>
      <w:r w:rsidR="0080417D" w:rsidRPr="00E64DBC">
        <w:rPr>
          <w:rFonts w:ascii="Times New Roman" w:hAnsi="Times New Roman" w:cs="Times New Roman"/>
          <w:sz w:val="28"/>
          <w:szCs w:val="28"/>
        </w:rPr>
        <w:t>общеобразовательной</w:t>
      </w:r>
      <w:r w:rsidRPr="00E64DBC">
        <w:rPr>
          <w:rFonts w:ascii="Times New Roman" w:hAnsi="Times New Roman" w:cs="Times New Roman"/>
          <w:sz w:val="28"/>
          <w:szCs w:val="28"/>
        </w:rPr>
        <w:t xml:space="preserve"> организации могут осуществляться ежемесячно, по итогам работы за год, за выполнение важных и особо важных заданий.</w:t>
      </w:r>
      <w:r w:rsidR="0080417D" w:rsidRPr="00E64DBC">
        <w:rPr>
          <w:rFonts w:ascii="Times New Roman" w:hAnsi="Times New Roman" w:cs="Times New Roman"/>
          <w:sz w:val="28"/>
          <w:szCs w:val="28"/>
        </w:rPr>
        <w:t xml:space="preserve"> </w:t>
      </w:r>
    </w:p>
    <w:p w:rsidR="00A216FD" w:rsidRPr="00E64DBC" w:rsidRDefault="00A216FD" w:rsidP="0017100E">
      <w:pPr>
        <w:pStyle w:val="ConsPlusNormal"/>
        <w:ind w:firstLine="709"/>
        <w:jc w:val="both"/>
        <w:rPr>
          <w:rFonts w:ascii="Times New Roman" w:hAnsi="Times New Roman" w:cs="Times New Roman"/>
          <w:sz w:val="28"/>
          <w:szCs w:val="28"/>
        </w:rPr>
      </w:pPr>
    </w:p>
    <w:p w:rsidR="0080417D" w:rsidRPr="00E64DBC" w:rsidRDefault="00A27CE2" w:rsidP="0017100E">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6</w:t>
      </w:r>
      <w:r w:rsidR="0080417D" w:rsidRPr="00E64DBC">
        <w:rPr>
          <w:rFonts w:ascii="Times New Roman" w:hAnsi="Times New Roman" w:cs="Times New Roman"/>
          <w:sz w:val="28"/>
          <w:szCs w:val="28"/>
        </w:rPr>
        <w:t>. Руководитель общеобразовательной организации может устанавливать заместителям руководителя, главному бухгалтеру общеобразовательной организации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w:t>
      </w:r>
      <w:r w:rsidR="00416A2C" w:rsidRPr="00E64DBC">
        <w:t xml:space="preserve"> </w:t>
      </w:r>
      <w:r w:rsidR="005D24D9" w:rsidRPr="00E64DBC">
        <w:rPr>
          <w:rFonts w:ascii="Times New Roman" w:hAnsi="Times New Roman" w:cs="Times New Roman"/>
          <w:sz w:val="28"/>
          <w:szCs w:val="28"/>
        </w:rPr>
        <w:t>Пре</w:t>
      </w:r>
      <w:r w:rsidR="00416A2C" w:rsidRPr="00E64DBC">
        <w:rPr>
          <w:rFonts w:ascii="Times New Roman" w:hAnsi="Times New Roman" w:cs="Times New Roman"/>
          <w:sz w:val="28"/>
          <w:szCs w:val="28"/>
        </w:rPr>
        <w:t xml:space="preserve">дельный уровень выплат стимулирующего характера </w:t>
      </w:r>
      <w:r w:rsidR="001A2B15" w:rsidRPr="00E64DBC">
        <w:rPr>
          <w:rFonts w:ascii="Times New Roman" w:hAnsi="Times New Roman" w:cs="Times New Roman"/>
          <w:sz w:val="28"/>
          <w:szCs w:val="28"/>
        </w:rPr>
        <w:t xml:space="preserve">заместителям руководителя, главному бухгалтеру </w:t>
      </w:r>
      <w:r w:rsidR="00C34018" w:rsidRPr="00E64DBC">
        <w:rPr>
          <w:rFonts w:ascii="Times New Roman" w:hAnsi="Times New Roman" w:cs="Times New Roman"/>
          <w:sz w:val="28"/>
          <w:szCs w:val="28"/>
        </w:rPr>
        <w:t>устанавливается на уровне</w:t>
      </w:r>
      <w:r w:rsidR="00416A2C" w:rsidRPr="00E64DBC">
        <w:rPr>
          <w:rFonts w:ascii="Times New Roman" w:hAnsi="Times New Roman" w:cs="Times New Roman"/>
          <w:sz w:val="28"/>
          <w:szCs w:val="28"/>
        </w:rPr>
        <w:t xml:space="preserve"> 70 процентов выплат стимулирующего характера руководителя </w:t>
      </w:r>
      <w:r w:rsidR="00EB64AD" w:rsidRPr="00E64DBC">
        <w:rPr>
          <w:rFonts w:ascii="Times New Roman" w:hAnsi="Times New Roman" w:cs="Times New Roman"/>
          <w:sz w:val="28"/>
          <w:szCs w:val="28"/>
        </w:rPr>
        <w:t>обще</w:t>
      </w:r>
      <w:r w:rsidR="00416A2C" w:rsidRPr="00E64DBC">
        <w:rPr>
          <w:rFonts w:ascii="Times New Roman" w:hAnsi="Times New Roman" w:cs="Times New Roman"/>
          <w:sz w:val="28"/>
          <w:szCs w:val="28"/>
        </w:rPr>
        <w:t>образовательной организации.</w:t>
      </w:r>
    </w:p>
    <w:p w:rsidR="0080417D" w:rsidRPr="00E64DBC" w:rsidRDefault="0080417D" w:rsidP="0017100E">
      <w:pPr>
        <w:pStyle w:val="ConsPlusNormal"/>
        <w:ind w:firstLine="709"/>
        <w:jc w:val="both"/>
        <w:rPr>
          <w:rFonts w:ascii="Times New Roman" w:hAnsi="Times New Roman" w:cs="Times New Roman"/>
          <w:sz w:val="28"/>
          <w:szCs w:val="28"/>
        </w:rPr>
      </w:pPr>
    </w:p>
    <w:p w:rsidR="001C4B61" w:rsidRPr="00E64DBC" w:rsidRDefault="001C4B61" w:rsidP="0017100E">
      <w:pPr>
        <w:pStyle w:val="ConsPlusNormal"/>
        <w:ind w:firstLine="709"/>
        <w:jc w:val="right"/>
        <w:rPr>
          <w:rFonts w:ascii="Times New Roman" w:eastAsia="Calibri" w:hAnsi="Times New Roman"/>
          <w:sz w:val="28"/>
          <w:szCs w:val="28"/>
        </w:rPr>
      </w:pPr>
      <w:r w:rsidRPr="00E64DBC">
        <w:rPr>
          <w:rFonts w:ascii="Times New Roman" w:eastAsia="Calibri" w:hAnsi="Times New Roman"/>
          <w:sz w:val="28"/>
          <w:szCs w:val="28"/>
        </w:rPr>
        <w:t>Таблица 1</w:t>
      </w:r>
      <w:r w:rsidR="001D6094" w:rsidRPr="00E64DBC">
        <w:rPr>
          <w:rFonts w:ascii="Times New Roman" w:eastAsia="Calibri" w:hAnsi="Times New Roman"/>
          <w:sz w:val="28"/>
          <w:szCs w:val="28"/>
        </w:rPr>
        <w:t>6</w:t>
      </w:r>
    </w:p>
    <w:p w:rsidR="001C4B61" w:rsidRPr="00E64DBC" w:rsidRDefault="001C4B61" w:rsidP="0017100E">
      <w:pPr>
        <w:autoSpaceDE w:val="0"/>
        <w:autoSpaceDN w:val="0"/>
        <w:adjustRightInd w:val="0"/>
        <w:spacing w:after="0" w:line="240" w:lineRule="auto"/>
        <w:ind w:firstLine="709"/>
        <w:jc w:val="both"/>
        <w:rPr>
          <w:rFonts w:ascii="Times New Roman" w:hAnsi="Times New Roman"/>
          <w:sz w:val="28"/>
          <w:szCs w:val="28"/>
        </w:rPr>
      </w:pPr>
    </w:p>
    <w:p w:rsidR="00C34018" w:rsidRPr="00E64DBC" w:rsidRDefault="00AD5C46" w:rsidP="00310B06">
      <w:pPr>
        <w:autoSpaceDE w:val="0"/>
        <w:autoSpaceDN w:val="0"/>
        <w:adjustRightInd w:val="0"/>
        <w:spacing w:after="0" w:line="240" w:lineRule="auto"/>
        <w:jc w:val="center"/>
        <w:rPr>
          <w:rFonts w:ascii="Times New Roman" w:hAnsi="Times New Roman"/>
          <w:sz w:val="28"/>
          <w:szCs w:val="28"/>
        </w:rPr>
      </w:pPr>
      <w:bookmarkStart w:id="12" w:name="Par50"/>
      <w:bookmarkEnd w:id="12"/>
      <w:r w:rsidRPr="00E64DBC">
        <w:rPr>
          <w:rFonts w:ascii="Times New Roman" w:hAnsi="Times New Roman"/>
          <w:sz w:val="28"/>
          <w:szCs w:val="28"/>
        </w:rPr>
        <w:t>Размеры базовых окладов и выплат стимулирующего характера руководителей общеобразовательных организаций</w:t>
      </w:r>
    </w:p>
    <w:p w:rsidR="001C4B61" w:rsidRPr="00E64DBC" w:rsidRDefault="001C4B61" w:rsidP="001C4B61">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3504"/>
        <w:gridCol w:w="2394"/>
        <w:gridCol w:w="2304"/>
      </w:tblGrid>
      <w:tr w:rsidR="001C4B61" w:rsidRPr="00E64DBC" w:rsidTr="00EA2023">
        <w:trPr>
          <w:trHeight w:val="314"/>
        </w:trPr>
        <w:tc>
          <w:tcPr>
            <w:tcW w:w="1999" w:type="dxa"/>
            <w:shd w:val="clear" w:color="auto" w:fill="auto"/>
            <w:hideMark/>
          </w:tcPr>
          <w:p w:rsidR="001C4B61" w:rsidRPr="00E64DBC" w:rsidRDefault="001C4B61"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Группа по оплате труда руководителя</w:t>
            </w:r>
          </w:p>
        </w:tc>
        <w:tc>
          <w:tcPr>
            <w:tcW w:w="3504" w:type="dxa"/>
            <w:shd w:val="clear" w:color="auto" w:fill="auto"/>
            <w:hideMark/>
          </w:tcPr>
          <w:p w:rsidR="001C4B61" w:rsidRPr="00E64DBC" w:rsidRDefault="00C34018"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Значение объемного показателя (численность воспитанников по состоянию на начало учебного года), человек</w:t>
            </w:r>
            <w:r w:rsidR="00EA2023" w:rsidRPr="00E64DBC">
              <w:rPr>
                <w:rFonts w:ascii="Times New Roman" w:hAnsi="Times New Roman"/>
                <w:color w:val="000000"/>
                <w:sz w:val="28"/>
                <w:szCs w:val="28"/>
              </w:rPr>
              <w:t>*</w:t>
            </w:r>
          </w:p>
        </w:tc>
        <w:tc>
          <w:tcPr>
            <w:tcW w:w="2394" w:type="dxa"/>
            <w:shd w:val="clear" w:color="auto" w:fill="auto"/>
            <w:hideMark/>
          </w:tcPr>
          <w:p w:rsidR="001C4B61" w:rsidRPr="00E64DBC" w:rsidRDefault="00EB64AD"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Базовый</w:t>
            </w:r>
            <w:r w:rsidR="00FD55A4" w:rsidRPr="00E64DBC">
              <w:rPr>
                <w:rFonts w:ascii="Times New Roman" w:hAnsi="Times New Roman"/>
                <w:color w:val="000000"/>
                <w:sz w:val="28"/>
                <w:szCs w:val="28"/>
              </w:rPr>
              <w:t xml:space="preserve"> оклад</w:t>
            </w:r>
            <w:r w:rsidR="001C4B61" w:rsidRPr="00E64DBC">
              <w:rPr>
                <w:rFonts w:ascii="Times New Roman" w:hAnsi="Times New Roman"/>
                <w:color w:val="000000"/>
                <w:sz w:val="28"/>
                <w:szCs w:val="28"/>
              </w:rPr>
              <w:t>, рублей</w:t>
            </w:r>
          </w:p>
        </w:tc>
        <w:tc>
          <w:tcPr>
            <w:tcW w:w="2304" w:type="dxa"/>
            <w:shd w:val="clear" w:color="auto" w:fill="auto"/>
            <w:hideMark/>
          </w:tcPr>
          <w:p w:rsidR="001C4B61" w:rsidRPr="00E64DBC" w:rsidRDefault="00C34018" w:rsidP="001C4B61">
            <w:pPr>
              <w:spacing w:after="0" w:line="240" w:lineRule="auto"/>
              <w:jc w:val="center"/>
              <w:rPr>
                <w:rFonts w:ascii="Times New Roman" w:hAnsi="Times New Roman"/>
                <w:color w:val="000000"/>
                <w:sz w:val="28"/>
                <w:szCs w:val="28"/>
              </w:rPr>
            </w:pPr>
            <w:r w:rsidRPr="00E64DBC">
              <w:rPr>
                <w:rFonts w:ascii="Times New Roman" w:hAnsi="Times New Roman"/>
                <w:color w:val="000000"/>
                <w:sz w:val="28"/>
                <w:szCs w:val="28"/>
              </w:rPr>
              <w:t>В</w:t>
            </w:r>
            <w:r w:rsidR="00EB64AD" w:rsidRPr="00E64DBC">
              <w:rPr>
                <w:rFonts w:ascii="Times New Roman" w:hAnsi="Times New Roman"/>
                <w:color w:val="000000"/>
                <w:sz w:val="28"/>
                <w:szCs w:val="28"/>
              </w:rPr>
              <w:t>ыплаты стимулирующего характера, рублей</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15</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16</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50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20</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lastRenderedPageBreak/>
              <w:t>3</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51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24</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4</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200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25</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5</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5</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400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28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6</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401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600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30</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7</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601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800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33</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36</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9</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001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200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37</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10</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10</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201</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400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11</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11</w:t>
            </w:r>
          </w:p>
        </w:tc>
        <w:tc>
          <w:tcPr>
            <w:tcW w:w="35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400</w:t>
            </w:r>
            <w:r w:rsidR="00AD5C46" w:rsidRPr="00E64DBC">
              <w:rPr>
                <w:rFonts w:ascii="Times New Roman" w:hAnsi="Times New Roman"/>
                <w:color w:val="000000"/>
                <w:sz w:val="28"/>
                <w:szCs w:val="28"/>
              </w:rPr>
              <w:t xml:space="preserve"> – </w:t>
            </w: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800</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38</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14</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2020A" w:rsidRPr="00E64DBC" w:rsidTr="00EA2023">
        <w:trPr>
          <w:trHeight w:val="448"/>
        </w:trPr>
        <w:tc>
          <w:tcPr>
            <w:tcW w:w="1999"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12</w:t>
            </w:r>
          </w:p>
        </w:tc>
        <w:tc>
          <w:tcPr>
            <w:tcW w:w="3504" w:type="dxa"/>
            <w:shd w:val="clear" w:color="auto" w:fill="auto"/>
          </w:tcPr>
          <w:p w:rsidR="00E2020A" w:rsidRPr="00E64DBC" w:rsidRDefault="00E2020A" w:rsidP="00AD5C46">
            <w:pPr>
              <w:jc w:val="center"/>
              <w:rPr>
                <w:rFonts w:ascii="Times New Roman" w:hAnsi="Times New Roman"/>
                <w:color w:val="000000"/>
                <w:sz w:val="28"/>
                <w:szCs w:val="28"/>
              </w:rPr>
            </w:pPr>
            <w:r w:rsidRPr="00E64DBC">
              <w:rPr>
                <w:rFonts w:ascii="Times New Roman" w:hAnsi="Times New Roman"/>
                <w:color w:val="000000"/>
                <w:sz w:val="28"/>
                <w:szCs w:val="28"/>
              </w:rPr>
              <w:t>1</w:t>
            </w:r>
            <w:r w:rsidR="00CF3F7D" w:rsidRPr="00E64DBC">
              <w:rPr>
                <w:rFonts w:ascii="Times New Roman" w:hAnsi="Times New Roman"/>
                <w:color w:val="000000"/>
                <w:sz w:val="28"/>
                <w:szCs w:val="28"/>
              </w:rPr>
              <w:t xml:space="preserve"> </w:t>
            </w:r>
            <w:r w:rsidRPr="00E64DBC">
              <w:rPr>
                <w:rFonts w:ascii="Times New Roman" w:hAnsi="Times New Roman"/>
                <w:color w:val="000000"/>
                <w:sz w:val="28"/>
                <w:szCs w:val="28"/>
              </w:rPr>
              <w:t>801</w:t>
            </w:r>
            <w:r w:rsidR="00AD5C46" w:rsidRPr="00E64DBC">
              <w:rPr>
                <w:rFonts w:ascii="Times New Roman" w:hAnsi="Times New Roman"/>
                <w:color w:val="000000"/>
                <w:sz w:val="28"/>
                <w:szCs w:val="28"/>
              </w:rPr>
              <w:t xml:space="preserve"> и </w:t>
            </w:r>
            <w:r w:rsidRPr="00E64DBC">
              <w:rPr>
                <w:rFonts w:ascii="Times New Roman" w:hAnsi="Times New Roman"/>
                <w:color w:val="000000"/>
                <w:sz w:val="28"/>
                <w:szCs w:val="28"/>
              </w:rPr>
              <w:t>выше</w:t>
            </w:r>
          </w:p>
        </w:tc>
        <w:tc>
          <w:tcPr>
            <w:tcW w:w="239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39</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c>
          <w:tcPr>
            <w:tcW w:w="2304" w:type="dxa"/>
            <w:shd w:val="clear" w:color="auto" w:fill="auto"/>
          </w:tcPr>
          <w:p w:rsidR="00E2020A" w:rsidRPr="00E64DBC" w:rsidRDefault="00E2020A" w:rsidP="00E2020A">
            <w:pPr>
              <w:jc w:val="center"/>
              <w:rPr>
                <w:rFonts w:ascii="Times New Roman" w:hAnsi="Times New Roman"/>
                <w:color w:val="000000"/>
                <w:sz w:val="28"/>
                <w:szCs w:val="28"/>
              </w:rPr>
            </w:pPr>
            <w:r w:rsidRPr="00E64DBC">
              <w:rPr>
                <w:rFonts w:ascii="Times New Roman" w:hAnsi="Times New Roman"/>
                <w:color w:val="000000"/>
                <w:sz w:val="28"/>
                <w:szCs w:val="28"/>
              </w:rPr>
              <w:t>17</w:t>
            </w:r>
            <w:r w:rsidR="00AD5C46" w:rsidRPr="00E64DBC">
              <w:rPr>
                <w:rFonts w:ascii="Times New Roman" w:hAnsi="Times New Roman"/>
                <w:color w:val="000000"/>
                <w:sz w:val="28"/>
                <w:szCs w:val="28"/>
              </w:rPr>
              <w:t xml:space="preserve"> </w:t>
            </w:r>
            <w:r w:rsidRPr="00E64DBC">
              <w:rPr>
                <w:rFonts w:ascii="Times New Roman" w:hAnsi="Times New Roman"/>
                <w:color w:val="000000"/>
                <w:sz w:val="28"/>
                <w:szCs w:val="28"/>
              </w:rPr>
              <w:t>000</w:t>
            </w:r>
          </w:p>
        </w:tc>
      </w:tr>
      <w:tr w:rsidR="00EA2023" w:rsidRPr="00E64DBC" w:rsidTr="003C27F7">
        <w:trPr>
          <w:trHeight w:val="448"/>
        </w:trPr>
        <w:tc>
          <w:tcPr>
            <w:tcW w:w="10201" w:type="dxa"/>
            <w:gridSpan w:val="4"/>
            <w:shd w:val="clear" w:color="auto" w:fill="auto"/>
          </w:tcPr>
          <w:p w:rsidR="00EA2023" w:rsidRPr="00E64DBC" w:rsidRDefault="00EA2023" w:rsidP="00AD5C46">
            <w:pPr>
              <w:pStyle w:val="ConsPlusNormal"/>
              <w:jc w:val="both"/>
              <w:rPr>
                <w:rFonts w:ascii="Times New Roman" w:hAnsi="Times New Roman" w:cs="Times New Roman"/>
                <w:sz w:val="24"/>
                <w:szCs w:val="24"/>
              </w:rPr>
            </w:pPr>
            <w:r w:rsidRPr="00E64DBC">
              <w:rPr>
                <w:rFonts w:ascii="Times New Roman" w:hAnsi="Times New Roman" w:cs="Times New Roman"/>
                <w:sz w:val="24"/>
                <w:szCs w:val="24"/>
              </w:rPr>
              <w:t xml:space="preserve">* </w:t>
            </w:r>
            <w:r w:rsidR="00530242" w:rsidRPr="00E64DBC">
              <w:rPr>
                <w:rFonts w:ascii="Times New Roman" w:hAnsi="Times New Roman" w:cs="Times New Roman"/>
                <w:sz w:val="24"/>
                <w:szCs w:val="24"/>
              </w:rPr>
              <w:t>Контингент учащихся общеобразовательных организаций, реализующих адаптированные образовательные программы, учитывается с коэффициентом 3.</w:t>
            </w:r>
          </w:p>
        </w:tc>
      </w:tr>
    </w:tbl>
    <w:p w:rsidR="001C4B61" w:rsidRPr="00E64DBC" w:rsidRDefault="001C4B61" w:rsidP="001C4B61">
      <w:pPr>
        <w:autoSpaceDE w:val="0"/>
        <w:autoSpaceDN w:val="0"/>
        <w:adjustRightInd w:val="0"/>
        <w:spacing w:after="0" w:line="240" w:lineRule="auto"/>
        <w:jc w:val="center"/>
        <w:rPr>
          <w:rFonts w:ascii="Times New Roman" w:hAnsi="Times New Roman"/>
          <w:sz w:val="28"/>
          <w:szCs w:val="28"/>
        </w:rPr>
      </w:pPr>
    </w:p>
    <w:p w:rsidR="00310B06" w:rsidRPr="00E64DBC" w:rsidRDefault="00310B06" w:rsidP="001C4B61">
      <w:pPr>
        <w:autoSpaceDE w:val="0"/>
        <w:autoSpaceDN w:val="0"/>
        <w:adjustRightInd w:val="0"/>
        <w:spacing w:after="0" w:line="240" w:lineRule="auto"/>
        <w:jc w:val="center"/>
        <w:rPr>
          <w:rFonts w:ascii="Times New Roman" w:hAnsi="Times New Roman"/>
          <w:sz w:val="28"/>
          <w:szCs w:val="28"/>
        </w:rPr>
      </w:pPr>
    </w:p>
    <w:p w:rsidR="008D011B" w:rsidRPr="00E64DBC" w:rsidRDefault="008D011B" w:rsidP="008D011B">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7. Типовые критерии эффективности деятельности руководителей</w:t>
      </w:r>
      <w:r w:rsidR="00CF3F7D" w:rsidRPr="00E64DBC">
        <w:rPr>
          <w:rFonts w:ascii="Times New Roman" w:hAnsi="Times New Roman"/>
          <w:sz w:val="28"/>
          <w:szCs w:val="28"/>
        </w:rPr>
        <w:t>,</w:t>
      </w:r>
      <w:r w:rsidRPr="00E64DBC">
        <w:rPr>
          <w:rFonts w:ascii="Times New Roman" w:hAnsi="Times New Roman"/>
          <w:sz w:val="28"/>
          <w:szCs w:val="28"/>
        </w:rPr>
        <w:t xml:space="preserve"> заместителей руководителей и главных бухгалтеров общеобразовательных организаций и их весовые коэффициенты утверждаются Министерством образования и науки Республики Татарстан.</w:t>
      </w:r>
    </w:p>
    <w:p w:rsidR="008D011B" w:rsidRPr="00E64DBC" w:rsidRDefault="008D011B" w:rsidP="008D011B">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8</w:t>
      </w:r>
      <w:r w:rsidR="00CF3F7D" w:rsidRPr="00E64DBC">
        <w:rPr>
          <w:rFonts w:ascii="Times New Roman" w:hAnsi="Times New Roman"/>
          <w:sz w:val="28"/>
          <w:szCs w:val="28"/>
        </w:rPr>
        <w:t>.</w:t>
      </w:r>
      <w:r w:rsidRPr="00E64DBC">
        <w:rPr>
          <w:rFonts w:ascii="Times New Roman" w:hAnsi="Times New Roman"/>
          <w:sz w:val="28"/>
          <w:szCs w:val="28"/>
        </w:rPr>
        <w:t xml:space="preserve"> Выплаты за качество выполняемых работ рассчитываются по формуле:</w:t>
      </w:r>
    </w:p>
    <w:p w:rsidR="00D3318A" w:rsidRPr="00E64DBC" w:rsidRDefault="00D3318A" w:rsidP="008D011B">
      <w:pPr>
        <w:autoSpaceDE w:val="0"/>
        <w:autoSpaceDN w:val="0"/>
        <w:adjustRightInd w:val="0"/>
        <w:spacing w:after="0" w:line="240" w:lineRule="auto"/>
        <w:ind w:firstLine="709"/>
        <w:jc w:val="both"/>
        <w:rPr>
          <w:rFonts w:ascii="Times New Roman" w:hAnsi="Times New Roman"/>
          <w:sz w:val="28"/>
          <w:szCs w:val="28"/>
        </w:rPr>
      </w:pPr>
    </w:p>
    <w:p w:rsidR="00C85F2E" w:rsidRPr="00E64DBC" w:rsidRDefault="00AB4AAB" w:rsidP="00C85F2E">
      <w:pPr>
        <w:autoSpaceDE w:val="0"/>
        <w:autoSpaceDN w:val="0"/>
        <w:adjustRightInd w:val="0"/>
        <w:spacing w:after="0" w:line="240" w:lineRule="auto"/>
        <w:ind w:firstLine="709"/>
        <w:jc w:val="both"/>
        <w:rPr>
          <w:rFonts w:ascii="Times New Roman" w:hAnsi="Times New Roman" w:cstheme="minorBidi"/>
          <w:sz w:val="28"/>
          <w:szCs w:val="28"/>
        </w:rPr>
      </w:pPr>
      <m:oMathPara>
        <m:oMath>
          <m:sSub>
            <m:sSubPr>
              <m:ctrlPr>
                <w:rPr>
                  <w:rFonts w:ascii="Cambria Math" w:hAnsi="Cambria Math" w:cstheme="minorBidi"/>
                  <w:i/>
                  <w:sz w:val="28"/>
                  <w:szCs w:val="28"/>
                  <w:lang w:val="en-US"/>
                </w:rPr>
              </m:ctrlPr>
            </m:sSubPr>
            <m:e>
              <m:r>
                <w:rPr>
                  <w:rFonts w:ascii="Cambria Math" w:hAnsi="Cambria Math" w:cstheme="minorBidi"/>
                  <w:sz w:val="28"/>
                  <w:szCs w:val="28"/>
                  <w:lang w:val="en-US"/>
                </w:rPr>
                <m:t>B</m:t>
              </m:r>
            </m:e>
            <m:sub>
              <m:r>
                <w:rPr>
                  <w:rFonts w:ascii="Cambria Math" w:hAnsi="Cambria Math" w:cstheme="minorBidi"/>
                  <w:sz w:val="28"/>
                  <w:szCs w:val="28"/>
                  <w:lang w:val="en-US"/>
                </w:rPr>
                <m:t>k</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B</m:t>
              </m:r>
            </m:e>
            <m:sub>
              <m:r>
                <w:rPr>
                  <w:rFonts w:ascii="Cambria Math" w:hAnsi="Cambria Math" w:cstheme="minorBidi"/>
                  <w:sz w:val="28"/>
                  <w:szCs w:val="28"/>
                </w:rPr>
                <m:t>C</m:t>
              </m:r>
            </m:sub>
          </m:sSub>
          <m:r>
            <w:rPr>
              <w:rFonts w:ascii="Cambria Math" w:hAnsi="Cambria Math" w:cstheme="minorBidi"/>
              <w:sz w:val="28"/>
              <w:szCs w:val="28"/>
            </w:rPr>
            <m:t>×</m:t>
          </m:r>
          <m:sSub>
            <m:sSubPr>
              <m:ctrlPr>
                <w:rPr>
                  <w:rFonts w:ascii="Cambria Math" w:hAnsi="Cambria Math" w:cstheme="minorBidi"/>
                  <w:i/>
                  <w:sz w:val="28"/>
                  <w:szCs w:val="28"/>
                </w:rPr>
              </m:ctrlPr>
            </m:sSubPr>
            <m:e>
              <m:r>
                <w:rPr>
                  <w:rFonts w:ascii="Cambria Math" w:hAnsi="Cambria Math" w:cstheme="minorBidi"/>
                  <w:sz w:val="28"/>
                  <w:szCs w:val="28"/>
                </w:rPr>
                <m:t>K</m:t>
              </m:r>
            </m:e>
            <m:sub>
              <m:r>
                <w:rPr>
                  <w:rFonts w:ascii="Cambria Math" w:hAnsi="Cambria Math" w:cstheme="minorBidi"/>
                  <w:sz w:val="28"/>
                  <w:szCs w:val="28"/>
                </w:rPr>
                <m:t>VK</m:t>
              </m:r>
            </m:sub>
          </m:sSub>
          <m:r>
            <w:rPr>
              <w:rFonts w:ascii="Cambria Math" w:hAnsi="Cambria Math" w:cstheme="minorBidi"/>
              <w:sz w:val="28"/>
              <w:szCs w:val="28"/>
            </w:rPr>
            <m:t>,</m:t>
          </m:r>
        </m:oMath>
      </m:oMathPara>
    </w:p>
    <w:p w:rsidR="00C85F2E" w:rsidRPr="00E64DBC" w:rsidRDefault="00C85F2E" w:rsidP="00C85F2E">
      <w:pPr>
        <w:autoSpaceDE w:val="0"/>
        <w:autoSpaceDN w:val="0"/>
        <w:adjustRightInd w:val="0"/>
        <w:spacing w:after="0" w:line="240" w:lineRule="auto"/>
        <w:ind w:firstLine="709"/>
        <w:jc w:val="both"/>
        <w:rPr>
          <w:rFonts w:ascii="Times New Roman" w:hAnsi="Times New Roman" w:cstheme="minorBidi"/>
          <w:sz w:val="28"/>
          <w:szCs w:val="28"/>
        </w:rPr>
      </w:pPr>
    </w:p>
    <w:p w:rsidR="008D011B" w:rsidRPr="00E64DBC" w:rsidRDefault="008D011B" w:rsidP="008D011B">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где,</w:t>
      </w:r>
    </w:p>
    <w:p w:rsidR="00C85F2E" w:rsidRPr="00E64DBC" w:rsidRDefault="00AB4AAB" w:rsidP="00C85F2E">
      <w:pPr>
        <w:autoSpaceDE w:val="0"/>
        <w:autoSpaceDN w:val="0"/>
        <w:adjustRightInd w:val="0"/>
        <w:spacing w:after="0" w:line="240" w:lineRule="auto"/>
        <w:ind w:firstLine="709"/>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lang w:val="en-US"/>
              </w:rPr>
              <m:t>B</m:t>
            </m:r>
          </m:e>
          <m:sub>
            <m:r>
              <w:rPr>
                <w:rFonts w:ascii="Cambria Math" w:hAnsi="Cambria Math" w:cstheme="minorBidi"/>
                <w:sz w:val="28"/>
                <w:szCs w:val="28"/>
                <w:lang w:val="en-US"/>
              </w:rPr>
              <m:t>k</m:t>
            </m:r>
          </m:sub>
        </m:sSub>
      </m:oMath>
      <w:r w:rsidR="00C85F2E" w:rsidRPr="00E64DBC">
        <w:rPr>
          <w:rFonts w:ascii="Times New Roman" w:hAnsi="Times New Roman" w:cstheme="minorBidi"/>
          <w:sz w:val="28"/>
          <w:szCs w:val="28"/>
        </w:rPr>
        <w:t xml:space="preserve"> – выплата стимулирующего характера </w:t>
      </w:r>
      <w:r w:rsidR="00C85F2E" w:rsidRPr="00E64DBC">
        <w:rPr>
          <w:rFonts w:ascii="Times New Roman" w:hAnsi="Times New Roman"/>
          <w:sz w:val="28"/>
          <w:szCs w:val="28"/>
        </w:rPr>
        <w:t>за качество выполняемых работ с учетом результатов их деятельности</w:t>
      </w:r>
      <w:r w:rsidR="00C85F2E" w:rsidRPr="00E64DBC">
        <w:rPr>
          <w:rFonts w:ascii="Times New Roman" w:hAnsi="Times New Roman" w:cstheme="minorBidi"/>
          <w:sz w:val="28"/>
          <w:szCs w:val="28"/>
        </w:rPr>
        <w:t>;</w:t>
      </w:r>
    </w:p>
    <w:p w:rsidR="00C85F2E" w:rsidRPr="00E64DBC" w:rsidRDefault="00AB4AAB" w:rsidP="00C85F2E">
      <w:pPr>
        <w:autoSpaceDE w:val="0"/>
        <w:autoSpaceDN w:val="0"/>
        <w:adjustRightInd w:val="0"/>
        <w:spacing w:after="0" w:line="240" w:lineRule="auto"/>
        <w:ind w:left="284" w:firstLine="426"/>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B</m:t>
            </m:r>
          </m:e>
          <m:sub>
            <m:r>
              <w:rPr>
                <w:rFonts w:ascii="Cambria Math" w:hAnsi="Cambria Math" w:cstheme="minorBidi"/>
                <w:sz w:val="28"/>
                <w:szCs w:val="28"/>
              </w:rPr>
              <m:t>C</m:t>
            </m:r>
          </m:sub>
        </m:sSub>
      </m:oMath>
      <w:r w:rsidR="00C85F2E" w:rsidRPr="00E64DBC">
        <w:rPr>
          <w:rFonts w:ascii="Times New Roman" w:hAnsi="Times New Roman" w:cstheme="minorBidi"/>
          <w:sz w:val="28"/>
          <w:szCs w:val="28"/>
        </w:rPr>
        <w:t xml:space="preserve"> – размер выплат стимулирующего характера, который приведен в таблице 16 настоящего Положения;</w:t>
      </w:r>
    </w:p>
    <w:p w:rsidR="00C85F2E" w:rsidRPr="00E64DBC" w:rsidRDefault="00AB4AAB" w:rsidP="00C85F2E">
      <w:pPr>
        <w:autoSpaceDE w:val="0"/>
        <w:autoSpaceDN w:val="0"/>
        <w:adjustRightInd w:val="0"/>
        <w:spacing w:after="0" w:line="240" w:lineRule="auto"/>
        <w:ind w:left="284" w:firstLine="426"/>
        <w:jc w:val="both"/>
        <w:rPr>
          <w:rFonts w:ascii="Times New Roman" w:hAnsi="Times New Roman" w:cstheme="minorBidi"/>
          <w:sz w:val="28"/>
          <w:szCs w:val="28"/>
        </w:rPr>
      </w:pPr>
      <m:oMath>
        <m:sSub>
          <m:sSubPr>
            <m:ctrlPr>
              <w:rPr>
                <w:rFonts w:ascii="Cambria Math" w:hAnsi="Cambria Math" w:cstheme="minorBidi"/>
                <w:i/>
                <w:sz w:val="28"/>
                <w:szCs w:val="28"/>
              </w:rPr>
            </m:ctrlPr>
          </m:sSubPr>
          <m:e>
            <m:r>
              <w:rPr>
                <w:rFonts w:ascii="Cambria Math" w:hAnsi="Cambria Math" w:cstheme="minorBidi"/>
                <w:sz w:val="28"/>
                <w:szCs w:val="28"/>
              </w:rPr>
              <m:t>K</m:t>
            </m:r>
          </m:e>
          <m:sub>
            <m:r>
              <w:rPr>
                <w:rFonts w:ascii="Cambria Math" w:hAnsi="Cambria Math" w:cstheme="minorBidi"/>
                <w:sz w:val="28"/>
                <w:szCs w:val="28"/>
              </w:rPr>
              <m:t>VK</m:t>
            </m:r>
          </m:sub>
        </m:sSub>
      </m:oMath>
      <w:r w:rsidR="00C85F2E" w:rsidRPr="00E64DBC">
        <w:rPr>
          <w:rFonts w:ascii="Times New Roman" w:hAnsi="Times New Roman" w:cstheme="minorBidi"/>
          <w:sz w:val="28"/>
          <w:szCs w:val="28"/>
        </w:rPr>
        <w:t xml:space="preserve"> – коэффициент выполнения критериев качества.</w:t>
      </w:r>
    </w:p>
    <w:p w:rsidR="00B423E2" w:rsidRPr="00E64DBC" w:rsidRDefault="008D011B" w:rsidP="00DC090E">
      <w:pPr>
        <w:autoSpaceDE w:val="0"/>
        <w:autoSpaceDN w:val="0"/>
        <w:adjustRightInd w:val="0"/>
        <w:spacing w:after="0" w:line="240" w:lineRule="auto"/>
        <w:ind w:firstLine="709"/>
        <w:jc w:val="both"/>
        <w:rPr>
          <w:rFonts w:ascii="Times New Roman" w:hAnsi="Times New Roman"/>
          <w:sz w:val="28"/>
          <w:szCs w:val="28"/>
        </w:rPr>
      </w:pPr>
      <w:r w:rsidRPr="00E64DBC">
        <w:rPr>
          <w:rFonts w:ascii="Times New Roman" w:hAnsi="Times New Roman"/>
          <w:sz w:val="28"/>
          <w:szCs w:val="28"/>
        </w:rPr>
        <w:t>9</w:t>
      </w:r>
      <w:r w:rsidR="00B423E2" w:rsidRPr="00E64DBC">
        <w:rPr>
          <w:rFonts w:ascii="Times New Roman" w:hAnsi="Times New Roman"/>
          <w:sz w:val="28"/>
          <w:szCs w:val="28"/>
        </w:rPr>
        <w:t xml:space="preserve">. Выплаты компенсационного характера устанавливаются для руководителя </w:t>
      </w:r>
      <w:r w:rsidR="00DB56CD" w:rsidRPr="00E64DBC">
        <w:rPr>
          <w:rFonts w:ascii="Times New Roman" w:hAnsi="Times New Roman"/>
          <w:sz w:val="28"/>
          <w:szCs w:val="28"/>
        </w:rPr>
        <w:t>организации</w:t>
      </w:r>
      <w:r w:rsidR="00B423E2" w:rsidRPr="00E64DBC">
        <w:rPr>
          <w:rFonts w:ascii="Times New Roman" w:hAnsi="Times New Roman"/>
          <w:sz w:val="28"/>
          <w:szCs w:val="28"/>
        </w:rPr>
        <w:t xml:space="preserve">, его заместителей, главного бухгалтера общеобразовательной организации в соответствии с Трудовым </w:t>
      </w:r>
      <w:hyperlink r:id="rId27" w:history="1">
        <w:r w:rsidR="00B423E2" w:rsidRPr="00E64DBC">
          <w:rPr>
            <w:rFonts w:ascii="Times New Roman" w:hAnsi="Times New Roman"/>
            <w:sz w:val="28"/>
            <w:szCs w:val="28"/>
          </w:rPr>
          <w:t>кодексом</w:t>
        </w:r>
      </w:hyperlink>
      <w:r w:rsidR="00B423E2" w:rsidRPr="00E64DBC">
        <w:rPr>
          <w:rFonts w:ascii="Times New Roman" w:hAnsi="Times New Roman"/>
          <w:sz w:val="28"/>
          <w:szCs w:val="28"/>
        </w:rPr>
        <w:t xml:space="preserve"> Российской Федерации.</w:t>
      </w:r>
    </w:p>
    <w:p w:rsidR="001C4B61" w:rsidRPr="00E64DBC" w:rsidRDefault="001C4B61" w:rsidP="00DC090E">
      <w:pPr>
        <w:autoSpaceDE w:val="0"/>
        <w:autoSpaceDN w:val="0"/>
        <w:adjustRightInd w:val="0"/>
        <w:spacing w:after="0" w:line="240" w:lineRule="auto"/>
        <w:ind w:firstLine="709"/>
        <w:jc w:val="center"/>
        <w:rPr>
          <w:rFonts w:ascii="Times New Roman" w:hAnsi="Times New Roman"/>
          <w:sz w:val="28"/>
          <w:szCs w:val="28"/>
        </w:rPr>
      </w:pPr>
    </w:p>
    <w:p w:rsidR="00953657" w:rsidRPr="00E64DBC" w:rsidRDefault="0011521A" w:rsidP="00DC090E">
      <w:pPr>
        <w:pStyle w:val="ConsPlusNormal"/>
        <w:ind w:firstLine="709"/>
        <w:jc w:val="center"/>
        <w:outlineLvl w:val="1"/>
        <w:rPr>
          <w:rFonts w:ascii="Times New Roman" w:hAnsi="Times New Roman" w:cs="Times New Roman"/>
          <w:sz w:val="28"/>
          <w:szCs w:val="28"/>
        </w:rPr>
      </w:pPr>
      <w:bookmarkStart w:id="13" w:name="P2369"/>
      <w:bookmarkEnd w:id="13"/>
      <w:r w:rsidRPr="00E64DBC">
        <w:rPr>
          <w:rFonts w:ascii="Times New Roman" w:hAnsi="Times New Roman" w:cs="Times New Roman"/>
          <w:sz w:val="28"/>
          <w:szCs w:val="28"/>
          <w:lang w:val="en-US"/>
        </w:rPr>
        <w:t>IX</w:t>
      </w:r>
      <w:r w:rsidRPr="00E64DBC">
        <w:rPr>
          <w:rFonts w:ascii="Times New Roman" w:hAnsi="Times New Roman" w:cs="Times New Roman"/>
          <w:sz w:val="28"/>
          <w:szCs w:val="28"/>
        </w:rPr>
        <w:t xml:space="preserve">. </w:t>
      </w:r>
      <w:r w:rsidR="005126CC" w:rsidRPr="00E64DBC">
        <w:rPr>
          <w:rFonts w:ascii="Times New Roman" w:hAnsi="Times New Roman" w:cs="Times New Roman"/>
          <w:sz w:val="28"/>
          <w:szCs w:val="28"/>
        </w:rPr>
        <w:t>Порядок формирования фонда оплаты труда</w:t>
      </w:r>
    </w:p>
    <w:p w:rsidR="00953657" w:rsidRPr="00E64DBC" w:rsidRDefault="005126CC" w:rsidP="00DC090E">
      <w:pPr>
        <w:pStyle w:val="ConsPlusNormal"/>
        <w:ind w:firstLine="709"/>
        <w:jc w:val="center"/>
        <w:rPr>
          <w:rFonts w:ascii="Times New Roman" w:hAnsi="Times New Roman" w:cs="Times New Roman"/>
          <w:sz w:val="28"/>
          <w:szCs w:val="28"/>
        </w:rPr>
      </w:pPr>
      <w:r w:rsidRPr="00E64DBC">
        <w:rPr>
          <w:rFonts w:ascii="Times New Roman" w:hAnsi="Times New Roman" w:cs="Times New Roman"/>
          <w:sz w:val="28"/>
          <w:szCs w:val="28"/>
        </w:rPr>
        <w:t xml:space="preserve">образовательной организации </w:t>
      </w:r>
    </w:p>
    <w:p w:rsidR="005D1361" w:rsidRPr="00E64DBC" w:rsidRDefault="005D1361" w:rsidP="00DC090E">
      <w:pPr>
        <w:pStyle w:val="ConsPlusNormal"/>
        <w:ind w:firstLine="709"/>
        <w:jc w:val="center"/>
        <w:rPr>
          <w:rFonts w:ascii="Times New Roman" w:hAnsi="Times New Roman" w:cs="Times New Roman"/>
          <w:sz w:val="28"/>
          <w:szCs w:val="28"/>
        </w:rPr>
      </w:pPr>
    </w:p>
    <w:p w:rsidR="00035144" w:rsidRPr="00E64DBC" w:rsidRDefault="00953657" w:rsidP="007276DF">
      <w:pPr>
        <w:pStyle w:val="ConsPlusNormal"/>
        <w:ind w:firstLine="709"/>
        <w:jc w:val="both"/>
        <w:rPr>
          <w:rFonts w:ascii="Times New Roman" w:hAnsi="Times New Roman" w:cs="Times New Roman"/>
          <w:sz w:val="28"/>
          <w:szCs w:val="28"/>
        </w:rPr>
      </w:pPr>
      <w:r w:rsidRPr="00E64DBC">
        <w:rPr>
          <w:rFonts w:ascii="Times New Roman" w:hAnsi="Times New Roman" w:cs="Times New Roman"/>
          <w:sz w:val="28"/>
          <w:szCs w:val="28"/>
        </w:rPr>
        <w:t xml:space="preserve">1. Формирование фонда оплаты труда </w:t>
      </w:r>
      <w:r w:rsidR="00DA64BC" w:rsidRPr="00E64DBC">
        <w:rPr>
          <w:rFonts w:ascii="Times New Roman" w:hAnsi="Times New Roman" w:cs="Times New Roman"/>
          <w:sz w:val="28"/>
          <w:szCs w:val="28"/>
        </w:rPr>
        <w:t>обще</w:t>
      </w:r>
      <w:r w:rsidRPr="00E64DBC">
        <w:rPr>
          <w:rFonts w:ascii="Times New Roman" w:hAnsi="Times New Roman" w:cs="Times New Roman"/>
          <w:sz w:val="28"/>
          <w:szCs w:val="28"/>
        </w:rPr>
        <w:t xml:space="preserve">образовательной организации осуществляется в пределах объема средств </w:t>
      </w:r>
      <w:r w:rsidR="00DA64BC"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образовательной организации на текущий финансовый год, определенного в соответствии с норматив</w:t>
      </w:r>
      <w:r w:rsidR="001A2B15" w:rsidRPr="00E64DBC">
        <w:rPr>
          <w:rFonts w:ascii="Times New Roman" w:hAnsi="Times New Roman" w:cs="Times New Roman"/>
          <w:sz w:val="28"/>
          <w:szCs w:val="28"/>
        </w:rPr>
        <w:t>ами</w:t>
      </w:r>
      <w:r w:rsidRPr="00E64DBC">
        <w:rPr>
          <w:rFonts w:ascii="Times New Roman" w:hAnsi="Times New Roman" w:cs="Times New Roman"/>
          <w:sz w:val="28"/>
          <w:szCs w:val="28"/>
        </w:rPr>
        <w:t xml:space="preserve">, количеством </w:t>
      </w:r>
      <w:r w:rsidR="001A2B15" w:rsidRPr="00E64DBC">
        <w:rPr>
          <w:rFonts w:ascii="Times New Roman" w:hAnsi="Times New Roman" w:cs="Times New Roman"/>
          <w:sz w:val="28"/>
          <w:szCs w:val="28"/>
        </w:rPr>
        <w:t>оказываемых</w:t>
      </w:r>
      <w:r w:rsidRPr="00E64DBC">
        <w:rPr>
          <w:rFonts w:ascii="Times New Roman" w:hAnsi="Times New Roman" w:cs="Times New Roman"/>
          <w:sz w:val="28"/>
          <w:szCs w:val="28"/>
        </w:rPr>
        <w:t xml:space="preserve"> услуг и отражается в плане финансово-хозяйственной </w:t>
      </w:r>
      <w:r w:rsidRPr="00E64DBC">
        <w:rPr>
          <w:rFonts w:ascii="Times New Roman" w:hAnsi="Times New Roman" w:cs="Times New Roman"/>
          <w:sz w:val="28"/>
          <w:szCs w:val="28"/>
        </w:rPr>
        <w:lastRenderedPageBreak/>
        <w:t xml:space="preserve">деятельности </w:t>
      </w:r>
      <w:r w:rsidR="00527634"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образовательной организации.</w:t>
      </w:r>
    </w:p>
    <w:p w:rsidR="00953657" w:rsidRPr="00E64DBC" w:rsidRDefault="00953657" w:rsidP="00D63C3C">
      <w:pPr>
        <w:spacing w:after="0" w:line="240" w:lineRule="auto"/>
        <w:rPr>
          <w:rFonts w:ascii="Times New Roman" w:hAnsi="Times New Roman"/>
          <w:color w:val="FF0000"/>
          <w:sz w:val="28"/>
          <w:szCs w:val="28"/>
        </w:rPr>
        <w:sectPr w:rsidR="00953657" w:rsidRPr="00E64DBC" w:rsidSect="00884322">
          <w:pgSz w:w="11905" w:h="16838"/>
          <w:pgMar w:top="1134" w:right="567" w:bottom="1134" w:left="1134" w:header="567" w:footer="0" w:gutter="0"/>
          <w:cols w:space="720"/>
          <w:docGrid w:linePitch="299"/>
        </w:sectPr>
      </w:pPr>
    </w:p>
    <w:p w:rsidR="00953657" w:rsidRPr="00E64DBC" w:rsidRDefault="00953657" w:rsidP="005126CC">
      <w:pPr>
        <w:pStyle w:val="ConsPlusNormal"/>
        <w:tabs>
          <w:tab w:val="left" w:pos="9510"/>
          <w:tab w:val="right" w:pos="14570"/>
        </w:tabs>
        <w:ind w:left="10490"/>
        <w:jc w:val="both"/>
        <w:outlineLvl w:val="1"/>
        <w:rPr>
          <w:rFonts w:ascii="Times New Roman" w:hAnsi="Times New Roman" w:cs="Times New Roman"/>
          <w:sz w:val="28"/>
          <w:szCs w:val="28"/>
        </w:rPr>
      </w:pPr>
      <w:r w:rsidRPr="00E64DBC">
        <w:rPr>
          <w:rFonts w:ascii="Times New Roman" w:hAnsi="Times New Roman" w:cs="Times New Roman"/>
          <w:sz w:val="28"/>
          <w:szCs w:val="28"/>
        </w:rPr>
        <w:lastRenderedPageBreak/>
        <w:t>Приложение</w:t>
      </w:r>
      <w:r w:rsidR="007F36D6" w:rsidRPr="00E64DBC">
        <w:rPr>
          <w:rFonts w:ascii="Times New Roman" w:hAnsi="Times New Roman" w:cs="Times New Roman"/>
          <w:sz w:val="28"/>
          <w:szCs w:val="28"/>
        </w:rPr>
        <w:t xml:space="preserve"> № 1</w:t>
      </w:r>
    </w:p>
    <w:p w:rsidR="00953657" w:rsidRDefault="00953657" w:rsidP="005126CC">
      <w:pPr>
        <w:pStyle w:val="ConsPlusNormal"/>
        <w:tabs>
          <w:tab w:val="right" w:pos="14570"/>
        </w:tabs>
        <w:ind w:left="10490"/>
        <w:jc w:val="both"/>
        <w:rPr>
          <w:rFonts w:ascii="Times New Roman" w:hAnsi="Times New Roman" w:cs="Times New Roman"/>
          <w:sz w:val="28"/>
          <w:szCs w:val="28"/>
        </w:rPr>
      </w:pPr>
      <w:r w:rsidRPr="00E64DBC">
        <w:rPr>
          <w:rFonts w:ascii="Times New Roman" w:hAnsi="Times New Roman" w:cs="Times New Roman"/>
          <w:sz w:val="28"/>
          <w:szCs w:val="28"/>
        </w:rPr>
        <w:t>к Положению</w:t>
      </w:r>
      <w:r w:rsidR="005126CC" w:rsidRPr="00E64DBC">
        <w:rPr>
          <w:rFonts w:ascii="Times New Roman" w:hAnsi="Times New Roman" w:cs="Times New Roman"/>
          <w:sz w:val="28"/>
          <w:szCs w:val="28"/>
        </w:rPr>
        <w:t xml:space="preserve"> </w:t>
      </w:r>
      <w:r w:rsidRPr="00E64DBC">
        <w:rPr>
          <w:rFonts w:ascii="Times New Roman" w:hAnsi="Times New Roman" w:cs="Times New Roman"/>
          <w:sz w:val="28"/>
          <w:szCs w:val="28"/>
        </w:rPr>
        <w:t>об условиях оплаты труда работников</w:t>
      </w:r>
      <w:r w:rsidR="005126CC" w:rsidRPr="00E64DBC">
        <w:rPr>
          <w:rFonts w:ascii="Times New Roman" w:hAnsi="Times New Roman" w:cs="Times New Roman"/>
          <w:sz w:val="28"/>
          <w:szCs w:val="28"/>
        </w:rPr>
        <w:t xml:space="preserve"> </w:t>
      </w:r>
      <w:r w:rsidR="007748F9" w:rsidRPr="00E64DBC">
        <w:rPr>
          <w:rFonts w:ascii="Times New Roman" w:hAnsi="Times New Roman" w:cs="Times New Roman"/>
          <w:sz w:val="28"/>
          <w:szCs w:val="28"/>
        </w:rPr>
        <w:t>обще</w:t>
      </w:r>
      <w:r w:rsidR="00DC5513" w:rsidRPr="00E64DBC">
        <w:rPr>
          <w:rFonts w:ascii="Times New Roman" w:hAnsi="Times New Roman" w:cs="Times New Roman"/>
          <w:sz w:val="28"/>
          <w:szCs w:val="28"/>
        </w:rPr>
        <w:t>о</w:t>
      </w:r>
      <w:r w:rsidR="00E43E20" w:rsidRPr="00E64DBC">
        <w:rPr>
          <w:rFonts w:ascii="Times New Roman" w:hAnsi="Times New Roman" w:cs="Times New Roman"/>
          <w:sz w:val="28"/>
          <w:szCs w:val="28"/>
        </w:rPr>
        <w:t xml:space="preserve">бразовательных </w:t>
      </w:r>
      <w:r w:rsidR="007F36D6" w:rsidRPr="00E64DBC">
        <w:rPr>
          <w:rFonts w:ascii="Times New Roman" w:hAnsi="Times New Roman" w:cs="Times New Roman"/>
          <w:sz w:val="28"/>
          <w:szCs w:val="28"/>
        </w:rPr>
        <w:t>организаций</w:t>
      </w:r>
      <w:r w:rsidR="005126CC" w:rsidRPr="00E64DBC">
        <w:rPr>
          <w:rFonts w:ascii="Times New Roman" w:hAnsi="Times New Roman" w:cs="Times New Roman"/>
          <w:sz w:val="28"/>
          <w:szCs w:val="28"/>
        </w:rPr>
        <w:t xml:space="preserve"> </w:t>
      </w:r>
      <w:r w:rsidR="003A1379">
        <w:rPr>
          <w:rFonts w:ascii="Times New Roman" w:hAnsi="Times New Roman" w:cs="Times New Roman"/>
          <w:sz w:val="28"/>
          <w:szCs w:val="28"/>
        </w:rPr>
        <w:t>Балтасинского</w:t>
      </w:r>
    </w:p>
    <w:p w:rsidR="00CB263A" w:rsidRPr="00E64DBC" w:rsidRDefault="00CB263A" w:rsidP="005126CC">
      <w:pPr>
        <w:pStyle w:val="ConsPlusNormal"/>
        <w:tabs>
          <w:tab w:val="right" w:pos="14570"/>
        </w:tabs>
        <w:ind w:left="10490"/>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53657" w:rsidRPr="00E64DBC" w:rsidRDefault="00953657" w:rsidP="005126CC">
      <w:pPr>
        <w:pStyle w:val="ConsPlusNormal"/>
        <w:ind w:right="-456"/>
        <w:jc w:val="both"/>
        <w:rPr>
          <w:rFonts w:ascii="Times New Roman" w:hAnsi="Times New Roman" w:cs="Times New Roman"/>
          <w:sz w:val="28"/>
          <w:szCs w:val="28"/>
        </w:rPr>
      </w:pPr>
    </w:p>
    <w:p w:rsidR="005126CC"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Перечень государственных и ведомственных наград, </w:t>
      </w:r>
    </w:p>
    <w:p w:rsidR="007F36D6"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за </w:t>
      </w:r>
      <w:proofErr w:type="gramStart"/>
      <w:r w:rsidRPr="00E64DBC">
        <w:rPr>
          <w:rFonts w:ascii="Times New Roman" w:eastAsia="Times New Roman" w:hAnsi="Times New Roman"/>
          <w:sz w:val="28"/>
          <w:szCs w:val="28"/>
          <w:lang w:eastAsia="ru-RU"/>
        </w:rPr>
        <w:t>наличие</w:t>
      </w:r>
      <w:proofErr w:type="gramEnd"/>
      <w:r w:rsidRPr="00E64DBC">
        <w:rPr>
          <w:rFonts w:ascii="Times New Roman" w:eastAsia="Times New Roman" w:hAnsi="Times New Roman"/>
          <w:sz w:val="28"/>
          <w:szCs w:val="28"/>
          <w:lang w:eastAsia="ru-RU"/>
        </w:rPr>
        <w:t xml:space="preserve"> которых работникам образования предоставляются соответствующие выплаты</w:t>
      </w:r>
    </w:p>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p>
    <w:tbl>
      <w:tblPr>
        <w:tblW w:w="1502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4036"/>
      </w:tblGrid>
      <w:tr w:rsidR="007F36D6" w:rsidRPr="00E64DBC" w:rsidTr="005126CC">
        <w:trPr>
          <w:tblHeader/>
        </w:trPr>
        <w:tc>
          <w:tcPr>
            <w:tcW w:w="990" w:type="dxa"/>
          </w:tcPr>
          <w:p w:rsidR="00CF3F7D" w:rsidRPr="00E64DBC" w:rsidRDefault="007F36D6" w:rsidP="007748F9">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p>
          <w:p w:rsidR="007F36D6" w:rsidRPr="00E64DBC" w:rsidRDefault="007F36D6" w:rsidP="007748F9">
            <w:pPr>
              <w:widowControl w:val="0"/>
              <w:autoSpaceDE w:val="0"/>
              <w:autoSpaceDN w:val="0"/>
              <w:spacing w:after="0" w:line="240" w:lineRule="auto"/>
              <w:jc w:val="center"/>
              <w:rPr>
                <w:rFonts w:ascii="Times New Roman" w:eastAsia="Times New Roman" w:hAnsi="Times New Roman"/>
                <w:sz w:val="28"/>
                <w:szCs w:val="28"/>
                <w:lang w:eastAsia="ru-RU"/>
              </w:rPr>
            </w:pPr>
            <w:proofErr w:type="gramStart"/>
            <w:r w:rsidRPr="00E64DBC">
              <w:rPr>
                <w:rFonts w:ascii="Times New Roman" w:eastAsia="Times New Roman" w:hAnsi="Times New Roman"/>
                <w:sz w:val="28"/>
                <w:szCs w:val="28"/>
                <w:lang w:eastAsia="ru-RU"/>
              </w:rPr>
              <w:t>п</w:t>
            </w:r>
            <w:proofErr w:type="gramEnd"/>
            <w:r w:rsidRPr="00E64DBC">
              <w:rPr>
                <w:rFonts w:ascii="Times New Roman" w:eastAsia="Times New Roman" w:hAnsi="Times New Roman"/>
                <w:sz w:val="28"/>
                <w:szCs w:val="28"/>
                <w:lang w:eastAsia="ru-RU"/>
              </w:rPr>
              <w:t>/п</w:t>
            </w:r>
          </w:p>
        </w:tc>
        <w:tc>
          <w:tcPr>
            <w:tcW w:w="14036" w:type="dxa"/>
          </w:tcPr>
          <w:p w:rsidR="007F36D6" w:rsidRPr="00E64DBC" w:rsidRDefault="007F36D6" w:rsidP="00C81E39">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почетного звания</w:t>
            </w:r>
          </w:p>
        </w:tc>
      </w:tr>
    </w:tbl>
    <w:p w:rsidR="005126CC" w:rsidRPr="00E64DBC" w:rsidRDefault="005126CC" w:rsidP="005126CC">
      <w:pPr>
        <w:spacing w:after="0" w:line="240" w:lineRule="auto"/>
        <w:rPr>
          <w:sz w:val="2"/>
          <w:szCs w:val="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4036"/>
      </w:tblGrid>
      <w:tr w:rsidR="005126CC" w:rsidRPr="00E64DBC" w:rsidTr="005126CC">
        <w:trPr>
          <w:tblHeader/>
        </w:trPr>
        <w:tc>
          <w:tcPr>
            <w:tcW w:w="990" w:type="dxa"/>
          </w:tcPr>
          <w:p w:rsidR="005126CC" w:rsidRPr="00E64DBC" w:rsidRDefault="005126CC" w:rsidP="005126C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14036" w:type="dxa"/>
          </w:tcPr>
          <w:p w:rsidR="005126CC" w:rsidRPr="00E64DBC" w:rsidRDefault="005126CC" w:rsidP="005126CC">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p>
        </w:tc>
      </w:tr>
      <w:tr w:rsidR="007F36D6" w:rsidRPr="00E64DBC" w:rsidTr="005126CC">
        <w:tc>
          <w:tcPr>
            <w:tcW w:w="15026" w:type="dxa"/>
            <w:gridSpan w:val="2"/>
          </w:tcPr>
          <w:p w:rsidR="005126CC" w:rsidRPr="00E64DBC" w:rsidRDefault="007F36D6" w:rsidP="005126CC">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Государственные награды Российской Федерации, Республики Татарстан, </w:t>
            </w:r>
          </w:p>
          <w:p w:rsidR="005126CC" w:rsidRPr="00E64DBC" w:rsidRDefault="007F36D6" w:rsidP="005126CC">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Союза Советских Социалистических Республик, союзных и автономных республик </w:t>
            </w:r>
          </w:p>
          <w:p w:rsidR="007F36D6" w:rsidRPr="00E64DBC" w:rsidRDefault="007F36D6" w:rsidP="00C81E39">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 составе Союза Советских Социалистических Республик</w:t>
            </w:r>
            <w:r w:rsidR="00DC5513" w:rsidRPr="00E64DBC">
              <w:rPr>
                <w:rFonts w:ascii="Times New Roman" w:eastAsia="Times New Roman" w:hAnsi="Times New Roman"/>
                <w:sz w:val="28"/>
                <w:szCs w:val="28"/>
                <w:lang w:eastAsia="ru-RU"/>
              </w:rPr>
              <w:t xml:space="preserve"> </w:t>
            </w:r>
          </w:p>
        </w:tc>
      </w:tr>
      <w:tr w:rsidR="007F36D6" w:rsidRPr="00E64DBC" w:rsidTr="005126CC">
        <w:tc>
          <w:tcPr>
            <w:tcW w:w="15026" w:type="dxa"/>
            <w:gridSpan w:val="2"/>
          </w:tcPr>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Почетные звания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учитель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c>
          <w:tcPr>
            <w:tcW w:w="14036" w:type="dxa"/>
          </w:tcPr>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производственного обучения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Российской Федерации</w:t>
            </w:r>
          </w:p>
        </w:tc>
      </w:tr>
      <w:tr w:rsidR="007F36D6" w:rsidRPr="00E64DBC" w:rsidTr="005126CC">
        <w:tc>
          <w:tcPr>
            <w:tcW w:w="990" w:type="dxa"/>
            <w:tcBorders>
              <w:bottom w:val="single" w:sz="4" w:space="0" w:color="auto"/>
            </w:tcBorders>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1.7.</w:t>
            </w:r>
          </w:p>
        </w:tc>
        <w:tc>
          <w:tcPr>
            <w:tcW w:w="14036" w:type="dxa"/>
            <w:tcBorders>
              <w:bottom w:val="single" w:sz="4" w:space="0" w:color="auto"/>
            </w:tcBorders>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Российской Федерации</w:t>
            </w:r>
          </w:p>
        </w:tc>
      </w:tr>
      <w:tr w:rsidR="007F36D6" w:rsidRPr="00E64DBC" w:rsidTr="005126CC">
        <w:tc>
          <w:tcPr>
            <w:tcW w:w="990" w:type="dxa"/>
            <w:tcBorders>
              <w:bottom w:val="single" w:sz="4" w:space="0" w:color="auto"/>
            </w:tcBorders>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1.8.</w:t>
            </w:r>
          </w:p>
        </w:tc>
        <w:tc>
          <w:tcPr>
            <w:tcW w:w="14036" w:type="dxa"/>
            <w:tcBorders>
              <w:bottom w:val="single" w:sz="4" w:space="0" w:color="auto"/>
            </w:tcBorders>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 Российской Федерации</w:t>
            </w:r>
          </w:p>
        </w:tc>
      </w:tr>
      <w:tr w:rsidR="007F36D6" w:rsidRPr="00E64DBC" w:rsidTr="005126CC">
        <w:tc>
          <w:tcPr>
            <w:tcW w:w="990" w:type="dxa"/>
            <w:tcBorders>
              <w:top w:val="single" w:sz="4" w:space="0" w:color="auto"/>
            </w:tcBorders>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1.9.</w:t>
            </w:r>
          </w:p>
        </w:tc>
        <w:tc>
          <w:tcPr>
            <w:tcW w:w="14036" w:type="dxa"/>
            <w:tcBorders>
              <w:top w:val="single" w:sz="4" w:space="0" w:color="auto"/>
            </w:tcBorders>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экономист Российской Федерации</w:t>
            </w:r>
          </w:p>
        </w:tc>
      </w:tr>
      <w:tr w:rsidR="007F36D6" w:rsidRPr="00E64DBC" w:rsidTr="005126CC">
        <w:tc>
          <w:tcPr>
            <w:tcW w:w="15026" w:type="dxa"/>
            <w:gridSpan w:val="2"/>
          </w:tcPr>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Почетные звания Союза Советских Социалистических Республик</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учитель СССР</w:t>
            </w:r>
          </w:p>
        </w:tc>
      </w:tr>
      <w:tr w:rsidR="007F36D6" w:rsidRPr="00E64DBC" w:rsidTr="005126CC">
        <w:tc>
          <w:tcPr>
            <w:tcW w:w="15026" w:type="dxa"/>
            <w:gridSpan w:val="2"/>
          </w:tcPr>
          <w:p w:rsidR="005126CC" w:rsidRPr="00E64DBC" w:rsidRDefault="007F36D6" w:rsidP="005126CC">
            <w:pPr>
              <w:widowControl w:val="0"/>
              <w:autoSpaceDE w:val="0"/>
              <w:autoSpaceDN w:val="0"/>
              <w:spacing w:after="0" w:line="240" w:lineRule="auto"/>
              <w:jc w:val="center"/>
              <w:outlineLvl w:val="3"/>
            </w:pPr>
            <w:r w:rsidRPr="00E64DBC">
              <w:rPr>
                <w:rFonts w:ascii="Times New Roman" w:eastAsia="Times New Roman" w:hAnsi="Times New Roman"/>
                <w:sz w:val="28"/>
                <w:szCs w:val="28"/>
                <w:lang w:eastAsia="ru-RU"/>
              </w:rPr>
              <w:t>3. Почетные звания союзных республик в составе Союза Советских Социалистических Республик</w:t>
            </w:r>
          </w:p>
          <w:p w:rsidR="007F36D6" w:rsidRPr="00E64DBC" w:rsidRDefault="007F36D6" w:rsidP="005126CC">
            <w:pPr>
              <w:widowControl w:val="0"/>
              <w:autoSpaceDE w:val="0"/>
              <w:autoSpaceDN w:val="0"/>
              <w:spacing w:after="0" w:line="240" w:lineRule="auto"/>
              <w:jc w:val="center"/>
              <w:outlineLvl w:val="3"/>
              <w:rPr>
                <w:rFonts w:ascii="Times New Roman" w:eastAsia="Times New Roman" w:hAnsi="Times New Roman"/>
                <w:sz w:val="28"/>
                <w:szCs w:val="28"/>
                <w:lang w:eastAsia="ru-RU"/>
              </w:rPr>
            </w:pP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физкультуры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физической культуры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тренер РСФСР</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школы РСФСР</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3.8.</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3.9.</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3.10.</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преподаватель</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3.11.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народного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высшей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техники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r w:rsidR="007F36D6" w:rsidRPr="00E64DBC" w:rsidTr="005126CC">
        <w:tc>
          <w:tcPr>
            <w:tcW w:w="15026" w:type="dxa"/>
            <w:gridSpan w:val="2"/>
          </w:tcPr>
          <w:p w:rsidR="00CF3F7D" w:rsidRPr="00E64DBC" w:rsidRDefault="007F36D6" w:rsidP="007F36D6">
            <w:pPr>
              <w:widowControl w:val="0"/>
              <w:autoSpaceDE w:val="0"/>
              <w:autoSpaceDN w:val="0"/>
              <w:spacing w:after="0" w:line="240" w:lineRule="auto"/>
              <w:jc w:val="center"/>
              <w:outlineLvl w:val="3"/>
            </w:pPr>
            <w:r w:rsidRPr="00E64DBC">
              <w:rPr>
                <w:rFonts w:ascii="Times New Roman" w:eastAsia="Times New Roman" w:hAnsi="Times New Roman"/>
                <w:sz w:val="28"/>
                <w:szCs w:val="28"/>
                <w:lang w:eastAsia="ru-RU"/>
              </w:rPr>
              <w:t>4. Почетные звания автономных республик в составе Союза Советских Социалистических Республик</w:t>
            </w:r>
          </w:p>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физкультуры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и спорта</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профессионально-технического образования</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4.8.</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4.9.</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культуры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4.10.</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4.11.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техники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r w:rsidR="007F36D6" w:rsidRPr="00E64DBC" w:rsidTr="005126CC">
        <w:tc>
          <w:tcPr>
            <w:tcW w:w="15026" w:type="dxa"/>
            <w:gridSpan w:val="2"/>
          </w:tcPr>
          <w:p w:rsidR="007F36D6" w:rsidRPr="00E64DBC" w:rsidRDefault="007F36D6" w:rsidP="007F36D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 Почетные звания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учитель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школы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учитель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высшей школы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физической культуры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Республики Татарстан</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5.8.</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экономист Республики Татарстан</w:t>
            </w:r>
          </w:p>
        </w:tc>
      </w:tr>
      <w:tr w:rsidR="007F36D6" w:rsidRPr="00E64DBC" w:rsidTr="005126CC">
        <w:tc>
          <w:tcPr>
            <w:tcW w:w="15026" w:type="dxa"/>
            <w:gridSpan w:val="2"/>
          </w:tcPr>
          <w:p w:rsidR="007F36D6" w:rsidRPr="00E64DBC" w:rsidRDefault="007F36D6" w:rsidP="00EE0E9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 за наличие которых предоставляются выплаты стимулирующего характера</w:t>
            </w:r>
          </w:p>
        </w:tc>
      </w:tr>
      <w:tr w:rsidR="007F36D6" w:rsidRPr="00E64DBC" w:rsidTr="005126CC">
        <w:tc>
          <w:tcPr>
            <w:tcW w:w="15026" w:type="dxa"/>
            <w:gridSpan w:val="2"/>
          </w:tcPr>
          <w:p w:rsidR="007F36D6" w:rsidRPr="00E64DBC" w:rsidRDefault="007F36D6" w:rsidP="00EE0E9B">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Министерство образования и науки Российской Федерации (Министерство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общего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36" w:type="dxa"/>
          </w:tcPr>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начального профессионального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p>
        </w:tc>
        <w:tc>
          <w:tcPr>
            <w:tcW w:w="14036" w:type="dxa"/>
          </w:tcPr>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среднего профессионального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1.4.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высшего профессионального образования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науки и техники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1.6.</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Почетный работник сферы молодежной политики Российской Федерации</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1.7.</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 развитие научно-исследовательской работы студентов</w:t>
            </w:r>
          </w:p>
        </w:tc>
      </w:tr>
      <w:tr w:rsidR="007F36D6" w:rsidRPr="00E64DBC" w:rsidTr="005126CC">
        <w:tc>
          <w:tcPr>
            <w:tcW w:w="15026" w:type="dxa"/>
            <w:gridSpan w:val="2"/>
          </w:tcPr>
          <w:p w:rsidR="007F36D6" w:rsidRPr="00E64DBC" w:rsidRDefault="007F36D6" w:rsidP="00DA29EE">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Министерство народного образования,</w:t>
            </w:r>
            <w:r w:rsidR="00DA29EE"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Министерство просвещения СССР (РСФСР)</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просвещения СССР</w:t>
            </w:r>
            <w:r w:rsidR="003C27F7" w:rsidRPr="00E64DBC">
              <w:rPr>
                <w:rFonts w:ascii="Times New Roman" w:eastAsia="Times New Roman" w:hAnsi="Times New Roman"/>
                <w:sz w:val="28"/>
                <w:szCs w:val="28"/>
                <w:lang w:eastAsia="ru-RU"/>
              </w:rPr>
              <w:t>»</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2.2.</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народного просвещения</w:t>
            </w:r>
            <w:r w:rsidR="003C27F7" w:rsidRPr="00E64DBC">
              <w:rPr>
                <w:rFonts w:ascii="Times New Roman" w:eastAsia="Times New Roman" w:hAnsi="Times New Roman"/>
                <w:sz w:val="28"/>
                <w:szCs w:val="28"/>
                <w:lang w:eastAsia="ru-RU"/>
              </w:rPr>
              <w:t>»</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2.3.</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профтехобразования СССР</w:t>
            </w:r>
            <w:r w:rsidR="003C27F7" w:rsidRPr="00E64DBC">
              <w:rPr>
                <w:rFonts w:ascii="Times New Roman" w:eastAsia="Times New Roman" w:hAnsi="Times New Roman"/>
                <w:sz w:val="28"/>
                <w:szCs w:val="28"/>
                <w:lang w:eastAsia="ru-RU"/>
              </w:rPr>
              <w:t>»</w:t>
            </w:r>
          </w:p>
        </w:tc>
      </w:tr>
      <w:tr w:rsidR="007F36D6" w:rsidRPr="00E64DBC" w:rsidTr="005126CC">
        <w:tc>
          <w:tcPr>
            <w:tcW w:w="990" w:type="dxa"/>
          </w:tcPr>
          <w:p w:rsidR="007F36D6" w:rsidRPr="00E64DBC" w:rsidRDefault="007F36D6" w:rsidP="00EE0E9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2.4.</w:t>
            </w:r>
          </w:p>
        </w:tc>
        <w:tc>
          <w:tcPr>
            <w:tcW w:w="14036"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Значок </w:t>
            </w:r>
            <w:r w:rsidR="003C27F7" w:rsidRPr="00E64DBC">
              <w:rPr>
                <w:rFonts w:ascii="Times New Roman" w:eastAsia="Times New Roman" w:hAnsi="Times New Roman"/>
                <w:sz w:val="28"/>
                <w:szCs w:val="28"/>
                <w:lang w:eastAsia="ru-RU"/>
              </w:rPr>
              <w:t>«</w:t>
            </w:r>
            <w:r w:rsidRPr="00E64DBC">
              <w:rPr>
                <w:rFonts w:ascii="Times New Roman" w:eastAsia="Times New Roman" w:hAnsi="Times New Roman"/>
                <w:sz w:val="28"/>
                <w:szCs w:val="28"/>
                <w:lang w:eastAsia="ru-RU"/>
              </w:rPr>
              <w:t>Отличник профтехобразования РСФСР</w:t>
            </w:r>
            <w:r w:rsidR="003C27F7" w:rsidRPr="00E64DBC">
              <w:rPr>
                <w:rFonts w:ascii="Times New Roman" w:eastAsia="Times New Roman" w:hAnsi="Times New Roman"/>
                <w:sz w:val="28"/>
                <w:szCs w:val="28"/>
                <w:lang w:eastAsia="ru-RU"/>
              </w:rPr>
              <w:t>»</w:t>
            </w:r>
          </w:p>
        </w:tc>
      </w:tr>
    </w:tbl>
    <w:p w:rsidR="00953657" w:rsidRPr="00E64DBC" w:rsidRDefault="00953657" w:rsidP="00D63C3C">
      <w:pPr>
        <w:spacing w:after="0" w:line="240" w:lineRule="auto"/>
        <w:rPr>
          <w:rFonts w:ascii="Times New Roman" w:hAnsi="Times New Roman"/>
          <w:sz w:val="28"/>
          <w:szCs w:val="28"/>
        </w:rPr>
      </w:pPr>
    </w:p>
    <w:p w:rsidR="005126CC" w:rsidRPr="00E64DBC" w:rsidRDefault="005126CC" w:rsidP="00D63C3C">
      <w:pPr>
        <w:spacing w:after="0" w:line="240" w:lineRule="auto"/>
        <w:rPr>
          <w:rFonts w:ascii="Times New Roman" w:hAnsi="Times New Roman"/>
          <w:sz w:val="28"/>
          <w:szCs w:val="28"/>
        </w:rPr>
      </w:pPr>
    </w:p>
    <w:p w:rsidR="005126CC" w:rsidRPr="00E64DBC" w:rsidRDefault="005126CC" w:rsidP="00D63C3C">
      <w:pPr>
        <w:spacing w:after="0" w:line="240" w:lineRule="auto"/>
        <w:rPr>
          <w:rFonts w:ascii="Times New Roman" w:hAnsi="Times New Roman"/>
          <w:sz w:val="28"/>
          <w:szCs w:val="28"/>
        </w:rPr>
      </w:pPr>
    </w:p>
    <w:p w:rsidR="005126CC" w:rsidRPr="00E64DBC" w:rsidRDefault="005126CC" w:rsidP="00D63C3C">
      <w:pPr>
        <w:spacing w:after="0" w:line="240" w:lineRule="auto"/>
        <w:rPr>
          <w:rFonts w:ascii="Times New Roman" w:hAnsi="Times New Roman"/>
          <w:sz w:val="28"/>
          <w:szCs w:val="28"/>
        </w:rPr>
        <w:sectPr w:rsidR="005126CC" w:rsidRPr="00E64DBC" w:rsidSect="005126CC">
          <w:pgSz w:w="16838" w:h="11905" w:orient="landscape"/>
          <w:pgMar w:top="1134" w:right="678" w:bottom="993" w:left="1134" w:header="567" w:footer="0" w:gutter="0"/>
          <w:pgNumType w:start="1"/>
          <w:cols w:space="720"/>
          <w:titlePg/>
          <w:docGrid w:linePitch="299"/>
        </w:sectPr>
      </w:pPr>
    </w:p>
    <w:p w:rsidR="007F36D6" w:rsidRPr="00E64DBC" w:rsidRDefault="007F36D6" w:rsidP="005126CC">
      <w:pPr>
        <w:pStyle w:val="ConsPlusNormal"/>
        <w:tabs>
          <w:tab w:val="left" w:pos="11805"/>
          <w:tab w:val="right" w:pos="14570"/>
        </w:tabs>
        <w:ind w:left="10490"/>
        <w:jc w:val="both"/>
        <w:outlineLvl w:val="1"/>
        <w:rPr>
          <w:rFonts w:ascii="Times New Roman" w:hAnsi="Times New Roman" w:cs="Times New Roman"/>
          <w:sz w:val="28"/>
          <w:szCs w:val="28"/>
        </w:rPr>
      </w:pPr>
      <w:r w:rsidRPr="00E64DBC">
        <w:rPr>
          <w:rFonts w:ascii="Times New Roman" w:hAnsi="Times New Roman" w:cs="Times New Roman"/>
          <w:sz w:val="28"/>
          <w:szCs w:val="28"/>
        </w:rPr>
        <w:lastRenderedPageBreak/>
        <w:t>Приложение № 2</w:t>
      </w:r>
    </w:p>
    <w:p w:rsidR="007F36D6" w:rsidRDefault="007F36D6" w:rsidP="005126CC">
      <w:pPr>
        <w:pStyle w:val="ConsPlusNormal"/>
        <w:ind w:left="10490"/>
        <w:jc w:val="both"/>
        <w:rPr>
          <w:rFonts w:ascii="Times New Roman" w:hAnsi="Times New Roman" w:cs="Times New Roman"/>
          <w:sz w:val="28"/>
          <w:szCs w:val="28"/>
        </w:rPr>
      </w:pPr>
      <w:r w:rsidRPr="00E64DBC">
        <w:rPr>
          <w:rFonts w:ascii="Times New Roman" w:hAnsi="Times New Roman" w:cs="Times New Roman"/>
          <w:sz w:val="28"/>
          <w:szCs w:val="28"/>
        </w:rPr>
        <w:t>к Положению</w:t>
      </w:r>
      <w:r w:rsidR="005126CC" w:rsidRPr="00E64DBC">
        <w:rPr>
          <w:rFonts w:ascii="Times New Roman" w:hAnsi="Times New Roman" w:cs="Times New Roman"/>
          <w:sz w:val="28"/>
          <w:szCs w:val="28"/>
        </w:rPr>
        <w:t xml:space="preserve"> </w:t>
      </w:r>
      <w:r w:rsidRPr="00E64DBC">
        <w:rPr>
          <w:rFonts w:ascii="Times New Roman" w:hAnsi="Times New Roman" w:cs="Times New Roman"/>
          <w:sz w:val="28"/>
          <w:szCs w:val="28"/>
        </w:rPr>
        <w:t>об условиях оплаты труда работников</w:t>
      </w:r>
      <w:r w:rsidR="005126CC" w:rsidRPr="00E64DBC">
        <w:rPr>
          <w:rFonts w:ascii="Times New Roman" w:hAnsi="Times New Roman" w:cs="Times New Roman"/>
          <w:sz w:val="28"/>
          <w:szCs w:val="28"/>
        </w:rPr>
        <w:t xml:space="preserve"> </w:t>
      </w:r>
      <w:r w:rsidR="007748F9"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организаций</w:t>
      </w:r>
      <w:r w:rsidR="005126CC" w:rsidRPr="00E64DBC">
        <w:rPr>
          <w:rFonts w:ascii="Times New Roman" w:hAnsi="Times New Roman" w:cs="Times New Roman"/>
          <w:sz w:val="28"/>
          <w:szCs w:val="28"/>
        </w:rPr>
        <w:t xml:space="preserve"> </w:t>
      </w:r>
      <w:r w:rsidR="003A1379">
        <w:rPr>
          <w:rFonts w:ascii="Times New Roman" w:hAnsi="Times New Roman" w:cs="Times New Roman"/>
          <w:sz w:val="28"/>
          <w:szCs w:val="28"/>
        </w:rPr>
        <w:t>Балтасинского</w:t>
      </w:r>
    </w:p>
    <w:p w:rsidR="00CB263A" w:rsidRPr="00E64DBC" w:rsidRDefault="00CB263A" w:rsidP="005126CC">
      <w:pPr>
        <w:pStyle w:val="ConsPlusNormal"/>
        <w:ind w:left="10490"/>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7F36D6" w:rsidRPr="00E64DBC" w:rsidRDefault="007F36D6" w:rsidP="007F36D6">
      <w:pPr>
        <w:widowControl w:val="0"/>
        <w:autoSpaceDE w:val="0"/>
        <w:autoSpaceDN w:val="0"/>
        <w:spacing w:after="0" w:line="240" w:lineRule="auto"/>
        <w:jc w:val="center"/>
        <w:rPr>
          <w:rFonts w:ascii="Times New Roman" w:eastAsia="Times New Roman" w:hAnsi="Times New Roman"/>
          <w:b/>
          <w:sz w:val="28"/>
          <w:szCs w:val="28"/>
          <w:lang w:eastAsia="ru-RU"/>
        </w:rPr>
      </w:pPr>
    </w:p>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w:t>
      </w:r>
      <w:r w:rsidR="005126CC" w:rsidRPr="00E64DBC">
        <w:rPr>
          <w:rFonts w:ascii="Times New Roman" w:eastAsia="Times New Roman" w:hAnsi="Times New Roman"/>
          <w:sz w:val="28"/>
          <w:szCs w:val="28"/>
          <w:lang w:eastAsia="ru-RU"/>
        </w:rPr>
        <w:t xml:space="preserve">еречень государственных наград </w:t>
      </w:r>
      <w:r w:rsidRPr="00E64DBC">
        <w:rPr>
          <w:rFonts w:ascii="Times New Roman" w:eastAsia="Times New Roman" w:hAnsi="Times New Roman"/>
          <w:sz w:val="28"/>
          <w:szCs w:val="28"/>
          <w:lang w:eastAsia="ru-RU"/>
        </w:rPr>
        <w:t>Российской Федерации</w:t>
      </w:r>
      <w:r w:rsidR="005126CC" w:rsidRPr="00E64DBC">
        <w:rPr>
          <w:rFonts w:ascii="Times New Roman" w:eastAsia="Times New Roman" w:hAnsi="Times New Roman"/>
          <w:sz w:val="28"/>
          <w:szCs w:val="28"/>
          <w:lang w:eastAsia="ru-RU"/>
        </w:rPr>
        <w:t xml:space="preserve">, </w:t>
      </w:r>
      <w:r w:rsidRPr="00E64DBC">
        <w:rPr>
          <w:rFonts w:ascii="Times New Roman" w:eastAsia="Times New Roman" w:hAnsi="Times New Roman"/>
          <w:sz w:val="28"/>
          <w:szCs w:val="28"/>
          <w:lang w:eastAsia="ru-RU"/>
        </w:rPr>
        <w:t>Республики Татарстан</w:t>
      </w:r>
      <w:r w:rsidR="005126CC" w:rsidRPr="00E64DBC">
        <w:rPr>
          <w:rFonts w:ascii="Times New Roman" w:eastAsia="Times New Roman" w:hAnsi="Times New Roman"/>
          <w:sz w:val="28"/>
          <w:szCs w:val="28"/>
          <w:lang w:eastAsia="ru-RU"/>
        </w:rPr>
        <w:t xml:space="preserve">, </w:t>
      </w:r>
    </w:p>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С</w:t>
      </w:r>
      <w:r w:rsidR="005126CC" w:rsidRPr="00E64DBC">
        <w:rPr>
          <w:rFonts w:ascii="Times New Roman" w:eastAsia="Times New Roman" w:hAnsi="Times New Roman"/>
          <w:sz w:val="28"/>
          <w:szCs w:val="28"/>
          <w:lang w:eastAsia="ru-RU"/>
        </w:rPr>
        <w:t xml:space="preserve">оюза </w:t>
      </w:r>
      <w:r w:rsidRPr="00E64DBC">
        <w:rPr>
          <w:rFonts w:ascii="Times New Roman" w:eastAsia="Times New Roman" w:hAnsi="Times New Roman"/>
          <w:sz w:val="28"/>
          <w:szCs w:val="28"/>
          <w:lang w:eastAsia="ru-RU"/>
        </w:rPr>
        <w:t>С</w:t>
      </w:r>
      <w:r w:rsidR="005126CC" w:rsidRPr="00E64DBC">
        <w:rPr>
          <w:rFonts w:ascii="Times New Roman" w:eastAsia="Times New Roman" w:hAnsi="Times New Roman"/>
          <w:sz w:val="28"/>
          <w:szCs w:val="28"/>
          <w:lang w:eastAsia="ru-RU"/>
        </w:rPr>
        <w:t xml:space="preserve">оветских </w:t>
      </w:r>
      <w:r w:rsidRPr="00E64DBC">
        <w:rPr>
          <w:rFonts w:ascii="Times New Roman" w:eastAsia="Times New Roman" w:hAnsi="Times New Roman"/>
          <w:sz w:val="28"/>
          <w:szCs w:val="28"/>
          <w:lang w:eastAsia="ru-RU"/>
        </w:rPr>
        <w:t>С</w:t>
      </w:r>
      <w:r w:rsidR="005126CC" w:rsidRPr="00E64DBC">
        <w:rPr>
          <w:rFonts w:ascii="Times New Roman" w:eastAsia="Times New Roman" w:hAnsi="Times New Roman"/>
          <w:sz w:val="28"/>
          <w:szCs w:val="28"/>
          <w:lang w:eastAsia="ru-RU"/>
        </w:rPr>
        <w:t xml:space="preserve">оциалистических </w:t>
      </w:r>
      <w:r w:rsidRPr="00E64DBC">
        <w:rPr>
          <w:rFonts w:ascii="Times New Roman" w:eastAsia="Times New Roman" w:hAnsi="Times New Roman"/>
          <w:sz w:val="28"/>
          <w:szCs w:val="28"/>
          <w:lang w:eastAsia="ru-RU"/>
        </w:rPr>
        <w:t>Р</w:t>
      </w:r>
      <w:r w:rsidR="005126CC" w:rsidRPr="00E64DBC">
        <w:rPr>
          <w:rFonts w:ascii="Times New Roman" w:eastAsia="Times New Roman" w:hAnsi="Times New Roman"/>
          <w:sz w:val="28"/>
          <w:szCs w:val="28"/>
          <w:lang w:eastAsia="ru-RU"/>
        </w:rPr>
        <w:t xml:space="preserve">еспублик, союзных и автономных республик </w:t>
      </w:r>
    </w:p>
    <w:p w:rsidR="00EC7849"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 составе </w:t>
      </w:r>
      <w:r w:rsidR="00EC7849" w:rsidRPr="00E64DBC">
        <w:rPr>
          <w:rFonts w:ascii="Times New Roman" w:eastAsia="Times New Roman" w:hAnsi="Times New Roman"/>
          <w:sz w:val="28"/>
          <w:szCs w:val="28"/>
          <w:lang w:eastAsia="ru-RU"/>
        </w:rPr>
        <w:t>С</w:t>
      </w:r>
      <w:r w:rsidRPr="00E64DBC">
        <w:rPr>
          <w:rFonts w:ascii="Times New Roman" w:eastAsia="Times New Roman" w:hAnsi="Times New Roman"/>
          <w:sz w:val="28"/>
          <w:szCs w:val="28"/>
          <w:lang w:eastAsia="ru-RU"/>
        </w:rPr>
        <w:t xml:space="preserve">оюза </w:t>
      </w:r>
      <w:r w:rsidR="00EC7849" w:rsidRPr="00E64DBC">
        <w:rPr>
          <w:rFonts w:ascii="Times New Roman" w:eastAsia="Times New Roman" w:hAnsi="Times New Roman"/>
          <w:sz w:val="28"/>
          <w:szCs w:val="28"/>
          <w:lang w:eastAsia="ru-RU"/>
        </w:rPr>
        <w:t>С</w:t>
      </w:r>
      <w:r w:rsidRPr="00E64DBC">
        <w:rPr>
          <w:rFonts w:ascii="Times New Roman" w:eastAsia="Times New Roman" w:hAnsi="Times New Roman"/>
          <w:sz w:val="28"/>
          <w:szCs w:val="28"/>
          <w:lang w:eastAsia="ru-RU"/>
        </w:rPr>
        <w:t xml:space="preserve">оветских </w:t>
      </w:r>
      <w:r w:rsidR="00EC7849" w:rsidRPr="00E64DBC">
        <w:rPr>
          <w:rFonts w:ascii="Times New Roman" w:eastAsia="Times New Roman" w:hAnsi="Times New Roman"/>
          <w:sz w:val="28"/>
          <w:szCs w:val="28"/>
          <w:lang w:eastAsia="ru-RU"/>
        </w:rPr>
        <w:t>С</w:t>
      </w:r>
      <w:r w:rsidRPr="00E64DBC">
        <w:rPr>
          <w:rFonts w:ascii="Times New Roman" w:eastAsia="Times New Roman" w:hAnsi="Times New Roman"/>
          <w:sz w:val="28"/>
          <w:szCs w:val="28"/>
          <w:lang w:eastAsia="ru-RU"/>
        </w:rPr>
        <w:t xml:space="preserve">оциалистических </w:t>
      </w:r>
      <w:r w:rsidR="00EC7849" w:rsidRPr="00E64DBC">
        <w:rPr>
          <w:rFonts w:ascii="Times New Roman" w:eastAsia="Times New Roman" w:hAnsi="Times New Roman"/>
          <w:sz w:val="28"/>
          <w:szCs w:val="28"/>
          <w:lang w:eastAsia="ru-RU"/>
        </w:rPr>
        <w:t>Р</w:t>
      </w:r>
      <w:r w:rsidRPr="00E64DBC">
        <w:rPr>
          <w:rFonts w:ascii="Times New Roman" w:eastAsia="Times New Roman" w:hAnsi="Times New Roman"/>
          <w:sz w:val="28"/>
          <w:szCs w:val="28"/>
          <w:lang w:eastAsia="ru-RU"/>
        </w:rPr>
        <w:t xml:space="preserve">еспублик, за наличие которых предоставляются </w:t>
      </w:r>
    </w:p>
    <w:p w:rsidR="007F36D6" w:rsidRPr="00E64DBC" w:rsidRDefault="005126CC"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выплаты стимулирующего характера</w:t>
      </w:r>
    </w:p>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4013"/>
      </w:tblGrid>
      <w:tr w:rsidR="007F36D6" w:rsidRPr="00E64DBC" w:rsidTr="00EC7849">
        <w:trPr>
          <w:tblHeader/>
        </w:trPr>
        <w:tc>
          <w:tcPr>
            <w:tcW w:w="1155" w:type="dxa"/>
          </w:tcPr>
          <w:p w:rsidR="00CF3F7D"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FB599D" w:rsidRPr="00E64DBC">
              <w:rPr>
                <w:rFonts w:ascii="Times New Roman" w:eastAsia="Times New Roman" w:hAnsi="Times New Roman"/>
                <w:sz w:val="28"/>
                <w:szCs w:val="28"/>
                <w:lang w:eastAsia="ru-RU"/>
              </w:rPr>
              <w:t xml:space="preserve"> </w:t>
            </w:r>
          </w:p>
          <w:p w:rsidR="007F36D6" w:rsidRPr="00E64DBC" w:rsidRDefault="00FB599D" w:rsidP="007F36D6">
            <w:pPr>
              <w:widowControl w:val="0"/>
              <w:autoSpaceDE w:val="0"/>
              <w:autoSpaceDN w:val="0"/>
              <w:spacing w:after="0" w:line="240" w:lineRule="auto"/>
              <w:jc w:val="center"/>
              <w:rPr>
                <w:rFonts w:ascii="Times New Roman" w:eastAsia="Times New Roman" w:hAnsi="Times New Roman"/>
                <w:sz w:val="28"/>
                <w:szCs w:val="28"/>
                <w:lang w:eastAsia="ru-RU"/>
              </w:rPr>
            </w:pPr>
            <w:proofErr w:type="gramStart"/>
            <w:r w:rsidRPr="00E64DBC">
              <w:rPr>
                <w:rFonts w:ascii="Times New Roman" w:eastAsia="Times New Roman" w:hAnsi="Times New Roman"/>
                <w:sz w:val="28"/>
                <w:szCs w:val="28"/>
                <w:lang w:eastAsia="ru-RU"/>
              </w:rPr>
              <w:t>п</w:t>
            </w:r>
            <w:proofErr w:type="gramEnd"/>
            <w:r w:rsidRPr="00E64DBC">
              <w:rPr>
                <w:rFonts w:ascii="Times New Roman" w:eastAsia="Times New Roman" w:hAnsi="Times New Roman"/>
                <w:sz w:val="28"/>
                <w:szCs w:val="28"/>
                <w:lang w:eastAsia="ru-RU"/>
              </w:rPr>
              <w:t>/п</w:t>
            </w:r>
          </w:p>
        </w:tc>
        <w:tc>
          <w:tcPr>
            <w:tcW w:w="14013" w:type="dxa"/>
          </w:tcPr>
          <w:p w:rsidR="007F36D6"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почетного звания, государственной награды</w:t>
            </w:r>
          </w:p>
        </w:tc>
      </w:tr>
    </w:tbl>
    <w:p w:rsidR="00EC7849" w:rsidRPr="00E64DBC" w:rsidRDefault="00EC7849" w:rsidP="00EC7849">
      <w:pPr>
        <w:spacing w:after="0" w:line="240" w:lineRule="auto"/>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4013"/>
      </w:tblGrid>
      <w:tr w:rsidR="00EC7849" w:rsidRPr="00E64DBC" w:rsidTr="00EC7849">
        <w:trPr>
          <w:trHeight w:val="211"/>
          <w:tblHeader/>
        </w:trPr>
        <w:tc>
          <w:tcPr>
            <w:tcW w:w="1155" w:type="dxa"/>
          </w:tcPr>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w:t>
            </w:r>
          </w:p>
        </w:tc>
        <w:tc>
          <w:tcPr>
            <w:tcW w:w="14013" w:type="dxa"/>
          </w:tcPr>
          <w:p w:rsidR="00EC7849" w:rsidRPr="00E64DBC" w:rsidRDefault="00EC7849"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w:t>
            </w:r>
          </w:p>
        </w:tc>
      </w:tr>
      <w:tr w:rsidR="007F36D6" w:rsidRPr="00E64DBC" w:rsidTr="005126CC">
        <w:tc>
          <w:tcPr>
            <w:tcW w:w="15168" w:type="dxa"/>
            <w:gridSpan w:val="2"/>
          </w:tcPr>
          <w:p w:rsidR="007F36D6" w:rsidRPr="00E64DBC" w:rsidRDefault="007F36D6" w:rsidP="007F36D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Почетные звания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1.3.</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1.4.</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Российской Федерации</w:t>
            </w:r>
          </w:p>
        </w:tc>
      </w:tr>
      <w:tr w:rsidR="007F36D6" w:rsidRPr="00E64DBC" w:rsidTr="005126CC">
        <w:tc>
          <w:tcPr>
            <w:tcW w:w="1155" w:type="dxa"/>
          </w:tcPr>
          <w:p w:rsidR="007F36D6" w:rsidRPr="00E64DBC" w:rsidRDefault="007F36D6" w:rsidP="00FB599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1.5.</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 Российской Федерации</w:t>
            </w:r>
          </w:p>
        </w:tc>
      </w:tr>
      <w:tr w:rsidR="007F36D6" w:rsidRPr="00E64DBC" w:rsidTr="005126CC">
        <w:tc>
          <w:tcPr>
            <w:tcW w:w="15168" w:type="dxa"/>
            <w:gridSpan w:val="2"/>
          </w:tcPr>
          <w:p w:rsidR="007F36D6" w:rsidRPr="00E64DBC" w:rsidRDefault="007F36D6" w:rsidP="00EC7849">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Почетные звания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2.2.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писатель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поэт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искусств Республики Татарстан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 Республики Татарстан</w:t>
            </w:r>
          </w:p>
        </w:tc>
      </w:tr>
      <w:tr w:rsidR="0002233B" w:rsidRPr="00E64DBC" w:rsidTr="005126CC">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 Почетные звания Союза Советских Социалистических Республик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 СССР</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 СССР</w:t>
            </w:r>
          </w:p>
        </w:tc>
      </w:tr>
      <w:tr w:rsidR="0002233B" w:rsidRPr="00E64DBC" w:rsidTr="005126CC">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 Почетные звания союзных республик в составе Союза Советских Социалистических Республик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пропагандист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искусств</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4.7.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4.8.</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4.9.</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поэт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4.10.</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певец</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акын</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журналист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культурно-просветительной работы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библиотекарь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Мастер прикладного искусства</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4.18.</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мастер народного творчества</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4.19.</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r w:rsidR="0002233B" w:rsidRPr="00E64DBC" w:rsidTr="005126CC">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 Почетные звания автономных республик в составе Союза Советских Социалистических Республик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строитель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5.3.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артист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искусств</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5.6.</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художник</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5.7.</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5.8.</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писатель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5.9.</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поэт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5.10.</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журналист</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библиотекарь</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культуры</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 и техники</w:t>
            </w:r>
          </w:p>
        </w:tc>
      </w:tr>
      <w:tr w:rsidR="0002233B" w:rsidRPr="00E64DBC" w:rsidTr="005126CC">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деятель науки</w:t>
            </w:r>
          </w:p>
        </w:tc>
      </w:tr>
    </w:tbl>
    <w:p w:rsidR="004C4317" w:rsidRPr="00E64DBC" w:rsidRDefault="004C4317" w:rsidP="007F36D6">
      <w:pPr>
        <w:autoSpaceDE w:val="0"/>
        <w:autoSpaceDN w:val="0"/>
        <w:adjustRightInd w:val="0"/>
        <w:spacing w:after="0" w:line="240" w:lineRule="auto"/>
        <w:jc w:val="both"/>
        <w:rPr>
          <w:rFonts w:ascii="Times New Roman" w:hAnsi="Times New Roman"/>
          <w:sz w:val="28"/>
          <w:szCs w:val="28"/>
        </w:rPr>
      </w:pPr>
    </w:p>
    <w:p w:rsidR="00EC7849" w:rsidRPr="00E64DBC" w:rsidRDefault="00EC7849" w:rsidP="007F36D6">
      <w:pPr>
        <w:autoSpaceDE w:val="0"/>
        <w:autoSpaceDN w:val="0"/>
        <w:adjustRightInd w:val="0"/>
        <w:spacing w:after="0" w:line="240" w:lineRule="auto"/>
        <w:jc w:val="both"/>
        <w:rPr>
          <w:rFonts w:ascii="Times New Roman" w:hAnsi="Times New Roman"/>
          <w:sz w:val="28"/>
          <w:szCs w:val="28"/>
        </w:rPr>
      </w:pPr>
    </w:p>
    <w:p w:rsidR="00EC7849" w:rsidRPr="00E64DBC" w:rsidRDefault="00EC7849" w:rsidP="007F36D6">
      <w:pPr>
        <w:autoSpaceDE w:val="0"/>
        <w:autoSpaceDN w:val="0"/>
        <w:adjustRightInd w:val="0"/>
        <w:spacing w:after="0" w:line="240" w:lineRule="auto"/>
        <w:jc w:val="both"/>
        <w:rPr>
          <w:rFonts w:ascii="Times New Roman" w:hAnsi="Times New Roman"/>
          <w:sz w:val="48"/>
          <w:szCs w:val="28"/>
        </w:rPr>
        <w:sectPr w:rsidR="00EC7849" w:rsidRPr="00E64DBC" w:rsidSect="005126CC">
          <w:pgSz w:w="16838" w:h="11905" w:orient="landscape"/>
          <w:pgMar w:top="1146" w:right="678" w:bottom="1134" w:left="1134" w:header="568" w:footer="0" w:gutter="0"/>
          <w:pgNumType w:start="1"/>
          <w:cols w:space="720"/>
          <w:titlePg/>
          <w:docGrid w:linePitch="299"/>
        </w:sectPr>
      </w:pPr>
    </w:p>
    <w:p w:rsidR="007F36D6" w:rsidRPr="00E64DBC" w:rsidRDefault="007F36D6" w:rsidP="00A216FD">
      <w:pPr>
        <w:pStyle w:val="ConsPlusNormal"/>
        <w:ind w:left="10490" w:right="-456"/>
        <w:jc w:val="both"/>
        <w:outlineLvl w:val="1"/>
        <w:rPr>
          <w:rFonts w:ascii="Times New Roman" w:hAnsi="Times New Roman" w:cs="Times New Roman"/>
          <w:sz w:val="28"/>
          <w:szCs w:val="28"/>
        </w:rPr>
      </w:pPr>
      <w:r w:rsidRPr="00E64DBC">
        <w:rPr>
          <w:rFonts w:ascii="Times New Roman" w:hAnsi="Times New Roman" w:cs="Times New Roman"/>
          <w:sz w:val="28"/>
          <w:szCs w:val="28"/>
        </w:rPr>
        <w:lastRenderedPageBreak/>
        <w:t>Приложение № 3</w:t>
      </w:r>
    </w:p>
    <w:p w:rsidR="007F36D6" w:rsidRDefault="007F36D6" w:rsidP="00A216FD">
      <w:pPr>
        <w:pStyle w:val="ConsPlusNormal"/>
        <w:ind w:left="10490" w:right="-456"/>
        <w:jc w:val="both"/>
        <w:rPr>
          <w:rFonts w:ascii="Times New Roman" w:hAnsi="Times New Roman" w:cs="Times New Roman"/>
          <w:sz w:val="28"/>
          <w:szCs w:val="28"/>
        </w:rPr>
      </w:pPr>
      <w:r w:rsidRPr="00E64DBC">
        <w:rPr>
          <w:rFonts w:ascii="Times New Roman" w:hAnsi="Times New Roman" w:cs="Times New Roman"/>
          <w:sz w:val="28"/>
          <w:szCs w:val="28"/>
        </w:rPr>
        <w:t>к Положению</w:t>
      </w:r>
      <w:r w:rsidR="00A216FD" w:rsidRPr="00E64DBC">
        <w:rPr>
          <w:rFonts w:ascii="Times New Roman" w:hAnsi="Times New Roman" w:cs="Times New Roman"/>
          <w:sz w:val="28"/>
          <w:szCs w:val="28"/>
        </w:rPr>
        <w:t xml:space="preserve"> </w:t>
      </w:r>
      <w:r w:rsidRPr="00E64DBC">
        <w:rPr>
          <w:rFonts w:ascii="Times New Roman" w:hAnsi="Times New Roman" w:cs="Times New Roman"/>
          <w:sz w:val="28"/>
          <w:szCs w:val="28"/>
        </w:rPr>
        <w:t>об условиях оплаты труда работников</w:t>
      </w:r>
      <w:r w:rsidR="00A216FD" w:rsidRPr="00E64DBC">
        <w:rPr>
          <w:rFonts w:ascii="Times New Roman" w:hAnsi="Times New Roman" w:cs="Times New Roman"/>
          <w:sz w:val="28"/>
          <w:szCs w:val="28"/>
        </w:rPr>
        <w:t xml:space="preserve"> </w:t>
      </w:r>
      <w:r w:rsidR="007748F9" w:rsidRPr="00E64DBC">
        <w:rPr>
          <w:rFonts w:ascii="Times New Roman" w:hAnsi="Times New Roman" w:cs="Times New Roman"/>
          <w:sz w:val="28"/>
          <w:szCs w:val="28"/>
        </w:rPr>
        <w:t>обще</w:t>
      </w:r>
      <w:r w:rsidRPr="00E64DBC">
        <w:rPr>
          <w:rFonts w:ascii="Times New Roman" w:hAnsi="Times New Roman" w:cs="Times New Roman"/>
          <w:sz w:val="28"/>
          <w:szCs w:val="28"/>
        </w:rPr>
        <w:t>образовательных организаций</w:t>
      </w:r>
      <w:r w:rsidR="00A216FD" w:rsidRPr="00E64DBC">
        <w:rPr>
          <w:rFonts w:ascii="Times New Roman" w:hAnsi="Times New Roman" w:cs="Times New Roman"/>
          <w:sz w:val="28"/>
          <w:szCs w:val="28"/>
        </w:rPr>
        <w:t xml:space="preserve"> </w:t>
      </w:r>
      <w:r w:rsidR="003A1379">
        <w:rPr>
          <w:rFonts w:ascii="Times New Roman" w:hAnsi="Times New Roman" w:cs="Times New Roman"/>
          <w:sz w:val="28"/>
          <w:szCs w:val="28"/>
        </w:rPr>
        <w:t>Балтасинского</w:t>
      </w:r>
    </w:p>
    <w:p w:rsidR="00187C2A" w:rsidRPr="00E64DBC" w:rsidRDefault="00187C2A" w:rsidP="00A216FD">
      <w:pPr>
        <w:pStyle w:val="ConsPlusNormal"/>
        <w:ind w:left="10490" w:right="-456"/>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7F36D6" w:rsidRDefault="007F36D6" w:rsidP="00A216FD">
      <w:pPr>
        <w:autoSpaceDE w:val="0"/>
        <w:autoSpaceDN w:val="0"/>
        <w:adjustRightInd w:val="0"/>
        <w:spacing w:after="0" w:line="240" w:lineRule="auto"/>
        <w:ind w:right="-456"/>
        <w:jc w:val="both"/>
        <w:rPr>
          <w:rFonts w:ascii="Times New Roman" w:hAnsi="Times New Roman"/>
          <w:sz w:val="28"/>
          <w:szCs w:val="28"/>
        </w:rPr>
      </w:pPr>
    </w:p>
    <w:p w:rsidR="008E79E5" w:rsidRPr="00E64DBC" w:rsidRDefault="008E79E5" w:rsidP="00A216FD">
      <w:pPr>
        <w:autoSpaceDE w:val="0"/>
        <w:autoSpaceDN w:val="0"/>
        <w:adjustRightInd w:val="0"/>
        <w:spacing w:after="0" w:line="240" w:lineRule="auto"/>
        <w:ind w:right="-456"/>
        <w:jc w:val="both"/>
        <w:rPr>
          <w:rFonts w:ascii="Times New Roman" w:hAnsi="Times New Roman"/>
          <w:sz w:val="28"/>
          <w:szCs w:val="28"/>
        </w:rPr>
      </w:pPr>
    </w:p>
    <w:p w:rsidR="00A216FD"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bookmarkStart w:id="14" w:name="P10191"/>
      <w:bookmarkEnd w:id="14"/>
      <w:r w:rsidRPr="00E64DBC">
        <w:rPr>
          <w:rFonts w:ascii="Times New Roman" w:eastAsia="Times New Roman" w:hAnsi="Times New Roman"/>
          <w:sz w:val="28"/>
          <w:szCs w:val="28"/>
          <w:lang w:eastAsia="ru-RU"/>
        </w:rPr>
        <w:t xml:space="preserve">Перечень государственных наград Российской Федерации, Республики Татарстан, </w:t>
      </w:r>
    </w:p>
    <w:p w:rsidR="00A216FD"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Союза Советских Социалистических Республик, союзных и автономных республик </w:t>
      </w:r>
    </w:p>
    <w:p w:rsidR="00A216FD"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 xml:space="preserve">в составе Союза Советских Социалистических Республик, за наличие которых </w:t>
      </w:r>
    </w:p>
    <w:p w:rsidR="007F36D6" w:rsidRPr="00E64DBC" w:rsidRDefault="00A216FD" w:rsidP="00A216FD">
      <w:pPr>
        <w:widowControl w:val="0"/>
        <w:autoSpaceDE w:val="0"/>
        <w:autoSpaceDN w:val="0"/>
        <w:spacing w:after="0" w:line="240" w:lineRule="auto"/>
        <w:ind w:right="-456"/>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предоставляются выплаты стимулирующего характера</w:t>
      </w:r>
    </w:p>
    <w:p w:rsidR="007F36D6" w:rsidRPr="00E64DBC" w:rsidRDefault="007F36D6" w:rsidP="007F36D6">
      <w:pPr>
        <w:widowControl w:val="0"/>
        <w:autoSpaceDE w:val="0"/>
        <w:autoSpaceDN w:val="0"/>
        <w:spacing w:after="0" w:line="240" w:lineRule="auto"/>
        <w:jc w:val="both"/>
        <w:rPr>
          <w:rFonts w:ascii="Times New Roman" w:eastAsia="Times New Roman" w:hAnsi="Times New Roman"/>
          <w:sz w:val="28"/>
          <w:szCs w:val="28"/>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4013"/>
      </w:tblGrid>
      <w:tr w:rsidR="007F36D6" w:rsidRPr="00E64DBC" w:rsidTr="00A216FD">
        <w:trPr>
          <w:tblHeader/>
        </w:trPr>
        <w:tc>
          <w:tcPr>
            <w:tcW w:w="1155" w:type="dxa"/>
          </w:tcPr>
          <w:p w:rsidR="00CF3F7D"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w:t>
            </w:r>
            <w:r w:rsidR="004C4317" w:rsidRPr="00E64DBC">
              <w:rPr>
                <w:rFonts w:ascii="Times New Roman" w:eastAsia="Times New Roman" w:hAnsi="Times New Roman"/>
                <w:sz w:val="28"/>
                <w:szCs w:val="28"/>
                <w:lang w:eastAsia="ru-RU"/>
              </w:rPr>
              <w:t xml:space="preserve"> </w:t>
            </w:r>
          </w:p>
          <w:p w:rsidR="007F36D6" w:rsidRPr="00E64DBC" w:rsidRDefault="004C4317" w:rsidP="007F36D6">
            <w:pPr>
              <w:widowControl w:val="0"/>
              <w:autoSpaceDE w:val="0"/>
              <w:autoSpaceDN w:val="0"/>
              <w:spacing w:after="0" w:line="240" w:lineRule="auto"/>
              <w:jc w:val="center"/>
              <w:rPr>
                <w:rFonts w:ascii="Times New Roman" w:eastAsia="Times New Roman" w:hAnsi="Times New Roman"/>
                <w:sz w:val="28"/>
                <w:szCs w:val="28"/>
                <w:lang w:eastAsia="ru-RU"/>
              </w:rPr>
            </w:pPr>
            <w:proofErr w:type="gramStart"/>
            <w:r w:rsidRPr="00E64DBC">
              <w:rPr>
                <w:rFonts w:ascii="Times New Roman" w:eastAsia="Times New Roman" w:hAnsi="Times New Roman"/>
                <w:sz w:val="28"/>
                <w:szCs w:val="28"/>
                <w:lang w:eastAsia="ru-RU"/>
              </w:rPr>
              <w:t>п</w:t>
            </w:r>
            <w:proofErr w:type="gramEnd"/>
            <w:r w:rsidRPr="00E64DBC">
              <w:rPr>
                <w:rFonts w:ascii="Times New Roman" w:eastAsia="Times New Roman" w:hAnsi="Times New Roman"/>
                <w:sz w:val="28"/>
                <w:szCs w:val="28"/>
                <w:lang w:eastAsia="ru-RU"/>
              </w:rPr>
              <w:t>/п</w:t>
            </w:r>
          </w:p>
        </w:tc>
        <w:tc>
          <w:tcPr>
            <w:tcW w:w="14013" w:type="dxa"/>
          </w:tcPr>
          <w:p w:rsidR="007F36D6" w:rsidRPr="00E64DBC" w:rsidRDefault="007F36D6" w:rsidP="00A216FD">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Наименование государственной награды</w:t>
            </w:r>
          </w:p>
        </w:tc>
      </w:tr>
      <w:tr w:rsidR="007F36D6" w:rsidRPr="00E64DBC" w:rsidTr="00A216FD">
        <w:tc>
          <w:tcPr>
            <w:tcW w:w="15168" w:type="dxa"/>
            <w:gridSpan w:val="2"/>
          </w:tcPr>
          <w:p w:rsidR="007F36D6" w:rsidRPr="00E64DBC" w:rsidRDefault="007F36D6" w:rsidP="007F36D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 Почетные звания Российской Федерации</w:t>
            </w:r>
          </w:p>
        </w:tc>
      </w:tr>
      <w:tr w:rsidR="007F36D6" w:rsidRPr="00E64DBC" w:rsidTr="00A216FD">
        <w:tc>
          <w:tcPr>
            <w:tcW w:w="1155" w:type="dxa"/>
          </w:tcPr>
          <w:p w:rsidR="007F36D6"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1.1.</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 Российской Федерации</w:t>
            </w:r>
          </w:p>
        </w:tc>
      </w:tr>
      <w:tr w:rsidR="007F36D6" w:rsidRPr="00E64DBC" w:rsidTr="00A216FD">
        <w:tc>
          <w:tcPr>
            <w:tcW w:w="1155" w:type="dxa"/>
          </w:tcPr>
          <w:p w:rsidR="007F36D6" w:rsidRPr="00E64DBC" w:rsidRDefault="007F36D6" w:rsidP="007F36D6">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1.2.</w:t>
            </w:r>
          </w:p>
        </w:tc>
        <w:tc>
          <w:tcPr>
            <w:tcW w:w="14013" w:type="dxa"/>
          </w:tcPr>
          <w:p w:rsidR="007F36D6" w:rsidRPr="00E64DBC" w:rsidRDefault="007F36D6" w:rsidP="007F36D6">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 Российской Федерации</w:t>
            </w:r>
          </w:p>
        </w:tc>
      </w:tr>
      <w:tr w:rsidR="007F36D6" w:rsidRPr="00E64DBC" w:rsidTr="00A216FD">
        <w:tc>
          <w:tcPr>
            <w:tcW w:w="15168" w:type="dxa"/>
            <w:gridSpan w:val="2"/>
          </w:tcPr>
          <w:p w:rsidR="007F36D6" w:rsidRPr="00E64DBC" w:rsidRDefault="007F36D6" w:rsidP="00502E92">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 Почетные звания Республики Татарстан</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 Республики Татарстан</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2.2.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 Республики Татарстан</w:t>
            </w:r>
          </w:p>
        </w:tc>
      </w:tr>
      <w:tr w:rsidR="0002233B" w:rsidRPr="00E64DBC" w:rsidTr="00A216FD">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 Почетные звания Союза Советских Социалистических Республик</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3.1.</w:t>
            </w:r>
          </w:p>
        </w:tc>
        <w:tc>
          <w:tcPr>
            <w:tcW w:w="14013" w:type="dxa"/>
          </w:tcPr>
          <w:p w:rsidR="0002233B"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врач СССР</w:t>
            </w:r>
          </w:p>
          <w:p w:rsidR="008E79E5" w:rsidRPr="00E64DBC" w:rsidRDefault="008E79E5" w:rsidP="0002233B">
            <w:pPr>
              <w:widowControl w:val="0"/>
              <w:autoSpaceDE w:val="0"/>
              <w:autoSpaceDN w:val="0"/>
              <w:spacing w:after="0" w:line="240" w:lineRule="auto"/>
              <w:rPr>
                <w:rFonts w:ascii="Times New Roman" w:eastAsia="Times New Roman" w:hAnsi="Times New Roman"/>
                <w:sz w:val="28"/>
                <w:szCs w:val="28"/>
                <w:lang w:eastAsia="ru-RU"/>
              </w:rPr>
            </w:pPr>
          </w:p>
        </w:tc>
      </w:tr>
      <w:tr w:rsidR="0002233B" w:rsidRPr="00E64DBC" w:rsidTr="00A216FD">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lastRenderedPageBreak/>
              <w:t>4. Почетные звания союзных республик в составе Союза Советских Социалистических Республик</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Народный врач</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4.4.</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провизор</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4.5.</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фармацевт</w:t>
            </w:r>
          </w:p>
        </w:tc>
      </w:tr>
      <w:tr w:rsidR="0002233B" w:rsidRPr="00E64DBC" w:rsidTr="00A216FD">
        <w:tc>
          <w:tcPr>
            <w:tcW w:w="15168" w:type="dxa"/>
            <w:gridSpan w:val="2"/>
          </w:tcPr>
          <w:p w:rsidR="0002233B" w:rsidRPr="00E64DBC" w:rsidRDefault="0002233B" w:rsidP="0002233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 Почетные звания автономных республик в составе Союза Советских Социалистических Республик</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5.1.</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работник здравоохранения</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5.2.</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врач</w:t>
            </w:r>
          </w:p>
        </w:tc>
      </w:tr>
      <w:tr w:rsidR="0002233B" w:rsidRPr="00E64DBC" w:rsidTr="00A216FD">
        <w:tc>
          <w:tcPr>
            <w:tcW w:w="1155" w:type="dxa"/>
          </w:tcPr>
          <w:p w:rsidR="0002233B" w:rsidRPr="00E64DBC" w:rsidRDefault="0002233B" w:rsidP="0002233B">
            <w:pPr>
              <w:widowControl w:val="0"/>
              <w:autoSpaceDE w:val="0"/>
              <w:autoSpaceDN w:val="0"/>
              <w:spacing w:after="0" w:line="240" w:lineRule="auto"/>
              <w:jc w:val="center"/>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5.3.</w:t>
            </w:r>
          </w:p>
        </w:tc>
        <w:tc>
          <w:tcPr>
            <w:tcW w:w="14013" w:type="dxa"/>
          </w:tcPr>
          <w:p w:rsidR="0002233B" w:rsidRPr="00E64DBC" w:rsidRDefault="0002233B" w:rsidP="0002233B">
            <w:pPr>
              <w:widowControl w:val="0"/>
              <w:autoSpaceDE w:val="0"/>
              <w:autoSpaceDN w:val="0"/>
              <w:spacing w:after="0" w:line="240" w:lineRule="auto"/>
              <w:rPr>
                <w:rFonts w:ascii="Times New Roman" w:eastAsia="Times New Roman" w:hAnsi="Times New Roman"/>
                <w:sz w:val="28"/>
                <w:szCs w:val="28"/>
                <w:lang w:eastAsia="ru-RU"/>
              </w:rPr>
            </w:pPr>
            <w:r w:rsidRPr="00E64DBC">
              <w:rPr>
                <w:rFonts w:ascii="Times New Roman" w:eastAsia="Times New Roman" w:hAnsi="Times New Roman"/>
                <w:sz w:val="28"/>
                <w:szCs w:val="28"/>
                <w:lang w:eastAsia="ru-RU"/>
              </w:rPr>
              <w:t>Заслуженный провизор</w:t>
            </w:r>
          </w:p>
        </w:tc>
      </w:tr>
    </w:tbl>
    <w:p w:rsidR="00A216FD" w:rsidRPr="00E64DBC" w:rsidRDefault="00A216FD" w:rsidP="00A216FD">
      <w:pPr>
        <w:spacing w:after="0" w:line="240" w:lineRule="auto"/>
        <w:jc w:val="center"/>
        <w:rPr>
          <w:rFonts w:ascii="Times New Roman" w:hAnsi="Times New Roman"/>
          <w:sz w:val="28"/>
          <w:szCs w:val="28"/>
        </w:rPr>
      </w:pPr>
    </w:p>
    <w:p w:rsidR="0061003B" w:rsidRDefault="00A216FD" w:rsidP="00A216FD">
      <w:pPr>
        <w:spacing w:after="0" w:line="240" w:lineRule="auto"/>
        <w:jc w:val="center"/>
        <w:rPr>
          <w:rFonts w:ascii="Times New Roman" w:hAnsi="Times New Roman"/>
          <w:sz w:val="28"/>
          <w:szCs w:val="28"/>
        </w:rPr>
      </w:pPr>
      <w:r w:rsidRPr="00E64DBC">
        <w:rPr>
          <w:rFonts w:ascii="Times New Roman" w:hAnsi="Times New Roman"/>
          <w:sz w:val="28"/>
          <w:szCs w:val="28"/>
        </w:rPr>
        <w:t>________________________________________</w:t>
      </w:r>
    </w:p>
    <w:p w:rsidR="007A3021" w:rsidRDefault="007A3021" w:rsidP="00A216FD">
      <w:pPr>
        <w:spacing w:after="0" w:line="240" w:lineRule="auto"/>
        <w:jc w:val="center"/>
        <w:rPr>
          <w:rFonts w:ascii="Times New Roman" w:hAnsi="Times New Roman"/>
          <w:sz w:val="28"/>
          <w:szCs w:val="28"/>
        </w:rPr>
      </w:pPr>
    </w:p>
    <w:p w:rsidR="00187C2A" w:rsidRDefault="00187C2A" w:rsidP="00A216FD">
      <w:pPr>
        <w:spacing w:after="0" w:line="240" w:lineRule="auto"/>
        <w:jc w:val="center"/>
        <w:rPr>
          <w:rFonts w:ascii="Times New Roman" w:hAnsi="Times New Roman"/>
          <w:sz w:val="28"/>
          <w:szCs w:val="28"/>
        </w:rPr>
      </w:pPr>
    </w:p>
    <w:p w:rsidR="007A3021" w:rsidRDefault="007A3021" w:rsidP="00A216FD">
      <w:pPr>
        <w:spacing w:after="0" w:line="240" w:lineRule="auto"/>
        <w:jc w:val="center"/>
        <w:rPr>
          <w:rFonts w:ascii="Times New Roman" w:hAnsi="Times New Roman"/>
          <w:sz w:val="28"/>
          <w:szCs w:val="28"/>
        </w:rPr>
      </w:pPr>
    </w:p>
    <w:p w:rsidR="007A3021" w:rsidRDefault="007A3021" w:rsidP="00A216FD">
      <w:pPr>
        <w:spacing w:after="0" w:line="240" w:lineRule="auto"/>
        <w:jc w:val="center"/>
        <w:rPr>
          <w:rFonts w:ascii="Times New Roman" w:hAnsi="Times New Roman"/>
          <w:sz w:val="28"/>
          <w:szCs w:val="28"/>
        </w:rPr>
      </w:pPr>
    </w:p>
    <w:p w:rsidR="007A3021" w:rsidRDefault="007A3021" w:rsidP="00A216FD">
      <w:pPr>
        <w:spacing w:after="0" w:line="240" w:lineRule="auto"/>
        <w:jc w:val="center"/>
        <w:rPr>
          <w:rFonts w:ascii="Times New Roman" w:hAnsi="Times New Roman"/>
          <w:sz w:val="28"/>
          <w:szCs w:val="28"/>
        </w:rPr>
      </w:pPr>
    </w:p>
    <w:p w:rsidR="007A3021" w:rsidRDefault="007A3021" w:rsidP="00A216FD">
      <w:pPr>
        <w:spacing w:after="0" w:line="240" w:lineRule="auto"/>
        <w:jc w:val="center"/>
        <w:rPr>
          <w:rFonts w:ascii="Times New Roman" w:hAnsi="Times New Roman"/>
          <w:sz w:val="28"/>
          <w:szCs w:val="28"/>
        </w:rPr>
      </w:pPr>
    </w:p>
    <w:p w:rsidR="007A3021" w:rsidRDefault="007A3021" w:rsidP="00A216FD">
      <w:pPr>
        <w:spacing w:after="0" w:line="240" w:lineRule="auto"/>
        <w:jc w:val="center"/>
        <w:rPr>
          <w:rFonts w:ascii="Times New Roman" w:hAnsi="Times New Roman"/>
          <w:sz w:val="28"/>
          <w:szCs w:val="28"/>
        </w:rPr>
      </w:pPr>
    </w:p>
    <w:p w:rsidR="00AB2590" w:rsidRPr="0061003B" w:rsidRDefault="00AB2590" w:rsidP="009119DB">
      <w:pPr>
        <w:spacing w:after="0" w:line="240" w:lineRule="auto"/>
        <w:rPr>
          <w:rFonts w:ascii="Times New Roman" w:hAnsi="Times New Roman"/>
          <w:sz w:val="28"/>
          <w:szCs w:val="28"/>
        </w:rPr>
      </w:pPr>
    </w:p>
    <w:sectPr w:rsidR="00AB2590" w:rsidRPr="0061003B" w:rsidSect="00DA29EE">
      <w:pgSz w:w="16838" w:h="11905" w:orient="landscape"/>
      <w:pgMar w:top="1146" w:right="1134" w:bottom="1134" w:left="1134" w:header="568"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54" w:rsidRDefault="00B45554" w:rsidP="006E2568">
      <w:pPr>
        <w:spacing w:after="0" w:line="240" w:lineRule="auto"/>
      </w:pPr>
      <w:r>
        <w:separator/>
      </w:r>
    </w:p>
  </w:endnote>
  <w:endnote w:type="continuationSeparator" w:id="0">
    <w:p w:rsidR="00B45554" w:rsidRDefault="00B45554" w:rsidP="006E2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54" w:rsidRDefault="00B45554" w:rsidP="006E2568">
      <w:pPr>
        <w:spacing w:after="0" w:line="240" w:lineRule="auto"/>
      </w:pPr>
      <w:r>
        <w:separator/>
      </w:r>
    </w:p>
  </w:footnote>
  <w:footnote w:type="continuationSeparator" w:id="0">
    <w:p w:rsidR="00B45554" w:rsidRDefault="00B45554" w:rsidP="006E2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BD" w:rsidRPr="00E45510" w:rsidRDefault="00AB4AAB">
    <w:pPr>
      <w:pStyle w:val="a4"/>
      <w:jc w:val="center"/>
      <w:rPr>
        <w:rFonts w:ascii="Times New Roman" w:hAnsi="Times New Roman"/>
        <w:sz w:val="28"/>
        <w:szCs w:val="28"/>
      </w:rPr>
    </w:pPr>
    <w:r w:rsidRPr="00E45510">
      <w:rPr>
        <w:rFonts w:ascii="Times New Roman" w:hAnsi="Times New Roman"/>
        <w:sz w:val="28"/>
        <w:szCs w:val="28"/>
      </w:rPr>
      <w:fldChar w:fldCharType="begin"/>
    </w:r>
    <w:r w:rsidR="000D53BD" w:rsidRPr="00E45510">
      <w:rPr>
        <w:rFonts w:ascii="Times New Roman" w:hAnsi="Times New Roman"/>
        <w:sz w:val="28"/>
        <w:szCs w:val="28"/>
      </w:rPr>
      <w:instrText>PAGE   \* MERGEFORMAT</w:instrText>
    </w:r>
    <w:r w:rsidRPr="00E45510">
      <w:rPr>
        <w:rFonts w:ascii="Times New Roman" w:hAnsi="Times New Roman"/>
        <w:sz w:val="28"/>
        <w:szCs w:val="28"/>
      </w:rPr>
      <w:fldChar w:fldCharType="separate"/>
    </w:r>
    <w:r w:rsidR="007F3E6A">
      <w:rPr>
        <w:rFonts w:ascii="Times New Roman" w:hAnsi="Times New Roman"/>
        <w:noProof/>
        <w:sz w:val="28"/>
        <w:szCs w:val="28"/>
      </w:rPr>
      <w:t>3</w:t>
    </w:r>
    <w:r w:rsidRPr="00E45510">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555E1"/>
    <w:multiLevelType w:val="hybridMultilevel"/>
    <w:tmpl w:val="6CA220F4"/>
    <w:lvl w:ilvl="0" w:tplc="BD4C8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953657"/>
    <w:rsid w:val="00006863"/>
    <w:rsid w:val="000103D4"/>
    <w:rsid w:val="00011407"/>
    <w:rsid w:val="0001410C"/>
    <w:rsid w:val="000171F8"/>
    <w:rsid w:val="0002233B"/>
    <w:rsid w:val="00025373"/>
    <w:rsid w:val="000322CB"/>
    <w:rsid w:val="00033873"/>
    <w:rsid w:val="00034098"/>
    <w:rsid w:val="00035144"/>
    <w:rsid w:val="00044A22"/>
    <w:rsid w:val="00047368"/>
    <w:rsid w:val="00054015"/>
    <w:rsid w:val="000561E6"/>
    <w:rsid w:val="0005789C"/>
    <w:rsid w:val="0006063D"/>
    <w:rsid w:val="00071F9A"/>
    <w:rsid w:val="000820E2"/>
    <w:rsid w:val="000859D6"/>
    <w:rsid w:val="000862A4"/>
    <w:rsid w:val="000911AF"/>
    <w:rsid w:val="0009317B"/>
    <w:rsid w:val="00093CCE"/>
    <w:rsid w:val="000A266E"/>
    <w:rsid w:val="000B209F"/>
    <w:rsid w:val="000C1069"/>
    <w:rsid w:val="000C539D"/>
    <w:rsid w:val="000D0B53"/>
    <w:rsid w:val="000D295F"/>
    <w:rsid w:val="000D53BD"/>
    <w:rsid w:val="000E3874"/>
    <w:rsid w:val="000F0FB8"/>
    <w:rsid w:val="000F0FC4"/>
    <w:rsid w:val="000F5F3C"/>
    <w:rsid w:val="000F6E1F"/>
    <w:rsid w:val="000F7809"/>
    <w:rsid w:val="00102401"/>
    <w:rsid w:val="0010289C"/>
    <w:rsid w:val="00102A0E"/>
    <w:rsid w:val="00103424"/>
    <w:rsid w:val="00104AB3"/>
    <w:rsid w:val="00112501"/>
    <w:rsid w:val="0011521A"/>
    <w:rsid w:val="00117AC7"/>
    <w:rsid w:val="00121D79"/>
    <w:rsid w:val="001246A8"/>
    <w:rsid w:val="001248EA"/>
    <w:rsid w:val="001367D8"/>
    <w:rsid w:val="0013734F"/>
    <w:rsid w:val="00140086"/>
    <w:rsid w:val="0014058E"/>
    <w:rsid w:val="00142F5A"/>
    <w:rsid w:val="00143A5D"/>
    <w:rsid w:val="00146CA1"/>
    <w:rsid w:val="00153317"/>
    <w:rsid w:val="00161474"/>
    <w:rsid w:val="0016473F"/>
    <w:rsid w:val="0016543B"/>
    <w:rsid w:val="0016559F"/>
    <w:rsid w:val="00166AF8"/>
    <w:rsid w:val="00167222"/>
    <w:rsid w:val="0017100E"/>
    <w:rsid w:val="00176B0C"/>
    <w:rsid w:val="00186A73"/>
    <w:rsid w:val="0018702B"/>
    <w:rsid w:val="00187C2A"/>
    <w:rsid w:val="00192743"/>
    <w:rsid w:val="001942EB"/>
    <w:rsid w:val="001A0412"/>
    <w:rsid w:val="001A2B15"/>
    <w:rsid w:val="001A4FE5"/>
    <w:rsid w:val="001B17B9"/>
    <w:rsid w:val="001B1AAD"/>
    <w:rsid w:val="001B67B6"/>
    <w:rsid w:val="001C0457"/>
    <w:rsid w:val="001C4A78"/>
    <w:rsid w:val="001C4B61"/>
    <w:rsid w:val="001C5C55"/>
    <w:rsid w:val="001D24F0"/>
    <w:rsid w:val="001D3659"/>
    <w:rsid w:val="001D49C6"/>
    <w:rsid w:val="001D6094"/>
    <w:rsid w:val="001F486B"/>
    <w:rsid w:val="00202526"/>
    <w:rsid w:val="00204AFC"/>
    <w:rsid w:val="002069C0"/>
    <w:rsid w:val="002119F9"/>
    <w:rsid w:val="00215361"/>
    <w:rsid w:val="0021576D"/>
    <w:rsid w:val="00216454"/>
    <w:rsid w:val="002261B1"/>
    <w:rsid w:val="0023051A"/>
    <w:rsid w:val="00232238"/>
    <w:rsid w:val="00232B9C"/>
    <w:rsid w:val="00240123"/>
    <w:rsid w:val="00240458"/>
    <w:rsid w:val="00251D9C"/>
    <w:rsid w:val="00254422"/>
    <w:rsid w:val="00264316"/>
    <w:rsid w:val="0026473C"/>
    <w:rsid w:val="002669D4"/>
    <w:rsid w:val="0026780F"/>
    <w:rsid w:val="00272A6D"/>
    <w:rsid w:val="002755D3"/>
    <w:rsid w:val="002808D4"/>
    <w:rsid w:val="0028571B"/>
    <w:rsid w:val="00285A0A"/>
    <w:rsid w:val="00294C1A"/>
    <w:rsid w:val="0029737C"/>
    <w:rsid w:val="00297B6F"/>
    <w:rsid w:val="002A28EF"/>
    <w:rsid w:val="002A3202"/>
    <w:rsid w:val="002A3BFC"/>
    <w:rsid w:val="002A591A"/>
    <w:rsid w:val="002A67B3"/>
    <w:rsid w:val="002B3B38"/>
    <w:rsid w:val="002C25E3"/>
    <w:rsid w:val="002C3EA9"/>
    <w:rsid w:val="002C415B"/>
    <w:rsid w:val="002C7B8B"/>
    <w:rsid w:val="002D4D63"/>
    <w:rsid w:val="002E0C8C"/>
    <w:rsid w:val="002E1CD3"/>
    <w:rsid w:val="002E3823"/>
    <w:rsid w:val="002E4FC4"/>
    <w:rsid w:val="002E666C"/>
    <w:rsid w:val="002F37D1"/>
    <w:rsid w:val="00302AAC"/>
    <w:rsid w:val="0030328D"/>
    <w:rsid w:val="00304C49"/>
    <w:rsid w:val="00306DD4"/>
    <w:rsid w:val="00310B06"/>
    <w:rsid w:val="003142EB"/>
    <w:rsid w:val="00322FC2"/>
    <w:rsid w:val="00326A74"/>
    <w:rsid w:val="00335C07"/>
    <w:rsid w:val="003370C0"/>
    <w:rsid w:val="00337F9F"/>
    <w:rsid w:val="003421BC"/>
    <w:rsid w:val="00344B45"/>
    <w:rsid w:val="00345A05"/>
    <w:rsid w:val="00352EC7"/>
    <w:rsid w:val="00353582"/>
    <w:rsid w:val="00354FD1"/>
    <w:rsid w:val="00355E1A"/>
    <w:rsid w:val="003579B5"/>
    <w:rsid w:val="00363825"/>
    <w:rsid w:val="0037717E"/>
    <w:rsid w:val="003926AB"/>
    <w:rsid w:val="003931CF"/>
    <w:rsid w:val="003945E7"/>
    <w:rsid w:val="00396A86"/>
    <w:rsid w:val="003A1379"/>
    <w:rsid w:val="003A2859"/>
    <w:rsid w:val="003B492D"/>
    <w:rsid w:val="003B7128"/>
    <w:rsid w:val="003C27F7"/>
    <w:rsid w:val="003C5E2A"/>
    <w:rsid w:val="003C71C6"/>
    <w:rsid w:val="003C762B"/>
    <w:rsid w:val="003D4577"/>
    <w:rsid w:val="003D719C"/>
    <w:rsid w:val="003E29F2"/>
    <w:rsid w:val="003E4A92"/>
    <w:rsid w:val="003E79FF"/>
    <w:rsid w:val="003F348B"/>
    <w:rsid w:val="003F47F5"/>
    <w:rsid w:val="003F4A43"/>
    <w:rsid w:val="003F7499"/>
    <w:rsid w:val="00402B3B"/>
    <w:rsid w:val="00403D45"/>
    <w:rsid w:val="00411FCC"/>
    <w:rsid w:val="00414B56"/>
    <w:rsid w:val="00416A2C"/>
    <w:rsid w:val="00422454"/>
    <w:rsid w:val="00423528"/>
    <w:rsid w:val="004241E8"/>
    <w:rsid w:val="00424BC3"/>
    <w:rsid w:val="00425F15"/>
    <w:rsid w:val="00427F4A"/>
    <w:rsid w:val="00430787"/>
    <w:rsid w:val="00430950"/>
    <w:rsid w:val="0043235C"/>
    <w:rsid w:val="0043271C"/>
    <w:rsid w:val="00433710"/>
    <w:rsid w:val="0043389A"/>
    <w:rsid w:val="0043736B"/>
    <w:rsid w:val="00440EC1"/>
    <w:rsid w:val="00446C93"/>
    <w:rsid w:val="004520D4"/>
    <w:rsid w:val="004546B1"/>
    <w:rsid w:val="00461412"/>
    <w:rsid w:val="00462A5C"/>
    <w:rsid w:val="00463884"/>
    <w:rsid w:val="00466BEC"/>
    <w:rsid w:val="00467B3A"/>
    <w:rsid w:val="004732AF"/>
    <w:rsid w:val="00476C53"/>
    <w:rsid w:val="004779F9"/>
    <w:rsid w:val="004839E5"/>
    <w:rsid w:val="00486A07"/>
    <w:rsid w:val="004922B5"/>
    <w:rsid w:val="004A5444"/>
    <w:rsid w:val="004B0E5D"/>
    <w:rsid w:val="004B2ED9"/>
    <w:rsid w:val="004B4231"/>
    <w:rsid w:val="004B6F72"/>
    <w:rsid w:val="004C04D4"/>
    <w:rsid w:val="004C16B9"/>
    <w:rsid w:val="004C4317"/>
    <w:rsid w:val="004C713E"/>
    <w:rsid w:val="004D345A"/>
    <w:rsid w:val="004D568D"/>
    <w:rsid w:val="004D5EF8"/>
    <w:rsid w:val="004D6DBC"/>
    <w:rsid w:val="004E248D"/>
    <w:rsid w:val="004E3929"/>
    <w:rsid w:val="004E51E8"/>
    <w:rsid w:val="004F699A"/>
    <w:rsid w:val="00502E92"/>
    <w:rsid w:val="0050492D"/>
    <w:rsid w:val="00511C56"/>
    <w:rsid w:val="005126CC"/>
    <w:rsid w:val="00517A51"/>
    <w:rsid w:val="0052197E"/>
    <w:rsid w:val="00521F4C"/>
    <w:rsid w:val="00527634"/>
    <w:rsid w:val="00527FFB"/>
    <w:rsid w:val="00530242"/>
    <w:rsid w:val="00530466"/>
    <w:rsid w:val="00533CBA"/>
    <w:rsid w:val="00541E48"/>
    <w:rsid w:val="005427D6"/>
    <w:rsid w:val="0055210E"/>
    <w:rsid w:val="005531AB"/>
    <w:rsid w:val="005539D3"/>
    <w:rsid w:val="00557797"/>
    <w:rsid w:val="00560633"/>
    <w:rsid w:val="00560B4F"/>
    <w:rsid w:val="00562904"/>
    <w:rsid w:val="00563813"/>
    <w:rsid w:val="00563F49"/>
    <w:rsid w:val="00565F37"/>
    <w:rsid w:val="00570606"/>
    <w:rsid w:val="00581296"/>
    <w:rsid w:val="00584101"/>
    <w:rsid w:val="005A4C1E"/>
    <w:rsid w:val="005A5F12"/>
    <w:rsid w:val="005A6B25"/>
    <w:rsid w:val="005C3582"/>
    <w:rsid w:val="005C552D"/>
    <w:rsid w:val="005D1361"/>
    <w:rsid w:val="005D24D9"/>
    <w:rsid w:val="005D34EB"/>
    <w:rsid w:val="005D3630"/>
    <w:rsid w:val="005D7135"/>
    <w:rsid w:val="005D79FB"/>
    <w:rsid w:val="005E496C"/>
    <w:rsid w:val="005E5D14"/>
    <w:rsid w:val="005F1AB2"/>
    <w:rsid w:val="005F1B92"/>
    <w:rsid w:val="005F2418"/>
    <w:rsid w:val="005F46D6"/>
    <w:rsid w:val="00602957"/>
    <w:rsid w:val="0060327B"/>
    <w:rsid w:val="0061003B"/>
    <w:rsid w:val="006102F4"/>
    <w:rsid w:val="00613BA2"/>
    <w:rsid w:val="0061421E"/>
    <w:rsid w:val="00625420"/>
    <w:rsid w:val="00640C7F"/>
    <w:rsid w:val="006450B3"/>
    <w:rsid w:val="00645C44"/>
    <w:rsid w:val="00652771"/>
    <w:rsid w:val="00652C03"/>
    <w:rsid w:val="00665A68"/>
    <w:rsid w:val="006714F3"/>
    <w:rsid w:val="00672B78"/>
    <w:rsid w:val="00676798"/>
    <w:rsid w:val="00683F0C"/>
    <w:rsid w:val="006972B1"/>
    <w:rsid w:val="00697985"/>
    <w:rsid w:val="006C2EFB"/>
    <w:rsid w:val="006C4332"/>
    <w:rsid w:val="006C60E9"/>
    <w:rsid w:val="006D230C"/>
    <w:rsid w:val="006E2568"/>
    <w:rsid w:val="006E2EAC"/>
    <w:rsid w:val="006E719E"/>
    <w:rsid w:val="006F4553"/>
    <w:rsid w:val="006F78B6"/>
    <w:rsid w:val="007012BF"/>
    <w:rsid w:val="007021CD"/>
    <w:rsid w:val="007043D6"/>
    <w:rsid w:val="00705695"/>
    <w:rsid w:val="00707A34"/>
    <w:rsid w:val="00707F58"/>
    <w:rsid w:val="00713AAA"/>
    <w:rsid w:val="00716081"/>
    <w:rsid w:val="0071758E"/>
    <w:rsid w:val="00721731"/>
    <w:rsid w:val="0072200E"/>
    <w:rsid w:val="007221A7"/>
    <w:rsid w:val="00726186"/>
    <w:rsid w:val="007276DF"/>
    <w:rsid w:val="00730DC4"/>
    <w:rsid w:val="007359FB"/>
    <w:rsid w:val="007370E7"/>
    <w:rsid w:val="00756580"/>
    <w:rsid w:val="0076063E"/>
    <w:rsid w:val="00760A6F"/>
    <w:rsid w:val="00761B1E"/>
    <w:rsid w:val="007748F9"/>
    <w:rsid w:val="007800C8"/>
    <w:rsid w:val="00781977"/>
    <w:rsid w:val="00784121"/>
    <w:rsid w:val="00784F4D"/>
    <w:rsid w:val="00787F8F"/>
    <w:rsid w:val="007930E4"/>
    <w:rsid w:val="007964FE"/>
    <w:rsid w:val="007A0262"/>
    <w:rsid w:val="007A196C"/>
    <w:rsid w:val="007A3021"/>
    <w:rsid w:val="007A418F"/>
    <w:rsid w:val="007B11DA"/>
    <w:rsid w:val="007B28B4"/>
    <w:rsid w:val="007B5392"/>
    <w:rsid w:val="007B53E5"/>
    <w:rsid w:val="007B6DC6"/>
    <w:rsid w:val="007C296D"/>
    <w:rsid w:val="007C2E8E"/>
    <w:rsid w:val="007C4E8E"/>
    <w:rsid w:val="007C547E"/>
    <w:rsid w:val="007C67DC"/>
    <w:rsid w:val="007D2944"/>
    <w:rsid w:val="007D7CAD"/>
    <w:rsid w:val="007E0D06"/>
    <w:rsid w:val="007E3F31"/>
    <w:rsid w:val="007E596A"/>
    <w:rsid w:val="007E757C"/>
    <w:rsid w:val="007F36D6"/>
    <w:rsid w:val="007F3E6A"/>
    <w:rsid w:val="007F3F1A"/>
    <w:rsid w:val="007F6851"/>
    <w:rsid w:val="007F7D66"/>
    <w:rsid w:val="008040E0"/>
    <w:rsid w:val="0080417D"/>
    <w:rsid w:val="00810E91"/>
    <w:rsid w:val="00813069"/>
    <w:rsid w:val="00815866"/>
    <w:rsid w:val="008167DA"/>
    <w:rsid w:val="00817262"/>
    <w:rsid w:val="0083068B"/>
    <w:rsid w:val="008363B3"/>
    <w:rsid w:val="008405E2"/>
    <w:rsid w:val="00845E6D"/>
    <w:rsid w:val="0084601F"/>
    <w:rsid w:val="00852293"/>
    <w:rsid w:val="00853848"/>
    <w:rsid w:val="00857B10"/>
    <w:rsid w:val="00862FAF"/>
    <w:rsid w:val="00865885"/>
    <w:rsid w:val="00873FC2"/>
    <w:rsid w:val="00875B2F"/>
    <w:rsid w:val="00877E29"/>
    <w:rsid w:val="008828CB"/>
    <w:rsid w:val="00884322"/>
    <w:rsid w:val="008845A4"/>
    <w:rsid w:val="00894378"/>
    <w:rsid w:val="00897F17"/>
    <w:rsid w:val="008A2EC4"/>
    <w:rsid w:val="008A3FF1"/>
    <w:rsid w:val="008B7FDB"/>
    <w:rsid w:val="008C316F"/>
    <w:rsid w:val="008C4A69"/>
    <w:rsid w:val="008D011B"/>
    <w:rsid w:val="008D2BB2"/>
    <w:rsid w:val="008D5D53"/>
    <w:rsid w:val="008E372D"/>
    <w:rsid w:val="008E69BB"/>
    <w:rsid w:val="008E79E5"/>
    <w:rsid w:val="008F1D8A"/>
    <w:rsid w:val="008F4F6B"/>
    <w:rsid w:val="008F6395"/>
    <w:rsid w:val="008F78C2"/>
    <w:rsid w:val="00900135"/>
    <w:rsid w:val="009026E6"/>
    <w:rsid w:val="00905044"/>
    <w:rsid w:val="009119DB"/>
    <w:rsid w:val="00912BC3"/>
    <w:rsid w:val="00917093"/>
    <w:rsid w:val="00921D80"/>
    <w:rsid w:val="00927DFB"/>
    <w:rsid w:val="009307E9"/>
    <w:rsid w:val="00933FFD"/>
    <w:rsid w:val="00942E90"/>
    <w:rsid w:val="0094311C"/>
    <w:rsid w:val="009507C7"/>
    <w:rsid w:val="00953657"/>
    <w:rsid w:val="00956231"/>
    <w:rsid w:val="00960CFF"/>
    <w:rsid w:val="00964F5C"/>
    <w:rsid w:val="00970A28"/>
    <w:rsid w:val="00972422"/>
    <w:rsid w:val="00975C19"/>
    <w:rsid w:val="00976465"/>
    <w:rsid w:val="00981472"/>
    <w:rsid w:val="00986715"/>
    <w:rsid w:val="00986CB1"/>
    <w:rsid w:val="009878A7"/>
    <w:rsid w:val="00991593"/>
    <w:rsid w:val="0099393F"/>
    <w:rsid w:val="00994716"/>
    <w:rsid w:val="009B1D50"/>
    <w:rsid w:val="009B2002"/>
    <w:rsid w:val="009B3C9F"/>
    <w:rsid w:val="009B593D"/>
    <w:rsid w:val="009B63A3"/>
    <w:rsid w:val="009C04CC"/>
    <w:rsid w:val="009D0D31"/>
    <w:rsid w:val="009D1EED"/>
    <w:rsid w:val="009D78A8"/>
    <w:rsid w:val="009E0FAE"/>
    <w:rsid w:val="009E18CE"/>
    <w:rsid w:val="009E680E"/>
    <w:rsid w:val="009F0BAB"/>
    <w:rsid w:val="009F70E2"/>
    <w:rsid w:val="00A10827"/>
    <w:rsid w:val="00A1147B"/>
    <w:rsid w:val="00A11E0F"/>
    <w:rsid w:val="00A1319A"/>
    <w:rsid w:val="00A16ECB"/>
    <w:rsid w:val="00A17A34"/>
    <w:rsid w:val="00A20E10"/>
    <w:rsid w:val="00A216FD"/>
    <w:rsid w:val="00A27CE2"/>
    <w:rsid w:val="00A311DB"/>
    <w:rsid w:val="00A327A1"/>
    <w:rsid w:val="00A57A5F"/>
    <w:rsid w:val="00A57DDE"/>
    <w:rsid w:val="00A64823"/>
    <w:rsid w:val="00A70B60"/>
    <w:rsid w:val="00A73654"/>
    <w:rsid w:val="00A74414"/>
    <w:rsid w:val="00A74C30"/>
    <w:rsid w:val="00A80FF2"/>
    <w:rsid w:val="00A83035"/>
    <w:rsid w:val="00A8515D"/>
    <w:rsid w:val="00A8580A"/>
    <w:rsid w:val="00AA3F00"/>
    <w:rsid w:val="00AA61D0"/>
    <w:rsid w:val="00AB2590"/>
    <w:rsid w:val="00AB2691"/>
    <w:rsid w:val="00AB4AAB"/>
    <w:rsid w:val="00AB5DE5"/>
    <w:rsid w:val="00AB7CE2"/>
    <w:rsid w:val="00AC04B2"/>
    <w:rsid w:val="00AC1963"/>
    <w:rsid w:val="00AC3C05"/>
    <w:rsid w:val="00AC5727"/>
    <w:rsid w:val="00AC6F93"/>
    <w:rsid w:val="00AD5C46"/>
    <w:rsid w:val="00AE0ED6"/>
    <w:rsid w:val="00AE228B"/>
    <w:rsid w:val="00AF4DDB"/>
    <w:rsid w:val="00AF60A0"/>
    <w:rsid w:val="00B02426"/>
    <w:rsid w:val="00B11F93"/>
    <w:rsid w:val="00B13E22"/>
    <w:rsid w:val="00B141C1"/>
    <w:rsid w:val="00B17004"/>
    <w:rsid w:val="00B172A8"/>
    <w:rsid w:val="00B1747E"/>
    <w:rsid w:val="00B2284B"/>
    <w:rsid w:val="00B26C4B"/>
    <w:rsid w:val="00B26F4C"/>
    <w:rsid w:val="00B41247"/>
    <w:rsid w:val="00B423E2"/>
    <w:rsid w:val="00B45554"/>
    <w:rsid w:val="00B46629"/>
    <w:rsid w:val="00B46FEF"/>
    <w:rsid w:val="00B558C9"/>
    <w:rsid w:val="00B5608F"/>
    <w:rsid w:val="00B63846"/>
    <w:rsid w:val="00B66B12"/>
    <w:rsid w:val="00B741A4"/>
    <w:rsid w:val="00B812E0"/>
    <w:rsid w:val="00B81B8C"/>
    <w:rsid w:val="00B84337"/>
    <w:rsid w:val="00B85EDD"/>
    <w:rsid w:val="00BA0105"/>
    <w:rsid w:val="00BA18AE"/>
    <w:rsid w:val="00BA6717"/>
    <w:rsid w:val="00BB3D58"/>
    <w:rsid w:val="00BC023A"/>
    <w:rsid w:val="00BC03B2"/>
    <w:rsid w:val="00BC1A90"/>
    <w:rsid w:val="00BC3C8D"/>
    <w:rsid w:val="00BD5E23"/>
    <w:rsid w:val="00BD7430"/>
    <w:rsid w:val="00BE0AF2"/>
    <w:rsid w:val="00BE4979"/>
    <w:rsid w:val="00BF0B56"/>
    <w:rsid w:val="00BF4EF1"/>
    <w:rsid w:val="00C02230"/>
    <w:rsid w:val="00C04C88"/>
    <w:rsid w:val="00C10025"/>
    <w:rsid w:val="00C148A8"/>
    <w:rsid w:val="00C156AA"/>
    <w:rsid w:val="00C17BD1"/>
    <w:rsid w:val="00C21B6F"/>
    <w:rsid w:val="00C233CD"/>
    <w:rsid w:val="00C2381C"/>
    <w:rsid w:val="00C30C50"/>
    <w:rsid w:val="00C34018"/>
    <w:rsid w:val="00C34C57"/>
    <w:rsid w:val="00C36C33"/>
    <w:rsid w:val="00C37CC7"/>
    <w:rsid w:val="00C40786"/>
    <w:rsid w:val="00C4134E"/>
    <w:rsid w:val="00C45D76"/>
    <w:rsid w:val="00C464DE"/>
    <w:rsid w:val="00C57067"/>
    <w:rsid w:val="00C60387"/>
    <w:rsid w:val="00C60D09"/>
    <w:rsid w:val="00C615D7"/>
    <w:rsid w:val="00C63427"/>
    <w:rsid w:val="00C66D92"/>
    <w:rsid w:val="00C70167"/>
    <w:rsid w:val="00C71F82"/>
    <w:rsid w:val="00C81E39"/>
    <w:rsid w:val="00C84490"/>
    <w:rsid w:val="00C84727"/>
    <w:rsid w:val="00C85EA7"/>
    <w:rsid w:val="00C85F2E"/>
    <w:rsid w:val="00C90A13"/>
    <w:rsid w:val="00C919FF"/>
    <w:rsid w:val="00C93585"/>
    <w:rsid w:val="00C9592E"/>
    <w:rsid w:val="00CA0A1B"/>
    <w:rsid w:val="00CA275E"/>
    <w:rsid w:val="00CA47D1"/>
    <w:rsid w:val="00CB263A"/>
    <w:rsid w:val="00CB7FF6"/>
    <w:rsid w:val="00CC1CD9"/>
    <w:rsid w:val="00CC208B"/>
    <w:rsid w:val="00CC4B8D"/>
    <w:rsid w:val="00CD0405"/>
    <w:rsid w:val="00CD3658"/>
    <w:rsid w:val="00CD5DE3"/>
    <w:rsid w:val="00CE6382"/>
    <w:rsid w:val="00CF0CC5"/>
    <w:rsid w:val="00CF0F67"/>
    <w:rsid w:val="00CF3F7D"/>
    <w:rsid w:val="00CF4E1C"/>
    <w:rsid w:val="00CF7273"/>
    <w:rsid w:val="00CF7D58"/>
    <w:rsid w:val="00D03A39"/>
    <w:rsid w:val="00D04B35"/>
    <w:rsid w:val="00D20779"/>
    <w:rsid w:val="00D231E8"/>
    <w:rsid w:val="00D23F9D"/>
    <w:rsid w:val="00D252A7"/>
    <w:rsid w:val="00D2675A"/>
    <w:rsid w:val="00D3318A"/>
    <w:rsid w:val="00D44BF8"/>
    <w:rsid w:val="00D44F49"/>
    <w:rsid w:val="00D45BF7"/>
    <w:rsid w:val="00D515BC"/>
    <w:rsid w:val="00D55002"/>
    <w:rsid w:val="00D600A4"/>
    <w:rsid w:val="00D63C3C"/>
    <w:rsid w:val="00D642E6"/>
    <w:rsid w:val="00D64674"/>
    <w:rsid w:val="00D64BF8"/>
    <w:rsid w:val="00D70009"/>
    <w:rsid w:val="00D70C19"/>
    <w:rsid w:val="00D73A6F"/>
    <w:rsid w:val="00D742C6"/>
    <w:rsid w:val="00D75820"/>
    <w:rsid w:val="00D861CC"/>
    <w:rsid w:val="00D86789"/>
    <w:rsid w:val="00D92D5D"/>
    <w:rsid w:val="00D94DF6"/>
    <w:rsid w:val="00D96CEE"/>
    <w:rsid w:val="00D97E7B"/>
    <w:rsid w:val="00DA2984"/>
    <w:rsid w:val="00DA29EE"/>
    <w:rsid w:val="00DA64BC"/>
    <w:rsid w:val="00DA7A68"/>
    <w:rsid w:val="00DB1BA8"/>
    <w:rsid w:val="00DB2881"/>
    <w:rsid w:val="00DB3427"/>
    <w:rsid w:val="00DB56CD"/>
    <w:rsid w:val="00DB655A"/>
    <w:rsid w:val="00DC090E"/>
    <w:rsid w:val="00DC2AB6"/>
    <w:rsid w:val="00DC5513"/>
    <w:rsid w:val="00DD08B1"/>
    <w:rsid w:val="00DD4109"/>
    <w:rsid w:val="00DD4E63"/>
    <w:rsid w:val="00DD55FE"/>
    <w:rsid w:val="00DD6AAE"/>
    <w:rsid w:val="00DE3265"/>
    <w:rsid w:val="00DE38E8"/>
    <w:rsid w:val="00DE3A24"/>
    <w:rsid w:val="00E02E2E"/>
    <w:rsid w:val="00E04739"/>
    <w:rsid w:val="00E0508C"/>
    <w:rsid w:val="00E133A6"/>
    <w:rsid w:val="00E136A5"/>
    <w:rsid w:val="00E148D3"/>
    <w:rsid w:val="00E2020A"/>
    <w:rsid w:val="00E234E4"/>
    <w:rsid w:val="00E24838"/>
    <w:rsid w:val="00E26272"/>
    <w:rsid w:val="00E30B2F"/>
    <w:rsid w:val="00E310BA"/>
    <w:rsid w:val="00E343FD"/>
    <w:rsid w:val="00E37ACC"/>
    <w:rsid w:val="00E43E20"/>
    <w:rsid w:val="00E45510"/>
    <w:rsid w:val="00E634EC"/>
    <w:rsid w:val="00E64DBC"/>
    <w:rsid w:val="00E67C38"/>
    <w:rsid w:val="00E81ACB"/>
    <w:rsid w:val="00E92359"/>
    <w:rsid w:val="00E92C00"/>
    <w:rsid w:val="00E93BCB"/>
    <w:rsid w:val="00E94B70"/>
    <w:rsid w:val="00E967DC"/>
    <w:rsid w:val="00EA2023"/>
    <w:rsid w:val="00EA7B49"/>
    <w:rsid w:val="00EB2F59"/>
    <w:rsid w:val="00EB306B"/>
    <w:rsid w:val="00EB63F4"/>
    <w:rsid w:val="00EB64AD"/>
    <w:rsid w:val="00EB7C95"/>
    <w:rsid w:val="00EC0D66"/>
    <w:rsid w:val="00EC1149"/>
    <w:rsid w:val="00EC6094"/>
    <w:rsid w:val="00EC7849"/>
    <w:rsid w:val="00ED2A07"/>
    <w:rsid w:val="00EE0E9B"/>
    <w:rsid w:val="00EE5247"/>
    <w:rsid w:val="00EF0740"/>
    <w:rsid w:val="00EF6D3B"/>
    <w:rsid w:val="00EF7020"/>
    <w:rsid w:val="00F03712"/>
    <w:rsid w:val="00F12235"/>
    <w:rsid w:val="00F126D1"/>
    <w:rsid w:val="00F15300"/>
    <w:rsid w:val="00F170BA"/>
    <w:rsid w:val="00F21260"/>
    <w:rsid w:val="00F23406"/>
    <w:rsid w:val="00F33567"/>
    <w:rsid w:val="00F341E9"/>
    <w:rsid w:val="00F35625"/>
    <w:rsid w:val="00F417B3"/>
    <w:rsid w:val="00F43206"/>
    <w:rsid w:val="00F450B1"/>
    <w:rsid w:val="00F46A51"/>
    <w:rsid w:val="00F52BB5"/>
    <w:rsid w:val="00F53A31"/>
    <w:rsid w:val="00F56848"/>
    <w:rsid w:val="00F56EFC"/>
    <w:rsid w:val="00F5795A"/>
    <w:rsid w:val="00F57D6A"/>
    <w:rsid w:val="00F602AA"/>
    <w:rsid w:val="00F6045B"/>
    <w:rsid w:val="00F61BFE"/>
    <w:rsid w:val="00F72AF0"/>
    <w:rsid w:val="00F73465"/>
    <w:rsid w:val="00F82A32"/>
    <w:rsid w:val="00F83694"/>
    <w:rsid w:val="00F91395"/>
    <w:rsid w:val="00F95958"/>
    <w:rsid w:val="00F9748E"/>
    <w:rsid w:val="00F97C35"/>
    <w:rsid w:val="00FA33C1"/>
    <w:rsid w:val="00FB2CAF"/>
    <w:rsid w:val="00FB599D"/>
    <w:rsid w:val="00FB59A0"/>
    <w:rsid w:val="00FC18E1"/>
    <w:rsid w:val="00FD4B3B"/>
    <w:rsid w:val="00FD55A4"/>
    <w:rsid w:val="00FD57B0"/>
    <w:rsid w:val="00FD659A"/>
    <w:rsid w:val="00FD702B"/>
    <w:rsid w:val="00FD70AE"/>
    <w:rsid w:val="00FD7501"/>
    <w:rsid w:val="00FE23C1"/>
    <w:rsid w:val="00FE29DA"/>
    <w:rsid w:val="00FE34B9"/>
    <w:rsid w:val="00FF309A"/>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3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pPr>
    <w:rPr>
      <w:rFonts w:eastAsia="Times New Roman" w:cs="Calibri"/>
      <w:sz w:val="22"/>
    </w:rPr>
  </w:style>
  <w:style w:type="paragraph" w:customStyle="1" w:styleId="ConsPlusTitle">
    <w:name w:val="ConsPlusTitle"/>
    <w:rsid w:val="00953657"/>
    <w:pPr>
      <w:widowControl w:val="0"/>
      <w:autoSpaceDE w:val="0"/>
      <w:autoSpaceDN w:val="0"/>
    </w:pPr>
    <w:rPr>
      <w:rFonts w:eastAsia="Times New Roman" w:cs="Calibri"/>
      <w:b/>
      <w:sz w:val="22"/>
    </w:rPr>
  </w:style>
  <w:style w:type="paragraph" w:customStyle="1" w:styleId="ConsPlusNonformat">
    <w:name w:val="ConsPlusNonformat"/>
    <w:rsid w:val="00953657"/>
    <w:pPr>
      <w:widowControl w:val="0"/>
      <w:autoSpaceDE w:val="0"/>
      <w:autoSpaceDN w:val="0"/>
    </w:pPr>
    <w:rPr>
      <w:rFonts w:ascii="Courier New" w:eastAsia="Times New Roman" w:hAnsi="Courier New" w:cs="Courier New"/>
    </w:rPr>
  </w:style>
  <w:style w:type="table" w:styleId="a3">
    <w:name w:val="Table Grid"/>
    <w:basedOn w:val="a1"/>
    <w:uiPriority w:val="39"/>
    <w:rsid w:val="0047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25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2568"/>
  </w:style>
  <w:style w:type="paragraph" w:styleId="a6">
    <w:name w:val="footer"/>
    <w:basedOn w:val="a"/>
    <w:link w:val="a7"/>
    <w:uiPriority w:val="99"/>
    <w:unhideWhenUsed/>
    <w:rsid w:val="006E25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2568"/>
  </w:style>
  <w:style w:type="character" w:styleId="a8">
    <w:name w:val="annotation reference"/>
    <w:uiPriority w:val="99"/>
    <w:semiHidden/>
    <w:unhideWhenUsed/>
    <w:rsid w:val="00D2675A"/>
    <w:rPr>
      <w:sz w:val="16"/>
      <w:szCs w:val="16"/>
    </w:rPr>
  </w:style>
  <w:style w:type="paragraph" w:styleId="a9">
    <w:name w:val="annotation text"/>
    <w:basedOn w:val="a"/>
    <w:link w:val="aa"/>
    <w:uiPriority w:val="99"/>
    <w:semiHidden/>
    <w:unhideWhenUsed/>
    <w:rsid w:val="00D2675A"/>
    <w:pPr>
      <w:spacing w:line="240" w:lineRule="auto"/>
    </w:pPr>
    <w:rPr>
      <w:sz w:val="20"/>
      <w:szCs w:val="20"/>
    </w:rPr>
  </w:style>
  <w:style w:type="character" w:customStyle="1" w:styleId="aa">
    <w:name w:val="Текст примечания Знак"/>
    <w:link w:val="a9"/>
    <w:uiPriority w:val="99"/>
    <w:semiHidden/>
    <w:rsid w:val="00D2675A"/>
    <w:rPr>
      <w:sz w:val="20"/>
      <w:szCs w:val="20"/>
    </w:rPr>
  </w:style>
  <w:style w:type="paragraph" w:styleId="ab">
    <w:name w:val="annotation subject"/>
    <w:basedOn w:val="a9"/>
    <w:next w:val="a9"/>
    <w:link w:val="ac"/>
    <w:uiPriority w:val="99"/>
    <w:semiHidden/>
    <w:unhideWhenUsed/>
    <w:rsid w:val="00D2675A"/>
    <w:rPr>
      <w:b/>
      <w:bCs/>
    </w:rPr>
  </w:style>
  <w:style w:type="character" w:customStyle="1" w:styleId="ac">
    <w:name w:val="Тема примечания Знак"/>
    <w:link w:val="ab"/>
    <w:uiPriority w:val="99"/>
    <w:semiHidden/>
    <w:rsid w:val="00D2675A"/>
    <w:rPr>
      <w:b/>
      <w:bCs/>
      <w:sz w:val="20"/>
      <w:szCs w:val="20"/>
    </w:rPr>
  </w:style>
  <w:style w:type="paragraph" w:styleId="ad">
    <w:name w:val="Balloon Text"/>
    <w:basedOn w:val="a"/>
    <w:link w:val="ae"/>
    <w:uiPriority w:val="99"/>
    <w:semiHidden/>
    <w:unhideWhenUsed/>
    <w:rsid w:val="00D2675A"/>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D267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3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pPr>
    <w:rPr>
      <w:rFonts w:eastAsia="Times New Roman" w:cs="Calibri"/>
      <w:sz w:val="22"/>
    </w:rPr>
  </w:style>
  <w:style w:type="paragraph" w:customStyle="1" w:styleId="ConsPlusTitle">
    <w:name w:val="ConsPlusTitle"/>
    <w:rsid w:val="00953657"/>
    <w:pPr>
      <w:widowControl w:val="0"/>
      <w:autoSpaceDE w:val="0"/>
      <w:autoSpaceDN w:val="0"/>
    </w:pPr>
    <w:rPr>
      <w:rFonts w:eastAsia="Times New Roman" w:cs="Calibri"/>
      <w:b/>
      <w:sz w:val="22"/>
    </w:rPr>
  </w:style>
  <w:style w:type="paragraph" w:customStyle="1" w:styleId="ConsPlusNonformat">
    <w:name w:val="ConsPlusNonformat"/>
    <w:rsid w:val="00953657"/>
    <w:pPr>
      <w:widowControl w:val="0"/>
      <w:autoSpaceDE w:val="0"/>
      <w:autoSpaceDN w:val="0"/>
    </w:pPr>
    <w:rPr>
      <w:rFonts w:ascii="Courier New" w:eastAsia="Times New Roman" w:hAnsi="Courier New" w:cs="Courier New"/>
    </w:rPr>
  </w:style>
  <w:style w:type="table" w:styleId="a3">
    <w:name w:val="Table Grid"/>
    <w:basedOn w:val="a1"/>
    <w:uiPriority w:val="39"/>
    <w:rsid w:val="0047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E25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2568"/>
  </w:style>
  <w:style w:type="paragraph" w:styleId="a6">
    <w:name w:val="footer"/>
    <w:basedOn w:val="a"/>
    <w:link w:val="a7"/>
    <w:uiPriority w:val="99"/>
    <w:unhideWhenUsed/>
    <w:rsid w:val="006E25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2568"/>
  </w:style>
  <w:style w:type="character" w:styleId="a8">
    <w:name w:val="annotation reference"/>
    <w:uiPriority w:val="99"/>
    <w:semiHidden/>
    <w:unhideWhenUsed/>
    <w:rsid w:val="00D2675A"/>
    <w:rPr>
      <w:sz w:val="16"/>
      <w:szCs w:val="16"/>
    </w:rPr>
  </w:style>
  <w:style w:type="paragraph" w:styleId="a9">
    <w:name w:val="annotation text"/>
    <w:basedOn w:val="a"/>
    <w:link w:val="aa"/>
    <w:uiPriority w:val="99"/>
    <w:semiHidden/>
    <w:unhideWhenUsed/>
    <w:rsid w:val="00D2675A"/>
    <w:pPr>
      <w:spacing w:line="240" w:lineRule="auto"/>
    </w:pPr>
    <w:rPr>
      <w:sz w:val="20"/>
      <w:szCs w:val="20"/>
    </w:rPr>
  </w:style>
  <w:style w:type="character" w:customStyle="1" w:styleId="aa">
    <w:name w:val="Текст примечания Знак"/>
    <w:link w:val="a9"/>
    <w:uiPriority w:val="99"/>
    <w:semiHidden/>
    <w:rsid w:val="00D2675A"/>
    <w:rPr>
      <w:sz w:val="20"/>
      <w:szCs w:val="20"/>
    </w:rPr>
  </w:style>
  <w:style w:type="paragraph" w:styleId="ab">
    <w:name w:val="annotation subject"/>
    <w:basedOn w:val="a9"/>
    <w:next w:val="a9"/>
    <w:link w:val="ac"/>
    <w:uiPriority w:val="99"/>
    <w:semiHidden/>
    <w:unhideWhenUsed/>
    <w:rsid w:val="00D2675A"/>
    <w:rPr>
      <w:b/>
      <w:bCs/>
    </w:rPr>
  </w:style>
  <w:style w:type="character" w:customStyle="1" w:styleId="ac">
    <w:name w:val="Тема примечания Знак"/>
    <w:link w:val="ab"/>
    <w:uiPriority w:val="99"/>
    <w:semiHidden/>
    <w:rsid w:val="00D2675A"/>
    <w:rPr>
      <w:b/>
      <w:bCs/>
      <w:sz w:val="20"/>
      <w:szCs w:val="20"/>
    </w:rPr>
  </w:style>
  <w:style w:type="paragraph" w:styleId="ad">
    <w:name w:val="Balloon Text"/>
    <w:basedOn w:val="a"/>
    <w:link w:val="ae"/>
    <w:uiPriority w:val="99"/>
    <w:semiHidden/>
    <w:unhideWhenUsed/>
    <w:rsid w:val="00D2675A"/>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D267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11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D08324B93225D5AFBB6F92A50659CC09D240D8ABED1ADA60E23CB6D6465D31D211824866D6879F0B820E27Fg4G" TargetMode="External"/><Relationship Id="rId18" Type="http://schemas.openxmlformats.org/officeDocument/2006/relationships/hyperlink" Target="consultantplus://offline/ref=AD08324B93225D5AFBB6F92A50659CC09D240D8ABED1ADA60E23CB6D6465D31D211824866D6879F0B820E27Fg4G" TargetMode="External"/><Relationship Id="rId26" Type="http://schemas.openxmlformats.org/officeDocument/2006/relationships/hyperlink" Target="consultantplus://offline/ref=47CE93640F3AB81C4A7F55A5C2B05F0A3BA8FA9DA89F54D7163FD5E210M279M" TargetMode="External"/><Relationship Id="rId3" Type="http://schemas.openxmlformats.org/officeDocument/2006/relationships/styles" Target="styles.xml"/><Relationship Id="rId21" Type="http://schemas.openxmlformats.org/officeDocument/2006/relationships/hyperlink" Target="consultantplus://offline/ref=AD08324B93225D5AFBB6F92A50659CC09D240D8ABED1ADA60E23CB6D6465D31D211824866D6879F0B820E27Fg4G" TargetMode="External"/><Relationship Id="rId7" Type="http://schemas.openxmlformats.org/officeDocument/2006/relationships/endnotes" Target="endnotes.xml"/><Relationship Id="rId12" Type="http://schemas.openxmlformats.org/officeDocument/2006/relationships/hyperlink" Target="consultantplus://offline/ref=AD08324B93225D5AFBB6F92A50659CC09D240D8ABED1ADA60E23CB6D6465D31D211824866D6879F0B820E27Fg4G" TargetMode="External"/><Relationship Id="rId17" Type="http://schemas.openxmlformats.org/officeDocument/2006/relationships/hyperlink" Target="consultantplus://offline/ref=AD08324B93225D5AFBB6F92A50659CC09D240D8ABED1ADA60E23CB6D6465D31D211824866D6879F0B820E27Fg4G" TargetMode="External"/><Relationship Id="rId25" Type="http://schemas.openxmlformats.org/officeDocument/2006/relationships/hyperlink" Target="consultantplus://offline/ref=AD08324B93225D5AFBB6F92A50659CC09D240D8ABED1ADA60E23CB6D6465D31D211824866D6879F0B820E27Fg4G" TargetMode="External"/><Relationship Id="rId2" Type="http://schemas.openxmlformats.org/officeDocument/2006/relationships/numbering" Target="numbering.xml"/><Relationship Id="rId16" Type="http://schemas.openxmlformats.org/officeDocument/2006/relationships/hyperlink" Target="consultantplus://offline/ref=AD08324B93225D5AFBB6F92A50659CC09D240D8ABED1ADA60E23CB6D6465D31D211824866D6879F0B820E27Fg4G" TargetMode="External"/><Relationship Id="rId20" Type="http://schemas.openxmlformats.org/officeDocument/2006/relationships/hyperlink" Target="consultantplus://offline/ref=AD08324B93225D5AFBB6F92A50659CC09D240D8ABED1ADA60E23CB6D6465D31D211824866D6879F0B820E27Fg4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08324B93225D5AFBB6F92A50659CC09D240D8ABED1ADA60E23CB6D6465D31D211824866D6879F0B820E27Fg4G" TargetMode="External"/><Relationship Id="rId24" Type="http://schemas.openxmlformats.org/officeDocument/2006/relationships/hyperlink" Target="consultantplus://offline/ref=AD08324B93225D5AFBB6F92A50659CC09D240D8ABED1ADA60E23CB6D6465D31D211824866D6879F0B820E27Fg4G" TargetMode="External"/><Relationship Id="rId5" Type="http://schemas.openxmlformats.org/officeDocument/2006/relationships/webSettings" Target="webSettings.xml"/><Relationship Id="rId15" Type="http://schemas.openxmlformats.org/officeDocument/2006/relationships/hyperlink" Target="consultantplus://offline/ref=AD08324B93225D5AFBB6F92A50659CC09D240D8ABED1ADA60E23CB6D6465D31D211824866D6879F0B820E27Fg4G" TargetMode="External"/><Relationship Id="rId23" Type="http://schemas.openxmlformats.org/officeDocument/2006/relationships/hyperlink" Target="consultantplus://offline/ref=AD08324B93225D5AFBB6F92A50659CC09D240D8ABED1ADA60E23CB6D6465D31D211824866D6879F0B820E27Fg4G" TargetMode="External"/><Relationship Id="rId28" Type="http://schemas.openxmlformats.org/officeDocument/2006/relationships/fontTable" Target="fontTable.xml"/><Relationship Id="rId10" Type="http://schemas.openxmlformats.org/officeDocument/2006/relationships/hyperlink" Target="consultantplus://offline/ref=AD08324B93225D5AFBB6F92A50659CC09D240D8ABDD3ABAA0F23CB6D6465D31D211824866D6879F0B821E57Fg4G" TargetMode="External"/><Relationship Id="rId19" Type="http://schemas.openxmlformats.org/officeDocument/2006/relationships/hyperlink" Target="consultantplus://offline/ref=AD08324B93225D5AFBB6F92A50659CC09D240D8ABED1ADA60E23CB6D6465D31D211824866D6879F0B820E27Fg4G" TargetMode="External"/><Relationship Id="rId4" Type="http://schemas.openxmlformats.org/officeDocument/2006/relationships/settings" Target="settings.xml"/><Relationship Id="rId9" Type="http://schemas.openxmlformats.org/officeDocument/2006/relationships/hyperlink" Target="consultantplus://offline/ref=AD08324B93225D5AFBB6E7274609C1CF972F5187B9D7A2F5507C90303376gCG" TargetMode="External"/><Relationship Id="rId14" Type="http://schemas.openxmlformats.org/officeDocument/2006/relationships/hyperlink" Target="consultantplus://offline/ref=AD08324B93225D5AFBB6F92A50659CC09D240D8ABED1ADA60E23CB6D6465D31D211824866D6879F0B820E27Fg4G" TargetMode="External"/><Relationship Id="rId22" Type="http://schemas.openxmlformats.org/officeDocument/2006/relationships/hyperlink" Target="consultantplus://offline/ref=AD08324B93225D5AFBB6F92A50659CC09D240D8ABED1ADA60E23CB6D6465D31D211824866D6879F0B820E27Fg4G" TargetMode="External"/><Relationship Id="rId27" Type="http://schemas.openxmlformats.org/officeDocument/2006/relationships/hyperlink" Target="consultantplus://offline/ref=D74B2491A2621EB5208AC563F594009AA0C18C7C7C1C7264A18ABFFDABv0F1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1834-51CB-4A4F-B131-141FC9DD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15247</Words>
  <Characters>86913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101957</CharactersWithSpaces>
  <SharedDoc>false</SharedDoc>
  <HLinks>
    <vt:vector size="204" baseType="variant">
      <vt:variant>
        <vt:i4>5832784</vt:i4>
      </vt:variant>
      <vt:variant>
        <vt:i4>558</vt:i4>
      </vt:variant>
      <vt:variant>
        <vt:i4>0</vt:i4>
      </vt:variant>
      <vt:variant>
        <vt:i4>5</vt:i4>
      </vt:variant>
      <vt:variant>
        <vt:lpwstr>consultantplus://offline/ref=D74B2491A2621EB5208AC563F594009AA0C18C7C7C1C7264A18ABFFDABv0F1M</vt:lpwstr>
      </vt:variant>
      <vt:variant>
        <vt:lpwstr/>
      </vt:variant>
      <vt:variant>
        <vt:i4>1966084</vt:i4>
      </vt:variant>
      <vt:variant>
        <vt:i4>471</vt:i4>
      </vt:variant>
      <vt:variant>
        <vt:i4>0</vt:i4>
      </vt:variant>
      <vt:variant>
        <vt:i4>5</vt:i4>
      </vt:variant>
      <vt:variant>
        <vt:lpwstr>consultantplus://offline/ref=47CE93640F3AB81C4A7F55A5C2B05F0A3BA8FA9DA89F54D7163FD5E210M279M</vt:lpwstr>
      </vt:variant>
      <vt:variant>
        <vt:lpwstr/>
      </vt:variant>
      <vt:variant>
        <vt:i4>5046352</vt:i4>
      </vt:variant>
      <vt:variant>
        <vt:i4>417</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414</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411</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408</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405</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402</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399</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396</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393</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390</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387</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384</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381</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378</vt:i4>
      </vt:variant>
      <vt:variant>
        <vt:i4>0</vt:i4>
      </vt:variant>
      <vt:variant>
        <vt:i4>5</vt:i4>
      </vt:variant>
      <vt:variant>
        <vt:lpwstr>consultantplus://offline/ref=AD08324B93225D5AFBB6F92A50659CC09D240D8ABED1ADA60E23CB6D6465D31D211824866D6879F0B820E27Fg4G</vt:lpwstr>
      </vt:variant>
      <vt:variant>
        <vt:lpwstr/>
      </vt:variant>
      <vt:variant>
        <vt:i4>5046352</vt:i4>
      </vt:variant>
      <vt:variant>
        <vt:i4>375</vt:i4>
      </vt:variant>
      <vt:variant>
        <vt:i4>0</vt:i4>
      </vt:variant>
      <vt:variant>
        <vt:i4>5</vt:i4>
      </vt:variant>
      <vt:variant>
        <vt:lpwstr>consultantplus://offline/ref=AD08324B93225D5AFBB6F92A50659CC09D240D8ABED1ADA60E23CB6D6465D31D211824866D6879F0B820E27Fg4G</vt:lpwstr>
      </vt:variant>
      <vt:variant>
        <vt:lpwstr/>
      </vt:variant>
      <vt:variant>
        <vt:i4>5046279</vt:i4>
      </vt:variant>
      <vt:variant>
        <vt:i4>372</vt:i4>
      </vt:variant>
      <vt:variant>
        <vt:i4>0</vt:i4>
      </vt:variant>
      <vt:variant>
        <vt:i4>5</vt:i4>
      </vt:variant>
      <vt:variant>
        <vt:lpwstr>consultantplus://offline/ref=AD08324B93225D5AFBB6F92A50659CC09D240D8ABDD3ABAA0F23CB6D6465D31D211824866D6879F0B821E57Fg4G</vt:lpwstr>
      </vt:variant>
      <vt:variant>
        <vt:lpwstr/>
      </vt:variant>
      <vt:variant>
        <vt:i4>524355</vt:i4>
      </vt:variant>
      <vt:variant>
        <vt:i4>369</vt:i4>
      </vt:variant>
      <vt:variant>
        <vt:i4>0</vt:i4>
      </vt:variant>
      <vt:variant>
        <vt:i4>5</vt:i4>
      </vt:variant>
      <vt:variant>
        <vt:lpwstr/>
      </vt:variant>
      <vt:variant>
        <vt:lpwstr>P1394</vt:lpwstr>
      </vt:variant>
      <vt:variant>
        <vt:i4>983113</vt:i4>
      </vt:variant>
      <vt:variant>
        <vt:i4>309</vt:i4>
      </vt:variant>
      <vt:variant>
        <vt:i4>0</vt:i4>
      </vt:variant>
      <vt:variant>
        <vt:i4>5</vt:i4>
      </vt:variant>
      <vt:variant>
        <vt:lpwstr/>
      </vt:variant>
      <vt:variant>
        <vt:lpwstr>P9961</vt:lpwstr>
      </vt:variant>
      <vt:variant>
        <vt:i4>73</vt:i4>
      </vt:variant>
      <vt:variant>
        <vt:i4>294</vt:i4>
      </vt:variant>
      <vt:variant>
        <vt:i4>0</vt:i4>
      </vt:variant>
      <vt:variant>
        <vt:i4>5</vt:i4>
      </vt:variant>
      <vt:variant>
        <vt:lpwstr/>
      </vt:variant>
      <vt:variant>
        <vt:lpwstr>P9992</vt:lpwstr>
      </vt:variant>
      <vt:variant>
        <vt:i4>3211385</vt:i4>
      </vt:variant>
      <vt:variant>
        <vt:i4>279</vt:i4>
      </vt:variant>
      <vt:variant>
        <vt:i4>0</vt:i4>
      </vt:variant>
      <vt:variant>
        <vt:i4>5</vt:i4>
      </vt:variant>
      <vt:variant>
        <vt:lpwstr/>
      </vt:variant>
      <vt:variant>
        <vt:lpwstr>P10191</vt:lpwstr>
      </vt:variant>
      <vt:variant>
        <vt:i4>65608</vt:i4>
      </vt:variant>
      <vt:variant>
        <vt:i4>261</vt:i4>
      </vt:variant>
      <vt:variant>
        <vt:i4>0</vt:i4>
      </vt:variant>
      <vt:variant>
        <vt:i4>5</vt:i4>
      </vt:variant>
      <vt:variant>
        <vt:lpwstr/>
      </vt:variant>
      <vt:variant>
        <vt:lpwstr>P9886</vt:lpwstr>
      </vt:variant>
      <vt:variant>
        <vt:i4>786504</vt:i4>
      </vt:variant>
      <vt:variant>
        <vt:i4>243</vt:i4>
      </vt:variant>
      <vt:variant>
        <vt:i4>0</vt:i4>
      </vt:variant>
      <vt:variant>
        <vt:i4>5</vt:i4>
      </vt:variant>
      <vt:variant>
        <vt:lpwstr/>
      </vt:variant>
      <vt:variant>
        <vt:lpwstr>P9854</vt:lpwstr>
      </vt:variant>
      <vt:variant>
        <vt:i4>196681</vt:i4>
      </vt:variant>
      <vt:variant>
        <vt:i4>225</vt:i4>
      </vt:variant>
      <vt:variant>
        <vt:i4>0</vt:i4>
      </vt:variant>
      <vt:variant>
        <vt:i4>5</vt:i4>
      </vt:variant>
      <vt:variant>
        <vt:lpwstr/>
      </vt:variant>
      <vt:variant>
        <vt:lpwstr>P2913</vt:lpwstr>
      </vt:variant>
      <vt:variant>
        <vt:i4>196673</vt:i4>
      </vt:variant>
      <vt:variant>
        <vt:i4>210</vt:i4>
      </vt:variant>
      <vt:variant>
        <vt:i4>0</vt:i4>
      </vt:variant>
      <vt:variant>
        <vt:i4>5</vt:i4>
      </vt:variant>
      <vt:variant>
        <vt:lpwstr/>
      </vt:variant>
      <vt:variant>
        <vt:lpwstr>P3101</vt:lpwstr>
      </vt:variant>
      <vt:variant>
        <vt:i4>196680</vt:i4>
      </vt:variant>
      <vt:variant>
        <vt:i4>195</vt:i4>
      </vt:variant>
      <vt:variant>
        <vt:i4>0</vt:i4>
      </vt:variant>
      <vt:variant>
        <vt:i4>5</vt:i4>
      </vt:variant>
      <vt:variant>
        <vt:lpwstr/>
      </vt:variant>
      <vt:variant>
        <vt:lpwstr>P2818</vt:lpwstr>
      </vt:variant>
      <vt:variant>
        <vt:i4>327746</vt:i4>
      </vt:variant>
      <vt:variant>
        <vt:i4>177</vt:i4>
      </vt:variant>
      <vt:variant>
        <vt:i4>0</vt:i4>
      </vt:variant>
      <vt:variant>
        <vt:i4>5</vt:i4>
      </vt:variant>
      <vt:variant>
        <vt:lpwstr/>
      </vt:variant>
      <vt:variant>
        <vt:lpwstr>P1249</vt:lpwstr>
      </vt:variant>
      <vt:variant>
        <vt:i4>65602</vt:i4>
      </vt:variant>
      <vt:variant>
        <vt:i4>174</vt:i4>
      </vt:variant>
      <vt:variant>
        <vt:i4>0</vt:i4>
      </vt:variant>
      <vt:variant>
        <vt:i4>5</vt:i4>
      </vt:variant>
      <vt:variant>
        <vt:lpwstr/>
      </vt:variant>
      <vt:variant>
        <vt:lpwstr>P1207</vt:lpwstr>
      </vt:variant>
      <vt:variant>
        <vt:i4>983106</vt:i4>
      </vt:variant>
      <vt:variant>
        <vt:i4>147</vt:i4>
      </vt:variant>
      <vt:variant>
        <vt:i4>0</vt:i4>
      </vt:variant>
      <vt:variant>
        <vt:i4>5</vt:i4>
      </vt:variant>
      <vt:variant>
        <vt:lpwstr/>
      </vt:variant>
      <vt:variant>
        <vt:lpwstr>P827</vt:lpwstr>
      </vt:variant>
      <vt:variant>
        <vt:i4>983106</vt:i4>
      </vt:variant>
      <vt:variant>
        <vt:i4>132</vt:i4>
      </vt:variant>
      <vt:variant>
        <vt:i4>0</vt:i4>
      </vt:variant>
      <vt:variant>
        <vt:i4>5</vt:i4>
      </vt:variant>
      <vt:variant>
        <vt:lpwstr/>
      </vt:variant>
      <vt:variant>
        <vt:lpwstr>P827</vt:lpwstr>
      </vt:variant>
      <vt:variant>
        <vt:i4>393281</vt:i4>
      </vt:variant>
      <vt:variant>
        <vt:i4>102</vt:i4>
      </vt:variant>
      <vt:variant>
        <vt:i4>0</vt:i4>
      </vt:variant>
      <vt:variant>
        <vt:i4>5</vt:i4>
      </vt:variant>
      <vt:variant>
        <vt:lpwstr/>
      </vt:variant>
      <vt:variant>
        <vt:lpwstr>P711</vt:lpwstr>
      </vt:variant>
      <vt:variant>
        <vt:i4>196674</vt:i4>
      </vt:variant>
      <vt:variant>
        <vt:i4>75</vt:i4>
      </vt:variant>
      <vt:variant>
        <vt:i4>0</vt:i4>
      </vt:variant>
      <vt:variant>
        <vt:i4>5</vt:i4>
      </vt:variant>
      <vt:variant>
        <vt:lpwstr/>
      </vt:variant>
      <vt:variant>
        <vt:lpwstr>P625</vt:lpwstr>
      </vt:variant>
      <vt:variant>
        <vt:i4>4521998</vt:i4>
      </vt:variant>
      <vt:variant>
        <vt:i4>0</vt:i4>
      </vt:variant>
      <vt:variant>
        <vt:i4>0</vt:i4>
      </vt:variant>
      <vt:variant>
        <vt:i4>5</vt:i4>
      </vt:variant>
      <vt:variant>
        <vt:lpwstr>consultantplus://offline/ref=AD08324B93225D5AFBB6E7274609C1CF972F5187B9D7A2F5507C90303376gCG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Галиуллина Гузель Салаватовна</dc:creator>
  <cp:lastModifiedBy>User Windows</cp:lastModifiedBy>
  <cp:revision>4</cp:revision>
  <cp:lastPrinted>2018-06-04T08:22:00Z</cp:lastPrinted>
  <dcterms:created xsi:type="dcterms:W3CDTF">2018-08-24T09:54:00Z</dcterms:created>
  <dcterms:modified xsi:type="dcterms:W3CDTF">2018-09-20T10:37:00Z</dcterms:modified>
</cp:coreProperties>
</file>