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C74655">
        <w:trPr>
          <w:trHeight w:val="1702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D553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D553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D553A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D553A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D553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C74655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667C9D" w:rsidTr="004D553A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D553A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67C9D" w:rsidP="004D553A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736248" w:rsidP="004D553A">
            <w:pPr>
              <w:ind w:right="57"/>
              <w:jc w:val="center"/>
              <w:rPr>
                <w:sz w:val="20"/>
              </w:rPr>
            </w:pPr>
            <w:r w:rsidRPr="0073624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  <w:tr w:rsidR="00667C9D" w:rsidTr="004D553A">
        <w:trPr>
          <w:trHeight w:val="743"/>
          <w:jc w:val="center"/>
        </w:trPr>
        <w:tc>
          <w:tcPr>
            <w:tcW w:w="4256" w:type="dxa"/>
          </w:tcPr>
          <w:p w:rsidR="00667C9D" w:rsidRDefault="00667C9D" w:rsidP="004D5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C74655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2018г.</w:t>
            </w:r>
          </w:p>
        </w:tc>
        <w:tc>
          <w:tcPr>
            <w:tcW w:w="1145" w:type="dxa"/>
            <w:gridSpan w:val="2"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D553A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D553A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856C11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74655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6B0156" w:rsidRDefault="006B0156"/>
    <w:p w:rsidR="001B0FCF" w:rsidRDefault="001B0FCF" w:rsidP="001B0FCF">
      <w:pPr>
        <w:jc w:val="center"/>
        <w:rPr>
          <w:b/>
          <w:sz w:val="28"/>
          <w:szCs w:val="28"/>
        </w:rPr>
      </w:pPr>
    </w:p>
    <w:p w:rsidR="001B0FCF" w:rsidRPr="001B0FCF" w:rsidRDefault="001B0FCF" w:rsidP="001B0FCF">
      <w:pPr>
        <w:jc w:val="center"/>
        <w:rPr>
          <w:b/>
          <w:sz w:val="28"/>
          <w:szCs w:val="28"/>
        </w:rPr>
      </w:pPr>
      <w:r w:rsidRPr="001B0FCF">
        <w:rPr>
          <w:b/>
          <w:sz w:val="28"/>
          <w:szCs w:val="28"/>
        </w:rPr>
        <w:t xml:space="preserve">О внесении изменений в решение  </w:t>
      </w:r>
      <w:r>
        <w:rPr>
          <w:b/>
          <w:sz w:val="28"/>
          <w:szCs w:val="28"/>
        </w:rPr>
        <w:t>от 14.11.2014 №12</w:t>
      </w:r>
      <w:r w:rsidRPr="001B0FCF">
        <w:rPr>
          <w:b/>
          <w:sz w:val="28"/>
          <w:szCs w:val="28"/>
        </w:rPr>
        <w:t xml:space="preserve">6  «О земельном налоге» </w:t>
      </w:r>
    </w:p>
    <w:p w:rsidR="001B0FCF" w:rsidRPr="00F56802" w:rsidRDefault="001B0FCF" w:rsidP="001B0FCF"/>
    <w:p w:rsidR="001B0FCF" w:rsidRPr="00F56802" w:rsidRDefault="001B0FCF" w:rsidP="001B0FCF">
      <w:pPr>
        <w:ind w:firstLine="567"/>
        <w:jc w:val="both"/>
        <w:rPr>
          <w:sz w:val="28"/>
          <w:szCs w:val="28"/>
        </w:rPr>
      </w:pPr>
      <w:proofErr w:type="gramStart"/>
      <w:r w:rsidRPr="00F56802">
        <w:rPr>
          <w:sz w:val="28"/>
          <w:szCs w:val="28"/>
        </w:rPr>
        <w:t xml:space="preserve">В связи с внесением изменении  в часть вторую Налогового кодекса Российской Федерации </w:t>
      </w:r>
      <w:r>
        <w:rPr>
          <w:sz w:val="28"/>
          <w:szCs w:val="28"/>
        </w:rPr>
        <w:t>Ф</w:t>
      </w:r>
      <w:r w:rsidRPr="00F56802">
        <w:rPr>
          <w:sz w:val="28"/>
          <w:szCs w:val="28"/>
        </w:rPr>
        <w:t xml:space="preserve">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  <w:r>
        <w:rPr>
          <w:sz w:val="28"/>
          <w:szCs w:val="28"/>
        </w:rPr>
        <w:t xml:space="preserve">на основании Устава  </w:t>
      </w:r>
      <w:r w:rsidRPr="00466F71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466F71">
        <w:rPr>
          <w:sz w:val="28"/>
          <w:szCs w:val="28"/>
        </w:rPr>
        <w:t xml:space="preserve">  сельское поселение» Балтасинского муниципального района Республики Татарстан</w:t>
      </w:r>
      <w:r w:rsidRPr="00F56802">
        <w:rPr>
          <w:sz w:val="28"/>
          <w:szCs w:val="28"/>
        </w:rPr>
        <w:t xml:space="preserve">  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56802">
        <w:rPr>
          <w:sz w:val="28"/>
          <w:szCs w:val="28"/>
        </w:rPr>
        <w:t xml:space="preserve"> Балтасинского муниципального района Республики Татарстан решил:</w:t>
      </w:r>
      <w:proofErr w:type="gramEnd"/>
    </w:p>
    <w:p w:rsidR="001B0FCF" w:rsidRPr="00F56802" w:rsidRDefault="001B0FCF" w:rsidP="001B0FCF">
      <w:pPr>
        <w:ind w:firstLine="567"/>
        <w:jc w:val="both"/>
        <w:rPr>
          <w:sz w:val="28"/>
          <w:szCs w:val="28"/>
        </w:rPr>
      </w:pPr>
      <w:r w:rsidRPr="00F56802">
        <w:rPr>
          <w:sz w:val="28"/>
          <w:szCs w:val="28"/>
        </w:rPr>
        <w:t xml:space="preserve">1.Внести в решение </w:t>
      </w:r>
      <w:r>
        <w:rPr>
          <w:sz w:val="28"/>
          <w:szCs w:val="28"/>
        </w:rPr>
        <w:t>от 14.11.2014 №12</w:t>
      </w:r>
      <w:r w:rsidRPr="00F56802">
        <w:rPr>
          <w:sz w:val="28"/>
          <w:szCs w:val="28"/>
        </w:rPr>
        <w:t>6 «О земельном налоге» следующее изменение:</w:t>
      </w:r>
    </w:p>
    <w:p w:rsidR="00290541" w:rsidRDefault="00290541" w:rsidP="00290541">
      <w:pPr>
        <w:ind w:firstLine="567"/>
        <w:jc w:val="both"/>
        <w:rPr>
          <w:sz w:val="28"/>
          <w:szCs w:val="28"/>
        </w:rPr>
      </w:pPr>
      <w:r w:rsidRPr="00F56802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F56802">
        <w:rPr>
          <w:sz w:val="28"/>
          <w:szCs w:val="28"/>
        </w:rPr>
        <w:t xml:space="preserve">ункт 4 Решения </w:t>
      </w:r>
      <w:hyperlink r:id="rId6" w:history="1">
        <w:r w:rsidRPr="00F56802">
          <w:rPr>
            <w:sz w:val="28"/>
            <w:szCs w:val="28"/>
          </w:rPr>
          <w:t>дополнить</w:t>
        </w:r>
      </w:hyperlink>
      <w:r w:rsidRPr="00F56802">
        <w:rPr>
          <w:sz w:val="28"/>
          <w:szCs w:val="28"/>
        </w:rPr>
        <w:t xml:space="preserve"> абза</w:t>
      </w:r>
      <w:r>
        <w:rPr>
          <w:sz w:val="28"/>
          <w:szCs w:val="28"/>
        </w:rPr>
        <w:t>цами</w:t>
      </w:r>
      <w:r w:rsidRPr="00F56802">
        <w:rPr>
          <w:sz w:val="28"/>
          <w:szCs w:val="28"/>
        </w:rPr>
        <w:t xml:space="preserve"> следующего содержания:</w:t>
      </w:r>
    </w:p>
    <w:p w:rsidR="00290541" w:rsidRPr="00931EC8" w:rsidRDefault="00290541" w:rsidP="002905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1EC8">
        <w:rPr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sz w:val="28"/>
          <w:szCs w:val="28"/>
        </w:rPr>
        <w:t>.</w:t>
      </w:r>
    </w:p>
    <w:p w:rsidR="00290541" w:rsidRPr="00931EC8" w:rsidRDefault="00290541" w:rsidP="00290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EC8">
        <w:rPr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</w:t>
      </w:r>
      <w:r>
        <w:rPr>
          <w:sz w:val="28"/>
          <w:szCs w:val="28"/>
        </w:rPr>
        <w:t>статьи 361.1 Налогового кодекса</w:t>
      </w:r>
      <w:r w:rsidRPr="00931EC8">
        <w:rPr>
          <w:sz w:val="28"/>
          <w:szCs w:val="28"/>
        </w:rPr>
        <w:t>».</w:t>
      </w:r>
    </w:p>
    <w:p w:rsidR="00290541" w:rsidRDefault="00290541" w:rsidP="00290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568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 xml:space="preserve">» </w:t>
      </w:r>
      <w:r w:rsidRPr="00931EC8">
        <w:rPr>
          <w:sz w:val="28"/>
          <w:szCs w:val="28"/>
        </w:rPr>
        <w:t>и не ранее 1-го числа очередного налогового периода по соответствующему налогу.</w:t>
      </w:r>
    </w:p>
    <w:p w:rsidR="00290541" w:rsidRDefault="00290541" w:rsidP="00290541">
      <w:pPr>
        <w:spacing w:line="240" w:lineRule="atLeast"/>
        <w:jc w:val="both"/>
        <w:rPr>
          <w:sz w:val="28"/>
        </w:rPr>
      </w:pPr>
    </w:p>
    <w:p w:rsidR="001B0FCF" w:rsidRDefault="001B0FCF" w:rsidP="001B0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0FCF" w:rsidRPr="00F56802" w:rsidRDefault="001B0FCF" w:rsidP="00A67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Р.Г.Юсупов </w:t>
      </w:r>
      <w:bookmarkStart w:id="0" w:name="_GoBack"/>
      <w:bookmarkEnd w:id="0"/>
    </w:p>
    <w:p w:rsidR="001B0FCF" w:rsidRDefault="001B0FCF" w:rsidP="001B0FCF">
      <w:pPr>
        <w:ind w:left="360"/>
        <w:jc w:val="both"/>
      </w:pPr>
    </w:p>
    <w:p w:rsidR="00667C9D" w:rsidRDefault="00667C9D"/>
    <w:sectPr w:rsidR="00667C9D" w:rsidSect="00EF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B8"/>
    <w:rsid w:val="00027389"/>
    <w:rsid w:val="000C2AAE"/>
    <w:rsid w:val="001454E7"/>
    <w:rsid w:val="001B0A8A"/>
    <w:rsid w:val="001B0FCF"/>
    <w:rsid w:val="00272CEF"/>
    <w:rsid w:val="00290541"/>
    <w:rsid w:val="00476D2C"/>
    <w:rsid w:val="004914CD"/>
    <w:rsid w:val="005D20AF"/>
    <w:rsid w:val="005E590B"/>
    <w:rsid w:val="00667C9D"/>
    <w:rsid w:val="006B0156"/>
    <w:rsid w:val="00735235"/>
    <w:rsid w:val="00736248"/>
    <w:rsid w:val="007F79B8"/>
    <w:rsid w:val="00856C11"/>
    <w:rsid w:val="009167E6"/>
    <w:rsid w:val="0096397D"/>
    <w:rsid w:val="0097048C"/>
    <w:rsid w:val="00A67C4E"/>
    <w:rsid w:val="00AC68E9"/>
    <w:rsid w:val="00AE3F09"/>
    <w:rsid w:val="00B96A39"/>
    <w:rsid w:val="00C74655"/>
    <w:rsid w:val="00CB5811"/>
    <w:rsid w:val="00D274D2"/>
    <w:rsid w:val="00D308A5"/>
    <w:rsid w:val="00D75CDB"/>
    <w:rsid w:val="00E2082A"/>
    <w:rsid w:val="00EE4699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E469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E4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EE4699"/>
    <w:pPr>
      <w:widowControl w:val="0"/>
      <w:autoSpaceDE w:val="0"/>
      <w:autoSpaceDN w:val="0"/>
      <w:adjustRightInd w:val="0"/>
      <w:spacing w:line="324" w:lineRule="exact"/>
      <w:ind w:firstLine="485"/>
      <w:jc w:val="both"/>
    </w:pPr>
  </w:style>
  <w:style w:type="paragraph" w:styleId="HTML">
    <w:name w:val="HTML Preformatted"/>
    <w:basedOn w:val="a"/>
    <w:link w:val="HTML0"/>
    <w:uiPriority w:val="99"/>
    <w:unhideWhenUsed/>
    <w:rsid w:val="00EE4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EE4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C56885C267FFEC8443CFF745AEC1087215F64C54E50B2F6CFFB7B67F498AAA18B89650DE16CBq2G8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76E9-257D-496B-A798-54F08B1B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5</cp:revision>
  <cp:lastPrinted>2018-08-03T10:26:00Z</cp:lastPrinted>
  <dcterms:created xsi:type="dcterms:W3CDTF">2018-07-30T05:52:00Z</dcterms:created>
  <dcterms:modified xsi:type="dcterms:W3CDTF">2018-08-03T10:26:00Z</dcterms:modified>
</cp:coreProperties>
</file>