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C" w:rsidRDefault="00537ACC" w:rsidP="00301870">
      <w:pPr>
        <w:shd w:val="clear" w:color="auto" w:fill="FFFFFF"/>
        <w:spacing w:line="274" w:lineRule="exact"/>
        <w:jc w:val="right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526"/>
      </w:tblGrid>
      <w:tr w:rsidR="00537ACC" w:rsidTr="004C39DD">
        <w:trPr>
          <w:trHeight w:val="1071"/>
          <w:jc w:val="center"/>
        </w:trPr>
        <w:tc>
          <w:tcPr>
            <w:tcW w:w="4257" w:type="dxa"/>
          </w:tcPr>
          <w:p w:rsidR="00537ACC" w:rsidRPr="00264892" w:rsidRDefault="00537ACC" w:rsidP="004C39DD">
            <w:pPr>
              <w:jc w:val="center"/>
              <w:rPr>
                <w:sz w:val="24"/>
                <w:szCs w:val="24"/>
                <w:lang w:val="be-BY"/>
              </w:rPr>
            </w:pPr>
            <w:r w:rsidRPr="00264892">
              <w:rPr>
                <w:sz w:val="24"/>
                <w:szCs w:val="24"/>
              </w:rPr>
              <w:t>СОВЕТ</w:t>
            </w:r>
            <w:r w:rsidRPr="0026489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caps/>
                <w:sz w:val="24"/>
                <w:szCs w:val="24"/>
              </w:rPr>
              <w:t>ВЕРХНЕСУБАШ</w:t>
            </w:r>
            <w:r w:rsidRPr="00264892">
              <w:rPr>
                <w:caps/>
                <w:sz w:val="24"/>
                <w:szCs w:val="24"/>
              </w:rPr>
              <w:t>ского сельского поселения</w:t>
            </w:r>
          </w:p>
          <w:p w:rsidR="00537ACC" w:rsidRPr="00264892" w:rsidRDefault="00537ACC" w:rsidP="004C39DD">
            <w:pPr>
              <w:jc w:val="center"/>
              <w:rPr>
                <w:caps/>
                <w:sz w:val="24"/>
                <w:szCs w:val="24"/>
              </w:rPr>
            </w:pPr>
            <w:r w:rsidRPr="00264892">
              <w:rPr>
                <w:caps/>
                <w:sz w:val="24"/>
                <w:szCs w:val="24"/>
              </w:rPr>
              <w:t xml:space="preserve">Балтасинского </w:t>
            </w:r>
          </w:p>
          <w:p w:rsidR="00537ACC" w:rsidRDefault="00537ACC" w:rsidP="004C39DD">
            <w:pPr>
              <w:jc w:val="center"/>
              <w:rPr>
                <w:szCs w:val="28"/>
              </w:rPr>
            </w:pPr>
            <w:r w:rsidRPr="00264892">
              <w:rPr>
                <w:caps/>
                <w:sz w:val="24"/>
                <w:szCs w:val="24"/>
              </w:rPr>
              <w:t xml:space="preserve">муниципального </w:t>
            </w:r>
            <w:r w:rsidRPr="00264892">
              <w:rPr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1136" w:type="dxa"/>
            <w:vMerge w:val="restart"/>
          </w:tcPr>
          <w:p w:rsidR="00537ACC" w:rsidRDefault="00537ACC" w:rsidP="004C39DD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8495" cy="826770"/>
                  <wp:effectExtent l="0" t="0" r="825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>ТАТАРСТАН РЕСПУБЛИКАСЫ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 xml:space="preserve">БАЛТАЧ  МУНИЦИПАЛЬ РАЙОНЫ 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ЮГАРЫ СУБАШ</w:t>
            </w:r>
            <w:r w:rsidRPr="00264892">
              <w:rPr>
                <w:sz w:val="24"/>
                <w:szCs w:val="24"/>
              </w:rPr>
              <w:t xml:space="preserve"> АВЫЛ ҖИРЛЕГЕ  СОВЕТЫ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</w:p>
        </w:tc>
      </w:tr>
      <w:tr w:rsidR="00537ACC" w:rsidTr="004C39DD">
        <w:trPr>
          <w:trHeight w:val="70"/>
          <w:jc w:val="center"/>
        </w:trPr>
        <w:tc>
          <w:tcPr>
            <w:tcW w:w="4257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</w:tcPr>
          <w:p w:rsidR="00537ACC" w:rsidRPr="005B75C9" w:rsidRDefault="00537ACC" w:rsidP="004C39DD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26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537ACC" w:rsidTr="004C39DD">
        <w:trPr>
          <w:trHeight w:val="381"/>
          <w:jc w:val="center"/>
        </w:trPr>
        <w:tc>
          <w:tcPr>
            <w:tcW w:w="9919" w:type="dxa"/>
            <w:gridSpan w:val="3"/>
          </w:tcPr>
          <w:p w:rsidR="00537ACC" w:rsidRDefault="00537ACC" w:rsidP="004C39DD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46127</wp:posOffset>
                      </wp:positionH>
                      <wp:positionV relativeFrom="paragraph">
                        <wp:posOffset>48972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.65pt;margin-top:3.85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" strokeweight="1.5pt"/>
                  </w:pict>
                </mc:Fallback>
              </mc:AlternateContent>
            </w:r>
          </w:p>
        </w:tc>
      </w:tr>
    </w:tbl>
    <w:p w:rsidR="00537ACC" w:rsidRPr="00B93D68" w:rsidRDefault="00537ACC" w:rsidP="00537ACC">
      <w:pPr>
        <w:rPr>
          <w:vanish/>
        </w:rPr>
      </w:pPr>
    </w:p>
    <w:tbl>
      <w:tblPr>
        <w:tblpPr w:leftFromText="180" w:rightFromText="180" w:vertAnchor="text" w:horzAnchor="margin" w:tblpXSpec="center" w:tblpY="214"/>
        <w:tblW w:w="9896" w:type="dxa"/>
        <w:tblLook w:val="04A0" w:firstRow="1" w:lastRow="0" w:firstColumn="1" w:lastColumn="0" w:noHBand="0" w:noVBand="1"/>
      </w:tblPr>
      <w:tblGrid>
        <w:gridCol w:w="4266"/>
        <w:gridCol w:w="1122"/>
        <w:gridCol w:w="4508"/>
      </w:tblGrid>
      <w:tr w:rsidR="00537ACC" w:rsidTr="000C113B">
        <w:trPr>
          <w:trHeight w:val="66"/>
        </w:trPr>
        <w:tc>
          <w:tcPr>
            <w:tcW w:w="4266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122" w:type="dxa"/>
          </w:tcPr>
          <w:p w:rsidR="00537ACC" w:rsidRPr="00264892" w:rsidRDefault="00537ACC" w:rsidP="004C39DD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КАРАР</w:t>
            </w:r>
          </w:p>
        </w:tc>
      </w:tr>
      <w:tr w:rsidR="00537ACC" w:rsidTr="004C39DD">
        <w:trPr>
          <w:trHeight w:val="395"/>
        </w:trPr>
        <w:tc>
          <w:tcPr>
            <w:tcW w:w="4266" w:type="dxa"/>
          </w:tcPr>
          <w:p w:rsidR="00135E18" w:rsidRDefault="009D1416" w:rsidP="004C3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0E4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C1791D">
              <w:rPr>
                <w:sz w:val="28"/>
                <w:szCs w:val="28"/>
              </w:rPr>
              <w:t xml:space="preserve"> </w:t>
            </w:r>
            <w:r w:rsidR="00DA0E40">
              <w:rPr>
                <w:sz w:val="28"/>
                <w:szCs w:val="28"/>
              </w:rPr>
              <w:t xml:space="preserve">июля </w:t>
            </w:r>
            <w:r w:rsidR="00135E18">
              <w:rPr>
                <w:sz w:val="28"/>
                <w:szCs w:val="28"/>
              </w:rPr>
              <w:t>2018</w:t>
            </w:r>
            <w:r w:rsidR="00DA0E40">
              <w:rPr>
                <w:sz w:val="28"/>
                <w:szCs w:val="28"/>
              </w:rPr>
              <w:t xml:space="preserve"> г.</w:t>
            </w:r>
          </w:p>
          <w:p w:rsidR="00135E18" w:rsidRDefault="00135E18" w:rsidP="004C39DD">
            <w:pPr>
              <w:jc w:val="center"/>
              <w:rPr>
                <w:sz w:val="28"/>
                <w:szCs w:val="28"/>
              </w:rPr>
            </w:pPr>
          </w:p>
          <w:p w:rsidR="00537ACC" w:rsidRDefault="00135E18" w:rsidP="00135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2" w:type="dxa"/>
          </w:tcPr>
          <w:p w:rsidR="00537ACC" w:rsidRDefault="00537ACC" w:rsidP="004C39D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08" w:type="dxa"/>
          </w:tcPr>
          <w:p w:rsidR="00DA0E40" w:rsidRDefault="00135E18" w:rsidP="007F3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DA0E40">
              <w:rPr>
                <w:sz w:val="28"/>
                <w:szCs w:val="28"/>
              </w:rPr>
              <w:t>8</w:t>
            </w:r>
            <w:r w:rsidR="007F33F9">
              <w:rPr>
                <w:sz w:val="28"/>
                <w:szCs w:val="28"/>
              </w:rPr>
              <w:t>1</w:t>
            </w:r>
          </w:p>
        </w:tc>
      </w:tr>
    </w:tbl>
    <w:p w:rsidR="007F33F9" w:rsidRDefault="007F33F9" w:rsidP="007F33F9">
      <w:pPr>
        <w:jc w:val="center"/>
        <w:rPr>
          <w:b/>
          <w:sz w:val="28"/>
          <w:szCs w:val="28"/>
        </w:rPr>
      </w:pPr>
      <w:r w:rsidRPr="00F115A7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решение  от 14.11.2014 №120</w:t>
      </w:r>
      <w:r w:rsidRPr="00F115A7">
        <w:rPr>
          <w:b/>
          <w:sz w:val="28"/>
          <w:szCs w:val="28"/>
        </w:rPr>
        <w:t xml:space="preserve">  «О земельном налоге»</w:t>
      </w:r>
    </w:p>
    <w:p w:rsidR="007F33F9" w:rsidRPr="00F115A7" w:rsidRDefault="007F33F9" w:rsidP="007F33F9">
      <w:pPr>
        <w:jc w:val="center"/>
        <w:rPr>
          <w:b/>
          <w:sz w:val="28"/>
          <w:szCs w:val="28"/>
        </w:rPr>
      </w:pPr>
    </w:p>
    <w:p w:rsidR="007F33F9" w:rsidRDefault="007F33F9" w:rsidP="007F33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внесением изменений  в часть вторую Налогового кодекса Российской Федерации Федеральным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на основании Устава муниципального образования «</w:t>
      </w:r>
      <w:proofErr w:type="spellStart"/>
      <w:r>
        <w:rPr>
          <w:sz w:val="28"/>
          <w:szCs w:val="28"/>
        </w:rPr>
        <w:t>Верхнесубаш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 Совет </w:t>
      </w:r>
      <w:proofErr w:type="spellStart"/>
      <w:r>
        <w:rPr>
          <w:sz w:val="28"/>
          <w:szCs w:val="28"/>
        </w:rPr>
        <w:t>Верхнесубаш</w:t>
      </w:r>
      <w:r>
        <w:rPr>
          <w:sz w:val="28"/>
          <w:szCs w:val="28"/>
        </w:rPr>
        <w:t>тского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Республики Татарстан решил:</w:t>
      </w:r>
      <w:proofErr w:type="gramEnd"/>
    </w:p>
    <w:p w:rsidR="007F33F9" w:rsidRPr="00F115A7" w:rsidRDefault="007F33F9" w:rsidP="007F33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1.Внести в решение от 14.11.2014 №1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«О земельном налоге» следующее изменение:</w:t>
      </w:r>
    </w:p>
    <w:p w:rsidR="007F33F9" w:rsidRDefault="007F33F9" w:rsidP="007F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Решения </w:t>
      </w:r>
      <w:hyperlink r:id="rId8" w:history="1">
        <w:r>
          <w:rPr>
            <w:rStyle w:val="a5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абзацами следующего содержания:</w:t>
      </w:r>
    </w:p>
    <w:p w:rsidR="007F33F9" w:rsidRDefault="007F33F9" w:rsidP="007F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7F33F9" w:rsidRDefault="007F33F9" w:rsidP="007F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>
        <w:rPr>
          <w:sz w:val="28"/>
          <w:szCs w:val="28"/>
        </w:rPr>
        <w:t>.».</w:t>
      </w:r>
      <w:proofErr w:type="gramEnd"/>
    </w:p>
    <w:p w:rsidR="007F33F9" w:rsidRDefault="007F33F9" w:rsidP="007F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33F9" w:rsidRDefault="007F33F9" w:rsidP="007F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>» и не ранее 1-го числа очередного налогового периода по соответствующему налогу.</w:t>
      </w:r>
    </w:p>
    <w:p w:rsidR="007F33F9" w:rsidRDefault="007F33F9" w:rsidP="007F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33F9" w:rsidRDefault="007F33F9" w:rsidP="007F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33F9" w:rsidRPr="00884864" w:rsidRDefault="007F33F9" w:rsidP="007F33F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F33F9" w:rsidRDefault="007F33F9" w:rsidP="007F33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537ACC" w:rsidRDefault="007F33F9" w:rsidP="007F33F9">
      <w:pPr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Вафин</w:t>
      </w:r>
      <w:proofErr w:type="spellEnd"/>
    </w:p>
    <w:sectPr w:rsidR="0053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5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C"/>
    <w:rsid w:val="0007744D"/>
    <w:rsid w:val="00086EFB"/>
    <w:rsid w:val="000C113B"/>
    <w:rsid w:val="00135E18"/>
    <w:rsid w:val="001B4D4B"/>
    <w:rsid w:val="002F7004"/>
    <w:rsid w:val="00301870"/>
    <w:rsid w:val="00310719"/>
    <w:rsid w:val="00537ACC"/>
    <w:rsid w:val="00571CF5"/>
    <w:rsid w:val="007E2E81"/>
    <w:rsid w:val="007F2701"/>
    <w:rsid w:val="007F33F9"/>
    <w:rsid w:val="0086723C"/>
    <w:rsid w:val="008E2275"/>
    <w:rsid w:val="009D1416"/>
    <w:rsid w:val="00AC4AB9"/>
    <w:rsid w:val="00C1791D"/>
    <w:rsid w:val="00C83A81"/>
    <w:rsid w:val="00D10122"/>
    <w:rsid w:val="00D42645"/>
    <w:rsid w:val="00DA0E40"/>
    <w:rsid w:val="00E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A0E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nhideWhenUsed/>
    <w:rsid w:val="00DA0E40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0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0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A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A0E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nhideWhenUsed/>
    <w:rsid w:val="00DA0E40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0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0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A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56885C267FFEC8443CFF745AEC1087215F64C54E50B2F6CFFB7B67F498AAA18B89650DE16CBq2G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F336-F363-4862-9C77-98442A6F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Ханнанова</dc:creator>
  <cp:keywords/>
  <dc:description/>
  <cp:lastModifiedBy>ilgam</cp:lastModifiedBy>
  <cp:revision>25</cp:revision>
  <cp:lastPrinted>2018-06-05T06:42:00Z</cp:lastPrinted>
  <dcterms:created xsi:type="dcterms:W3CDTF">2018-05-10T06:13:00Z</dcterms:created>
  <dcterms:modified xsi:type="dcterms:W3CDTF">2018-08-01T11:54:00Z</dcterms:modified>
</cp:coreProperties>
</file>