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 w:rsidP="000620DE">
      <w:pPr>
        <w:jc w:val="right"/>
        <w:rPr>
          <w:sz w:val="28"/>
          <w:szCs w:val="28"/>
        </w:rPr>
      </w:pPr>
    </w:p>
    <w:tbl>
      <w:tblPr>
        <w:tblW w:w="97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376"/>
      </w:tblGrid>
      <w:tr w:rsidR="000620DE" w:rsidTr="00911589">
        <w:trPr>
          <w:trHeight w:val="1071"/>
          <w:jc w:val="center"/>
        </w:trPr>
        <w:tc>
          <w:tcPr>
            <w:tcW w:w="4257" w:type="dxa"/>
          </w:tcPr>
          <w:p w:rsidR="000620DE" w:rsidRDefault="000620DE" w:rsidP="0091158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0620DE" w:rsidRDefault="000620DE" w:rsidP="0091158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620DE" w:rsidRDefault="000620DE" w:rsidP="0091158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620DE" w:rsidRDefault="000620DE" w:rsidP="00911589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20DE"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</w:rPr>
              <w:t>МУНИЦИПАЛЬНОГО</w:t>
            </w:r>
            <w:r w:rsidRPr="000620DE">
              <w:rPr>
                <w:rFonts w:ascii="Times New Roman" w:hAnsi="Times New Roman"/>
                <w:caps/>
                <w:color w:val="auto"/>
                <w:sz w:val="28"/>
                <w:szCs w:val="28"/>
              </w:rPr>
              <w:t xml:space="preserve"> </w:t>
            </w:r>
            <w:r w:rsidRPr="000620DE">
              <w:rPr>
                <w:rFonts w:ascii="Times New Roman" w:hAnsi="Times New Roman"/>
                <w:b w:val="0"/>
                <w:caps/>
                <w:color w:val="auto"/>
                <w:sz w:val="28"/>
                <w:szCs w:val="28"/>
              </w:rPr>
              <w:t>РАЙОНА</w:t>
            </w:r>
            <w:r w:rsidRPr="000620DE">
              <w:rPr>
                <w:rFonts w:ascii="Times New Roman" w:hAnsi="Times New Roman"/>
                <w:caps/>
                <w:color w:val="auto"/>
                <w:sz w:val="28"/>
                <w:szCs w:val="28"/>
              </w:rPr>
              <w:t xml:space="preserve"> </w:t>
            </w:r>
            <w:r w:rsidRPr="000620D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0620DE" w:rsidRDefault="000620DE" w:rsidP="00911589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231F5233" wp14:editId="03A1248E">
                  <wp:extent cx="657225" cy="828675"/>
                  <wp:effectExtent l="0" t="0" r="9525" b="9525"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  <w:gridSpan w:val="2"/>
          </w:tcPr>
          <w:p w:rsidR="000620DE" w:rsidRDefault="000620DE" w:rsidP="00911589">
            <w:pPr>
              <w:ind w:right="57"/>
              <w:jc w:val="center"/>
              <w:rPr>
                <w:sz w:val="28"/>
                <w:szCs w:val="28"/>
              </w:rPr>
            </w:pPr>
            <w:r w:rsidRPr="001A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0620DE" w:rsidRDefault="000620DE" w:rsidP="0091158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620DE" w:rsidRDefault="000620DE" w:rsidP="0091158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0620DE" w:rsidRDefault="000620DE" w:rsidP="00911589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620DE" w:rsidTr="00911589">
        <w:trPr>
          <w:trHeight w:val="70"/>
          <w:jc w:val="center"/>
        </w:trPr>
        <w:tc>
          <w:tcPr>
            <w:tcW w:w="4257" w:type="dxa"/>
          </w:tcPr>
          <w:p w:rsidR="000620DE" w:rsidRDefault="000620DE" w:rsidP="00911589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0620DE" w:rsidRPr="001A4C7E" w:rsidRDefault="000620DE" w:rsidP="00911589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85" w:type="dxa"/>
            <w:gridSpan w:val="2"/>
          </w:tcPr>
          <w:p w:rsidR="000620DE" w:rsidRDefault="000620DE" w:rsidP="00911589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0620DE" w:rsidTr="00911589">
        <w:trPr>
          <w:trHeight w:val="669"/>
          <w:jc w:val="center"/>
        </w:trPr>
        <w:tc>
          <w:tcPr>
            <w:tcW w:w="9778" w:type="dxa"/>
            <w:gridSpan w:val="4"/>
          </w:tcPr>
          <w:p w:rsidR="000620DE" w:rsidRDefault="000620DE" w:rsidP="00911589">
            <w:pPr>
              <w:ind w:right="57"/>
              <w:jc w:val="center"/>
              <w:rPr>
                <w:sz w:val="16"/>
                <w:szCs w:val="16"/>
              </w:rPr>
            </w:pPr>
          </w:p>
          <w:p w:rsidR="000620DE" w:rsidRDefault="000620DE" w:rsidP="00911589">
            <w:pPr>
              <w:ind w:right="57"/>
              <w:jc w:val="center"/>
              <w:rPr>
                <w:sz w:val="16"/>
                <w:szCs w:val="16"/>
              </w:rPr>
            </w:pPr>
          </w:p>
          <w:p w:rsidR="000620DE" w:rsidRDefault="000620DE" w:rsidP="00911589">
            <w:pPr>
              <w:ind w:right="5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040DA3" wp14:editId="2E8C0C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6510" r="15875" b="1206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9" w:history="1">
              <w:r>
                <w:rPr>
                  <w:rStyle w:val="a7"/>
                  <w:rFonts w:eastAsiaTheme="majorEastAsia"/>
                  <w:lang w:val="en-US"/>
                </w:rPr>
                <w:t>Shnr</w:t>
              </w:r>
              <w:r>
                <w:rPr>
                  <w:rStyle w:val="a7"/>
                  <w:rFonts w:eastAsiaTheme="majorEastAsia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620DE" w:rsidTr="00911589">
        <w:trPr>
          <w:trHeight w:val="743"/>
          <w:jc w:val="center"/>
        </w:trPr>
        <w:tc>
          <w:tcPr>
            <w:tcW w:w="4257" w:type="dxa"/>
          </w:tcPr>
          <w:p w:rsidR="000620DE" w:rsidRDefault="000620DE" w:rsidP="00911589">
            <w:pPr>
              <w:jc w:val="center"/>
              <w:rPr>
                <w:lang w:val="en-US"/>
              </w:rPr>
            </w:pPr>
          </w:p>
          <w:p w:rsidR="000620DE" w:rsidRDefault="000620DE" w:rsidP="00911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0620DE" w:rsidRDefault="000620DE" w:rsidP="0005235E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05235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» </w:t>
            </w:r>
            <w:r w:rsidR="0005235E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 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0620DE" w:rsidRDefault="000620DE" w:rsidP="00911589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0620DE" w:rsidRDefault="000620DE" w:rsidP="00911589">
            <w:pPr>
              <w:ind w:right="57"/>
              <w:jc w:val="center"/>
            </w:pPr>
          </w:p>
          <w:p w:rsidR="000620DE" w:rsidRDefault="000620DE" w:rsidP="00911589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0620DE" w:rsidRDefault="000620DE" w:rsidP="0091158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05235E">
              <w:rPr>
                <w:sz w:val="28"/>
                <w:szCs w:val="28"/>
              </w:rPr>
              <w:t>77</w:t>
            </w:r>
          </w:p>
          <w:p w:rsidR="000620DE" w:rsidRDefault="000620DE" w:rsidP="00911589">
            <w:pPr>
              <w:ind w:right="57"/>
              <w:rPr>
                <w:sz w:val="28"/>
                <w:szCs w:val="28"/>
              </w:rPr>
            </w:pPr>
          </w:p>
          <w:p w:rsidR="000620DE" w:rsidRDefault="000620DE" w:rsidP="00911589">
            <w:pPr>
              <w:ind w:right="57"/>
              <w:rPr>
                <w:sz w:val="28"/>
                <w:szCs w:val="28"/>
              </w:rPr>
            </w:pPr>
          </w:p>
          <w:p w:rsidR="000620DE" w:rsidRPr="009B0F17" w:rsidRDefault="000620DE" w:rsidP="00911589">
            <w:pPr>
              <w:ind w:right="57"/>
              <w:rPr>
                <w:sz w:val="28"/>
                <w:szCs w:val="28"/>
              </w:rPr>
            </w:pPr>
          </w:p>
          <w:p w:rsidR="000620DE" w:rsidRDefault="000620DE" w:rsidP="00911589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0620DE" w:rsidRDefault="000620DE" w:rsidP="000620DE">
      <w:pPr>
        <w:rPr>
          <w:sz w:val="28"/>
          <w:szCs w:val="28"/>
          <w:lang w:eastAsia="en-US"/>
        </w:rPr>
      </w:pPr>
    </w:p>
    <w:p w:rsidR="000620DE" w:rsidRDefault="000620DE" w:rsidP="00062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 муниципального района Республики Татарстан</w:t>
      </w:r>
    </w:p>
    <w:p w:rsidR="000620DE" w:rsidRDefault="000620DE" w:rsidP="000620DE">
      <w:pPr>
        <w:rPr>
          <w:rFonts w:asciiTheme="minorHAnsi" w:hAnsiTheme="minorHAnsi" w:cstheme="minorBidi"/>
        </w:rPr>
      </w:pPr>
    </w:p>
    <w:p w:rsidR="000620DE" w:rsidRDefault="000620DE" w:rsidP="00062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29.4 Градостроительного кодекса Российской Федерации</w:t>
      </w:r>
      <w:proofErr w:type="gramStart"/>
      <w:r>
        <w:rPr>
          <w:sz w:val="28"/>
          <w:szCs w:val="28"/>
          <w:lang w:val="tt-RU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</w:p>
    <w:p w:rsidR="000620DE" w:rsidRDefault="000620DE" w:rsidP="00062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местные нормативы градостроительного проектирования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>
        <w:rPr>
          <w:sz w:val="28"/>
          <w:szCs w:val="28"/>
          <w:lang w:val="tt-RU"/>
        </w:rPr>
        <w:t xml:space="preserve"> согласно приложению.</w:t>
      </w:r>
    </w:p>
    <w:p w:rsidR="000620DE" w:rsidRDefault="000620DE" w:rsidP="00062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обнародовать путём размещения на официальном сайте Балтасинского муниципального района 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и на информационных стендах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0620DE" w:rsidRDefault="000620DE" w:rsidP="000620DE">
      <w:pPr>
        <w:ind w:firstLine="567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 постоянную комиссию по благоустройству, строительству, защите прав и охране общественного порядка.</w:t>
      </w:r>
    </w:p>
    <w:p w:rsidR="000620DE" w:rsidRDefault="000620DE" w:rsidP="000620DE">
      <w:pPr>
        <w:ind w:firstLine="567"/>
        <w:jc w:val="both"/>
        <w:rPr>
          <w:sz w:val="28"/>
          <w:szCs w:val="28"/>
        </w:rPr>
      </w:pPr>
    </w:p>
    <w:p w:rsidR="000620DE" w:rsidRDefault="000620DE" w:rsidP="000620DE">
      <w:pPr>
        <w:ind w:firstLine="567"/>
        <w:jc w:val="both"/>
        <w:rPr>
          <w:sz w:val="28"/>
          <w:szCs w:val="28"/>
        </w:rPr>
      </w:pPr>
    </w:p>
    <w:p w:rsidR="000620DE" w:rsidRDefault="000620DE" w:rsidP="000620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sz w:val="28"/>
          <w:szCs w:val="28"/>
        </w:rPr>
        <w:t>Р.Х.Салихзянов</w:t>
      </w:r>
      <w:proofErr w:type="spellEnd"/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620DE" w:rsidRDefault="000620DE">
      <w:pPr>
        <w:pStyle w:val="a3"/>
        <w:spacing w:before="76" w:line="273" w:lineRule="auto"/>
        <w:ind w:left="6731" w:right="154" w:firstLine="340"/>
        <w:jc w:val="right"/>
      </w:pPr>
    </w:p>
    <w:p w:rsidR="00035B2C" w:rsidRDefault="00A840C0">
      <w:pPr>
        <w:pStyle w:val="a3"/>
        <w:spacing w:before="76" w:line="273" w:lineRule="auto"/>
        <w:ind w:left="6731" w:right="154" w:firstLine="340"/>
        <w:jc w:val="right"/>
      </w:pPr>
      <w:r>
        <w:t xml:space="preserve">Приложение к Решению Совета </w:t>
      </w:r>
      <w:proofErr w:type="spellStart"/>
      <w:r w:rsidR="00C841D2">
        <w:t>Шишинерского</w:t>
      </w:r>
      <w:proofErr w:type="spellEnd"/>
      <w:r>
        <w:t xml:space="preserve"> сельского поселения Балтасинского муниципального района Республики Татарстан</w:t>
      </w:r>
    </w:p>
    <w:p w:rsidR="00035B2C" w:rsidRDefault="0005235E">
      <w:pPr>
        <w:pStyle w:val="a3"/>
        <w:tabs>
          <w:tab w:val="left" w:pos="1659"/>
          <w:tab w:val="left" w:pos="2487"/>
        </w:tabs>
        <w:spacing w:before="2"/>
        <w:ind w:left="0" w:right="100"/>
        <w:jc w:val="right"/>
      </w:pPr>
      <w:r>
        <w:t>От 28.04.2018 г№77</w:t>
      </w: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spacing w:before="10"/>
        <w:ind w:left="0"/>
        <w:rPr>
          <w:sz w:val="18"/>
        </w:rPr>
      </w:pPr>
    </w:p>
    <w:p w:rsidR="00035B2C" w:rsidRPr="000620DE" w:rsidRDefault="00A840C0">
      <w:pPr>
        <w:pStyle w:val="1"/>
        <w:spacing w:before="89" w:line="283" w:lineRule="auto"/>
        <w:ind w:left="3465" w:right="3481" w:hanging="3"/>
        <w:jc w:val="center"/>
      </w:pPr>
      <w:r w:rsidRPr="000620DE">
        <w:t xml:space="preserve">МЕСТНЫЕ НОРМАТИВЫ </w:t>
      </w:r>
      <w:proofErr w:type="gramStart"/>
      <w:r w:rsidRPr="000620DE">
        <w:rPr>
          <w:spacing w:val="-1"/>
        </w:rPr>
        <w:t>ГРАДОСТРОИТЕЛЬНОГО</w:t>
      </w:r>
      <w:proofErr w:type="gramEnd"/>
    </w:p>
    <w:p w:rsidR="00035B2C" w:rsidRPr="000620DE" w:rsidRDefault="00A840C0">
      <w:pPr>
        <w:spacing w:line="283" w:lineRule="auto"/>
        <w:ind w:left="2393" w:right="2407" w:firstLine="1"/>
        <w:jc w:val="center"/>
        <w:rPr>
          <w:b/>
          <w:sz w:val="28"/>
        </w:rPr>
      </w:pPr>
      <w:r w:rsidRPr="000620DE">
        <w:rPr>
          <w:b/>
          <w:sz w:val="28"/>
        </w:rPr>
        <w:t xml:space="preserve">ПРОЕКТИРОВАНИЯ </w:t>
      </w:r>
      <w:r w:rsidR="00C841D2" w:rsidRPr="000620DE">
        <w:rPr>
          <w:b/>
          <w:sz w:val="28"/>
        </w:rPr>
        <w:t>ШИШИНЕРСКОГО</w:t>
      </w:r>
      <w:r w:rsidRPr="000620DE">
        <w:rPr>
          <w:b/>
          <w:sz w:val="28"/>
        </w:rPr>
        <w:t xml:space="preserve"> СЕЛЬСКОГО ПОСЕЛЕНИЯ БАЛТАСИНСКОГО МУНИЦИПАЛЬНОГО РАЙОНА РЕСПУБЛИКИ ТАТАРСТАН</w:t>
      </w: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DE5800">
      <w:pPr>
        <w:ind w:left="4160" w:right="4207"/>
        <w:jc w:val="center"/>
        <w:rPr>
          <w:sz w:val="23"/>
        </w:rPr>
      </w:pPr>
      <w:r>
        <w:rPr>
          <w:sz w:val="23"/>
        </w:rPr>
        <w:t>2018</w:t>
      </w:r>
      <w:r w:rsidR="00A840C0">
        <w:rPr>
          <w:sz w:val="23"/>
        </w:rPr>
        <w:t xml:space="preserve"> год</w:t>
      </w:r>
    </w:p>
    <w:p w:rsidR="00035B2C" w:rsidRDefault="00035B2C">
      <w:pPr>
        <w:jc w:val="center"/>
        <w:rPr>
          <w:sz w:val="23"/>
        </w:rPr>
        <w:sectPr w:rsidR="00035B2C">
          <w:type w:val="continuous"/>
          <w:pgSz w:w="11900" w:h="16840"/>
          <w:pgMar w:top="1060" w:right="400" w:bottom="280" w:left="1000" w:header="720" w:footer="720" w:gutter="0"/>
          <w:cols w:space="720"/>
        </w:sectPr>
      </w:pPr>
    </w:p>
    <w:p w:rsidR="00035B2C" w:rsidRDefault="00A840C0">
      <w:pPr>
        <w:pStyle w:val="1"/>
        <w:ind w:left="4180" w:right="4207" w:firstLine="0"/>
        <w:jc w:val="center"/>
      </w:pPr>
      <w:r>
        <w:lastRenderedPageBreak/>
        <w:t>СОДЕРЖАНИЕ</w:t>
      </w:r>
    </w:p>
    <w:p w:rsidR="00035B2C" w:rsidRDefault="00035B2C">
      <w:pPr>
        <w:jc w:val="center"/>
        <w:sectPr w:rsidR="00035B2C">
          <w:footerReference w:type="default" r:id="rId10"/>
          <w:pgSz w:w="11900" w:h="16840"/>
          <w:pgMar w:top="1060" w:right="400" w:bottom="1973" w:left="1000" w:header="0" w:footer="1165" w:gutter="0"/>
          <w:pgNumType w:start="2"/>
          <w:cols w:space="720"/>
        </w:sectPr>
      </w:pPr>
    </w:p>
    <w:sdt>
      <w:sdtPr>
        <w:id w:val="754943344"/>
        <w:docPartObj>
          <w:docPartGallery w:val="Table of Contents"/>
          <w:docPartUnique/>
        </w:docPartObj>
      </w:sdtPr>
      <w:sdtEndPr/>
      <w:sdtContent>
        <w:p w:rsidR="00035B2C" w:rsidRDefault="00AF3BDC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631"/>
            <w:ind w:hanging="420"/>
          </w:pPr>
          <w:hyperlink w:anchor="_TOC_250010" w:history="1">
            <w:r w:rsidR="00A840C0">
              <w:t>ОБЩИЕ</w:t>
            </w:r>
            <w:r w:rsidR="00A840C0">
              <w:rPr>
                <w:spacing w:val="-1"/>
              </w:rPr>
              <w:t xml:space="preserve"> </w:t>
            </w:r>
            <w:r w:rsidR="00A840C0">
              <w:t>ПОЛОЖЕНИЯ</w:t>
            </w:r>
            <w:r w:rsidR="00A840C0">
              <w:tab/>
              <w:t>4</w:t>
            </w:r>
          </w:hyperlink>
        </w:p>
        <w:p w:rsidR="00035B2C" w:rsidRDefault="00AF3BDC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80"/>
            <w:ind w:hanging="420"/>
          </w:pPr>
          <w:hyperlink w:anchor="_TOC_250009" w:history="1">
            <w:r w:rsidR="00A840C0">
              <w:t>ПРАВИЛА И ОБЛАСТЬ ПРИМЕНЕНИЯ</w:t>
            </w:r>
            <w:r w:rsidR="00A840C0">
              <w:rPr>
                <w:spacing w:val="-15"/>
              </w:rPr>
              <w:t xml:space="preserve"> </w:t>
            </w:r>
            <w:r w:rsidR="00A840C0">
              <w:t>РАСЧЕТНЫХ</w:t>
            </w:r>
            <w:r w:rsidR="00A840C0">
              <w:rPr>
                <w:spacing w:val="-2"/>
              </w:rPr>
              <w:t xml:space="preserve"> </w:t>
            </w:r>
            <w:r w:rsidR="00A840C0">
              <w:t>ПОКАЗАТЕЛЕЙ</w:t>
            </w:r>
            <w:r w:rsidR="00A840C0">
              <w:tab/>
              <w:t>6</w:t>
            </w:r>
          </w:hyperlink>
        </w:p>
        <w:p w:rsidR="00035B2C" w:rsidRDefault="00AF3BDC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ind w:hanging="420"/>
          </w:pPr>
          <w:hyperlink w:anchor="_TOC_250008" w:history="1">
            <w:r w:rsidR="00A840C0">
              <w:t xml:space="preserve">КРАТКАЯ ХАРАКТЕРИСТИКА </w:t>
            </w:r>
            <w:r w:rsidR="00C841D2">
              <w:t>ШИШИНЕРСКОГО</w:t>
            </w:r>
            <w:r w:rsidR="00A840C0">
              <w:rPr>
                <w:spacing w:val="-16"/>
              </w:rPr>
              <w:t xml:space="preserve"> </w:t>
            </w:r>
            <w:r w:rsidR="00A840C0">
              <w:t>СЕЛЬСКОГО</w:t>
            </w:r>
            <w:r w:rsidR="00A840C0">
              <w:rPr>
                <w:spacing w:val="-3"/>
              </w:rPr>
              <w:t xml:space="preserve"> </w:t>
            </w:r>
            <w:r w:rsidR="00A840C0">
              <w:t>ПОСЕЛЕНИЯ</w:t>
            </w:r>
            <w:r w:rsidR="00A840C0">
              <w:tab/>
              <w:t>7</w:t>
            </w:r>
          </w:hyperlink>
        </w:p>
        <w:p w:rsidR="00035B2C" w:rsidRDefault="00AF3BDC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81"/>
            <w:ind w:hanging="420"/>
          </w:pPr>
          <w:hyperlink w:anchor="_TOC_250007" w:history="1">
            <w:r w:rsidR="00A840C0">
              <w:t>ОСНОВНАЯ</w:t>
            </w:r>
            <w:r w:rsidR="00A840C0">
              <w:rPr>
                <w:spacing w:val="-3"/>
              </w:rPr>
              <w:t xml:space="preserve"> </w:t>
            </w:r>
            <w:r w:rsidR="00A840C0">
              <w:t>ЧАСТЬ</w:t>
            </w:r>
            <w:r w:rsidR="00A840C0">
              <w:tab/>
              <w:t>9</w:t>
            </w:r>
          </w:hyperlink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140" w:line="360" w:lineRule="auto"/>
            <w:ind w:right="314" w:firstLine="0"/>
          </w:pPr>
          <w:r>
            <w:t>Расчетные показатели минимально допустимого уровня обеспеченности объектами электро-, тепл</w:t>
          </w:r>
          <w:proofErr w:type="gramStart"/>
          <w:r>
            <w:t>о-</w:t>
          </w:r>
          <w:proofErr w:type="gramEnd"/>
          <w:r>
            <w:t>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</w:t>
          </w:r>
          <w:r>
            <w:rPr>
              <w:spacing w:val="-34"/>
            </w:rPr>
            <w:t xml:space="preserve"> </w:t>
          </w:r>
          <w:r>
            <w:t>таких</w:t>
          </w:r>
        </w:p>
        <w:p w:rsidR="00035B2C" w:rsidRDefault="00A840C0">
          <w:pPr>
            <w:pStyle w:val="31"/>
            <w:tabs>
              <w:tab w:val="left" w:leader="dot" w:pos="10203"/>
            </w:tabs>
            <w:spacing w:line="222" w:lineRule="exact"/>
            <w:ind w:right="0"/>
          </w:pPr>
          <w:r>
            <w:t>объектов для населения</w:t>
          </w:r>
          <w:r>
            <w:rPr>
              <w:spacing w:val="-10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9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981"/>
            </w:tabs>
            <w:spacing w:before="140" w:line="357" w:lineRule="auto"/>
            <w:ind w:right="251" w:firstLine="0"/>
            <w:jc w:val="both"/>
          </w:pPr>
          <w:r>
            <w:t>Расчетные показатели минимально допустимого уровня обеспеченности</w:t>
          </w:r>
          <w:r>
            <w:rPr>
              <w:spacing w:val="-41"/>
            </w:rPr>
            <w:t xml:space="preserve"> </w:t>
          </w:r>
          <w:r>
            <w:t>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</w:t>
          </w:r>
          <w:r>
            <w:rPr>
              <w:spacing w:val="-12"/>
            </w:rPr>
            <w:t xml:space="preserve"> </w:t>
          </w:r>
          <w:r>
            <w:t>показатели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before="7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11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1101"/>
              <w:tab w:val="left" w:pos="3625"/>
            </w:tabs>
            <w:spacing w:before="54" w:line="360" w:lineRule="auto"/>
            <w:ind w:right="404" w:firstLine="0"/>
          </w:pPr>
          <w:r>
            <w:t>Расчетные показатели минимально допустимого уровня обеспеченности объектами жилищного</w:t>
          </w:r>
          <w:r>
            <w:rPr>
              <w:spacing w:val="53"/>
            </w:rPr>
            <w:t xml:space="preserve"> </w:t>
          </w:r>
          <w:r>
            <w:t>строительства,</w:t>
          </w:r>
          <w:r>
            <w:tab/>
            <w:t>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</w:t>
          </w:r>
          <w:r>
            <w:rPr>
              <w:spacing w:val="-14"/>
            </w:rPr>
            <w:t xml:space="preserve"> </w:t>
          </w:r>
          <w:proofErr w:type="gramStart"/>
          <w:r>
            <w:t>для</w:t>
          </w:r>
          <w:proofErr w:type="gramEnd"/>
        </w:p>
        <w:p w:rsidR="00035B2C" w:rsidRDefault="00A840C0">
          <w:pPr>
            <w:pStyle w:val="31"/>
            <w:tabs>
              <w:tab w:val="left" w:leader="dot" w:pos="10083"/>
            </w:tabs>
            <w:spacing w:line="225" w:lineRule="exact"/>
            <w:ind w:right="0"/>
          </w:pPr>
          <w:r>
            <w:t>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11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136" w:line="362" w:lineRule="auto"/>
            <w:ind w:right="368" w:firstLine="0"/>
          </w:pPr>
          <w:r>
    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</w:t>
          </w:r>
          <w:r>
            <w:rPr>
              <w:spacing w:val="-27"/>
            </w:rPr>
            <w:t xml:space="preserve"> </w:t>
          </w:r>
          <w:r>
            <w:t>показатели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12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53" w:line="357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32"/>
            </w:rPr>
            <w:t xml:space="preserve"> </w:t>
          </w:r>
          <w:r>
            <w:t>объектами физической культуры и массового спорта населения сельского поселения;</w:t>
          </w:r>
          <w:r>
            <w:rPr>
              <w:spacing w:val="40"/>
            </w:rPr>
            <w:t xml:space="preserve"> </w:t>
          </w:r>
          <w:r>
            <w:t>расчетные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>
            <w:rPr>
              <w:spacing w:val="-5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13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55"/>
            <w:ind w:right="0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10"/>
            </w:rPr>
            <w:t xml:space="preserve"> </w:t>
          </w:r>
          <w:r>
            <w:t>объектами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before="140" w:line="336" w:lineRule="auto"/>
          </w:pPr>
          <w:r>
            <w:t>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</w:t>
          </w:r>
          <w:r>
            <w:tab/>
            <w:t>13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981"/>
              <w:tab w:val="left" w:pos="7254"/>
            </w:tabs>
            <w:spacing w:before="29" w:after="20" w:line="360" w:lineRule="auto"/>
            <w:ind w:right="297" w:firstLine="0"/>
          </w:pPr>
          <w:r>
            <w:t>Расчетные показатели минимально допустимого уровня обеспеченности объектами</w:t>
          </w:r>
          <w:r>
            <w:rPr>
              <w:spacing w:val="-36"/>
            </w:rPr>
            <w:t xml:space="preserve"> </w:t>
          </w:r>
          <w:r>
            <w:t>сбора и  вывоза  бытовых  отходов  населения</w:t>
          </w:r>
          <w:r>
            <w:rPr>
              <w:spacing w:val="46"/>
            </w:rPr>
            <w:t xml:space="preserve"> </w:t>
          </w:r>
          <w:r>
            <w:t>сельского</w:t>
          </w:r>
          <w:r>
            <w:rPr>
              <w:spacing w:val="56"/>
            </w:rPr>
            <w:t xml:space="preserve"> </w:t>
          </w:r>
          <w:r>
            <w:t>поселения;</w:t>
          </w:r>
          <w:r>
            <w:tab/>
            <w:t>расчетные</w:t>
          </w:r>
          <w:r>
            <w:rPr>
              <w:spacing w:val="58"/>
            </w:rPr>
            <w:t xml:space="preserve"> </w:t>
          </w:r>
          <w:r>
            <w:t>показатели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before="60" w:line="309" w:lineRule="auto"/>
          </w:pPr>
          <w:r>
            <w:lastRenderedPageBreak/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14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1101"/>
            </w:tabs>
            <w:spacing w:before="60" w:line="357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32"/>
            </w:rPr>
            <w:t xml:space="preserve"> </w:t>
          </w:r>
          <w:r>
            <w:t>объектами благоустройства и озеленения населения сельского поселения; расчетные</w:t>
          </w:r>
          <w:r>
            <w:rPr>
              <w:spacing w:val="-15"/>
            </w:rPr>
            <w:t xml:space="preserve"> </w:t>
          </w:r>
          <w:r>
            <w:t>показатели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before="6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14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1101"/>
              <w:tab w:val="left" w:pos="7270"/>
            </w:tabs>
            <w:spacing w:before="59" w:line="360" w:lineRule="auto"/>
            <w:ind w:right="802" w:firstLine="0"/>
          </w:pPr>
          <w:r>
            <w:t>Расчетные показатели минимально допустимого уровня обеспеченности объектами оказания  ритуальных  услуг  населения</w:t>
          </w:r>
          <w:r>
            <w:rPr>
              <w:spacing w:val="50"/>
            </w:rPr>
            <w:t xml:space="preserve"> </w:t>
          </w:r>
          <w:r>
            <w:t>сельского</w:t>
          </w:r>
          <w:r>
            <w:rPr>
              <w:spacing w:val="55"/>
            </w:rPr>
            <w:t xml:space="preserve"> </w:t>
          </w:r>
          <w:r>
            <w:t>поселения;</w:t>
          </w:r>
          <w:r>
            <w:tab/>
            <w:t>расчетные показатели максимально допустимого уровня территориальной доступности таких объектов</w:t>
          </w:r>
          <w:r>
            <w:rPr>
              <w:spacing w:val="-19"/>
            </w:rPr>
            <w:t xml:space="preserve"> </w:t>
          </w:r>
          <w:proofErr w:type="gramStart"/>
          <w:r>
            <w:t>для</w:t>
          </w:r>
          <w:proofErr w:type="gramEnd"/>
        </w:p>
        <w:p w:rsidR="00035B2C" w:rsidRDefault="00A840C0">
          <w:pPr>
            <w:pStyle w:val="31"/>
            <w:tabs>
              <w:tab w:val="left" w:leader="dot" w:pos="10083"/>
            </w:tabs>
            <w:spacing w:line="218" w:lineRule="exact"/>
            <w:ind w:right="0"/>
          </w:pPr>
          <w:r>
            <w:t>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15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1161"/>
            </w:tabs>
            <w:spacing w:before="140" w:line="357" w:lineRule="auto"/>
            <w:ind w:right="449" w:firstLine="0"/>
          </w:pPr>
          <w:r>
    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</w:t>
          </w:r>
          <w:r>
            <w:rPr>
              <w:spacing w:val="30"/>
            </w:rPr>
            <w:t xml:space="preserve"> </w:t>
          </w:r>
          <w:r>
            <w:t>расчетные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>
            <w:rPr>
              <w:spacing w:val="-5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15</w:t>
          </w:r>
        </w:p>
        <w:p w:rsidR="00035B2C" w:rsidRDefault="00A840C0">
          <w:pPr>
            <w:pStyle w:val="10"/>
            <w:numPr>
              <w:ilvl w:val="0"/>
              <w:numId w:val="8"/>
            </w:numPr>
            <w:tabs>
              <w:tab w:val="left" w:pos="560"/>
              <w:tab w:val="left" w:pos="561"/>
            </w:tabs>
            <w:spacing w:line="348" w:lineRule="auto"/>
            <w:ind w:hanging="428"/>
          </w:pPr>
          <w:r>
            <w:t>РЕКОМЕНДАЦИИ К ОПРЕДЕЛЕНИЮ НОРМАТИВНОЙ ПОТРЕБНОСТИ НАСЕЛЕНИЯ СЕЛЬСКОГО ПОСЕЛЕНИЯ В ОБЪЕКТАХ МЕСТНОГО ЗНАЧЕНИЯ</w:t>
          </w:r>
          <w:r>
            <w:rPr>
              <w:spacing w:val="-7"/>
            </w:rPr>
            <w:t xml:space="preserve"> </w:t>
          </w:r>
          <w:r>
            <w:t>ПОСЕЛЕНИЯ,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line="239" w:lineRule="exact"/>
            <w:ind w:right="0"/>
          </w:pPr>
          <w:r>
            <w:t>РАЗМЕЩЕНИЮ УКАЗАННЫХ</w:t>
          </w:r>
          <w:r>
            <w:rPr>
              <w:spacing w:val="-6"/>
            </w:rPr>
            <w:t xml:space="preserve"> </w:t>
          </w:r>
          <w:r>
            <w:t>ОБЪЕКТОВ</w:t>
          </w:r>
          <w:r>
            <w:tab/>
            <w:t>16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981"/>
            </w:tabs>
            <w:spacing w:before="129"/>
            <w:ind w:right="0" w:firstLine="0"/>
          </w:pPr>
          <w:r>
            <w:t>Рекомендации к определению нормативной потребности населения сельского поселения</w:t>
          </w:r>
          <w:r>
            <w:rPr>
              <w:spacing w:val="-27"/>
            </w:rPr>
            <w:t xml:space="preserve"> </w:t>
          </w:r>
          <w:proofErr w:type="gramStart"/>
          <w:r>
            <w:t>в</w:t>
          </w:r>
          <w:proofErr w:type="gramEnd"/>
        </w:p>
        <w:p w:rsidR="00035B2C" w:rsidRDefault="00A840C0">
          <w:pPr>
            <w:pStyle w:val="31"/>
            <w:tabs>
              <w:tab w:val="left" w:leader="dot" w:pos="10083"/>
            </w:tabs>
            <w:spacing w:before="140" w:line="312" w:lineRule="auto"/>
          </w:pPr>
          <w:r>
            <w:t>объектах электро-, тепл</w:t>
          </w:r>
          <w:proofErr w:type="gramStart"/>
          <w:r>
            <w:t>о-</w:t>
          </w:r>
          <w:proofErr w:type="gramEnd"/>
          <w:r>
            <w:t>, газо- и водоснабжения, водоотведения, размещению указанных объектов</w:t>
          </w:r>
          <w:r>
            <w:tab/>
            <w:t>16</w:t>
          </w:r>
        </w:p>
        <w:p w:rsidR="00035B2C" w:rsidRDefault="00A840C0">
          <w:pPr>
            <w:pStyle w:val="31"/>
            <w:numPr>
              <w:ilvl w:val="1"/>
              <w:numId w:val="8"/>
            </w:numPr>
            <w:tabs>
              <w:tab w:val="left" w:pos="981"/>
            </w:tabs>
            <w:spacing w:before="58" w:line="357" w:lineRule="auto"/>
            <w:ind w:right="226" w:firstLine="0"/>
          </w:pPr>
          <w:r>
            <w:t>Рекомендации к определению нормативной потребности населения сельского поселения</w:t>
          </w:r>
          <w:r>
            <w:rPr>
              <w:spacing w:val="-38"/>
            </w:rPr>
            <w:t xml:space="preserve"> </w:t>
          </w:r>
          <w:r>
            <w:t>в объектах транспорта, расположенных в границах населенных пунктов,</w:t>
          </w:r>
          <w:r>
            <w:rPr>
              <w:spacing w:val="42"/>
            </w:rPr>
            <w:t xml:space="preserve"> </w:t>
          </w:r>
          <w:r>
            <w:t>размещению</w:t>
          </w:r>
        </w:p>
        <w:p w:rsidR="00035B2C" w:rsidRDefault="00A840C0">
          <w:pPr>
            <w:pStyle w:val="31"/>
            <w:tabs>
              <w:tab w:val="left" w:leader="dot" w:pos="10083"/>
            </w:tabs>
            <w:spacing w:line="226" w:lineRule="exact"/>
            <w:ind w:right="0"/>
          </w:pPr>
          <w:r>
            <w:t>указанных</w:t>
          </w:r>
          <w:r>
            <w:rPr>
              <w:spacing w:val="-3"/>
            </w:rPr>
            <w:t xml:space="preserve"> </w:t>
          </w:r>
          <w:r>
            <w:t>объектов</w:t>
          </w:r>
          <w:r>
            <w:tab/>
            <w:t>19</w:t>
          </w:r>
        </w:p>
        <w:p w:rsidR="00035B2C" w:rsidRDefault="00AF3BDC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84"/>
            <w:ind w:right="0" w:firstLine="0"/>
          </w:pPr>
          <w:hyperlink w:anchor="_TOC_250006" w:history="1">
            <w:r w:rsidR="00A840C0">
              <w:t>Рекомендации к размещению объектов</w:t>
            </w:r>
            <w:r w:rsidR="00A840C0">
              <w:rPr>
                <w:spacing w:val="-19"/>
              </w:rPr>
              <w:t xml:space="preserve"> </w:t>
            </w:r>
            <w:r w:rsidR="00A840C0">
              <w:t>жилищного</w:t>
            </w:r>
            <w:r w:rsidR="00A840C0">
              <w:rPr>
                <w:spacing w:val="-4"/>
              </w:rPr>
              <w:t xml:space="preserve"> </w:t>
            </w:r>
            <w:r w:rsidR="00A840C0">
              <w:t>строительства</w:t>
            </w:r>
            <w:r w:rsidR="00A840C0">
              <w:tab/>
              <w:t>20</w:t>
            </w:r>
          </w:hyperlink>
        </w:p>
        <w:p w:rsidR="00035B2C" w:rsidRDefault="00AF3BDC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140" w:line="336" w:lineRule="auto"/>
            <w:ind w:firstLine="0"/>
          </w:pPr>
          <w:hyperlink w:anchor="_TOC_250005" w:history="1">
            <w:r w:rsidR="00A840C0">
      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</w:t>
            </w:r>
            <w:r w:rsidR="00A840C0">
              <w:rPr>
                <w:spacing w:val="-3"/>
              </w:rPr>
              <w:t xml:space="preserve"> </w:t>
            </w:r>
            <w:r w:rsidR="00A840C0">
              <w:t>указанных</w:t>
            </w:r>
            <w:r w:rsidR="00A840C0">
              <w:rPr>
                <w:spacing w:val="-3"/>
              </w:rPr>
              <w:t xml:space="preserve"> </w:t>
            </w:r>
            <w:r w:rsidR="00A840C0">
              <w:t>объектов</w:t>
            </w:r>
            <w:r w:rsidR="00A840C0">
              <w:tab/>
              <w:t>21</w:t>
            </w:r>
          </w:hyperlink>
        </w:p>
        <w:p w:rsidR="00035B2C" w:rsidRDefault="00AF3BDC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line="249" w:lineRule="exact"/>
            <w:ind w:right="0" w:firstLine="0"/>
          </w:pPr>
          <w:hyperlink w:anchor="_TOC_250004" w:history="1">
            <w:r w:rsidR="00A840C0">
              <w:t>Рекомендации к размещению объектов информатизации</w:t>
            </w:r>
            <w:r w:rsidR="00A840C0">
              <w:rPr>
                <w:spacing w:val="-14"/>
              </w:rPr>
              <w:t xml:space="preserve"> </w:t>
            </w:r>
            <w:r w:rsidR="00A840C0">
              <w:t>и</w:t>
            </w:r>
            <w:r w:rsidR="00A840C0">
              <w:rPr>
                <w:spacing w:val="-3"/>
              </w:rPr>
              <w:t xml:space="preserve"> </w:t>
            </w:r>
            <w:r w:rsidR="00A840C0">
              <w:t>связи</w:t>
            </w:r>
            <w:r w:rsidR="00A840C0">
              <w:tab/>
              <w:t>21</w:t>
            </w:r>
          </w:hyperlink>
        </w:p>
        <w:p w:rsidR="00035B2C" w:rsidRDefault="00AF3BDC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141" w:line="309" w:lineRule="auto"/>
            <w:ind w:firstLine="0"/>
          </w:pPr>
          <w:hyperlink w:anchor="_TOC_250003" w:history="1">
            <w:r w:rsidR="00A840C0">
              <w:t>Рекомендации к определению нормативной потребности населения сельского поселения в объектах сбора и вывоза бытовых отходов, размещению</w:t>
            </w:r>
            <w:r w:rsidR="00A840C0">
              <w:rPr>
                <w:spacing w:val="-16"/>
              </w:rPr>
              <w:t xml:space="preserve"> </w:t>
            </w:r>
            <w:r w:rsidR="00A840C0">
              <w:t>указанных</w:t>
            </w:r>
            <w:r w:rsidR="00A840C0">
              <w:rPr>
                <w:spacing w:val="-3"/>
              </w:rPr>
              <w:t xml:space="preserve"> </w:t>
            </w:r>
            <w:r w:rsidR="00A840C0">
              <w:t>объектов</w:t>
            </w:r>
            <w:r w:rsidR="00A840C0">
              <w:tab/>
              <w:t>22</w:t>
            </w:r>
          </w:hyperlink>
        </w:p>
        <w:p w:rsidR="00035B2C" w:rsidRDefault="00AF3BDC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56" w:line="316" w:lineRule="auto"/>
            <w:ind w:firstLine="0"/>
          </w:pPr>
          <w:hyperlink w:anchor="_TOC_250002" w:history="1">
            <w:r w:rsidR="00A840C0">
              <w:t>Рекомендации к определению нормативной потребности населения сельского поселения в объектах благоустройства и озеленения, размещению</w:t>
            </w:r>
            <w:r w:rsidR="00A840C0">
              <w:rPr>
                <w:spacing w:val="-15"/>
              </w:rPr>
              <w:t xml:space="preserve"> </w:t>
            </w:r>
            <w:r w:rsidR="00A840C0">
              <w:t>указанных</w:t>
            </w:r>
            <w:r w:rsidR="00A840C0">
              <w:rPr>
                <w:spacing w:val="-3"/>
              </w:rPr>
              <w:t xml:space="preserve"> </w:t>
            </w:r>
            <w:r w:rsidR="00A840C0">
              <w:t>объектов</w:t>
            </w:r>
            <w:r w:rsidR="00A840C0">
              <w:tab/>
              <w:t>23</w:t>
            </w:r>
          </w:hyperlink>
        </w:p>
        <w:p w:rsidR="00035B2C" w:rsidRDefault="00AF3BDC">
          <w:pPr>
            <w:pStyle w:val="31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line="267" w:lineRule="exact"/>
            <w:ind w:right="0" w:firstLine="0"/>
          </w:pPr>
          <w:hyperlink w:anchor="_TOC_250001" w:history="1">
            <w:r w:rsidR="00A840C0">
              <w:t>Рекомендации к</w:t>
            </w:r>
            <w:r w:rsidR="00A840C0">
              <w:rPr>
                <w:spacing w:val="-8"/>
              </w:rPr>
              <w:t xml:space="preserve"> </w:t>
            </w:r>
            <w:r w:rsidR="00A840C0">
              <w:t>размещению</w:t>
            </w:r>
            <w:r w:rsidR="00A840C0">
              <w:rPr>
                <w:spacing w:val="-3"/>
              </w:rPr>
              <w:t xml:space="preserve"> </w:t>
            </w:r>
            <w:r w:rsidR="00A840C0">
              <w:t>кладбищ</w:t>
            </w:r>
            <w:r w:rsidR="00A840C0">
              <w:tab/>
              <w:t>24</w:t>
            </w:r>
          </w:hyperlink>
        </w:p>
        <w:p w:rsidR="00035B2C" w:rsidRDefault="00AF3BDC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083"/>
            </w:tabs>
            <w:ind w:hanging="420"/>
          </w:pPr>
          <w:hyperlink w:anchor="_TOC_250000" w:history="1">
            <w:r w:rsidR="00A840C0">
              <w:t>МАТЕРИАЛЫ ПО ОБОСНОВАНИЮ</w:t>
            </w:r>
            <w:r w:rsidR="00A840C0">
              <w:rPr>
                <w:spacing w:val="-11"/>
              </w:rPr>
              <w:t xml:space="preserve"> </w:t>
            </w:r>
            <w:r w:rsidR="00A840C0">
              <w:t>РАСЧЕТНЫХ</w:t>
            </w:r>
            <w:r w:rsidR="00A840C0">
              <w:rPr>
                <w:spacing w:val="-4"/>
              </w:rPr>
              <w:t xml:space="preserve"> </w:t>
            </w:r>
            <w:r w:rsidR="00A840C0">
              <w:t>ПОКАЗАТЕЛЕЙ</w:t>
            </w:r>
            <w:r w:rsidR="00A840C0">
              <w:tab/>
              <w:t>26</w:t>
            </w:r>
          </w:hyperlink>
        </w:p>
      </w:sdtContent>
    </w:sdt>
    <w:p w:rsidR="00035B2C" w:rsidRDefault="00035B2C">
      <w:pPr>
        <w:sectPr w:rsidR="00035B2C">
          <w:type w:val="continuous"/>
          <w:pgSz w:w="11900" w:h="16840"/>
          <w:pgMar w:top="1060" w:right="400" w:bottom="1973" w:left="1000" w:header="720" w:footer="720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181"/>
        </w:tabs>
        <w:ind w:hanging="361"/>
      </w:pPr>
      <w:bookmarkStart w:id="1" w:name="_TOC_250010"/>
      <w:r>
        <w:lastRenderedPageBreak/>
        <w:t xml:space="preserve">ОБЩИЕ </w:t>
      </w:r>
      <w:bookmarkEnd w:id="1"/>
      <w:r>
        <w:t>ПОЛОЖЕНИЯ</w:t>
      </w:r>
    </w:p>
    <w:p w:rsidR="00035B2C" w:rsidRDefault="00035B2C">
      <w:pPr>
        <w:pStyle w:val="a3"/>
        <w:spacing w:before="4"/>
        <w:ind w:left="0"/>
        <w:rPr>
          <w:b/>
          <w:sz w:val="35"/>
        </w:r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365"/>
        </w:tabs>
        <w:spacing w:before="1"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Местные нормативы градостроительного проектирования </w:t>
      </w:r>
      <w:proofErr w:type="spellStart"/>
      <w:r w:rsidR="00C841D2">
        <w:rPr>
          <w:sz w:val="24"/>
        </w:rPr>
        <w:t>Шишинерского</w:t>
      </w:r>
      <w:proofErr w:type="spellEnd"/>
      <w:r>
        <w:rPr>
          <w:sz w:val="24"/>
        </w:rPr>
        <w:t xml:space="preserve"> сельского поселения Балтасинского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Балтасинского муниципального района Республики</w:t>
      </w:r>
      <w:r>
        <w:rPr>
          <w:spacing w:val="-14"/>
          <w:sz w:val="24"/>
        </w:rPr>
        <w:t xml:space="preserve"> </w:t>
      </w:r>
      <w:r>
        <w:rPr>
          <w:sz w:val="24"/>
        </w:rPr>
        <w:t>Татарстан.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13"/>
        </w:tabs>
        <w:spacing w:before="22" w:line="355" w:lineRule="auto"/>
        <w:ind w:right="152" w:firstLine="700"/>
        <w:jc w:val="both"/>
        <w:rPr>
          <w:sz w:val="24"/>
        </w:rPr>
      </w:pPr>
      <w:r>
        <w:rPr>
          <w:sz w:val="24"/>
        </w:rPr>
        <w:t xml:space="preserve">Вопросы, не урегулированные настоящими нормативами,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техническом регулировании».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293"/>
        </w:tabs>
        <w:spacing w:before="23" w:line="355" w:lineRule="auto"/>
        <w:ind w:right="150" w:firstLine="700"/>
        <w:jc w:val="both"/>
        <w:rPr>
          <w:sz w:val="24"/>
        </w:rPr>
      </w:pPr>
      <w:r>
        <w:rPr>
          <w:sz w:val="24"/>
        </w:rPr>
        <w:t>Настоящие нормативы обязательны для всех субъектов градостроительной деятельн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, осуществляющих свою деятельность на территории </w:t>
      </w:r>
      <w:proofErr w:type="spellStart"/>
      <w:r w:rsidR="00C841D2">
        <w:rPr>
          <w:sz w:val="24"/>
        </w:rPr>
        <w:t>Шишинерского</w:t>
      </w:r>
      <w:proofErr w:type="spellEnd"/>
      <w:r>
        <w:rPr>
          <w:sz w:val="24"/>
        </w:rPr>
        <w:t xml:space="preserve"> сельского поселения Балтасинского муниципального района Республики Татарстан, независимо от их организационно-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273"/>
        </w:tabs>
        <w:spacing w:before="22"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 w:rsidR="00C841D2">
        <w:rPr>
          <w:sz w:val="24"/>
        </w:rPr>
        <w:t>Шишинерского</w:t>
      </w:r>
      <w:proofErr w:type="spellEnd"/>
      <w:r>
        <w:rPr>
          <w:sz w:val="24"/>
        </w:rPr>
        <w:t xml:space="preserve"> сельского поселения Балтасинского муниципального района Республики</w:t>
      </w:r>
      <w:r>
        <w:rPr>
          <w:spacing w:val="-24"/>
          <w:sz w:val="24"/>
        </w:rPr>
        <w:t xml:space="preserve"> </w:t>
      </w:r>
      <w:r>
        <w:rPr>
          <w:sz w:val="24"/>
        </w:rPr>
        <w:t>Татарстан.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477"/>
        </w:tabs>
        <w:spacing w:before="23" w:line="355" w:lineRule="auto"/>
        <w:ind w:right="159" w:firstLine="700"/>
        <w:jc w:val="both"/>
        <w:rPr>
          <w:sz w:val="24"/>
        </w:rPr>
      </w:pPr>
      <w:r>
        <w:rPr>
          <w:sz w:val="24"/>
        </w:rPr>
        <w:t>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 расчетных показателей максимально допустимого уровня территориальной доступности таких объектов для населения сельского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поселения.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21"/>
        </w:tabs>
        <w:spacing w:before="23" w:line="355" w:lineRule="auto"/>
        <w:ind w:right="160" w:firstLine="700"/>
        <w:jc w:val="both"/>
        <w:rPr>
          <w:sz w:val="24"/>
        </w:rPr>
      </w:pPr>
      <w:r>
        <w:rPr>
          <w:sz w:val="24"/>
        </w:rPr>
        <w:t>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относятся объекты, относящиеся к следующим областям:</w:t>
      </w:r>
    </w:p>
    <w:p w:rsidR="00035B2C" w:rsidRDefault="00A840C0">
      <w:pPr>
        <w:pStyle w:val="a3"/>
        <w:spacing w:before="26" w:line="348" w:lineRule="auto"/>
        <w:ind w:left="840" w:right="317"/>
      </w:pPr>
      <w:r>
        <w:t>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водоотведения; автомобильные дороги местного значения в границах населенных пунктов, объекты</w:t>
      </w:r>
    </w:p>
    <w:p w:rsidR="00035B2C" w:rsidRDefault="00A840C0">
      <w:pPr>
        <w:pStyle w:val="a3"/>
        <w:spacing w:before="24" w:line="348" w:lineRule="auto"/>
        <w:ind w:left="840" w:right="545" w:hanging="708"/>
      </w:pPr>
      <w:r>
        <w:t>транспорта местного значения поселения; жилищного строительства, осуществляемого в целях обеспечения прав граждан,</w:t>
      </w:r>
    </w:p>
    <w:p w:rsidR="00035B2C" w:rsidRDefault="00A840C0">
      <w:pPr>
        <w:pStyle w:val="a3"/>
        <w:spacing w:before="27" w:line="352" w:lineRule="auto"/>
        <w:ind w:left="840" w:right="6240" w:hanging="708"/>
      </w:pPr>
      <w:proofErr w:type="gramStart"/>
      <w:r>
        <w:t>нуждающихся</w:t>
      </w:r>
      <w:proofErr w:type="gramEnd"/>
      <w:r>
        <w:t xml:space="preserve"> в социальной защите; культуры, массового отдыха, досуга; информатизации и связи;</w:t>
      </w:r>
    </w:p>
    <w:p w:rsidR="00035B2C" w:rsidRDefault="00A840C0">
      <w:pPr>
        <w:pStyle w:val="a3"/>
        <w:spacing w:before="8"/>
        <w:ind w:left="840"/>
      </w:pPr>
      <w:r>
        <w:t>физической культуры и массового спорта;</w:t>
      </w:r>
    </w:p>
    <w:p w:rsidR="00035B2C" w:rsidRDefault="00035B2C">
      <w:pPr>
        <w:sectPr w:rsidR="00035B2C">
          <w:footerReference w:type="default" r:id="rId11"/>
          <w:pgSz w:w="11900" w:h="16840"/>
          <w:pgMar w:top="1060" w:right="400" w:bottom="820" w:left="1000" w:header="0" w:footer="625" w:gutter="0"/>
          <w:pgNumType w:start="4"/>
          <w:cols w:space="720"/>
        </w:sectPr>
      </w:pPr>
    </w:p>
    <w:p w:rsidR="00035B2C" w:rsidRDefault="00A840C0">
      <w:pPr>
        <w:spacing w:before="77" w:line="374" w:lineRule="auto"/>
        <w:ind w:left="840" w:right="6340"/>
        <w:rPr>
          <w:sz w:val="23"/>
        </w:rPr>
      </w:pPr>
      <w:r>
        <w:rPr>
          <w:sz w:val="23"/>
        </w:rPr>
        <w:lastRenderedPageBreak/>
        <w:t>сбора и вывоза бытовых отходов; благоустройства и озеленения; оказания ритуальных услуг;</w:t>
      </w:r>
    </w:p>
    <w:p w:rsidR="00035B2C" w:rsidRDefault="00A840C0">
      <w:pPr>
        <w:spacing w:before="3"/>
        <w:ind w:left="840"/>
        <w:rPr>
          <w:sz w:val="23"/>
        </w:rPr>
      </w:pPr>
      <w:r>
        <w:rPr>
          <w:sz w:val="23"/>
        </w:rPr>
        <w:t>социального обеспечения и социальной защиты. 1.7.</w:t>
      </w:r>
    </w:p>
    <w:p w:rsidR="00035B2C" w:rsidRDefault="00A840C0">
      <w:pPr>
        <w:spacing w:before="147"/>
        <w:ind w:left="840"/>
        <w:rPr>
          <w:sz w:val="23"/>
        </w:rPr>
      </w:pPr>
      <w:r>
        <w:rPr>
          <w:sz w:val="23"/>
        </w:rPr>
        <w:t>Нормативы включают в себя следующие части:</w:t>
      </w:r>
    </w:p>
    <w:p w:rsidR="00035B2C" w:rsidRDefault="00A840C0">
      <w:pPr>
        <w:pStyle w:val="a3"/>
        <w:spacing w:before="155" w:line="355" w:lineRule="auto"/>
        <w:ind w:right="157" w:firstLine="708"/>
        <w:jc w:val="both"/>
      </w:pPr>
      <w:r>
        <w:t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поселения);</w:t>
      </w:r>
    </w:p>
    <w:p w:rsidR="00035B2C" w:rsidRDefault="00A840C0">
      <w:pPr>
        <w:pStyle w:val="a3"/>
        <w:spacing w:before="22" w:line="348" w:lineRule="auto"/>
        <w:ind w:firstLine="708"/>
      </w:pPr>
      <w:r>
        <w:t>материалы по обоснованию расчетных показателей, содержащихся в основной части нормативов;</w:t>
      </w:r>
    </w:p>
    <w:p w:rsidR="00035B2C" w:rsidRDefault="00A840C0">
      <w:pPr>
        <w:pStyle w:val="a3"/>
        <w:spacing w:before="28" w:line="348" w:lineRule="auto"/>
        <w:ind w:firstLine="708"/>
      </w:pPr>
      <w:r>
        <w:t>правила и область применения расчетных показателей, содержащихся в основной части нормативов;</w:t>
      </w:r>
    </w:p>
    <w:p w:rsidR="00035B2C" w:rsidRDefault="00A840C0">
      <w:pPr>
        <w:pStyle w:val="a3"/>
        <w:spacing w:before="28" w:line="348" w:lineRule="auto"/>
        <w:ind w:firstLine="708"/>
      </w:pPr>
      <w:r>
        <w:t>рекомендации к определению нормативной потребности населения сельского поселения в объектах местного значения поселения, размещению указанных объектов;</w:t>
      </w:r>
    </w:p>
    <w:p w:rsidR="00035B2C" w:rsidRDefault="00A840C0">
      <w:pPr>
        <w:pStyle w:val="a3"/>
        <w:spacing w:before="8"/>
        <w:ind w:left="840"/>
      </w:pPr>
      <w:r>
        <w:t>краткая характеристика сельского поселения.</w:t>
      </w:r>
    </w:p>
    <w:p w:rsidR="00035B2C" w:rsidRDefault="00035B2C">
      <w:pPr>
        <w:sectPr w:rsidR="00035B2C">
          <w:pgSz w:w="11900" w:h="16840"/>
          <w:pgMar w:top="1060" w:right="400" w:bottom="820" w:left="1000" w:header="0" w:footer="625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201"/>
          <w:tab w:val="left" w:pos="3151"/>
          <w:tab w:val="left" w:pos="3914"/>
          <w:tab w:val="left" w:pos="5845"/>
          <w:tab w:val="left" w:pos="8487"/>
        </w:tabs>
        <w:spacing w:line="343" w:lineRule="auto"/>
        <w:ind w:right="164" w:hanging="361"/>
      </w:pPr>
      <w:bookmarkStart w:id="2" w:name="_TOC_250009"/>
      <w:r>
        <w:lastRenderedPageBreak/>
        <w:t>ПРАВИЛА</w:t>
      </w:r>
      <w:r>
        <w:tab/>
        <w:t>И</w:t>
      </w:r>
      <w:r>
        <w:tab/>
        <w:t>ОБЛАСТЬ</w:t>
      </w:r>
      <w:r>
        <w:tab/>
        <w:t>ПРИМЕНЕНИЯ</w:t>
      </w:r>
      <w:r>
        <w:tab/>
      </w:r>
      <w:r>
        <w:rPr>
          <w:spacing w:val="-1"/>
        </w:rPr>
        <w:t xml:space="preserve">РАСЧЕТНЫХ </w:t>
      </w:r>
      <w:bookmarkEnd w:id="2"/>
      <w:r>
        <w:t>ПОКАЗАТЕЛЕЙ</w:t>
      </w:r>
    </w:p>
    <w:p w:rsidR="00035B2C" w:rsidRDefault="00035B2C">
      <w:pPr>
        <w:pStyle w:val="a3"/>
        <w:spacing w:before="8"/>
        <w:ind w:left="0"/>
        <w:rPr>
          <w:b/>
          <w:sz w:val="23"/>
        </w:r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301"/>
        </w:tabs>
        <w:spacing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</w:t>
      </w:r>
      <w:proofErr w:type="spellStart"/>
      <w:r w:rsidR="00C841D2">
        <w:rPr>
          <w:sz w:val="24"/>
        </w:rPr>
        <w:t>Шишинерского</w:t>
      </w:r>
      <w:proofErr w:type="spellEnd"/>
      <w:r>
        <w:rPr>
          <w:sz w:val="24"/>
        </w:rPr>
        <w:t xml:space="preserve"> сельского поселения, документации по планировке территории, разрабатываемой в отношении территорий </w:t>
      </w:r>
      <w:proofErr w:type="spellStart"/>
      <w:r w:rsidR="00C841D2">
        <w:rPr>
          <w:sz w:val="24"/>
        </w:rPr>
        <w:t>Шишинерского</w:t>
      </w:r>
      <w:proofErr w:type="spellEnd"/>
      <w:r>
        <w:rPr>
          <w:sz w:val="24"/>
        </w:rPr>
        <w:t xml:space="preserve"> 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293"/>
        </w:tabs>
        <w:spacing w:before="23" w:line="350" w:lineRule="auto"/>
        <w:ind w:right="155" w:firstLine="700"/>
        <w:jc w:val="both"/>
        <w:rPr>
          <w:sz w:val="24"/>
        </w:rPr>
      </w:pPr>
      <w:r>
        <w:rPr>
          <w:sz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09"/>
        </w:tabs>
        <w:spacing w:before="31" w:line="357" w:lineRule="auto"/>
        <w:ind w:right="152" w:firstLine="700"/>
        <w:jc w:val="both"/>
        <w:rPr>
          <w:sz w:val="24"/>
        </w:rPr>
      </w:pPr>
      <w:r>
        <w:rPr>
          <w:sz w:val="24"/>
        </w:rPr>
        <w:t>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09"/>
        </w:tabs>
        <w:spacing w:before="12" w:line="352" w:lineRule="auto"/>
        <w:ind w:right="151" w:firstLine="700"/>
        <w:jc w:val="both"/>
        <w:rPr>
          <w:sz w:val="24"/>
        </w:rPr>
      </w:pPr>
      <w:r>
        <w:rPr>
          <w:sz w:val="24"/>
        </w:rPr>
        <w:t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отмененных.</w:t>
      </w:r>
    </w:p>
    <w:p w:rsidR="00035B2C" w:rsidRDefault="00035B2C">
      <w:pPr>
        <w:spacing w:line="352" w:lineRule="auto"/>
        <w:jc w:val="both"/>
        <w:rPr>
          <w:sz w:val="24"/>
        </w:rPr>
        <w:sectPr w:rsidR="00035B2C">
          <w:pgSz w:w="11900" w:h="16840"/>
          <w:pgMar w:top="1080" w:right="400" w:bottom="820" w:left="1000" w:header="0" w:footer="625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201"/>
          <w:tab w:val="left" w:pos="2843"/>
          <w:tab w:val="left" w:pos="5866"/>
          <w:tab w:val="left" w:pos="8539"/>
        </w:tabs>
        <w:spacing w:line="343" w:lineRule="auto"/>
        <w:ind w:right="150" w:hanging="361"/>
      </w:pPr>
      <w:bookmarkStart w:id="3" w:name="_TOC_250008"/>
      <w:bookmarkEnd w:id="3"/>
      <w:r>
        <w:lastRenderedPageBreak/>
        <w:t>КРАТКАЯ</w:t>
      </w:r>
      <w:r>
        <w:tab/>
        <w:t>ХАРАКТЕРИСТИКА</w:t>
      </w:r>
      <w:r>
        <w:tab/>
      </w:r>
      <w:r w:rsidR="00C841D2">
        <w:t>ШИШИНЕРСКОГО</w:t>
      </w:r>
      <w:r>
        <w:tab/>
      </w:r>
      <w:r w:rsidR="002B348E">
        <w:t xml:space="preserve"> </w:t>
      </w:r>
      <w:r>
        <w:t xml:space="preserve">СЕЛЬСКОГО </w:t>
      </w:r>
      <w:r w:rsidR="002B348E">
        <w:t xml:space="preserve"> </w:t>
      </w:r>
      <w:r>
        <w:t>ПОСЕЛЕНИЯ</w:t>
      </w:r>
    </w:p>
    <w:p w:rsidR="00035B2C" w:rsidRDefault="00035B2C">
      <w:pPr>
        <w:pStyle w:val="a3"/>
        <w:spacing w:before="8"/>
        <w:ind w:left="0"/>
        <w:rPr>
          <w:b/>
          <w:sz w:val="23"/>
        </w:r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285"/>
        </w:tabs>
        <w:spacing w:line="355" w:lineRule="auto"/>
        <w:ind w:right="148" w:firstLine="708"/>
        <w:jc w:val="both"/>
        <w:rPr>
          <w:sz w:val="24"/>
        </w:rPr>
      </w:pPr>
      <w:r>
        <w:rPr>
          <w:sz w:val="24"/>
        </w:rPr>
        <w:t xml:space="preserve">Краткая характеристика территории </w:t>
      </w:r>
      <w:proofErr w:type="spellStart"/>
      <w:r w:rsidR="00C841D2">
        <w:rPr>
          <w:sz w:val="24"/>
        </w:rPr>
        <w:t>Шишинерского</w:t>
      </w:r>
      <w:proofErr w:type="spellEnd"/>
      <w:r>
        <w:rPr>
          <w:sz w:val="24"/>
        </w:rPr>
        <w:t xml:space="preserve"> сельского поселения Балтасинского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035B2C" w:rsidRDefault="00A840C0">
      <w:pPr>
        <w:pStyle w:val="a3"/>
        <w:spacing w:before="3"/>
        <w:ind w:left="0" w:right="151"/>
        <w:jc w:val="right"/>
      </w:pPr>
      <w:r>
        <w:rPr>
          <w:color w:val="000009"/>
        </w:rPr>
        <w:t>Таблица 1</w:t>
      </w:r>
    </w:p>
    <w:p w:rsidR="00035B2C" w:rsidRDefault="00035B2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677"/>
        <w:gridCol w:w="4682"/>
      </w:tblGrid>
      <w:tr w:rsidR="00035B2C">
        <w:trPr>
          <w:trHeight w:val="319"/>
        </w:trPr>
        <w:tc>
          <w:tcPr>
            <w:tcW w:w="745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8"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035B2C" w:rsidRDefault="00A840C0">
            <w:pPr>
              <w:pStyle w:val="TableParagraph"/>
              <w:spacing w:before="188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4682" w:type="dxa"/>
            <w:vMerge w:val="restart"/>
          </w:tcPr>
          <w:p w:rsidR="00035B2C" w:rsidRDefault="00A840C0">
            <w:pPr>
              <w:pStyle w:val="TableParagraph"/>
              <w:spacing w:before="188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035B2C">
        <w:trPr>
          <w:trHeight w:val="356"/>
        </w:trPr>
        <w:tc>
          <w:tcPr>
            <w:tcW w:w="745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80" w:right="16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559"/>
        </w:trPr>
        <w:tc>
          <w:tcPr>
            <w:tcW w:w="745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10"/>
              <w:rPr>
                <w:sz w:val="32"/>
              </w:rPr>
            </w:pPr>
          </w:p>
          <w:p w:rsidR="00035B2C" w:rsidRDefault="00A840C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677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1"/>
              <w:rPr>
                <w:sz w:val="29"/>
              </w:rPr>
            </w:pPr>
          </w:p>
          <w:p w:rsidR="00035B2C" w:rsidRDefault="00A840C0">
            <w:pPr>
              <w:pStyle w:val="TableParagraph"/>
              <w:ind w:left="-3" w:firstLine="60"/>
              <w:rPr>
                <w:sz w:val="24"/>
              </w:rPr>
            </w:pPr>
            <w:r>
              <w:rPr>
                <w:sz w:val="24"/>
              </w:rPr>
              <w:t>Расположение территории сельского поселения в структуре муниципального района и Республики Татарстан</w:t>
            </w:r>
          </w:p>
        </w:tc>
        <w:tc>
          <w:tcPr>
            <w:tcW w:w="4682" w:type="dxa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4"/>
              <w:rPr>
                <w:sz w:val="23"/>
              </w:rPr>
            </w:pPr>
          </w:p>
          <w:p w:rsidR="00264E15" w:rsidRDefault="00C841D2" w:rsidP="00C841D2">
            <w:pPr>
              <w:pStyle w:val="TableParagraph"/>
              <w:spacing w:line="271" w:lineRule="exact"/>
              <w:ind w:left="82"/>
              <w:rPr>
                <w:sz w:val="24"/>
                <w:szCs w:val="24"/>
              </w:rPr>
            </w:pPr>
            <w:proofErr w:type="spellStart"/>
            <w:r w:rsidRPr="00677A87">
              <w:rPr>
                <w:sz w:val="24"/>
                <w:szCs w:val="24"/>
              </w:rPr>
              <w:t>Шишинерское</w:t>
            </w:r>
            <w:proofErr w:type="spellEnd"/>
            <w:r w:rsidRPr="00677A87">
              <w:rPr>
                <w:sz w:val="24"/>
                <w:szCs w:val="24"/>
              </w:rPr>
              <w:t xml:space="preserve"> сельское поселение Балтасинского муниципального района Республики Татарстан расположен на северной части Балтасинского муниципального района. Граничит с </w:t>
            </w:r>
            <w:proofErr w:type="spellStart"/>
            <w:r w:rsidRPr="00677A87">
              <w:rPr>
                <w:sz w:val="24"/>
                <w:szCs w:val="24"/>
              </w:rPr>
              <w:t>Янгуловским</w:t>
            </w:r>
            <w:proofErr w:type="spellEnd"/>
            <w:r w:rsidRPr="00677A87">
              <w:rPr>
                <w:sz w:val="24"/>
                <w:szCs w:val="24"/>
              </w:rPr>
              <w:t>,</w:t>
            </w:r>
            <w:r w:rsidR="00264E15">
              <w:rPr>
                <w:sz w:val="24"/>
                <w:szCs w:val="24"/>
              </w:rPr>
              <w:t xml:space="preserve"> </w:t>
            </w:r>
            <w:proofErr w:type="spellStart"/>
            <w:r w:rsidR="00264E15">
              <w:rPr>
                <w:sz w:val="24"/>
                <w:szCs w:val="24"/>
              </w:rPr>
              <w:t>Бурнакским</w:t>
            </w:r>
            <w:proofErr w:type="spellEnd"/>
            <w:r w:rsidR="00264E15">
              <w:rPr>
                <w:sz w:val="24"/>
                <w:szCs w:val="24"/>
              </w:rPr>
              <w:t>,</w:t>
            </w:r>
          </w:p>
          <w:p w:rsidR="00C841D2" w:rsidRDefault="00C841D2" w:rsidP="00C841D2">
            <w:pPr>
              <w:pStyle w:val="TableParagraph"/>
              <w:spacing w:line="271" w:lineRule="exact"/>
              <w:ind w:left="82"/>
              <w:rPr>
                <w:sz w:val="24"/>
                <w:szCs w:val="24"/>
              </w:rPr>
            </w:pPr>
            <w:proofErr w:type="spellStart"/>
            <w:r w:rsidRPr="00677A87">
              <w:rPr>
                <w:sz w:val="24"/>
                <w:szCs w:val="24"/>
              </w:rPr>
              <w:t>Смаильским</w:t>
            </w:r>
            <w:proofErr w:type="spellEnd"/>
            <w:r w:rsidRPr="00677A87">
              <w:rPr>
                <w:sz w:val="24"/>
                <w:szCs w:val="24"/>
              </w:rPr>
              <w:t>, </w:t>
            </w:r>
            <w:proofErr w:type="spellStart"/>
            <w:r w:rsidRPr="00677A87">
              <w:rPr>
                <w:sz w:val="24"/>
                <w:szCs w:val="24"/>
              </w:rPr>
              <w:t>Бурбашскими</w:t>
            </w:r>
            <w:proofErr w:type="spellEnd"/>
            <w:r w:rsidRPr="00677A87">
              <w:rPr>
                <w:sz w:val="24"/>
                <w:szCs w:val="24"/>
              </w:rPr>
              <w:t> </w:t>
            </w:r>
          </w:p>
          <w:p w:rsidR="00035B2C" w:rsidRDefault="00C841D2" w:rsidP="00C841D2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 w:rsidRPr="00677A87">
              <w:rPr>
                <w:sz w:val="24"/>
                <w:szCs w:val="24"/>
              </w:rPr>
              <w:t>сельскими поселениями, </w:t>
            </w:r>
            <w:proofErr w:type="spellStart"/>
            <w:r w:rsidRPr="00677A87">
              <w:rPr>
                <w:sz w:val="24"/>
                <w:szCs w:val="24"/>
              </w:rPr>
              <w:t>Кукморским</w:t>
            </w:r>
            <w:proofErr w:type="spellEnd"/>
            <w:r w:rsidR="00264E15">
              <w:rPr>
                <w:sz w:val="24"/>
                <w:szCs w:val="24"/>
              </w:rPr>
              <w:t xml:space="preserve"> муниципальным района</w:t>
            </w:r>
            <w:r w:rsidRPr="00677A87">
              <w:rPr>
                <w:sz w:val="24"/>
                <w:szCs w:val="24"/>
              </w:rPr>
              <w:t>м и Кировской области.  </w:t>
            </w:r>
          </w:p>
        </w:tc>
      </w:tr>
      <w:tr w:rsidR="00035B2C">
        <w:trPr>
          <w:trHeight w:val="295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</w:p>
        </w:tc>
      </w:tr>
      <w:tr w:rsidR="00035B2C">
        <w:trPr>
          <w:trHeight w:val="297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spacing w:before="5" w:line="273" w:lineRule="exact"/>
              <w:ind w:left="82"/>
              <w:rPr>
                <w:sz w:val="24"/>
              </w:rPr>
            </w:pPr>
          </w:p>
        </w:tc>
      </w:tr>
      <w:tr w:rsidR="00035B2C">
        <w:trPr>
          <w:trHeight w:val="280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spacing w:before="7" w:line="253" w:lineRule="exact"/>
              <w:ind w:left="62"/>
              <w:rPr>
                <w:sz w:val="24"/>
              </w:rPr>
            </w:pPr>
          </w:p>
        </w:tc>
      </w:tr>
      <w:tr w:rsidR="00035B2C">
        <w:trPr>
          <w:trHeight w:val="3704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035B2C" w:rsidRDefault="00035B2C" w:rsidP="00A30B81">
            <w:pPr>
              <w:pStyle w:val="TableParagraph"/>
              <w:ind w:left="82" w:right="453"/>
              <w:rPr>
                <w:sz w:val="24"/>
              </w:rPr>
            </w:pPr>
          </w:p>
        </w:tc>
      </w:tr>
      <w:tr w:rsidR="00035B2C">
        <w:trPr>
          <w:trHeight w:val="362"/>
        </w:trPr>
        <w:tc>
          <w:tcPr>
            <w:tcW w:w="745" w:type="dxa"/>
            <w:vMerge w:val="restart"/>
          </w:tcPr>
          <w:p w:rsidR="00035B2C" w:rsidRDefault="00A840C0">
            <w:pPr>
              <w:pStyle w:val="TableParagraph"/>
              <w:spacing w:before="223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67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71"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Общая площадь территории в границах</w:t>
            </w:r>
          </w:p>
        </w:tc>
        <w:tc>
          <w:tcPr>
            <w:tcW w:w="4682" w:type="dxa"/>
            <w:vMerge w:val="restart"/>
          </w:tcPr>
          <w:p w:rsidR="00035B2C" w:rsidRDefault="00264E15">
            <w:pPr>
              <w:pStyle w:val="TableParagraph"/>
              <w:spacing w:before="223"/>
              <w:ind w:left="82"/>
              <w:rPr>
                <w:sz w:val="24"/>
              </w:rPr>
            </w:pPr>
            <w:r>
              <w:rPr>
                <w:sz w:val="24"/>
              </w:rPr>
              <w:t>5558</w:t>
            </w:r>
          </w:p>
        </w:tc>
      </w:tr>
      <w:tr w:rsidR="00035B2C">
        <w:trPr>
          <w:trHeight w:val="441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97"/>
              <w:rPr>
                <w:sz w:val="24"/>
              </w:rPr>
            </w:pPr>
            <w:r>
              <w:rPr>
                <w:sz w:val="24"/>
              </w:rPr>
              <w:t xml:space="preserve">сельского поселения,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883"/>
        </w:trPr>
        <w:tc>
          <w:tcPr>
            <w:tcW w:w="745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10"/>
              <w:rPr>
                <w:sz w:val="27"/>
              </w:rPr>
            </w:pPr>
          </w:p>
          <w:p w:rsidR="00035B2C" w:rsidRDefault="00A840C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677" w:type="dxa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6"/>
              <w:rPr>
                <w:sz w:val="27"/>
              </w:rPr>
            </w:pPr>
          </w:p>
          <w:p w:rsidR="00035B2C" w:rsidRDefault="00A840C0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Перечень населенных пунктов, входящих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682" w:type="dxa"/>
            <w:vMerge w:val="restart"/>
          </w:tcPr>
          <w:p w:rsidR="00264E15" w:rsidRDefault="00264E15" w:rsidP="00E06213">
            <w:pPr>
              <w:pStyle w:val="TableParagraph"/>
              <w:spacing w:before="147"/>
              <w:ind w:left="82" w:right="213"/>
              <w:rPr>
                <w:color w:val="2F2F2F"/>
                <w:sz w:val="24"/>
              </w:rPr>
            </w:pPr>
            <w:r>
              <w:rPr>
                <w:color w:val="2F2F2F"/>
                <w:sz w:val="24"/>
              </w:rPr>
              <w:t xml:space="preserve">Село </w:t>
            </w:r>
            <w:proofErr w:type="spellStart"/>
            <w:r>
              <w:rPr>
                <w:color w:val="2F2F2F"/>
                <w:sz w:val="24"/>
              </w:rPr>
              <w:t>Шишинер</w:t>
            </w:r>
            <w:proofErr w:type="spellEnd"/>
            <w:r>
              <w:rPr>
                <w:color w:val="2F2F2F"/>
                <w:sz w:val="24"/>
              </w:rPr>
              <w:t xml:space="preserve"> и село Ура</w:t>
            </w:r>
          </w:p>
          <w:p w:rsidR="00035B2C" w:rsidRDefault="00A840C0" w:rsidP="002B348E">
            <w:pPr>
              <w:pStyle w:val="TableParagraph"/>
              <w:spacing w:before="147"/>
              <w:ind w:left="82" w:right="213"/>
              <w:rPr>
                <w:sz w:val="24"/>
              </w:rPr>
            </w:pPr>
            <w:r>
              <w:rPr>
                <w:color w:val="2F2F2F"/>
                <w:sz w:val="24"/>
              </w:rPr>
              <w:t xml:space="preserve">Административным центром поселения является населенный пункт- </w:t>
            </w:r>
            <w:proofErr w:type="spellStart"/>
            <w:r w:rsidR="00264E15">
              <w:rPr>
                <w:color w:val="2F2F2F"/>
                <w:sz w:val="24"/>
              </w:rPr>
              <w:t>с</w:t>
            </w:r>
            <w:proofErr w:type="gramStart"/>
            <w:r w:rsidR="00264E15">
              <w:rPr>
                <w:color w:val="2F2F2F"/>
                <w:sz w:val="24"/>
              </w:rPr>
              <w:t>.Ш</w:t>
            </w:r>
            <w:proofErr w:type="gramEnd"/>
            <w:r w:rsidR="00264E15">
              <w:rPr>
                <w:color w:val="2F2F2F"/>
                <w:sz w:val="24"/>
              </w:rPr>
              <w:t>ишинер</w:t>
            </w:r>
            <w:proofErr w:type="spellEnd"/>
            <w:r w:rsidR="00E06213">
              <w:rPr>
                <w:color w:val="2F2F2F"/>
                <w:sz w:val="24"/>
              </w:rPr>
              <w:t>.</w:t>
            </w:r>
          </w:p>
        </w:tc>
      </w:tr>
      <w:tr w:rsidR="00035B2C">
        <w:trPr>
          <w:trHeight w:val="785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состав сельского поселения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76"/>
        </w:trPr>
        <w:tc>
          <w:tcPr>
            <w:tcW w:w="745" w:type="dxa"/>
            <w:vMerge w:val="restart"/>
          </w:tcPr>
          <w:p w:rsidR="00035B2C" w:rsidRDefault="00035B2C">
            <w:pPr>
              <w:pStyle w:val="TableParagraph"/>
              <w:spacing w:before="5"/>
              <w:rPr>
                <w:sz w:val="35"/>
              </w:rPr>
            </w:pPr>
          </w:p>
          <w:p w:rsidR="00035B2C" w:rsidRDefault="00A840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9" w:type="dxa"/>
            <w:gridSpan w:val="2"/>
          </w:tcPr>
          <w:p w:rsidR="00035B2C" w:rsidRDefault="00A840C0">
            <w:pPr>
              <w:pStyle w:val="TableParagraph"/>
              <w:spacing w:before="8"/>
              <w:ind w:left="97"/>
              <w:rPr>
                <w:sz w:val="24"/>
              </w:rPr>
            </w:pPr>
            <w:r>
              <w:rPr>
                <w:sz w:val="24"/>
              </w:rPr>
              <w:t>Численность пос</w:t>
            </w:r>
            <w:r w:rsidR="00DE5800">
              <w:rPr>
                <w:sz w:val="24"/>
              </w:rPr>
              <w:t>тоянного населения на 01.01.2018</w:t>
            </w:r>
            <w:r>
              <w:rPr>
                <w:sz w:val="24"/>
              </w:rPr>
              <w:t xml:space="preserve"> г.</w:t>
            </w:r>
          </w:p>
        </w:tc>
      </w:tr>
      <w:tr w:rsidR="00035B2C">
        <w:trPr>
          <w:trHeight w:val="563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035B2C" w:rsidRDefault="00A840C0">
            <w:pPr>
              <w:pStyle w:val="TableParagraph"/>
              <w:spacing w:before="36"/>
              <w:ind w:left="537"/>
              <w:rPr>
                <w:sz w:val="24"/>
              </w:rPr>
            </w:pPr>
            <w:r>
              <w:rPr>
                <w:sz w:val="24"/>
              </w:rPr>
              <w:t>всего, чел.</w:t>
            </w:r>
          </w:p>
        </w:tc>
        <w:tc>
          <w:tcPr>
            <w:tcW w:w="4682" w:type="dxa"/>
          </w:tcPr>
          <w:p w:rsidR="00035B2C" w:rsidRDefault="00DE5800">
            <w:pPr>
              <w:pStyle w:val="TableParagraph"/>
              <w:spacing w:before="136"/>
              <w:ind w:left="82"/>
              <w:rPr>
                <w:sz w:val="24"/>
              </w:rPr>
            </w:pPr>
            <w:r>
              <w:rPr>
                <w:sz w:val="24"/>
              </w:rPr>
              <w:t>921</w:t>
            </w:r>
          </w:p>
        </w:tc>
      </w:tr>
      <w:tr w:rsidR="00035B2C">
        <w:trPr>
          <w:trHeight w:val="335"/>
        </w:trPr>
        <w:tc>
          <w:tcPr>
            <w:tcW w:w="745" w:type="dxa"/>
            <w:vMerge w:val="restart"/>
          </w:tcPr>
          <w:p w:rsidR="00035B2C" w:rsidRDefault="00A840C0">
            <w:pPr>
              <w:pStyle w:val="TableParagraph"/>
              <w:spacing w:before="192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5</w:t>
            </w:r>
          </w:p>
        </w:tc>
        <w:tc>
          <w:tcPr>
            <w:tcW w:w="467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44"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5800">
              <w:rPr>
                <w:sz w:val="24"/>
              </w:rPr>
              <w:t>лотность населения на 01.01.2018</w:t>
            </w:r>
            <w:r>
              <w:rPr>
                <w:sz w:val="24"/>
              </w:rPr>
              <w:t xml:space="preserve"> г.,</w:t>
            </w:r>
          </w:p>
        </w:tc>
        <w:tc>
          <w:tcPr>
            <w:tcW w:w="4682" w:type="dxa"/>
            <w:vMerge w:val="restart"/>
          </w:tcPr>
          <w:p w:rsidR="00035B2C" w:rsidRDefault="004B6EA8">
            <w:pPr>
              <w:pStyle w:val="TableParagraph"/>
              <w:spacing w:before="192"/>
              <w:ind w:left="82"/>
              <w:rPr>
                <w:sz w:val="24"/>
              </w:rPr>
            </w:pPr>
            <w:r>
              <w:rPr>
                <w:sz w:val="24"/>
              </w:rPr>
              <w:t>16,57</w:t>
            </w:r>
          </w:p>
        </w:tc>
      </w:tr>
      <w:tr w:rsidR="00035B2C">
        <w:trPr>
          <w:trHeight w:val="405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97"/>
              <w:rPr>
                <w:sz w:val="24"/>
              </w:rPr>
            </w:pPr>
            <w:r>
              <w:rPr>
                <w:sz w:val="24"/>
              </w:rPr>
              <w:t>чел./кв. км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8"/>
        </w:rPr>
      </w:pPr>
    </w:p>
    <w:p w:rsidR="00035B2C" w:rsidRDefault="00A840C0">
      <w:pPr>
        <w:ind w:right="180"/>
        <w:jc w:val="right"/>
      </w:pPr>
      <w:r>
        <w:rPr>
          <w:w w:val="86"/>
        </w:rPr>
        <w:t>7</w:t>
      </w:r>
    </w:p>
    <w:p w:rsidR="00035B2C" w:rsidRDefault="00035B2C">
      <w:pPr>
        <w:jc w:val="right"/>
        <w:sectPr w:rsidR="00035B2C">
          <w:footerReference w:type="default" r:id="rId12"/>
          <w:pgSz w:w="11900" w:h="16840"/>
          <w:pgMar w:top="1080" w:right="40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672"/>
        <w:gridCol w:w="4682"/>
      </w:tblGrid>
      <w:tr w:rsidR="00035B2C">
        <w:trPr>
          <w:trHeight w:val="419"/>
        </w:trPr>
        <w:tc>
          <w:tcPr>
            <w:tcW w:w="7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3"/>
              <w:rPr>
                <w:sz w:val="35"/>
              </w:rPr>
            </w:pPr>
          </w:p>
          <w:p w:rsidR="00035B2C" w:rsidRDefault="00A840C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93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5"/>
              <w:ind w:left="92"/>
              <w:rPr>
                <w:sz w:val="24"/>
              </w:rPr>
            </w:pPr>
            <w:r>
              <w:rPr>
                <w:sz w:val="24"/>
              </w:rPr>
              <w:t>Возрастная структура населения на 01.01.2017 г.</w:t>
            </w:r>
          </w:p>
        </w:tc>
      </w:tr>
      <w:tr w:rsidR="00035B2C"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4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население моложе трудоспособного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264E15">
            <w:pPr>
              <w:pStyle w:val="TableParagraph"/>
              <w:spacing w:before="156"/>
              <w:ind w:left="82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035B2C">
        <w:trPr>
          <w:trHeight w:val="37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возраста, чел.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4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48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население трудоспособного возраста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spacing w:before="7"/>
              <w:rPr>
                <w:sz w:val="31"/>
              </w:rPr>
            </w:pPr>
          </w:p>
          <w:p w:rsidR="00035B2C" w:rsidRDefault="00066AE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</w:tr>
      <w:tr w:rsidR="00035B2C"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proofErr w:type="gramStart"/>
            <w:r>
              <w:rPr>
                <w:sz w:val="24"/>
              </w:rPr>
              <w:t>(мужчины 16 – 59 лет, женщины 16 –</w:t>
            </w:r>
            <w:proofErr w:type="gram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1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/>
              <w:ind w:left="532"/>
              <w:rPr>
                <w:sz w:val="24"/>
              </w:rPr>
            </w:pPr>
            <w:proofErr w:type="gramStart"/>
            <w:r>
              <w:rPr>
                <w:sz w:val="24"/>
              </w:rPr>
              <w:t>54 лет), чел.</w:t>
            </w:r>
            <w:proofErr w:type="gram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0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8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население старше трудоспособного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264E15">
            <w:pPr>
              <w:pStyle w:val="TableParagraph"/>
              <w:spacing w:before="156"/>
              <w:ind w:left="82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 w:rsidR="00035B2C">
        <w:trPr>
          <w:trHeight w:val="37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возраста, чел.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6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6"/>
              <w:ind w:left="92"/>
              <w:rPr>
                <w:sz w:val="24"/>
              </w:rPr>
            </w:pPr>
            <w:r>
              <w:rPr>
                <w:sz w:val="24"/>
              </w:rPr>
              <w:t>Прогноз численности постоянного населения на 2025 г.</w:t>
            </w:r>
          </w:p>
        </w:tc>
      </w:tr>
      <w:tr w:rsidR="00035B2C">
        <w:trPr>
          <w:trHeight w:val="49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96"/>
              <w:ind w:left="532"/>
              <w:rPr>
                <w:sz w:val="24"/>
              </w:rPr>
            </w:pPr>
            <w:r>
              <w:rPr>
                <w:sz w:val="24"/>
              </w:rPr>
              <w:t>всего, чел.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66AE5">
            <w:pPr>
              <w:pStyle w:val="TableParagraph"/>
              <w:spacing w:before="96"/>
              <w:ind w:left="82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</w:tr>
      <w:tr w:rsidR="00035B2C">
        <w:trPr>
          <w:trHeight w:val="467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9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Жилищный фонд с</w:t>
            </w:r>
            <w:r w:rsidR="00DE5800">
              <w:rPr>
                <w:sz w:val="24"/>
              </w:rPr>
              <w:t>ельского поселения на 01.01.2018</w:t>
            </w:r>
            <w:r>
              <w:rPr>
                <w:sz w:val="24"/>
              </w:rPr>
              <w:t xml:space="preserve"> г.</w:t>
            </w:r>
          </w:p>
        </w:tc>
      </w:tr>
      <w:tr w:rsidR="00035B2C">
        <w:trPr>
          <w:trHeight w:val="57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35"/>
              <w:ind w:left="532"/>
              <w:rPr>
                <w:sz w:val="24"/>
              </w:rPr>
            </w:pPr>
            <w:r>
              <w:rPr>
                <w:sz w:val="24"/>
              </w:rPr>
              <w:t>всего, тыс. кв. метров площади жилья</w:t>
            </w:r>
          </w:p>
        </w:tc>
        <w:tc>
          <w:tcPr>
            <w:tcW w:w="4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264E15">
            <w:pPr>
              <w:pStyle w:val="TableParagraph"/>
              <w:spacing w:before="135"/>
              <w:ind w:left="82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</w:tr>
      <w:tr w:rsidR="00035B2C">
        <w:trPr>
          <w:trHeight w:val="3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6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Уровень обеспеченности населения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2B348E">
            <w:pPr>
              <w:pStyle w:val="TableParagraph"/>
              <w:spacing w:before="168"/>
              <w:ind w:left="82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</w:tr>
      <w:tr w:rsidR="00035B2C">
        <w:trPr>
          <w:trHeight w:val="38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жильем, кв. м/чел.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548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10"/>
              <w:rPr>
                <w:sz w:val="27"/>
              </w:rPr>
            </w:pPr>
          </w:p>
          <w:p w:rsidR="00035B2C" w:rsidRDefault="00A840C0">
            <w:pPr>
              <w:pStyle w:val="TableParagraph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92"/>
              <w:ind w:left="92"/>
              <w:rPr>
                <w:sz w:val="24"/>
              </w:rPr>
            </w:pPr>
            <w:r>
              <w:rPr>
                <w:sz w:val="24"/>
              </w:rPr>
              <w:t>Природно-климатические условия на территории сельского поселения</w:t>
            </w:r>
          </w:p>
        </w:tc>
      </w:tr>
      <w:tr w:rsidR="00035B2C">
        <w:trPr>
          <w:trHeight w:val="35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64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климатический район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33"/>
              </w:rPr>
            </w:pPr>
          </w:p>
          <w:p w:rsidR="00035B2C" w:rsidRDefault="00A840C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II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</w:tr>
      <w:tr w:rsidR="00035B2C">
        <w:trPr>
          <w:trHeight w:val="29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32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 карте климатического</w:t>
            </w:r>
            <w:proofErr w:type="gramEnd"/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2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районирования для строительства)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72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степень сейсмической опасности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220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5B2C">
        <w:trPr>
          <w:trHeight w:val="440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(баллов)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72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общая оценка природно-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228"/>
              <w:ind w:left="82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</w:tc>
      </w:tr>
      <w:tr w:rsidR="00035B2C">
        <w:trPr>
          <w:trHeight w:val="441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климатических условий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spacing w:before="4"/>
        <w:ind w:left="0"/>
        <w:rPr>
          <w:sz w:val="29"/>
        </w:rPr>
      </w:pPr>
    </w:p>
    <w:p w:rsidR="00035B2C" w:rsidRDefault="00A840C0">
      <w:pPr>
        <w:spacing w:before="91"/>
        <w:ind w:right="157"/>
        <w:jc w:val="right"/>
      </w:pPr>
      <w:r>
        <w:t>8</w:t>
      </w:r>
    </w:p>
    <w:p w:rsidR="00035B2C" w:rsidRDefault="00035B2C">
      <w:pPr>
        <w:jc w:val="right"/>
        <w:sectPr w:rsidR="00035B2C">
          <w:footerReference w:type="default" r:id="rId13"/>
          <w:pgSz w:w="11900" w:h="16840"/>
          <w:pgMar w:top="1120" w:right="400" w:bottom="280" w:left="1000" w:header="0" w:footer="0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181"/>
        </w:tabs>
        <w:ind w:hanging="361"/>
      </w:pPr>
      <w:bookmarkStart w:id="4" w:name="_TOC_250007"/>
      <w:r>
        <w:lastRenderedPageBreak/>
        <w:t>ОСНОВНАЯ</w:t>
      </w:r>
      <w:r>
        <w:rPr>
          <w:spacing w:val="1"/>
        </w:rPr>
        <w:t xml:space="preserve"> </w:t>
      </w:r>
      <w:bookmarkEnd w:id="4"/>
      <w:r>
        <w:t>ЧАСТЬ</w:t>
      </w:r>
    </w:p>
    <w:p w:rsidR="00035B2C" w:rsidRDefault="00035B2C">
      <w:pPr>
        <w:pStyle w:val="a3"/>
        <w:spacing w:before="1"/>
        <w:ind w:left="0"/>
        <w:rPr>
          <w:b/>
          <w:sz w:val="36"/>
        </w:r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line="355" w:lineRule="auto"/>
        <w:ind w:right="157" w:firstLine="708"/>
        <w:jc w:val="both"/>
      </w:pPr>
      <w:r>
        <w:t>Расчетные показатели минимально допустимого уровня обеспеченности объектами электро-, тепл</w:t>
      </w:r>
      <w:proofErr w:type="gramStart"/>
      <w:r>
        <w:t>о-</w:t>
      </w:r>
      <w:proofErr w:type="gramEnd"/>
      <w:r>
        <w:t xml:space="preserve">, газо- и водоснабжения населения </w:t>
      </w:r>
      <w:proofErr w:type="spellStart"/>
      <w:r w:rsidR="00C841D2">
        <w:t>Шишинерского</w:t>
      </w:r>
      <w:proofErr w:type="spellEnd"/>
      <w:r>
        <w:t xml:space="preserve">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23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89"/>
        </w:tabs>
        <w:spacing w:before="135" w:line="355" w:lineRule="auto"/>
        <w:ind w:right="151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тепло- и газоснабжения сельского поселения, разработанных и утвержденных в установленном порядке.</w:t>
      </w:r>
    </w:p>
    <w:p w:rsidR="00035B2C" w:rsidRDefault="00A840C0">
      <w:pPr>
        <w:pStyle w:val="a3"/>
        <w:spacing w:before="22" w:line="348" w:lineRule="auto"/>
        <w:ind w:right="159" w:firstLine="708"/>
        <w:jc w:val="both"/>
      </w:pPr>
      <w:r>
        <w:rPr>
          <w:color w:val="000009"/>
        </w:rPr>
        <w:t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41"/>
        </w:tabs>
        <w:spacing w:before="8"/>
        <w:ind w:left="1441" w:hanging="601"/>
        <w:rPr>
          <w:sz w:val="24"/>
        </w:rPr>
      </w:pPr>
      <w:r>
        <w:rPr>
          <w:sz w:val="24"/>
        </w:rPr>
        <w:t>Указанные расчетные показатели приведены в таблице 2.</w:t>
      </w:r>
    </w:p>
    <w:p w:rsidR="00035B2C" w:rsidRDefault="00A840C0">
      <w:pPr>
        <w:pStyle w:val="a3"/>
        <w:spacing w:before="144"/>
        <w:ind w:left="0" w:right="183"/>
        <w:jc w:val="right"/>
      </w:pPr>
      <w:r>
        <w:t>Таблица 2</w:t>
      </w:r>
    </w:p>
    <w:p w:rsidR="00035B2C" w:rsidRDefault="00035B2C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035B2C">
        <w:trPr>
          <w:trHeight w:val="405"/>
        </w:trPr>
        <w:tc>
          <w:tcPr>
            <w:tcW w:w="600" w:type="dxa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50"/>
              <w:ind w:left="6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3"/>
              <w:rPr>
                <w:sz w:val="23"/>
              </w:rPr>
            </w:pPr>
          </w:p>
          <w:p w:rsidR="00035B2C" w:rsidRDefault="00A840C0">
            <w:pPr>
              <w:pStyle w:val="TableParagraph"/>
              <w:spacing w:line="273" w:lineRule="exact"/>
              <w:ind w:left="7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</w:t>
            </w:r>
          </w:p>
        </w:tc>
        <w:tc>
          <w:tcPr>
            <w:tcW w:w="284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12" w:line="273" w:lineRule="exact"/>
              <w:ind w:left="241" w:right="24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</w:p>
        </w:tc>
      </w:tr>
      <w:tr w:rsidR="00035B2C">
        <w:trPr>
          <w:trHeight w:val="135"/>
        </w:trPr>
        <w:tc>
          <w:tcPr>
            <w:tcW w:w="600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rPr>
                <w:sz w:val="8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27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</w:tr>
      <w:tr w:rsidR="00035B2C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34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5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4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территориальной</w:t>
            </w:r>
          </w:p>
        </w:tc>
      </w:tr>
      <w:tr w:rsidR="00035B2C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6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обеспеченности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доступности </w:t>
            </w:r>
            <w:proofErr w:type="gramStart"/>
            <w:r>
              <w:rPr>
                <w:b/>
                <w:color w:val="000009"/>
                <w:sz w:val="24"/>
              </w:rPr>
              <w:t>для</w:t>
            </w:r>
            <w:proofErr w:type="gramEnd"/>
          </w:p>
        </w:tc>
      </w:tr>
      <w:tr w:rsidR="00035B2C">
        <w:trPr>
          <w:trHeight w:val="140"/>
        </w:trPr>
        <w:tc>
          <w:tcPr>
            <w:tcW w:w="600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rPr>
                <w:sz w:val="8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9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56"/>
        </w:trPr>
        <w:tc>
          <w:tcPr>
            <w:tcW w:w="600" w:type="dxa"/>
            <w:tcBorders>
              <w:top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</w:tr>
      <w:tr w:rsidR="00035B2C">
        <w:trPr>
          <w:trHeight w:val="333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203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40" w:line="273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</w:t>
            </w:r>
          </w:p>
        </w:tc>
        <w:tc>
          <w:tcPr>
            <w:tcW w:w="2982" w:type="dxa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электроснабжения: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5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электрические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обеспеченность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2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9" w:line="247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трансформаторные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9" w:line="247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электроэнергией </w:t>
            </w:r>
            <w:proofErr w:type="gramStart"/>
            <w:r>
              <w:rPr>
                <w:color w:val="000009"/>
                <w:sz w:val="24"/>
              </w:rPr>
              <w:t>жилых</w:t>
            </w:r>
            <w:proofErr w:type="gramEnd"/>
            <w:r>
              <w:rPr>
                <w:color w:val="000009"/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4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26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подстанции,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26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общественных зданий;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6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48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распределительные пункты,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3" w:line="273" w:lineRule="exact"/>
              <w:ind w:right="10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электрические сети </w:t>
            </w:r>
            <w:proofErr w:type="gramStart"/>
            <w:r>
              <w:rPr>
                <w:color w:val="000009"/>
                <w:sz w:val="24"/>
              </w:rPr>
              <w:t>различных</w:t>
            </w:r>
            <w:proofErr w:type="gramEnd"/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3" w:line="273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освещенность жилых улиц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0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напряжений</w:t>
            </w:r>
          </w:p>
        </w:tc>
        <w:tc>
          <w:tcPr>
            <w:tcW w:w="2982" w:type="dxa"/>
            <w:tcBorders>
              <w:top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59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382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68" w:line="271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</w:t>
            </w:r>
          </w:p>
        </w:tc>
        <w:tc>
          <w:tcPr>
            <w:tcW w:w="2982" w:type="dxa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теплоснабжения, в том числе: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централизованного: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котельные, тепловые</w:t>
            </w: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65" w:line="271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электростанции,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обеспеченность </w:t>
            </w:r>
            <w:proofErr w:type="gramStart"/>
            <w:r>
              <w:rPr>
                <w:color w:val="000009"/>
                <w:sz w:val="24"/>
              </w:rPr>
              <w:t>тепловой</w:t>
            </w:r>
            <w:proofErr w:type="gramEnd"/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тепловые сети;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энергией </w:t>
            </w:r>
            <w:proofErr w:type="gramStart"/>
            <w:r>
              <w:rPr>
                <w:color w:val="000009"/>
                <w:sz w:val="24"/>
              </w:rPr>
              <w:t>жилых</w:t>
            </w:r>
            <w:proofErr w:type="gramEnd"/>
            <w:r>
              <w:rPr>
                <w:color w:val="000009"/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децентрализованного: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общественных зданий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автономные и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 котельные,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right="17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квартирные </w:t>
            </w:r>
            <w:proofErr w:type="spellStart"/>
            <w:r>
              <w:rPr>
                <w:color w:val="000009"/>
                <w:sz w:val="24"/>
              </w:rPr>
              <w:t>теплогенераторы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32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тепловые сети</w:t>
            </w:r>
          </w:p>
        </w:tc>
        <w:tc>
          <w:tcPr>
            <w:tcW w:w="2982" w:type="dxa"/>
            <w:tcBorders>
              <w:top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rPr>
          <w:sz w:val="2"/>
          <w:szCs w:val="2"/>
        </w:rPr>
        <w:sectPr w:rsidR="00035B2C">
          <w:footerReference w:type="default" r:id="rId14"/>
          <w:pgSz w:w="11900" w:h="16840"/>
          <w:pgMar w:top="1060" w:right="400" w:bottom="820" w:left="1000" w:header="0" w:footer="621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035B2C">
        <w:trPr>
          <w:trHeight w:val="424"/>
        </w:trPr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8"/>
              <w:rPr>
                <w:sz w:val="29"/>
              </w:rPr>
            </w:pPr>
          </w:p>
          <w:p w:rsidR="00035B2C" w:rsidRDefault="00A840C0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8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27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</w:t>
            </w:r>
          </w:p>
        </w:tc>
        <w:tc>
          <w:tcPr>
            <w:tcW w:w="29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8"/>
              <w:rPr>
                <w:sz w:val="29"/>
              </w:rPr>
            </w:pPr>
          </w:p>
          <w:p w:rsidR="00035B2C" w:rsidRDefault="00A840C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централизованного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газоснабжения: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газораспределительные 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обеспеченность газом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газонаполнительные станции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жилых зданий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и пункты, газорегуляторные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пункты;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газораспределительные сети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87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36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централизованного</w:t>
            </w: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6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водоснабжения: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обеспеченность водой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источники водоснабжения,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жилых и общественных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водозаборные сооружения,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зданий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емкости для хранения воды,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501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водопроводы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1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5"/>
              <w:rPr>
                <w:sz w:val="32"/>
              </w:rPr>
            </w:pPr>
          </w:p>
          <w:p w:rsidR="00035B2C" w:rsidRDefault="00A840C0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20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 водоотведения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5"/>
              <w:rPr>
                <w:sz w:val="32"/>
              </w:rPr>
            </w:pPr>
          </w:p>
          <w:p w:rsidR="00035B2C" w:rsidRDefault="00A840C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*, в том числе: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централизованного: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очистные сооружения,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канализационные насосные</w:t>
            </w: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станции, канализационные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обеспеченность </w:t>
            </w:r>
            <w:proofErr w:type="gramStart"/>
            <w:r>
              <w:rPr>
                <w:color w:val="000009"/>
                <w:sz w:val="24"/>
              </w:rPr>
              <w:t>жилых</w:t>
            </w:r>
            <w:proofErr w:type="gramEnd"/>
            <w:r>
              <w:rPr>
                <w:color w:val="000009"/>
                <w:sz w:val="24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трубопроводы;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общественных зданий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децентрализованного: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локальные очистные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сооружения, сливные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станции, канализационные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8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трубопроводы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A840C0">
      <w:pPr>
        <w:pStyle w:val="a3"/>
        <w:spacing w:before="92"/>
        <w:ind w:left="840"/>
      </w:pPr>
      <w:r>
        <w:t>* расчетные показатели не распространяются на дождевую канализацию</w:t>
      </w:r>
    </w:p>
    <w:p w:rsidR="00035B2C" w:rsidRDefault="00035B2C">
      <w:pPr>
        <w:sectPr w:rsidR="00035B2C">
          <w:pgSz w:w="11900" w:h="16840"/>
          <w:pgMar w:top="1120" w:right="400" w:bottom="820" w:left="1000" w:header="0" w:footer="621" w:gutter="0"/>
          <w:cols w:space="720"/>
        </w:sect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spacing w:before="72" w:line="352" w:lineRule="auto"/>
        <w:ind w:right="154" w:firstLine="708"/>
      </w:pPr>
      <w:r>
        <w:lastRenderedPageBreak/>
        <w:t>Расчетные</w:t>
      </w:r>
      <w:r>
        <w:tab/>
        <w:t>показатели</w:t>
      </w:r>
      <w:r>
        <w:tab/>
        <w:t>минимально</w:t>
      </w:r>
      <w:r>
        <w:tab/>
        <w:t>допустимого</w:t>
      </w:r>
      <w:r>
        <w:tab/>
        <w:t>уровня</w:t>
      </w:r>
      <w:r>
        <w:tab/>
        <w:t>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17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33"/>
        </w:tabs>
        <w:spacing w:before="148" w:line="348" w:lineRule="auto"/>
        <w:ind w:right="158" w:firstLine="700"/>
        <w:rPr>
          <w:color w:val="000009"/>
          <w:sz w:val="24"/>
        </w:rPr>
      </w:pPr>
      <w:r>
        <w:rPr>
          <w:color w:val="000009"/>
          <w:sz w:val="24"/>
        </w:rPr>
        <w:t>Проезд автомобильного транспорта должен быть обеспечен ко всем зданиям и сооружениям.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653"/>
        </w:tabs>
        <w:spacing w:before="24" w:line="357" w:lineRule="auto"/>
        <w:ind w:right="153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</w:t>
      </w:r>
    </w:p>
    <w:p w:rsidR="00035B2C" w:rsidRDefault="00A840C0">
      <w:pPr>
        <w:pStyle w:val="a3"/>
        <w:ind w:left="9303"/>
      </w:pPr>
      <w:r>
        <w:rPr>
          <w:color w:val="000009"/>
        </w:rPr>
        <w:t>Таблица 3</w:t>
      </w:r>
    </w:p>
    <w:p w:rsidR="00035B2C" w:rsidRDefault="00035B2C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42"/>
        <w:gridCol w:w="4402"/>
      </w:tblGrid>
      <w:tr w:rsidR="00035B2C">
        <w:trPr>
          <w:trHeight w:val="387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2"/>
            </w:pPr>
          </w:p>
          <w:p w:rsidR="00035B2C" w:rsidRDefault="00A840C0">
            <w:pPr>
              <w:pStyle w:val="TableParagraph"/>
              <w:spacing w:before="1" w:line="273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5242" w:type="dxa"/>
            <w:vMerge w:val="restart"/>
          </w:tcPr>
          <w:p w:rsidR="00035B2C" w:rsidRDefault="00035B2C">
            <w:pPr>
              <w:pStyle w:val="TableParagraph"/>
              <w:spacing w:before="9"/>
              <w:rPr>
                <w:sz w:val="35"/>
              </w:rPr>
            </w:pPr>
          </w:p>
          <w:p w:rsidR="00035B2C" w:rsidRDefault="00A840C0">
            <w:pPr>
              <w:pStyle w:val="TableParagraph"/>
              <w:ind w:left="13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440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96" w:line="271" w:lineRule="exact"/>
              <w:ind w:left="228" w:right="23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допустимый уровень</w:t>
            </w:r>
          </w:p>
        </w:tc>
      </w:tr>
      <w:tr w:rsidR="00035B2C">
        <w:trPr>
          <w:trHeight w:val="142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3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территориальной доступности </w:t>
            </w:r>
            <w:proofErr w:type="gramStart"/>
            <w:r>
              <w:rPr>
                <w:b/>
                <w:color w:val="000009"/>
                <w:sz w:val="24"/>
              </w:rPr>
              <w:t>для</w:t>
            </w:r>
            <w:proofErr w:type="gramEnd"/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2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228" w:right="2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 (метров)</w:t>
            </w:r>
          </w:p>
        </w:tc>
      </w:tr>
      <w:tr w:rsidR="00035B2C">
        <w:trPr>
          <w:trHeight w:val="269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spacing w:before="4"/>
              <w:rPr>
                <w:sz w:val="25"/>
              </w:rPr>
            </w:pPr>
          </w:p>
          <w:p w:rsidR="00035B2C" w:rsidRDefault="00A840C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524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line="249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Остановочные пункты в целом по </w:t>
            </w:r>
            <w:proofErr w:type="gramStart"/>
            <w:r>
              <w:rPr>
                <w:color w:val="000009"/>
                <w:sz w:val="24"/>
              </w:rPr>
              <w:t>населенному</w:t>
            </w:r>
            <w:proofErr w:type="gramEnd"/>
          </w:p>
        </w:tc>
        <w:tc>
          <w:tcPr>
            <w:tcW w:w="4402" w:type="dxa"/>
            <w:vMerge w:val="restart"/>
          </w:tcPr>
          <w:p w:rsidR="00035B2C" w:rsidRDefault="00035B2C">
            <w:pPr>
              <w:pStyle w:val="TableParagraph"/>
              <w:spacing w:before="4"/>
              <w:rPr>
                <w:sz w:val="25"/>
              </w:rPr>
            </w:pPr>
          </w:p>
          <w:p w:rsidR="00035B2C" w:rsidRDefault="00A840C0">
            <w:pPr>
              <w:pStyle w:val="TableParagraph"/>
              <w:spacing w:before="1"/>
              <w:ind w:left="228" w:right="2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500</w:t>
            </w:r>
          </w:p>
        </w:tc>
      </w:tr>
      <w:tr w:rsidR="00035B2C">
        <w:trPr>
          <w:trHeight w:val="334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пункту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4"/>
        <w:ind w:left="0"/>
        <w:rPr>
          <w:sz w:val="32"/>
        </w:r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spacing w:before="1" w:line="355" w:lineRule="auto"/>
        <w:ind w:right="155" w:firstLine="708"/>
      </w:pPr>
      <w:r>
        <w:t>Расчетные</w:t>
      </w:r>
      <w:r>
        <w:tab/>
        <w:t>показатели</w:t>
      </w:r>
      <w:r>
        <w:tab/>
        <w:t>минимально</w:t>
      </w:r>
      <w:r>
        <w:tab/>
        <w:t>допустимого</w:t>
      </w:r>
      <w:r>
        <w:tab/>
        <w:t>уровня</w:t>
      </w:r>
      <w:r>
        <w:tab/>
        <w:t>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8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41"/>
        </w:tabs>
        <w:spacing w:before="114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4.</w:t>
      </w:r>
    </w:p>
    <w:p w:rsidR="00035B2C" w:rsidRDefault="00035B2C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06"/>
        <w:gridCol w:w="1555"/>
        <w:gridCol w:w="1555"/>
        <w:gridCol w:w="3126"/>
      </w:tblGrid>
      <w:tr w:rsidR="00035B2C">
        <w:trPr>
          <w:trHeight w:val="413"/>
        </w:trPr>
        <w:tc>
          <w:tcPr>
            <w:tcW w:w="10242" w:type="dxa"/>
            <w:gridSpan w:val="5"/>
            <w:tcBorders>
              <w:top w:val="nil"/>
              <w:left w:val="nil"/>
              <w:right w:val="nil"/>
            </w:tcBorders>
          </w:tcPr>
          <w:p w:rsidR="00035B2C" w:rsidRDefault="00A840C0">
            <w:pPr>
              <w:pStyle w:val="TableParagraph"/>
              <w:spacing w:line="266" w:lineRule="exact"/>
              <w:ind w:right="-2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Таблица 4</w:t>
            </w:r>
          </w:p>
        </w:tc>
      </w:tr>
      <w:tr w:rsidR="00035B2C">
        <w:trPr>
          <w:trHeight w:val="311"/>
        </w:trPr>
        <w:tc>
          <w:tcPr>
            <w:tcW w:w="600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406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8"/>
              <w:rPr>
                <w:sz w:val="30"/>
              </w:rPr>
            </w:pPr>
          </w:p>
          <w:p w:rsidR="00035B2C" w:rsidRDefault="00A840C0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3110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0" w:line="271" w:lineRule="exact"/>
              <w:ind w:left="1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  <w:tc>
          <w:tcPr>
            <w:tcW w:w="3126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0" w:line="271" w:lineRule="exact"/>
              <w:ind w:left="389" w:right="38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</w:p>
        </w:tc>
      </w:tr>
      <w:tr w:rsidR="00035B2C">
        <w:trPr>
          <w:trHeight w:val="29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29" w:line="25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2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89" w:right="39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</w:tr>
      <w:tr w:rsidR="00035B2C">
        <w:trPr>
          <w:trHeight w:val="83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53" w:lineRule="exact"/>
              <w:ind w:left="34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 (кв. м/чел.)</w:t>
            </w: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53" w:lineRule="exact"/>
              <w:ind w:left="6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территориальной</w:t>
            </w:r>
          </w:p>
        </w:tc>
      </w:tr>
      <w:tr w:rsidR="00035B2C">
        <w:trPr>
          <w:trHeight w:val="245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45" w:lineRule="exact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7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tcBorders>
              <w:top w:val="nil"/>
            </w:tcBorders>
          </w:tcPr>
          <w:p w:rsidR="00035B2C" w:rsidRDefault="00035B2C">
            <w:pPr>
              <w:pStyle w:val="TableParagraph"/>
              <w:rPr>
                <w:sz w:val="2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60" w:lineRule="exact"/>
              <w:ind w:left="6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доступности </w:t>
            </w:r>
            <w:proofErr w:type="gramStart"/>
            <w:r>
              <w:rPr>
                <w:b/>
                <w:color w:val="000009"/>
                <w:sz w:val="24"/>
              </w:rPr>
              <w:t>для</w:t>
            </w:r>
            <w:proofErr w:type="gramEnd"/>
          </w:p>
        </w:tc>
      </w:tr>
      <w:tr w:rsidR="00035B2C">
        <w:trPr>
          <w:trHeight w:val="189"/>
        </w:trPr>
        <w:tc>
          <w:tcPr>
            <w:tcW w:w="600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rPr>
                <w:sz w:val="1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035B2C" w:rsidRDefault="000620DE">
            <w:pPr>
              <w:pStyle w:val="TableParagraph"/>
              <w:spacing w:before="100"/>
              <w:ind w:left="3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2018</w:t>
            </w:r>
            <w:r w:rsidR="00A840C0">
              <w:rPr>
                <w:b/>
                <w:color w:val="000009"/>
                <w:sz w:val="24"/>
              </w:rPr>
              <w:t xml:space="preserve"> год</w:t>
            </w:r>
          </w:p>
        </w:tc>
        <w:tc>
          <w:tcPr>
            <w:tcW w:w="1555" w:type="dxa"/>
            <w:vMerge w:val="restart"/>
          </w:tcPr>
          <w:p w:rsidR="00035B2C" w:rsidRDefault="00A840C0">
            <w:pPr>
              <w:pStyle w:val="TableParagraph"/>
              <w:spacing w:before="100"/>
              <w:ind w:left="3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2025 год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30"/>
        </w:trPr>
        <w:tc>
          <w:tcPr>
            <w:tcW w:w="600" w:type="dxa"/>
            <w:tcBorders>
              <w:top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389" w:right="3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</w:tr>
      <w:tr w:rsidR="00035B2C">
        <w:trPr>
          <w:trHeight w:val="361"/>
        </w:trPr>
        <w:tc>
          <w:tcPr>
            <w:tcW w:w="600" w:type="dxa"/>
            <w:vMerge w:val="restart"/>
          </w:tcPr>
          <w:p w:rsidR="00035B2C" w:rsidRDefault="00A840C0">
            <w:pPr>
              <w:pStyle w:val="TableParagraph"/>
              <w:spacing w:before="92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06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96" w:line="245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Жилые помещения в </w:t>
            </w:r>
            <w:proofErr w:type="gramStart"/>
            <w:r>
              <w:rPr>
                <w:color w:val="000009"/>
                <w:sz w:val="24"/>
              </w:rPr>
              <w:t>сельских</w:t>
            </w:r>
            <w:proofErr w:type="gramEnd"/>
          </w:p>
        </w:tc>
        <w:tc>
          <w:tcPr>
            <w:tcW w:w="1555" w:type="dxa"/>
            <w:vMerge w:val="restart"/>
          </w:tcPr>
          <w:p w:rsidR="00035B2C" w:rsidRDefault="002B348E">
            <w:pPr>
              <w:pStyle w:val="TableParagraph"/>
              <w:spacing w:before="92"/>
              <w:ind w:left="657"/>
              <w:rPr>
                <w:sz w:val="24"/>
              </w:rPr>
            </w:pPr>
            <w:r>
              <w:rPr>
                <w:color w:val="000009"/>
                <w:sz w:val="24"/>
              </w:rPr>
              <w:t>25,7</w:t>
            </w:r>
          </w:p>
        </w:tc>
        <w:tc>
          <w:tcPr>
            <w:tcW w:w="1555" w:type="dxa"/>
            <w:vMerge w:val="restart"/>
          </w:tcPr>
          <w:p w:rsidR="00035B2C" w:rsidRDefault="00B17107">
            <w:pPr>
              <w:pStyle w:val="TableParagraph"/>
              <w:spacing w:before="92"/>
              <w:ind w:left="663"/>
              <w:rPr>
                <w:sz w:val="24"/>
              </w:rPr>
            </w:pPr>
            <w:r>
              <w:rPr>
                <w:color w:val="000009"/>
                <w:sz w:val="24"/>
              </w:rPr>
              <w:t>26,2</w:t>
            </w:r>
          </w:p>
        </w:tc>
        <w:tc>
          <w:tcPr>
            <w:tcW w:w="3126" w:type="dxa"/>
            <w:vMerge w:val="restart"/>
          </w:tcPr>
          <w:p w:rsidR="00035B2C" w:rsidRDefault="00A840C0">
            <w:pPr>
              <w:pStyle w:val="TableParagraph"/>
              <w:spacing w:before="92"/>
              <w:ind w:left="58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населенных </w:t>
            </w:r>
            <w:proofErr w:type="gramStart"/>
            <w:r>
              <w:rPr>
                <w:color w:val="000009"/>
                <w:sz w:val="24"/>
              </w:rPr>
              <w:t>пунктах</w:t>
            </w:r>
            <w:proofErr w:type="gramEnd"/>
          </w:p>
        </w:tc>
        <w:tc>
          <w:tcPr>
            <w:tcW w:w="155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81"/>
        </w:trPr>
        <w:tc>
          <w:tcPr>
            <w:tcW w:w="600" w:type="dxa"/>
            <w:tcBorders>
              <w:bottom w:val="nil"/>
              <w:right w:val="nil"/>
            </w:tcBorders>
          </w:tcPr>
          <w:p w:rsidR="00035B2C" w:rsidRDefault="00035B2C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left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color w:val="000009"/>
                <w:sz w:val="24"/>
              </w:rPr>
              <w:t>Примечание.</w:t>
            </w: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bottom w:val="nil"/>
            </w:tcBorders>
          </w:tcPr>
          <w:p w:rsidR="00035B2C" w:rsidRDefault="00035B2C">
            <w:pPr>
              <w:pStyle w:val="TableParagraph"/>
              <w:rPr>
                <w:sz w:val="20"/>
              </w:rPr>
            </w:pPr>
          </w:p>
        </w:tc>
      </w:tr>
      <w:tr w:rsidR="00035B2C">
        <w:trPr>
          <w:trHeight w:val="311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1"/>
              <w:ind w:left="82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Расчетные показатели на перспективу корректируются с учетом </w:t>
            </w:r>
            <w:proofErr w:type="gramStart"/>
            <w:r>
              <w:rPr>
                <w:color w:val="000009"/>
                <w:sz w:val="24"/>
              </w:rPr>
              <w:t>фактического</w:t>
            </w:r>
            <w:proofErr w:type="gramEnd"/>
          </w:p>
        </w:tc>
      </w:tr>
      <w:tr w:rsidR="00035B2C">
        <w:trPr>
          <w:trHeight w:val="318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минимального уровня обеспеченности общей площадью жилых помещений, достигнутой в 2025,</w:t>
            </w:r>
          </w:p>
        </w:tc>
      </w:tr>
      <w:tr w:rsidR="00035B2C">
        <w:trPr>
          <w:trHeight w:val="348"/>
        </w:trPr>
        <w:tc>
          <w:tcPr>
            <w:tcW w:w="10242" w:type="dxa"/>
            <w:gridSpan w:val="5"/>
            <w:tcBorders>
              <w:top w:val="nil"/>
            </w:tcBorders>
          </w:tcPr>
          <w:p w:rsidR="00035B2C" w:rsidRDefault="00A840C0">
            <w:pPr>
              <w:pStyle w:val="TableParagraph"/>
              <w:spacing w:before="17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2035 </w:t>
            </w:r>
            <w:proofErr w:type="gramStart"/>
            <w:r>
              <w:rPr>
                <w:color w:val="000009"/>
                <w:sz w:val="24"/>
              </w:rPr>
              <w:t>годах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</w:tr>
      <w:tr w:rsidR="00035B2C">
        <w:trPr>
          <w:trHeight w:val="583"/>
        </w:trPr>
        <w:tc>
          <w:tcPr>
            <w:tcW w:w="10242" w:type="dxa"/>
            <w:gridSpan w:val="5"/>
            <w:tcBorders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  <w:spacing w:before="8"/>
              <w:rPr>
                <w:sz w:val="28"/>
              </w:rPr>
            </w:pPr>
          </w:p>
          <w:p w:rsidR="00035B2C" w:rsidRDefault="00A840C0">
            <w:pPr>
              <w:pStyle w:val="TableParagraph"/>
              <w:spacing w:line="233" w:lineRule="exact"/>
              <w:ind w:right="-29"/>
              <w:jc w:val="right"/>
            </w:pPr>
            <w:r>
              <w:t>11</w:t>
            </w:r>
          </w:p>
        </w:tc>
      </w:tr>
    </w:tbl>
    <w:p w:rsidR="00035B2C" w:rsidRDefault="00035B2C">
      <w:pPr>
        <w:spacing w:line="233" w:lineRule="exact"/>
        <w:jc w:val="right"/>
        <w:sectPr w:rsidR="00035B2C">
          <w:footerReference w:type="default" r:id="rId15"/>
          <w:pgSz w:w="11900" w:h="16840"/>
          <w:pgMar w:top="1080" w:right="400" w:bottom="280" w:left="1000" w:header="0" w:footer="0" w:gutter="0"/>
          <w:cols w:space="720"/>
        </w:sect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before="68" w:line="352" w:lineRule="auto"/>
        <w:ind w:right="152" w:firstLine="708"/>
        <w:jc w:val="both"/>
      </w:pPr>
      <w:r>
        <w:lastRenderedPageBreak/>
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41"/>
        </w:tabs>
        <w:spacing w:before="125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5.</w:t>
      </w:r>
    </w:p>
    <w:p w:rsidR="00035B2C" w:rsidRDefault="00A840C0">
      <w:pPr>
        <w:pStyle w:val="a3"/>
        <w:spacing w:before="137"/>
        <w:ind w:left="0" w:right="131"/>
        <w:jc w:val="right"/>
      </w:pPr>
      <w:r>
        <w:rPr>
          <w:color w:val="000009"/>
        </w:rPr>
        <w:t>Таблица 5</w:t>
      </w:r>
    </w:p>
    <w:p w:rsidR="00035B2C" w:rsidRDefault="00035B2C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25"/>
        <w:gridCol w:w="1575"/>
        <w:gridCol w:w="320"/>
        <w:gridCol w:w="3261"/>
        <w:gridCol w:w="3261"/>
      </w:tblGrid>
      <w:tr w:rsidR="00035B2C">
        <w:trPr>
          <w:trHeight w:val="507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7"/>
              <w:rPr>
                <w:sz w:val="32"/>
              </w:rPr>
            </w:pPr>
          </w:p>
          <w:p w:rsidR="00035B2C" w:rsidRDefault="00A840C0">
            <w:pPr>
              <w:pStyle w:val="TableParagraph"/>
              <w:spacing w:before="1"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120" w:type="dxa"/>
            <w:gridSpan w:val="3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233"/>
              <w:ind w:left="2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16" w:line="271" w:lineRule="exact"/>
              <w:ind w:left="1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16" w:line="271" w:lineRule="exact"/>
              <w:ind w:left="1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допустимый</w:t>
            </w: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уровень </w:t>
            </w:r>
            <w:proofErr w:type="gramStart"/>
            <w:r>
              <w:rPr>
                <w:b/>
                <w:color w:val="000009"/>
                <w:sz w:val="24"/>
              </w:rPr>
              <w:t>территориальной</w:t>
            </w:r>
            <w:proofErr w:type="gramEnd"/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564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0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 населения</w:t>
            </w:r>
          </w:p>
        </w:tc>
      </w:tr>
      <w:tr w:rsidR="00035B2C">
        <w:trPr>
          <w:trHeight w:val="355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6"/>
              <w:rPr>
                <w:sz w:val="34"/>
              </w:rPr>
            </w:pPr>
          </w:p>
          <w:p w:rsidR="00035B2C" w:rsidRDefault="00A840C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2800" w:type="dxa"/>
            <w:gridSpan w:val="2"/>
            <w:tcBorders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64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Клубные учреждения</w:t>
            </w:r>
          </w:p>
        </w:tc>
        <w:tc>
          <w:tcPr>
            <w:tcW w:w="320" w:type="dxa"/>
            <w:tcBorders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6"/>
              <w:rPr>
                <w:sz w:val="34"/>
              </w:rPr>
            </w:pPr>
          </w:p>
          <w:p w:rsidR="00035B2C" w:rsidRDefault="00A840C0">
            <w:pPr>
              <w:pStyle w:val="TableParagraph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для населенных пунктов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right="-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численностью населения: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02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7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0,2 – 1 тыс. чел.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5" w:lineRule="exact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300 мест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21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right w:val="nil"/>
            </w:tcBorders>
          </w:tcPr>
          <w:p w:rsidR="00035B2C" w:rsidRDefault="00A840C0">
            <w:pPr>
              <w:pStyle w:val="TableParagraph"/>
              <w:spacing w:before="9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1 – 3 тыс. чел.</w:t>
            </w:r>
          </w:p>
        </w:tc>
        <w:tc>
          <w:tcPr>
            <w:tcW w:w="320" w:type="dxa"/>
            <w:tcBorders>
              <w:top w:val="nil"/>
              <w:lef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9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300 – 230 мест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24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70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1225" w:type="dxa"/>
            <w:tcBorders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131" w:line="273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Сельская</w:t>
            </w:r>
          </w:p>
        </w:tc>
        <w:tc>
          <w:tcPr>
            <w:tcW w:w="1895" w:type="dxa"/>
            <w:gridSpan w:val="2"/>
            <w:tcBorders>
              <w:left w:val="nil"/>
              <w:bottom w:val="nil"/>
            </w:tcBorders>
          </w:tcPr>
          <w:p w:rsidR="00035B2C" w:rsidRDefault="00A840C0">
            <w:pPr>
              <w:pStyle w:val="TableParagraph"/>
              <w:spacing w:before="131" w:line="273" w:lineRule="exact"/>
              <w:ind w:left="311" w:right="-29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для</w:t>
            </w:r>
            <w:proofErr w:type="gramEnd"/>
          </w:p>
        </w:tc>
        <w:tc>
          <w:tcPr>
            <w:tcW w:w="3261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70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сельских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688" w:right="-29"/>
              <w:rPr>
                <w:sz w:val="24"/>
              </w:rPr>
            </w:pPr>
            <w:r>
              <w:rPr>
                <w:color w:val="000009"/>
                <w:sz w:val="24"/>
              </w:rPr>
              <w:t>населенных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пунктов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215" w:right="-29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5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населения: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65" w:line="271" w:lineRule="exact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6 – 7,5 тыс. ед. хранения;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nil"/>
              <w:right w:val="nil"/>
            </w:tcBorders>
          </w:tcPr>
          <w:p w:rsidR="00035B2C" w:rsidRDefault="00A840C0">
            <w:pPr>
              <w:pStyle w:val="TableParagraph"/>
              <w:spacing w:before="5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1 – 3 тыс. чел.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right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5 – 6 мест на 1000 чел.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33"/>
        </w:trPr>
        <w:tc>
          <w:tcPr>
            <w:tcW w:w="10242" w:type="dxa"/>
            <w:gridSpan w:val="6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32"/>
              <w:ind w:left="862"/>
              <w:rPr>
                <w:sz w:val="24"/>
              </w:rPr>
            </w:pPr>
            <w:r>
              <w:rPr>
                <w:color w:val="000009"/>
                <w:sz w:val="24"/>
              </w:rPr>
              <w:t>Примечание.</w:t>
            </w:r>
          </w:p>
        </w:tc>
      </w:tr>
      <w:tr w:rsidR="00035B2C">
        <w:trPr>
          <w:trHeight w:val="315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862"/>
              <w:rPr>
                <w:sz w:val="24"/>
              </w:rPr>
            </w:pPr>
            <w:r>
              <w:rPr>
                <w:color w:val="000009"/>
                <w:sz w:val="24"/>
              </w:rPr>
              <w:t>1. Меньший расчетный показатель следует принимать для больших населенных пунктов.</w:t>
            </w:r>
          </w:p>
        </w:tc>
      </w:tr>
      <w:tr w:rsidR="00035B2C">
        <w:trPr>
          <w:trHeight w:val="316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1054" w:right="-29"/>
              <w:rPr>
                <w:sz w:val="24"/>
              </w:rPr>
            </w:pPr>
            <w:r>
              <w:rPr>
                <w:color w:val="000009"/>
                <w:sz w:val="24"/>
              </w:rPr>
              <w:t>2. Для сельских населенных пунктов с численностью населения свыше 1,5 тысяч</w:t>
            </w:r>
            <w:r>
              <w:rPr>
                <w:color w:val="000009"/>
                <w:spacing w:val="-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</w:p>
        </w:tc>
      </w:tr>
      <w:tr w:rsidR="00035B2C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278" w:right="-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(районных центров и </w:t>
            </w:r>
            <w:proofErr w:type="gramStart"/>
            <w:r>
              <w:rPr>
                <w:color w:val="000009"/>
                <w:sz w:val="24"/>
              </w:rPr>
              <w:t>под</w:t>
            </w:r>
            <w:proofErr w:type="gramEnd"/>
            <w:r w:rsidR="00B17107"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центров</w:t>
            </w:r>
            <w:proofErr w:type="gramEnd"/>
            <w:r>
              <w:rPr>
                <w:color w:val="000009"/>
                <w:sz w:val="24"/>
              </w:rPr>
              <w:t>) при определении количества, состава и вместимости</w:t>
            </w:r>
            <w:r>
              <w:rPr>
                <w:color w:val="000009"/>
                <w:spacing w:val="-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</w:p>
        </w:tc>
      </w:tr>
      <w:tr w:rsidR="00035B2C">
        <w:trPr>
          <w:trHeight w:val="317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7"/>
              <w:ind w:left="722" w:right="-15"/>
              <w:rPr>
                <w:sz w:val="24"/>
              </w:rPr>
            </w:pPr>
            <w:r>
              <w:rPr>
                <w:color w:val="000009"/>
                <w:sz w:val="24"/>
              </w:rPr>
              <w:t>следует дополнительно учитывать население, приезжающее из других населенных</w:t>
            </w:r>
            <w:r>
              <w:rPr>
                <w:color w:val="000009"/>
                <w:spacing w:val="-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пунктов,</w:t>
            </w:r>
          </w:p>
        </w:tc>
      </w:tr>
      <w:tr w:rsidR="00035B2C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134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расположенных</w:t>
            </w:r>
            <w:proofErr w:type="gramEnd"/>
            <w:r>
              <w:rPr>
                <w:color w:val="000009"/>
                <w:sz w:val="24"/>
              </w:rPr>
              <w:t xml:space="preserve"> в зоне 30-минутной пешеходной доступности.</w:t>
            </w:r>
          </w:p>
        </w:tc>
      </w:tr>
      <w:tr w:rsidR="00035B2C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7"/>
              <w:ind w:left="994" w:right="-29"/>
              <w:rPr>
                <w:sz w:val="24"/>
              </w:rPr>
            </w:pPr>
            <w:r>
              <w:rPr>
                <w:color w:val="000009"/>
                <w:sz w:val="24"/>
              </w:rPr>
              <w:t>3. В соответствии с Постановлением Кабинета Министров Республики Татарстан № 42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от</w:t>
            </w:r>
            <w:proofErr w:type="gramEnd"/>
          </w:p>
        </w:tc>
      </w:tr>
      <w:tr w:rsidR="00035B2C">
        <w:trPr>
          <w:trHeight w:val="317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794" w:right="-15"/>
              <w:rPr>
                <w:sz w:val="24"/>
              </w:rPr>
            </w:pPr>
            <w:r>
              <w:rPr>
                <w:color w:val="000009"/>
                <w:sz w:val="24"/>
              </w:rPr>
              <w:t>26.01.2009 г. уровень социальных гарантий обеспеченности населения услугами</w:t>
            </w:r>
            <w:r>
              <w:rPr>
                <w:color w:val="000009"/>
                <w:spacing w:val="-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клубных</w:t>
            </w:r>
          </w:p>
        </w:tc>
      </w:tr>
      <w:tr w:rsidR="00035B2C">
        <w:trPr>
          <w:trHeight w:val="504"/>
        </w:trPr>
        <w:tc>
          <w:tcPr>
            <w:tcW w:w="10242" w:type="dxa"/>
            <w:gridSpan w:val="6"/>
            <w:tcBorders>
              <w:top w:val="nil"/>
            </w:tcBorders>
          </w:tcPr>
          <w:p w:rsidR="00035B2C" w:rsidRDefault="00A840C0">
            <w:pPr>
              <w:pStyle w:val="TableParagraph"/>
              <w:spacing w:before="17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учреждений и библиотек до 2019 г. принимается на уровне существующей обеспеченности.</w:t>
            </w:r>
          </w:p>
        </w:tc>
      </w:tr>
    </w:tbl>
    <w:p w:rsidR="00035B2C" w:rsidRDefault="00035B2C">
      <w:pPr>
        <w:rPr>
          <w:sz w:val="24"/>
        </w:rPr>
        <w:sectPr w:rsidR="00035B2C">
          <w:footerReference w:type="default" r:id="rId16"/>
          <w:pgSz w:w="11900" w:h="16840"/>
          <w:pgMar w:top="1080" w:right="400" w:bottom="800" w:left="1000" w:header="0" w:footer="617" w:gutter="0"/>
          <w:pgNumType w:start="12"/>
          <w:cols w:space="720"/>
        </w:sect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before="72" w:line="340" w:lineRule="auto"/>
        <w:ind w:right="163" w:firstLine="708"/>
        <w:jc w:val="both"/>
      </w:pPr>
      <w:r>
        <w:lastRenderedPageBreak/>
        <w:t>Расчетные показатели минимально допустимого уровня обеспеченности объектами физической культуры и массового спорта населения сельского</w:t>
      </w:r>
      <w:r>
        <w:rPr>
          <w:spacing w:val="-10"/>
        </w:rPr>
        <w:t xml:space="preserve"> </w:t>
      </w:r>
      <w:r>
        <w:t>поселения;</w:t>
      </w:r>
    </w:p>
    <w:p w:rsidR="00035B2C" w:rsidRDefault="00A840C0">
      <w:pPr>
        <w:spacing w:before="44" w:line="340" w:lineRule="auto"/>
        <w:ind w:left="140" w:right="175"/>
        <w:rPr>
          <w:b/>
          <w:sz w:val="24"/>
        </w:rPr>
      </w:pPr>
      <w:r>
        <w:rPr>
          <w:b/>
          <w:sz w:val="24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41"/>
        </w:tabs>
        <w:spacing w:before="133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6.</w:t>
      </w:r>
    </w:p>
    <w:p w:rsidR="00035B2C" w:rsidRDefault="00A840C0">
      <w:pPr>
        <w:pStyle w:val="a3"/>
        <w:spacing w:before="136"/>
        <w:ind w:left="9303"/>
      </w:pPr>
      <w:r>
        <w:rPr>
          <w:color w:val="000009"/>
        </w:rPr>
        <w:t>Таблица 6</w:t>
      </w:r>
    </w:p>
    <w:p w:rsidR="00035B2C" w:rsidRDefault="00035B2C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035B2C">
        <w:trPr>
          <w:trHeight w:val="431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8"/>
              <w:rPr>
                <w:sz w:val="25"/>
              </w:rPr>
            </w:pPr>
          </w:p>
          <w:p w:rsidR="00035B2C" w:rsidRDefault="00A840C0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57"/>
              <w:ind w:left="2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40" w:line="271" w:lineRule="exact"/>
              <w:ind w:left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40" w:line="271" w:lineRule="exact"/>
              <w:ind w:left="83" w:right="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допустимый</w:t>
            </w:r>
          </w:p>
        </w:tc>
      </w:tr>
      <w:tr w:rsidR="00035B2C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уровень </w:t>
            </w:r>
            <w:proofErr w:type="gramStart"/>
            <w:r>
              <w:rPr>
                <w:b/>
                <w:color w:val="000009"/>
                <w:sz w:val="24"/>
              </w:rPr>
              <w:t>территориальной</w:t>
            </w:r>
            <w:proofErr w:type="gramEnd"/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84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0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49" w:right="1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 населения</w:t>
            </w:r>
          </w:p>
        </w:tc>
      </w:tr>
      <w:tr w:rsidR="00035B2C">
        <w:trPr>
          <w:trHeight w:val="451"/>
        </w:trPr>
        <w:tc>
          <w:tcPr>
            <w:tcW w:w="600" w:type="dxa"/>
            <w:vMerge w:val="restart"/>
          </w:tcPr>
          <w:p w:rsidR="00035B2C" w:rsidRDefault="00A840C0">
            <w:pPr>
              <w:pStyle w:val="TableParagraph"/>
              <w:spacing w:before="184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035B2C" w:rsidRDefault="00A840C0">
            <w:pPr>
              <w:pStyle w:val="TableParagraph"/>
              <w:spacing w:before="184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 залы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84" w:line="24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350 кв. метров площади пола</w:t>
            </w:r>
          </w:p>
        </w:tc>
        <w:tc>
          <w:tcPr>
            <w:tcW w:w="3261" w:type="dxa"/>
            <w:vMerge w:val="restart"/>
          </w:tcPr>
          <w:p w:rsidR="00035B2C" w:rsidRDefault="00A840C0">
            <w:pPr>
              <w:pStyle w:val="TableParagraph"/>
              <w:spacing w:before="184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35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на 1000 чел.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46"/>
        </w:trPr>
        <w:tc>
          <w:tcPr>
            <w:tcW w:w="600" w:type="dxa"/>
            <w:vMerge w:val="restart"/>
          </w:tcPr>
          <w:p w:rsidR="00035B2C" w:rsidRDefault="00A840C0">
            <w:pPr>
              <w:pStyle w:val="TableParagraph"/>
              <w:spacing w:before="180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312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80" w:line="24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Плоскостные спортивные</w:t>
            </w:r>
          </w:p>
        </w:tc>
        <w:tc>
          <w:tcPr>
            <w:tcW w:w="3261" w:type="dxa"/>
            <w:vMerge w:val="restart"/>
          </w:tcPr>
          <w:p w:rsidR="00035B2C" w:rsidRDefault="00A840C0">
            <w:pPr>
              <w:pStyle w:val="TableParagraph"/>
              <w:spacing w:before="180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1950 кв. метров на 1000 чел.</w:t>
            </w:r>
          </w:p>
        </w:tc>
        <w:tc>
          <w:tcPr>
            <w:tcW w:w="3261" w:type="dxa"/>
            <w:vMerge w:val="restart"/>
          </w:tcPr>
          <w:p w:rsidR="00035B2C" w:rsidRDefault="00A840C0">
            <w:pPr>
              <w:pStyle w:val="TableParagraph"/>
              <w:spacing w:before="180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353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сооружения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ind w:left="0"/>
        <w:rPr>
          <w:sz w:val="32"/>
        </w:r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line="352" w:lineRule="auto"/>
        <w:ind w:right="155" w:firstLine="708"/>
        <w:jc w:val="both"/>
      </w:pPr>
      <w:r>
        <w:t>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8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97"/>
        </w:tabs>
        <w:spacing w:before="142" w:line="352" w:lineRule="auto"/>
        <w:ind w:right="163" w:firstLine="708"/>
        <w:jc w:val="both"/>
        <w:rPr>
          <w:sz w:val="24"/>
        </w:rPr>
      </w:pPr>
      <w:r>
        <w:rPr>
          <w:sz w:val="24"/>
        </w:rPr>
        <w:t>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035B2C" w:rsidRDefault="00A840C0">
      <w:pPr>
        <w:pStyle w:val="a3"/>
        <w:spacing w:before="8"/>
        <w:ind w:left="9323"/>
      </w:pPr>
      <w:r>
        <w:rPr>
          <w:color w:val="000009"/>
        </w:rPr>
        <w:t>Таблица 7</w:t>
      </w:r>
    </w:p>
    <w:p w:rsidR="00035B2C" w:rsidRDefault="00035B2C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2"/>
        <w:gridCol w:w="2562"/>
        <w:gridCol w:w="3402"/>
      </w:tblGrid>
      <w:tr w:rsidR="00035B2C">
        <w:trPr>
          <w:trHeight w:val="407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11"/>
              <w:rPr>
                <w:sz w:val="23"/>
              </w:rPr>
            </w:pPr>
          </w:p>
          <w:p w:rsidR="00035B2C" w:rsidRDefault="00A840C0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682" w:type="dxa"/>
            <w:vMerge w:val="restart"/>
          </w:tcPr>
          <w:p w:rsidR="00035B2C" w:rsidRDefault="00035B2C">
            <w:pPr>
              <w:pStyle w:val="TableParagraph"/>
              <w:spacing w:before="6"/>
              <w:rPr>
                <w:sz w:val="37"/>
              </w:rPr>
            </w:pPr>
          </w:p>
          <w:p w:rsidR="00035B2C" w:rsidRDefault="00A840C0">
            <w:pPr>
              <w:pStyle w:val="TableParagraph"/>
              <w:ind w:left="5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2562" w:type="dxa"/>
            <w:vMerge w:val="restart"/>
          </w:tcPr>
          <w:p w:rsidR="00035B2C" w:rsidRDefault="00035B2C">
            <w:pPr>
              <w:pStyle w:val="TableParagraph"/>
              <w:spacing w:before="6"/>
              <w:rPr>
                <w:sz w:val="37"/>
              </w:rPr>
            </w:pPr>
          </w:p>
          <w:p w:rsidR="00035B2C" w:rsidRDefault="00A840C0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Единица измерения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16" w:line="271" w:lineRule="exact"/>
              <w:ind w:left="237" w:right="2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64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37" w:right="2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</w:tr>
      <w:tr w:rsidR="00035B2C">
        <w:trPr>
          <w:trHeight w:val="347"/>
        </w:trPr>
        <w:tc>
          <w:tcPr>
            <w:tcW w:w="600" w:type="dxa"/>
            <w:vMerge w:val="restart"/>
          </w:tcPr>
          <w:p w:rsidR="00035B2C" w:rsidRDefault="00A840C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682" w:type="dxa"/>
            <w:vMerge w:val="restart"/>
          </w:tcPr>
          <w:p w:rsidR="00035B2C" w:rsidRDefault="00A840C0">
            <w:pPr>
              <w:pStyle w:val="TableParagraph"/>
              <w:spacing w:before="216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Отделение почтовой связи</w:t>
            </w:r>
          </w:p>
        </w:tc>
        <w:tc>
          <w:tcPr>
            <w:tcW w:w="256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56" w:line="271" w:lineRule="exact"/>
              <w:ind w:left="246" w:right="2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объектов </w:t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</w:tc>
        <w:tc>
          <w:tcPr>
            <w:tcW w:w="3402" w:type="dxa"/>
            <w:vMerge w:val="restart"/>
          </w:tcPr>
          <w:p w:rsidR="00035B2C" w:rsidRDefault="00A840C0">
            <w:pPr>
              <w:pStyle w:val="TableParagraph"/>
              <w:spacing w:before="216"/>
              <w:ind w:right="6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</w:tr>
      <w:tr w:rsidR="00035B2C">
        <w:trPr>
          <w:trHeight w:val="42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48" w:right="2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сельское поселение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spacing w:before="8"/>
        <w:ind w:left="0"/>
        <w:rPr>
          <w:sz w:val="33"/>
        </w:rPr>
      </w:pPr>
    </w:p>
    <w:p w:rsidR="00035B2C" w:rsidRDefault="00A840C0">
      <w:pPr>
        <w:pStyle w:val="a3"/>
        <w:tabs>
          <w:tab w:val="left" w:pos="4853"/>
        </w:tabs>
        <w:spacing w:line="362" w:lineRule="auto"/>
        <w:ind w:right="142" w:firstLine="700"/>
        <w:jc w:val="both"/>
      </w:pPr>
      <w:r>
        <w:rPr>
          <w:color w:val="000009"/>
        </w:rPr>
        <w:t>4.6.2.</w:t>
      </w:r>
      <w:r>
        <w:t>Расчетные</w:t>
      </w:r>
      <w:r>
        <w:rPr>
          <w:spacing w:val="57"/>
        </w:rPr>
        <w:t xml:space="preserve"> </w:t>
      </w:r>
      <w:r>
        <w:t>показатели</w:t>
      </w:r>
      <w:r>
        <w:tab/>
        <w:t>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</w:p>
    <w:p w:rsidR="00035B2C" w:rsidRDefault="00035B2C">
      <w:pPr>
        <w:spacing w:line="362" w:lineRule="auto"/>
        <w:jc w:val="both"/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before="68" w:line="352" w:lineRule="auto"/>
        <w:ind w:right="156" w:firstLine="708"/>
        <w:jc w:val="both"/>
      </w:pPr>
      <w:r>
        <w:lastRenderedPageBreak/>
        <w:t xml:space="preserve">Расчетные показатели минимально допустимого уровня обеспеченности объектами </w:t>
      </w:r>
      <w:r>
        <w:rPr>
          <w:spacing w:val="-3"/>
        </w:rPr>
        <w:t xml:space="preserve">сбора </w:t>
      </w:r>
      <w:r>
        <w:t>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53"/>
        </w:tabs>
        <w:spacing w:before="145"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 w:rsidR="00C841D2">
        <w:rPr>
          <w:color w:val="000009"/>
          <w:sz w:val="24"/>
        </w:rPr>
        <w:t>Шишинерского</w:t>
      </w:r>
      <w:proofErr w:type="spellEnd"/>
      <w:r>
        <w:rPr>
          <w:color w:val="000009"/>
          <w:sz w:val="24"/>
        </w:rPr>
        <w:t xml:space="preserve"> сельского поселения Балтасинского муниципального района Республики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Татарстан.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653"/>
        </w:tabs>
        <w:spacing w:before="24" w:line="355" w:lineRule="auto"/>
        <w:ind w:right="155" w:firstLine="700"/>
        <w:jc w:val="both"/>
        <w:rPr>
          <w:sz w:val="24"/>
        </w:rPr>
      </w:pPr>
      <w:r>
        <w:rPr>
          <w:sz w:val="24"/>
        </w:rPr>
        <w:t>Расчетный показатель максимально допустимого уровня территориальной 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</w:t>
      </w:r>
      <w:r>
        <w:rPr>
          <w:spacing w:val="-13"/>
          <w:sz w:val="24"/>
        </w:rPr>
        <w:t xml:space="preserve"> </w:t>
      </w:r>
      <w:r>
        <w:rPr>
          <w:sz w:val="24"/>
        </w:rPr>
        <w:t>метров.</w:t>
      </w:r>
    </w:p>
    <w:p w:rsidR="00035B2C" w:rsidRDefault="00035B2C">
      <w:pPr>
        <w:pStyle w:val="a3"/>
        <w:spacing w:before="9"/>
        <w:ind w:left="0"/>
        <w:rPr>
          <w:sz w:val="38"/>
        </w:rPr>
      </w:pPr>
    </w:p>
    <w:p w:rsidR="00035B2C" w:rsidRDefault="00A840C0">
      <w:pPr>
        <w:pStyle w:val="2"/>
        <w:numPr>
          <w:ilvl w:val="1"/>
          <w:numId w:val="6"/>
        </w:numPr>
        <w:tabs>
          <w:tab w:val="left" w:pos="1461"/>
        </w:tabs>
        <w:spacing w:before="1" w:line="352" w:lineRule="auto"/>
        <w:ind w:right="153" w:firstLine="708"/>
        <w:jc w:val="both"/>
      </w:pPr>
      <w:r>
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6"/>
        </w:numPr>
        <w:tabs>
          <w:tab w:val="left" w:pos="1497"/>
        </w:tabs>
        <w:spacing w:before="145" w:line="352" w:lineRule="auto"/>
        <w:ind w:right="153" w:firstLine="708"/>
        <w:jc w:val="both"/>
        <w:rPr>
          <w:sz w:val="24"/>
        </w:rPr>
      </w:pPr>
      <w:r>
        <w:rPr>
          <w:color w:val="000009"/>
          <w:sz w:val="24"/>
        </w:rPr>
        <w:t>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</w:t>
      </w:r>
    </w:p>
    <w:p w:rsidR="00035B2C" w:rsidRDefault="00A840C0">
      <w:pPr>
        <w:pStyle w:val="a3"/>
        <w:spacing w:before="3"/>
        <w:ind w:left="0" w:right="183"/>
        <w:jc w:val="right"/>
      </w:pPr>
      <w:r>
        <w:rPr>
          <w:color w:val="000009"/>
        </w:rPr>
        <w:t>Таблица 8</w:t>
      </w:r>
    </w:p>
    <w:p w:rsidR="00035B2C" w:rsidRDefault="00035B2C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2"/>
        <w:gridCol w:w="2842"/>
        <w:gridCol w:w="2842"/>
      </w:tblGrid>
      <w:tr w:rsidR="00035B2C">
        <w:trPr>
          <w:trHeight w:val="313"/>
        </w:trPr>
        <w:tc>
          <w:tcPr>
            <w:tcW w:w="600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96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31"/>
              </w:rPr>
            </w:pPr>
          </w:p>
          <w:p w:rsidR="00035B2C" w:rsidRDefault="00A840C0">
            <w:pPr>
              <w:pStyle w:val="TableParagraph"/>
              <w:spacing w:before="1"/>
              <w:ind w:left="7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284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0" w:line="273" w:lineRule="exact"/>
              <w:ind w:left="241" w:right="24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</w:t>
            </w:r>
          </w:p>
        </w:tc>
        <w:tc>
          <w:tcPr>
            <w:tcW w:w="284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0" w:line="273" w:lineRule="exact"/>
              <w:ind w:left="241" w:right="24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</w:p>
        </w:tc>
      </w:tr>
      <w:tr w:rsidR="00035B2C">
        <w:trPr>
          <w:trHeight w:val="298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67" w:line="271" w:lineRule="exact"/>
              <w:ind w:left="2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241" w:right="2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240" w:right="25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6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обеспеченности</w:t>
            </w: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4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территориальной</w:t>
            </w:r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241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241" w:right="24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доступности </w:t>
            </w:r>
            <w:proofErr w:type="gramStart"/>
            <w:r>
              <w:rPr>
                <w:b/>
                <w:color w:val="000009"/>
                <w:sz w:val="24"/>
              </w:rPr>
              <w:t>для</w:t>
            </w:r>
            <w:proofErr w:type="gramEnd"/>
          </w:p>
        </w:tc>
      </w:tr>
      <w:tr w:rsidR="00035B2C">
        <w:trPr>
          <w:trHeight w:val="369"/>
        </w:trPr>
        <w:tc>
          <w:tcPr>
            <w:tcW w:w="600" w:type="dxa"/>
            <w:tcBorders>
              <w:top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41" w:right="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(кв. метров/чел.)</w:t>
            </w:r>
          </w:p>
        </w:tc>
        <w:tc>
          <w:tcPr>
            <w:tcW w:w="284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</w:tr>
      <w:tr w:rsidR="00035B2C">
        <w:trPr>
          <w:trHeight w:val="412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spacing w:before="2"/>
              <w:rPr>
                <w:sz w:val="38"/>
              </w:rPr>
            </w:pPr>
          </w:p>
          <w:p w:rsidR="00035B2C" w:rsidRDefault="00A840C0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96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19" w:line="273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Озелененные территории общего</w:t>
            </w:r>
          </w:p>
        </w:tc>
        <w:tc>
          <w:tcPr>
            <w:tcW w:w="2842" w:type="dxa"/>
            <w:vMerge w:val="restart"/>
          </w:tcPr>
          <w:p w:rsidR="00035B2C" w:rsidRDefault="00035B2C">
            <w:pPr>
              <w:pStyle w:val="TableParagraph"/>
              <w:spacing w:before="2"/>
              <w:rPr>
                <w:sz w:val="38"/>
              </w:rPr>
            </w:pPr>
          </w:p>
          <w:p w:rsidR="00035B2C" w:rsidRDefault="00A840C0">
            <w:pPr>
              <w:pStyle w:val="TableParagraph"/>
              <w:ind w:left="241" w:right="2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842" w:type="dxa"/>
            <w:vMerge w:val="restart"/>
          </w:tcPr>
          <w:p w:rsidR="00035B2C" w:rsidRDefault="00035B2C">
            <w:pPr>
              <w:pStyle w:val="TableParagraph"/>
              <w:spacing w:before="2"/>
              <w:rPr>
                <w:sz w:val="38"/>
              </w:rPr>
            </w:pPr>
          </w:p>
          <w:p w:rsidR="00035B2C" w:rsidRDefault="00A840C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пользования в </w:t>
            </w:r>
            <w:proofErr w:type="gramStart"/>
            <w:r>
              <w:rPr>
                <w:color w:val="000009"/>
                <w:sz w:val="24"/>
              </w:rPr>
              <w:t>сельских</w:t>
            </w:r>
            <w:proofErr w:type="gramEnd"/>
            <w:r>
              <w:rPr>
                <w:color w:val="000009"/>
                <w:sz w:val="24"/>
              </w:rPr>
              <w:t xml:space="preserve"> населенных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2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пунктах</w:t>
            </w:r>
            <w:proofErr w:type="gramEnd"/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51"/>
        </w:trPr>
        <w:tc>
          <w:tcPr>
            <w:tcW w:w="600" w:type="dxa"/>
            <w:tcBorders>
              <w:bottom w:val="nil"/>
              <w:righ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962" w:type="dxa"/>
            <w:tcBorders>
              <w:left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48"/>
              <w:ind w:left="272"/>
              <w:rPr>
                <w:sz w:val="24"/>
              </w:rPr>
            </w:pPr>
            <w:r>
              <w:rPr>
                <w:color w:val="000009"/>
                <w:sz w:val="24"/>
              </w:rPr>
              <w:t>Примечание.</w:t>
            </w: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tcBorders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</w:tr>
      <w:tr w:rsidR="00035B2C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7"/>
              <w:ind w:left="862"/>
              <w:rPr>
                <w:sz w:val="24"/>
              </w:rPr>
            </w:pPr>
            <w:r>
              <w:rPr>
                <w:color w:val="000009"/>
                <w:sz w:val="24"/>
              </w:rPr>
              <w:t>Для населенных пунктов, расположенных в окружении лесов, в прибрежных зонах</w:t>
            </w:r>
          </w:p>
        </w:tc>
      </w:tr>
      <w:tr w:rsidR="00035B2C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174"/>
              <w:rPr>
                <w:sz w:val="24"/>
              </w:rPr>
            </w:pPr>
            <w:r>
              <w:rPr>
                <w:color w:val="000009"/>
                <w:sz w:val="24"/>
              </w:rPr>
              <w:t>крупных рек и водоемов, площадь озелененных территорий общего пользования допускается</w:t>
            </w:r>
          </w:p>
        </w:tc>
      </w:tr>
      <w:tr w:rsidR="00035B2C">
        <w:trPr>
          <w:trHeight w:val="428"/>
        </w:trPr>
        <w:tc>
          <w:tcPr>
            <w:tcW w:w="10246" w:type="dxa"/>
            <w:gridSpan w:val="4"/>
            <w:tcBorders>
              <w:top w:val="nil"/>
            </w:tcBorders>
          </w:tcPr>
          <w:p w:rsidR="00035B2C" w:rsidRDefault="00A840C0">
            <w:pPr>
              <w:pStyle w:val="TableParagraph"/>
              <w:spacing w:before="17"/>
              <w:ind w:left="174"/>
              <w:rPr>
                <w:sz w:val="24"/>
              </w:rPr>
            </w:pPr>
            <w:r>
              <w:rPr>
                <w:color w:val="000009"/>
                <w:sz w:val="24"/>
              </w:rPr>
              <w:t>уменьшать, но не более чем на 20 %.</w:t>
            </w:r>
          </w:p>
        </w:tc>
      </w:tr>
    </w:tbl>
    <w:p w:rsidR="00035B2C" w:rsidRDefault="00035B2C">
      <w:pPr>
        <w:rPr>
          <w:sz w:val="24"/>
        </w:rPr>
        <w:sectPr w:rsidR="00035B2C">
          <w:pgSz w:w="11900" w:h="16840"/>
          <w:pgMar w:top="1080" w:right="400" w:bottom="800" w:left="1000" w:header="0" w:footer="617" w:gutter="0"/>
          <w:cols w:space="720"/>
        </w:sectPr>
      </w:pPr>
    </w:p>
    <w:p w:rsidR="00035B2C" w:rsidRDefault="00A840C0">
      <w:pPr>
        <w:pStyle w:val="2"/>
        <w:numPr>
          <w:ilvl w:val="1"/>
          <w:numId w:val="6"/>
        </w:numPr>
        <w:tabs>
          <w:tab w:val="left" w:pos="1461"/>
        </w:tabs>
        <w:spacing w:before="68" w:line="352" w:lineRule="auto"/>
        <w:ind w:right="153" w:firstLine="708"/>
        <w:jc w:val="both"/>
      </w:pPr>
      <w:r>
        <w:lastRenderedPageBreak/>
        <w:t>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6"/>
        </w:numPr>
        <w:tabs>
          <w:tab w:val="left" w:pos="1441"/>
        </w:tabs>
        <w:spacing w:before="165"/>
        <w:ind w:left="1441" w:hanging="601"/>
        <w:rPr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9.</w:t>
      </w:r>
    </w:p>
    <w:p w:rsidR="00035B2C" w:rsidRDefault="00A840C0">
      <w:pPr>
        <w:pStyle w:val="a3"/>
        <w:spacing w:before="137"/>
        <w:ind w:left="9303"/>
      </w:pPr>
      <w:r>
        <w:rPr>
          <w:color w:val="000009"/>
        </w:rPr>
        <w:t>Таблица 9</w:t>
      </w:r>
    </w:p>
    <w:p w:rsidR="00035B2C" w:rsidRDefault="00035B2C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035B2C">
        <w:trPr>
          <w:trHeight w:val="423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5"/>
              </w:rPr>
            </w:pPr>
          </w:p>
          <w:p w:rsidR="00035B2C" w:rsidRDefault="00A840C0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38"/>
              </w:rPr>
            </w:pPr>
          </w:p>
          <w:p w:rsidR="00035B2C" w:rsidRDefault="00A840C0"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32" w:line="271" w:lineRule="exact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32" w:line="271" w:lineRule="exact"/>
              <w:ind w:left="83" w:right="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допустимый</w:t>
            </w:r>
          </w:p>
        </w:tc>
      </w:tr>
      <w:tr w:rsidR="00035B2C">
        <w:trPr>
          <w:trHeight w:val="138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уровень </w:t>
            </w:r>
            <w:proofErr w:type="gramStart"/>
            <w:r>
              <w:rPr>
                <w:b/>
                <w:color w:val="000009"/>
                <w:sz w:val="24"/>
              </w:rPr>
              <w:t>территориальной</w:t>
            </w:r>
            <w:proofErr w:type="gramEnd"/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230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7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 (</w:t>
            </w:r>
            <w:proofErr w:type="gramStart"/>
            <w:r>
              <w:rPr>
                <w:b/>
                <w:color w:val="000009"/>
                <w:sz w:val="24"/>
              </w:rPr>
              <w:t>га</w:t>
            </w:r>
            <w:proofErr w:type="gramEnd"/>
            <w:r>
              <w:rPr>
                <w:b/>
                <w:color w:val="000009"/>
                <w:sz w:val="24"/>
              </w:rPr>
              <w:t>/1 тыс. чел.)</w:t>
            </w: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3" w:right="7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 населения</w:t>
            </w:r>
          </w:p>
        </w:tc>
      </w:tr>
      <w:tr w:rsidR="00035B2C">
        <w:trPr>
          <w:trHeight w:val="411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37"/>
              </w:rPr>
            </w:pPr>
          </w:p>
          <w:p w:rsidR="00035B2C" w:rsidRDefault="00A840C0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20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Кладбище </w:t>
            </w:r>
            <w:proofErr w:type="gramStart"/>
            <w:r>
              <w:rPr>
                <w:color w:val="000009"/>
                <w:sz w:val="24"/>
              </w:rPr>
              <w:t>традиционного</w:t>
            </w:r>
            <w:proofErr w:type="gramEnd"/>
          </w:p>
        </w:tc>
        <w:tc>
          <w:tcPr>
            <w:tcW w:w="3261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37"/>
              </w:rPr>
            </w:pPr>
          </w:p>
          <w:p w:rsidR="00035B2C" w:rsidRDefault="00A840C0">
            <w:pPr>
              <w:pStyle w:val="TableParagraph"/>
              <w:spacing w:before="1"/>
              <w:ind w:left="83" w:right="8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0,24</w:t>
            </w:r>
          </w:p>
        </w:tc>
        <w:tc>
          <w:tcPr>
            <w:tcW w:w="3261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37"/>
              </w:rPr>
            </w:pPr>
          </w:p>
          <w:p w:rsidR="00035B2C" w:rsidRDefault="00A840C0">
            <w:pPr>
              <w:pStyle w:val="TableParagraph"/>
              <w:spacing w:before="1"/>
              <w:ind w:left="634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захоронения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7"/>
        <w:ind w:left="0"/>
        <w:rPr>
          <w:sz w:val="21"/>
        </w:rPr>
      </w:pPr>
    </w:p>
    <w:p w:rsidR="00035B2C" w:rsidRDefault="00A840C0">
      <w:pPr>
        <w:pStyle w:val="2"/>
        <w:numPr>
          <w:ilvl w:val="1"/>
          <w:numId w:val="5"/>
        </w:numPr>
        <w:tabs>
          <w:tab w:val="left" w:pos="1561"/>
        </w:tabs>
        <w:spacing w:line="352" w:lineRule="auto"/>
        <w:ind w:right="154" w:firstLine="708"/>
        <w:jc w:val="both"/>
      </w:pPr>
      <w:r>
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17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5"/>
        </w:numPr>
        <w:tabs>
          <w:tab w:val="left" w:pos="1705"/>
        </w:tabs>
        <w:spacing w:before="142" w:line="355" w:lineRule="auto"/>
        <w:ind w:right="150" w:firstLine="708"/>
        <w:jc w:val="both"/>
        <w:rPr>
          <w:sz w:val="24"/>
        </w:rPr>
      </w:pPr>
      <w:r>
        <w:rPr>
          <w:color w:val="000009"/>
          <w:sz w:val="24"/>
        </w:rPr>
        <w:t xml:space="preserve">Уровень обеспеченности населения местами постоянного хранения личного автотранспорта инвалидов следует принимать </w:t>
      </w:r>
      <w:proofErr w:type="gramStart"/>
      <w:r>
        <w:rPr>
          <w:color w:val="000009"/>
          <w:sz w:val="24"/>
        </w:rPr>
        <w:t>равным</w:t>
      </w:r>
      <w:proofErr w:type="gramEnd"/>
      <w:r>
        <w:rPr>
          <w:color w:val="000009"/>
          <w:sz w:val="24"/>
        </w:rPr>
        <w:t xml:space="preserve"> 10 % (но не менее 1 места) от общего количества мест постоянного хранения легковых автомобилей, в том числе 5 % специализированных мест для автотранспорта инвалидов 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кресле-коляске.</w:t>
      </w:r>
    </w:p>
    <w:p w:rsidR="00035B2C" w:rsidRDefault="00A840C0">
      <w:pPr>
        <w:pStyle w:val="a3"/>
        <w:spacing w:before="23" w:line="355" w:lineRule="auto"/>
        <w:ind w:right="150" w:firstLine="708"/>
        <w:jc w:val="both"/>
      </w:pPr>
      <w:r>
        <w:rPr>
          <w:color w:val="000009"/>
        </w:rPr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</w:t>
      </w:r>
      <w:proofErr w:type="gramStart"/>
      <w:r>
        <w:rPr>
          <w:color w:val="000009"/>
        </w:rPr>
        <w:t>равным</w:t>
      </w:r>
      <w:proofErr w:type="gramEnd"/>
      <w:r>
        <w:rPr>
          <w:color w:val="000009"/>
        </w:rPr>
        <w:t xml:space="preserve"> 10 % (но не менее 1 места) от общего количества мест временного хранения легковых автомобилей.</w:t>
      </w:r>
    </w:p>
    <w:p w:rsidR="00035B2C" w:rsidRDefault="00035B2C">
      <w:pPr>
        <w:spacing w:line="355" w:lineRule="auto"/>
        <w:jc w:val="both"/>
        <w:sectPr w:rsidR="00035B2C">
          <w:pgSz w:w="11900" w:h="16840"/>
          <w:pgMar w:top="1080" w:right="400" w:bottom="800" w:left="1000" w:header="0" w:footer="617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201"/>
          <w:tab w:val="left" w:pos="3583"/>
          <w:tab w:val="left" w:pos="6034"/>
          <w:tab w:val="left" w:pos="8413"/>
        </w:tabs>
        <w:spacing w:line="355" w:lineRule="auto"/>
        <w:ind w:right="157" w:hanging="361"/>
        <w:jc w:val="both"/>
      </w:pPr>
      <w:r>
        <w:lastRenderedPageBreak/>
        <w:t>РЕКОМЕНДАЦИИ К ОПРЕДЕЛЕНИЮ НОРМАТИВНОЙ ПОТРЕБНОСТИ НАСЕЛЕНИЯ СЕЛЬСКОГО ПОСЕЛЕНИЯ В ОБЪЕКТАХ</w:t>
      </w:r>
      <w:r>
        <w:tab/>
        <w:t>МЕСТНОГО</w:t>
      </w:r>
      <w:r>
        <w:tab/>
        <w:t>ЗНАЧЕНИЯ</w:t>
      </w:r>
      <w:r>
        <w:tab/>
      </w:r>
      <w:r>
        <w:rPr>
          <w:spacing w:val="-1"/>
        </w:rPr>
        <w:t xml:space="preserve">ПОСЕЛЕНИЯ, </w:t>
      </w:r>
      <w:r>
        <w:t>РАЗМЕЩЕНИЮ УКАЗАННЫХ ОБЪЕКТОВ</w:t>
      </w:r>
    </w:p>
    <w:p w:rsidR="00035B2C" w:rsidRDefault="00A840C0">
      <w:pPr>
        <w:pStyle w:val="2"/>
        <w:numPr>
          <w:ilvl w:val="1"/>
          <w:numId w:val="7"/>
        </w:numPr>
        <w:tabs>
          <w:tab w:val="left" w:pos="1349"/>
        </w:tabs>
        <w:spacing w:before="268" w:line="350" w:lineRule="auto"/>
        <w:ind w:right="150" w:firstLine="708"/>
      </w:pPr>
      <w:r>
        <w:t>Рекомендации к определению нормативной потребности населения сельского поселения в объектах электро-, тепл</w:t>
      </w:r>
      <w:proofErr w:type="gramStart"/>
      <w:r>
        <w:t>о-</w:t>
      </w:r>
      <w:proofErr w:type="gramEnd"/>
      <w:r>
        <w:t>, газо- и водоснабжения, водоотведения, размещению указанных</w:t>
      </w:r>
      <w:r>
        <w:rPr>
          <w:spacing w:val="-5"/>
        </w:rPr>
        <w:t xml:space="preserve"> </w:t>
      </w:r>
      <w:r>
        <w:t>объектов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608"/>
          <w:tab w:val="left" w:pos="1609"/>
          <w:tab w:val="left" w:pos="1811"/>
          <w:tab w:val="left" w:pos="2368"/>
          <w:tab w:val="left" w:pos="3519"/>
          <w:tab w:val="left" w:pos="3837"/>
          <w:tab w:val="left" w:pos="4446"/>
          <w:tab w:val="left" w:pos="5876"/>
          <w:tab w:val="left" w:pos="6232"/>
          <w:tab w:val="left" w:pos="6560"/>
          <w:tab w:val="left" w:pos="7235"/>
          <w:tab w:val="left" w:pos="7559"/>
          <w:tab w:val="left" w:pos="9186"/>
          <w:tab w:val="left" w:pos="9286"/>
          <w:tab w:val="left" w:pos="9642"/>
          <w:tab w:val="left" w:pos="10206"/>
        </w:tabs>
        <w:spacing w:before="139" w:line="355" w:lineRule="auto"/>
        <w:ind w:right="154" w:firstLine="708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систем</w:t>
      </w:r>
      <w:r>
        <w:rPr>
          <w:sz w:val="24"/>
        </w:rPr>
        <w:tab/>
        <w:t>электроснабжения</w:t>
      </w:r>
      <w:r>
        <w:rPr>
          <w:sz w:val="24"/>
        </w:rPr>
        <w:tab/>
        <w:t>следует</w:t>
      </w:r>
      <w:r>
        <w:rPr>
          <w:sz w:val="24"/>
        </w:rPr>
        <w:tab/>
        <w:t>осуществлять</w:t>
      </w:r>
      <w:r>
        <w:rPr>
          <w:sz w:val="24"/>
        </w:rPr>
        <w:tab/>
        <w:t>на</w:t>
      </w:r>
      <w:r>
        <w:rPr>
          <w:sz w:val="24"/>
        </w:rPr>
        <w:tab/>
        <w:t xml:space="preserve">основе показателей электрической нагрузки на </w:t>
      </w:r>
      <w:proofErr w:type="spellStart"/>
      <w:r>
        <w:rPr>
          <w:sz w:val="24"/>
        </w:rPr>
        <w:t>электроисточники</w:t>
      </w:r>
      <w:proofErr w:type="spellEnd"/>
      <w:r>
        <w:rPr>
          <w:sz w:val="24"/>
        </w:rPr>
        <w:t>, определяемых в соответствии с требованиями</w:t>
      </w:r>
      <w:r>
        <w:rPr>
          <w:sz w:val="24"/>
        </w:rPr>
        <w:tab/>
      </w:r>
      <w:r>
        <w:rPr>
          <w:sz w:val="24"/>
        </w:rPr>
        <w:tab/>
        <w:t>СП</w:t>
      </w:r>
      <w:r>
        <w:rPr>
          <w:sz w:val="24"/>
        </w:rPr>
        <w:tab/>
        <w:t>31-110-2003</w:t>
      </w:r>
      <w:r>
        <w:rPr>
          <w:sz w:val="24"/>
        </w:rPr>
        <w:tab/>
        <w:t>«Проектирование</w:t>
      </w:r>
      <w:r>
        <w:rPr>
          <w:sz w:val="24"/>
        </w:rPr>
        <w:tab/>
        <w:t>и</w:t>
      </w:r>
      <w:r>
        <w:rPr>
          <w:sz w:val="24"/>
        </w:rPr>
        <w:tab/>
        <w:t>монтаж</w:t>
      </w:r>
      <w:r>
        <w:rPr>
          <w:sz w:val="24"/>
        </w:rPr>
        <w:tab/>
        <w:t>электроустановок</w:t>
      </w:r>
      <w:r>
        <w:rPr>
          <w:sz w:val="24"/>
        </w:rPr>
        <w:tab/>
      </w:r>
      <w:r>
        <w:rPr>
          <w:sz w:val="24"/>
        </w:rPr>
        <w:tab/>
        <w:t>жилых</w:t>
      </w:r>
      <w:r>
        <w:rPr>
          <w:sz w:val="24"/>
        </w:rPr>
        <w:tab/>
        <w:t>и общественных зданий» (раздел 6), Положением о технической политике ОАО «ФСК ЕЭС» от 02.06.2006 г (раздел 2).</w:t>
      </w:r>
    </w:p>
    <w:p w:rsidR="00035B2C" w:rsidRDefault="00A840C0">
      <w:pPr>
        <w:pStyle w:val="a3"/>
        <w:spacing w:before="26" w:line="348" w:lineRule="auto"/>
        <w:ind w:right="317" w:firstLine="708"/>
      </w:pPr>
      <w:r>
        <w:t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</w:t>
      </w:r>
      <w:r>
        <w:rPr>
          <w:spacing w:val="-5"/>
        </w:rPr>
        <w:t xml:space="preserve"> </w:t>
      </w:r>
      <w:r>
        <w:t>10.</w:t>
      </w:r>
    </w:p>
    <w:p w:rsidR="00035B2C" w:rsidRDefault="00A840C0">
      <w:pPr>
        <w:pStyle w:val="a3"/>
        <w:spacing w:before="12"/>
        <w:ind w:left="9183"/>
      </w:pPr>
      <w:r>
        <w:t>Таблица 10</w:t>
      </w:r>
    </w:p>
    <w:p w:rsidR="00035B2C" w:rsidRDefault="00035B2C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679"/>
        <w:gridCol w:w="2697"/>
        <w:gridCol w:w="2679"/>
      </w:tblGrid>
      <w:tr w:rsidR="00035B2C">
        <w:trPr>
          <w:trHeight w:val="327"/>
        </w:trPr>
        <w:tc>
          <w:tcPr>
            <w:tcW w:w="2155" w:type="dxa"/>
            <w:tcBorders>
              <w:left w:val="single" w:sz="4" w:space="0" w:color="000000"/>
              <w:bottom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line="268" w:lineRule="exact"/>
              <w:ind w:left="3084" w:right="2991"/>
              <w:jc w:val="center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</w:tr>
      <w:tr w:rsidR="00035B2C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035B2C" w:rsidRDefault="00A840C0">
            <w:pPr>
              <w:pStyle w:val="TableParagraph"/>
              <w:spacing w:before="64"/>
              <w:ind w:left="386" w:right="398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before="64"/>
              <w:ind w:left="1753"/>
              <w:rPr>
                <w:sz w:val="24"/>
              </w:rPr>
            </w:pPr>
            <w:r>
              <w:rPr>
                <w:sz w:val="24"/>
              </w:rPr>
              <w:t>с плитами на природном газе (кВт/человека)</w:t>
            </w:r>
          </w:p>
        </w:tc>
      </w:tr>
      <w:tr w:rsidR="00035B2C">
        <w:trPr>
          <w:trHeight w:val="239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035B2C" w:rsidRDefault="00A840C0">
            <w:pPr>
              <w:pStyle w:val="TableParagraph"/>
              <w:spacing w:line="219" w:lineRule="exact"/>
              <w:ind w:left="381" w:right="398"/>
              <w:jc w:val="center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679" w:type="dxa"/>
            <w:vMerge w:val="restart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56" w:line="273" w:lineRule="exact"/>
              <w:ind w:left="769"/>
              <w:rPr>
                <w:sz w:val="24"/>
              </w:rPr>
            </w:pPr>
            <w:r>
              <w:rPr>
                <w:sz w:val="24"/>
              </w:rPr>
              <w:t xml:space="preserve">в целом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5376" w:type="dxa"/>
            <w:gridSpan w:val="2"/>
            <w:vMerge w:val="restart"/>
            <w:tcBorders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line="256" w:lineRule="exact"/>
              <w:ind w:left="2033" w:right="2028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035B2C">
        <w:trPr>
          <w:trHeight w:val="25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035B2C" w:rsidRDefault="00A840C0">
            <w:pPr>
              <w:pStyle w:val="TableParagraph"/>
              <w:spacing w:line="257" w:lineRule="exact"/>
              <w:ind w:left="540"/>
              <w:rPr>
                <w:sz w:val="24"/>
              </w:rPr>
            </w:pPr>
            <w:r>
              <w:rPr>
                <w:sz w:val="24"/>
              </w:rPr>
              <w:t>(тыс. чел.)</w:t>
            </w: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37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21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restart"/>
          </w:tcPr>
          <w:p w:rsidR="00035B2C" w:rsidRDefault="00A840C0">
            <w:pPr>
              <w:pStyle w:val="TableParagraph"/>
              <w:spacing w:before="148"/>
              <w:ind w:left="952" w:right="1096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2679" w:type="dxa"/>
            <w:vMerge w:val="restart"/>
            <w:tcBorders>
              <w:bottom w:val="nil"/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микрорайоны /кварталы</w:t>
            </w:r>
          </w:p>
        </w:tc>
      </w:tr>
      <w:tr w:rsidR="00035B2C">
        <w:trPr>
          <w:trHeight w:val="144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277"/>
              <w:rPr>
                <w:sz w:val="24"/>
              </w:rPr>
            </w:pPr>
            <w:r>
              <w:rPr>
                <w:sz w:val="24"/>
              </w:rPr>
              <w:t>населенному пункту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50"/>
        </w:trPr>
        <w:tc>
          <w:tcPr>
            <w:tcW w:w="2155" w:type="dxa"/>
            <w:tcBorders>
              <w:top w:val="nil"/>
              <w:left w:val="single" w:sz="4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before="3"/>
              <w:ind w:left="795" w:right="801"/>
              <w:jc w:val="center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</w:tr>
      <w:tr w:rsidR="00035B2C">
        <w:trPr>
          <w:trHeight w:val="412"/>
        </w:trPr>
        <w:tc>
          <w:tcPr>
            <w:tcW w:w="2155" w:type="dxa"/>
            <w:tcBorders>
              <w:left w:val="single" w:sz="4" w:space="0" w:color="000000"/>
            </w:tcBorders>
          </w:tcPr>
          <w:p w:rsidR="00035B2C" w:rsidRDefault="00A840C0">
            <w:pPr>
              <w:pStyle w:val="TableParagraph"/>
              <w:spacing w:before="28"/>
              <w:ind w:left="377" w:right="398"/>
              <w:jc w:val="center"/>
              <w:rPr>
                <w:sz w:val="24"/>
              </w:rPr>
            </w:pPr>
            <w:r>
              <w:rPr>
                <w:sz w:val="24"/>
              </w:rPr>
              <w:t>менее 3</w:t>
            </w:r>
          </w:p>
        </w:tc>
        <w:tc>
          <w:tcPr>
            <w:tcW w:w="2679" w:type="dxa"/>
          </w:tcPr>
          <w:p w:rsidR="00035B2C" w:rsidRDefault="00A840C0">
            <w:pPr>
              <w:pStyle w:val="TableParagraph"/>
              <w:spacing w:before="28"/>
              <w:ind w:left="1086" w:right="1113"/>
              <w:jc w:val="center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2697" w:type="dxa"/>
          </w:tcPr>
          <w:p w:rsidR="00035B2C" w:rsidRDefault="00A840C0">
            <w:pPr>
              <w:pStyle w:val="TableParagraph"/>
              <w:spacing w:before="28"/>
              <w:ind w:left="926" w:right="1096"/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2679" w:type="dxa"/>
            <w:tcBorders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before="28"/>
              <w:ind w:left="795" w:right="799"/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</w:tr>
      <w:tr w:rsidR="00035B2C">
        <w:trPr>
          <w:trHeight w:val="2725"/>
        </w:trPr>
        <w:tc>
          <w:tcPr>
            <w:tcW w:w="10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before="79"/>
              <w:ind w:left="848"/>
              <w:rPr>
                <w:sz w:val="24"/>
              </w:rPr>
            </w:pPr>
            <w:r>
              <w:rPr>
                <w:sz w:val="24"/>
              </w:rPr>
              <w:t>Примечание.</w:t>
            </w:r>
          </w:p>
          <w:p w:rsidR="00035B2C" w:rsidRDefault="00A840C0">
            <w:pPr>
              <w:pStyle w:val="TableParagraph"/>
              <w:numPr>
                <w:ilvl w:val="0"/>
                <w:numId w:val="4"/>
              </w:numPr>
              <w:tabs>
                <w:tab w:val="left" w:pos="1233"/>
              </w:tabs>
              <w:spacing w:before="60" w:line="268" w:lineRule="auto"/>
              <w:ind w:right="86" w:firstLine="744"/>
              <w:jc w:val="both"/>
              <w:rPr>
                <w:sz w:val="24"/>
              </w:rPr>
            </w:pPr>
            <w:r>
              <w:rPr>
                <w:sz w:val="24"/>
              </w:rPr>
              <w:t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35B2C" w:rsidRDefault="00A840C0">
            <w:pPr>
              <w:pStyle w:val="TableParagraph"/>
              <w:numPr>
                <w:ilvl w:val="0"/>
                <w:numId w:val="4"/>
              </w:numPr>
              <w:tabs>
                <w:tab w:val="left" w:pos="1137"/>
              </w:tabs>
              <w:spacing w:before="25" w:line="261" w:lineRule="auto"/>
              <w:ind w:right="93" w:firstLine="744"/>
              <w:rPr>
                <w:sz w:val="24"/>
              </w:rPr>
            </w:pPr>
            <w:r>
              <w:rPr>
                <w:sz w:val="24"/>
              </w:rPr>
              <w:t xml:space="preserve">В таблице не учтены нагрузки от </w:t>
            </w:r>
            <w:proofErr w:type="spellStart"/>
            <w:r>
              <w:rPr>
                <w:sz w:val="24"/>
              </w:rPr>
              <w:t>мелкопромышленных</w:t>
            </w:r>
            <w:proofErr w:type="spellEnd"/>
            <w:r>
              <w:rPr>
                <w:sz w:val="24"/>
              </w:rPr>
              <w:t xml:space="preserve"> предприятий. Для их учета следует применять 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коэффициенты:</w:t>
            </w:r>
          </w:p>
          <w:p w:rsidR="00035B2C" w:rsidRDefault="00A840C0">
            <w:pPr>
              <w:pStyle w:val="TableParagraph"/>
              <w:spacing w:before="15"/>
              <w:ind w:left="848"/>
              <w:rPr>
                <w:sz w:val="24"/>
              </w:rPr>
            </w:pPr>
            <w:r>
              <w:rPr>
                <w:sz w:val="24"/>
              </w:rPr>
              <w:t>для населенных пунктов с плитами на природном газе: 1,2 – 1,6.</w:t>
            </w:r>
          </w:p>
          <w:p w:rsidR="00035B2C" w:rsidRDefault="00A840C0">
            <w:pPr>
              <w:pStyle w:val="TableParagraph"/>
              <w:spacing w:before="40"/>
              <w:ind w:left="848"/>
              <w:rPr>
                <w:sz w:val="24"/>
              </w:rPr>
            </w:pPr>
            <w:r>
              <w:rPr>
                <w:sz w:val="24"/>
              </w:rPr>
              <w:t>Большие значения необходимо принимать к территории центра населенного пункта.</w:t>
            </w:r>
          </w:p>
        </w:tc>
      </w:tr>
    </w:tbl>
    <w:p w:rsidR="00035B2C" w:rsidRDefault="00A840C0">
      <w:pPr>
        <w:pStyle w:val="a3"/>
        <w:spacing w:before="125" w:line="352" w:lineRule="auto"/>
        <w:ind w:right="154" w:firstLine="708"/>
        <w:jc w:val="both"/>
      </w:pPr>
      <w:r>
        <w:t>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</w:t>
      </w:r>
    </w:p>
    <w:p w:rsidR="00035B2C" w:rsidRDefault="00A840C0">
      <w:pPr>
        <w:spacing w:before="21" w:line="376" w:lineRule="auto"/>
        <w:ind w:left="140" w:right="156" w:firstLine="708"/>
        <w:jc w:val="both"/>
        <w:rPr>
          <w:sz w:val="23"/>
        </w:rPr>
      </w:pPr>
      <w:r>
        <w:rPr>
          <w:sz w:val="23"/>
        </w:rPr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</w:t>
      </w:r>
    </w:p>
    <w:p w:rsidR="00035B2C" w:rsidRDefault="00A840C0">
      <w:pPr>
        <w:pStyle w:val="a3"/>
        <w:spacing w:line="268" w:lineRule="exact"/>
      </w:pPr>
      <w:proofErr w:type="spellStart"/>
      <w:r>
        <w:t>кВ</w:t>
      </w:r>
      <w:proofErr w:type="spellEnd"/>
      <w:r>
        <w:t xml:space="preserve"> или 35 – 110 – 330 – 750 </w:t>
      </w:r>
      <w:proofErr w:type="spellStart"/>
      <w:r>
        <w:t>кВ.</w:t>
      </w:r>
      <w:proofErr w:type="spellEnd"/>
    </w:p>
    <w:p w:rsidR="00035B2C" w:rsidRDefault="00035B2C">
      <w:pPr>
        <w:spacing w:line="268" w:lineRule="exact"/>
        <w:sectPr w:rsidR="00035B2C">
          <w:pgSz w:w="11900" w:h="16840"/>
          <w:pgMar w:top="1080" w:right="400" w:bottom="800" w:left="1000" w:header="0" w:footer="617" w:gutter="0"/>
          <w:cols w:space="720"/>
        </w:sectPr>
      </w:pPr>
    </w:p>
    <w:p w:rsidR="00035B2C" w:rsidRDefault="00A840C0">
      <w:pPr>
        <w:pStyle w:val="a3"/>
        <w:spacing w:before="60" w:line="350" w:lineRule="auto"/>
        <w:ind w:right="156" w:firstLine="708"/>
        <w:jc w:val="both"/>
      </w:pPr>
      <w:r>
        <w:lastRenderedPageBreak/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</w:t>
      </w:r>
      <w:proofErr w:type="spellStart"/>
      <w:r>
        <w:t>кВ.</w:t>
      </w:r>
      <w:proofErr w:type="spellEnd"/>
    </w:p>
    <w:p w:rsidR="00035B2C" w:rsidRDefault="00A840C0">
      <w:pPr>
        <w:pStyle w:val="a3"/>
        <w:spacing w:before="31" w:line="355" w:lineRule="auto"/>
        <w:ind w:right="160" w:firstLine="708"/>
        <w:jc w:val="both"/>
      </w:pPr>
      <w:r>
        <w:t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02.06.2006 г.</w:t>
      </w:r>
    </w:p>
    <w:p w:rsidR="00035B2C" w:rsidRDefault="00A840C0">
      <w:pPr>
        <w:pStyle w:val="a3"/>
        <w:spacing w:before="23" w:line="352" w:lineRule="auto"/>
        <w:ind w:right="155" w:firstLine="708"/>
        <w:jc w:val="both"/>
      </w:pPr>
      <w:r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05"/>
        </w:tabs>
        <w:spacing w:before="23" w:line="352" w:lineRule="auto"/>
        <w:ind w:right="161" w:firstLine="708"/>
        <w:jc w:val="both"/>
        <w:rPr>
          <w:sz w:val="24"/>
        </w:rPr>
      </w:pPr>
      <w:r>
        <w:rPr>
          <w:sz w:val="24"/>
        </w:rPr>
        <w:t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035B2C" w:rsidRDefault="00A840C0">
      <w:pPr>
        <w:pStyle w:val="a3"/>
        <w:spacing w:before="24" w:line="357" w:lineRule="auto"/>
        <w:ind w:right="151" w:firstLine="708"/>
        <w:jc w:val="both"/>
      </w:pPr>
      <w:r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СНиП 41-02-2003 «Тепловые сети» (раздел 5), ГОСТ </w:t>
      </w:r>
      <w:proofErr w:type="gramStart"/>
      <w:r>
        <w:t>Р</w:t>
      </w:r>
      <w:proofErr w:type="gramEnd"/>
      <w:r>
        <w:t xml:space="preserve"> 54964-2012 «Оценка соответствия. Экологические требования к объектам недвижимости» (приложение А).</w:t>
      </w:r>
    </w:p>
    <w:p w:rsidR="00035B2C" w:rsidRDefault="00A840C0">
      <w:pPr>
        <w:pStyle w:val="a3"/>
        <w:spacing w:before="16" w:line="352" w:lineRule="auto"/>
        <w:ind w:right="155" w:firstLine="708"/>
        <w:jc w:val="both"/>
      </w:pPr>
      <w:r>
        <w:t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</w:t>
      </w:r>
    </w:p>
    <w:p w:rsidR="00035B2C" w:rsidRDefault="00A840C0">
      <w:pPr>
        <w:pStyle w:val="a3"/>
        <w:spacing w:before="23" w:line="348" w:lineRule="auto"/>
        <w:ind w:right="158" w:firstLine="708"/>
        <w:jc w:val="both"/>
      </w:pPr>
      <w:r>
        <w:t>Размещение источников теплоснабжения, тепловых пунктов должно быть обосновано акустическими расчетами.</w:t>
      </w:r>
    </w:p>
    <w:p w:rsidR="00035B2C" w:rsidRDefault="00A840C0">
      <w:pPr>
        <w:pStyle w:val="a3"/>
        <w:spacing w:before="28" w:line="355" w:lineRule="auto"/>
        <w:ind w:right="158" w:firstLine="708"/>
        <w:jc w:val="both"/>
      </w:pPr>
      <w:r>
        <w:t>Трассы и способы прокладки тепловых сетей следует предусматривать в соответствии с требованиями СНиП 41-02-2003 «Тепловые сети» (раздел 9), СП 42.13330.2011 Актуализированная редакция СНиП 2.07.01-89*. «Градостроительство. Планировка и застройка городских и сельских поселений» (раздел</w:t>
      </w:r>
      <w:r>
        <w:rPr>
          <w:spacing w:val="-9"/>
        </w:rPr>
        <w:t xml:space="preserve"> </w:t>
      </w:r>
      <w:r>
        <w:t>12).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05"/>
        </w:tabs>
        <w:spacing w:before="23" w:line="355" w:lineRule="auto"/>
        <w:ind w:right="155" w:firstLine="708"/>
        <w:jc w:val="both"/>
        <w:rPr>
          <w:sz w:val="24"/>
        </w:rPr>
      </w:pPr>
      <w:r>
        <w:rPr>
          <w:sz w:val="24"/>
        </w:rPr>
        <w:t>Проектирование и строительство новых, реконструкцию и развитие действующих систем</w:t>
      </w:r>
      <w:r>
        <w:rPr>
          <w:spacing w:val="13"/>
          <w:sz w:val="24"/>
        </w:rPr>
        <w:t xml:space="preserve"> </w:t>
      </w:r>
      <w:r>
        <w:rPr>
          <w:sz w:val="24"/>
        </w:rPr>
        <w:t>газоснабжения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0"/>
          <w:sz w:val="24"/>
        </w:rPr>
        <w:t xml:space="preserve"> </w:t>
      </w:r>
      <w:r>
        <w:rPr>
          <w:sz w:val="24"/>
        </w:rPr>
        <w:t>СНиП</w:t>
      </w:r>
      <w:r>
        <w:rPr>
          <w:spacing w:val="15"/>
          <w:sz w:val="24"/>
        </w:rPr>
        <w:t xml:space="preserve"> </w:t>
      </w:r>
      <w:r>
        <w:rPr>
          <w:sz w:val="24"/>
        </w:rPr>
        <w:t>42-01-2002</w:t>
      </w:r>
    </w:p>
    <w:p w:rsidR="00035B2C" w:rsidRDefault="00A840C0">
      <w:pPr>
        <w:pStyle w:val="a3"/>
        <w:spacing w:before="3" w:line="357" w:lineRule="auto"/>
        <w:ind w:right="154"/>
        <w:jc w:val="both"/>
      </w:pPr>
      <w:r>
        <w:t xml:space="preserve">«Газораспределительные системы», </w:t>
      </w:r>
      <w:r>
        <w:rPr>
          <w:spacing w:val="-3"/>
        </w:rPr>
        <w:t>ПБ</w:t>
      </w:r>
      <w:r>
        <w:rPr>
          <w:spacing w:val="53"/>
        </w:rPr>
        <w:t xml:space="preserve"> </w:t>
      </w:r>
      <w:r>
        <w:t xml:space="preserve">12-529-03 «Правила безопасности систем газораспределения и </w:t>
      </w:r>
      <w:proofErr w:type="spellStart"/>
      <w:r>
        <w:t>газопотребления</w:t>
      </w:r>
      <w:proofErr w:type="spellEnd"/>
      <w:r>
        <w:t>», в соответствии с Генеральной схемой газоснабжения и газификации Республики Татарстан, на основе республиканских программ газификации жилищн</w:t>
      </w:r>
      <w:proofErr w:type="gramStart"/>
      <w:r>
        <w:t>о-</w:t>
      </w:r>
      <w:proofErr w:type="gramEnd"/>
      <w:r>
        <w:t xml:space="preserve"> коммунального хозяйства, промышленных и иных организаций.</w:t>
      </w:r>
    </w:p>
    <w:p w:rsidR="00035B2C" w:rsidRDefault="00A840C0">
      <w:pPr>
        <w:pStyle w:val="a3"/>
        <w:spacing w:before="24" w:line="343" w:lineRule="auto"/>
        <w:ind w:right="168" w:firstLine="708"/>
        <w:jc w:val="both"/>
      </w:pPr>
      <w:r>
        <w:t>Укрупненный показатель потребления газа для сельских населенных пунктов следует принимать в размере 220 куб. м в год на человека.</w:t>
      </w:r>
    </w:p>
    <w:p w:rsidR="00035B2C" w:rsidRDefault="00035B2C">
      <w:pPr>
        <w:spacing w:line="343" w:lineRule="auto"/>
        <w:jc w:val="both"/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 w:line="345" w:lineRule="auto"/>
        <w:ind w:right="156" w:firstLine="708"/>
        <w:jc w:val="both"/>
      </w:pPr>
      <w:r>
        <w:lastRenderedPageBreak/>
        <w:t>Газораспределительные и газонаполнительные станции должны размещаться за пределами населенных пунктов.</w:t>
      </w:r>
    </w:p>
    <w:p w:rsidR="00035B2C" w:rsidRDefault="00A840C0">
      <w:pPr>
        <w:pStyle w:val="a3"/>
        <w:spacing w:before="29" w:line="348" w:lineRule="auto"/>
        <w:ind w:right="160" w:firstLine="708"/>
        <w:jc w:val="both"/>
      </w:pPr>
      <w:r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035B2C" w:rsidRDefault="00A840C0">
      <w:pPr>
        <w:pStyle w:val="a3"/>
        <w:spacing w:before="28" w:line="348" w:lineRule="auto"/>
        <w:ind w:right="151" w:firstLine="708"/>
        <w:jc w:val="both"/>
      </w:pPr>
      <w:r>
        <w:t>Для снижения и регулирования давления газа в газораспределительной сети необходимо проектировать газорегуляторные (блочные или шкафные) пункты.</w:t>
      </w:r>
    </w:p>
    <w:p w:rsidR="00035B2C" w:rsidRDefault="00A840C0">
      <w:pPr>
        <w:pStyle w:val="a3"/>
        <w:spacing w:before="28" w:line="348" w:lineRule="auto"/>
        <w:ind w:right="150" w:firstLine="708"/>
        <w:jc w:val="both"/>
      </w:pPr>
      <w:r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035B2C" w:rsidRDefault="00A840C0">
      <w:pPr>
        <w:pStyle w:val="a3"/>
        <w:spacing w:before="28" w:line="348" w:lineRule="auto"/>
        <w:ind w:right="155" w:firstLine="708"/>
        <w:jc w:val="both"/>
      </w:pPr>
      <w:r>
        <w:t>Отдельно стоящие газорегуляторные пункты в населенных пунктах следует располагать на определенном расстоянии до зданий и сооружений:</w:t>
      </w:r>
    </w:p>
    <w:p w:rsidR="00035B2C" w:rsidRDefault="00A840C0">
      <w:pPr>
        <w:spacing w:before="25" w:line="369" w:lineRule="auto"/>
        <w:ind w:left="840" w:right="1482"/>
        <w:rPr>
          <w:sz w:val="23"/>
        </w:rPr>
      </w:pPr>
      <w:r>
        <w:rPr>
          <w:sz w:val="23"/>
        </w:rPr>
        <w:t>при давлении газа на вводе в газорегуляторный пункт до 0,6 МПа – 10 метров; при давлении газа на вводе в газорегуляторный пункт 0,6 – 1,2 МПа – 15 метров.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21"/>
        </w:tabs>
        <w:spacing w:before="13" w:line="357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СП</w:t>
      </w:r>
      <w:r>
        <w:rPr>
          <w:spacing w:val="30"/>
          <w:sz w:val="24"/>
        </w:rPr>
        <w:t xml:space="preserve"> </w:t>
      </w:r>
      <w:r>
        <w:rPr>
          <w:sz w:val="24"/>
        </w:rPr>
        <w:t>30.13330.2012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33"/>
          <w:sz w:val="24"/>
        </w:rPr>
        <w:t xml:space="preserve"> </w:t>
      </w:r>
      <w:r>
        <w:rPr>
          <w:sz w:val="24"/>
        </w:rPr>
        <w:t>СНиП</w:t>
      </w:r>
      <w:r>
        <w:rPr>
          <w:spacing w:val="30"/>
          <w:sz w:val="24"/>
        </w:rPr>
        <w:t xml:space="preserve"> </w:t>
      </w:r>
      <w:r>
        <w:rPr>
          <w:sz w:val="24"/>
        </w:rPr>
        <w:t>2.04.01-85*</w:t>
      </w:r>
    </w:p>
    <w:p w:rsidR="00035B2C" w:rsidRDefault="00A840C0">
      <w:pPr>
        <w:pStyle w:val="a3"/>
        <w:spacing w:before="2" w:line="357" w:lineRule="auto"/>
        <w:ind w:right="151"/>
        <w:jc w:val="both"/>
      </w:pPr>
      <w:r>
        <w:t>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035B2C" w:rsidRDefault="00A840C0">
      <w:pPr>
        <w:pStyle w:val="a3"/>
        <w:spacing w:before="42" w:line="355" w:lineRule="auto"/>
        <w:ind w:right="152" w:firstLine="708"/>
        <w:jc w:val="both"/>
      </w:pPr>
      <w:r>
        <w:t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местными водонагревателями).</w:t>
      </w:r>
    </w:p>
    <w:p w:rsidR="00035B2C" w:rsidRDefault="00A840C0">
      <w:pPr>
        <w:pStyle w:val="a3"/>
        <w:spacing w:before="22" w:line="348" w:lineRule="auto"/>
        <w:ind w:right="161" w:firstLine="708"/>
        <w:jc w:val="both"/>
      </w:pPr>
      <w:r>
        <w:t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</w:t>
      </w:r>
    </w:p>
    <w:p w:rsidR="00035B2C" w:rsidRDefault="00035B2C">
      <w:pPr>
        <w:spacing w:line="348" w:lineRule="auto"/>
        <w:jc w:val="both"/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 w:line="345" w:lineRule="auto"/>
        <w:ind w:right="154" w:firstLine="708"/>
        <w:jc w:val="both"/>
      </w:pPr>
      <w:r>
        <w:lastRenderedPageBreak/>
        <w:t xml:space="preserve">Водопроводные сети следует проектировать </w:t>
      </w:r>
      <w:proofErr w:type="gramStart"/>
      <w:r>
        <w:t>кольцевыми</w:t>
      </w:r>
      <w:proofErr w:type="gramEnd"/>
      <w:r>
        <w:t>. Тупиковые линии водопроводов допускается применять:</w:t>
      </w:r>
    </w:p>
    <w:p w:rsidR="00035B2C" w:rsidRDefault="00A840C0">
      <w:pPr>
        <w:pStyle w:val="a3"/>
        <w:spacing w:before="29" w:line="348" w:lineRule="auto"/>
        <w:ind w:right="167" w:firstLine="708"/>
        <w:jc w:val="both"/>
      </w:pPr>
      <w:proofErr w:type="gramStart"/>
      <w:r>
        <w:t>для подачи воды на производственные нужды при допустимости перерыва в водоснабжении на время</w:t>
      </w:r>
      <w:proofErr w:type="gramEnd"/>
      <w:r>
        <w:t xml:space="preserve"> ликвидации</w:t>
      </w:r>
      <w:r>
        <w:rPr>
          <w:spacing w:val="-1"/>
        </w:rPr>
        <w:t xml:space="preserve"> </w:t>
      </w:r>
      <w:r>
        <w:t>аварии;</w:t>
      </w:r>
    </w:p>
    <w:p w:rsidR="00035B2C" w:rsidRDefault="00A840C0">
      <w:pPr>
        <w:pStyle w:val="a3"/>
        <w:spacing w:before="28" w:line="348" w:lineRule="auto"/>
        <w:ind w:left="840" w:right="228"/>
      </w:pPr>
      <w:r>
        <w:t>для подачи воды на хозяйственно-питьевые нужды при диаметре труб не более 100 мм; для подачи воды на противопожарные или хозяйственно-противопожарные нужды</w:t>
      </w:r>
    </w:p>
    <w:p w:rsidR="00035B2C" w:rsidRDefault="00A840C0">
      <w:pPr>
        <w:pStyle w:val="a3"/>
        <w:spacing w:before="28"/>
        <w:ind w:left="132"/>
      </w:pPr>
      <w:r>
        <w:t>независимо от расхода воды на пожаротушение при длине линии не более 200 метров.</w:t>
      </w:r>
    </w:p>
    <w:p w:rsidR="00035B2C" w:rsidRDefault="00A840C0">
      <w:pPr>
        <w:pStyle w:val="a3"/>
        <w:spacing w:before="124" w:line="357" w:lineRule="auto"/>
        <w:ind w:right="903" w:firstLine="700"/>
      </w:pPr>
      <w:r>
        <w:t>Кольцевание наружных водопроводных сетей внутренними водопроводными сетями зданий и сооружений не допускается.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17"/>
        </w:tabs>
        <w:spacing w:before="14" w:line="357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канализации населенных пунктов следует производить в 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СП</w:t>
      </w:r>
      <w:r>
        <w:rPr>
          <w:spacing w:val="30"/>
          <w:sz w:val="24"/>
        </w:rPr>
        <w:t xml:space="preserve"> </w:t>
      </w:r>
      <w:r>
        <w:rPr>
          <w:sz w:val="24"/>
        </w:rPr>
        <w:t>30.13330.2012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33"/>
          <w:sz w:val="24"/>
        </w:rPr>
        <w:t xml:space="preserve"> </w:t>
      </w:r>
      <w:r>
        <w:rPr>
          <w:sz w:val="24"/>
        </w:rPr>
        <w:t>СНиП</w:t>
      </w:r>
      <w:r>
        <w:rPr>
          <w:spacing w:val="27"/>
          <w:sz w:val="24"/>
        </w:rPr>
        <w:t xml:space="preserve"> </w:t>
      </w:r>
      <w:r>
        <w:rPr>
          <w:sz w:val="24"/>
        </w:rPr>
        <w:t>2.04.01-85*</w:t>
      </w:r>
    </w:p>
    <w:p w:rsidR="00035B2C" w:rsidRDefault="00A840C0">
      <w:pPr>
        <w:pStyle w:val="a3"/>
        <w:spacing w:before="2" w:line="357" w:lineRule="auto"/>
        <w:ind w:right="154"/>
        <w:jc w:val="both"/>
      </w:pPr>
      <w:r>
        <w:t>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12).</w:t>
      </w:r>
    </w:p>
    <w:p w:rsidR="00035B2C" w:rsidRDefault="00A840C0">
      <w:pPr>
        <w:pStyle w:val="a3"/>
        <w:spacing w:before="23" w:line="350" w:lineRule="auto"/>
        <w:ind w:right="163" w:firstLine="708"/>
        <w:jc w:val="both"/>
      </w:pPr>
      <w:r>
        <w:t xml:space="preserve">Расчетное удельное среднесуточное водоотведение бытовых сточных вод принимается </w:t>
      </w:r>
      <w:proofErr w:type="gramStart"/>
      <w:r>
        <w:t>равным</w:t>
      </w:r>
      <w:proofErr w:type="gramEnd"/>
      <w:r>
        <w:t xml:space="preserve"> удельному среднесуточному водопотреблению без учета расхода воды на полив территории и зеленых насаждений.</w:t>
      </w:r>
    </w:p>
    <w:p w:rsidR="00035B2C" w:rsidRDefault="00A840C0">
      <w:pPr>
        <w:pStyle w:val="a3"/>
        <w:spacing w:before="32" w:line="352" w:lineRule="auto"/>
        <w:ind w:right="155" w:firstLine="708"/>
        <w:jc w:val="both"/>
      </w:pPr>
      <w:r>
        <w:t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</w:t>
      </w:r>
    </w:p>
    <w:p w:rsidR="00035B2C" w:rsidRDefault="00A840C0">
      <w:pPr>
        <w:pStyle w:val="a3"/>
        <w:spacing w:before="23" w:line="352" w:lineRule="auto"/>
        <w:ind w:right="154" w:firstLine="708"/>
        <w:jc w:val="both"/>
      </w:pPr>
      <w:r>
        <w:t xml:space="preserve">Площадку очистных сооружений сточных вод следует располагать </w:t>
      </w:r>
      <w:proofErr w:type="gramStart"/>
      <w:r>
        <w:t>с подветренной стороны для ветров преобладающего в теплый период года направления по отношению к жилой</w:t>
      </w:r>
      <w:proofErr w:type="gramEnd"/>
      <w:r>
        <w:t xml:space="preserve"> застройке населенного пункта, ниже по течению водотока.</w:t>
      </w:r>
    </w:p>
    <w:p w:rsidR="00035B2C" w:rsidRDefault="00035B2C">
      <w:pPr>
        <w:pStyle w:val="a3"/>
        <w:spacing w:before="5"/>
        <w:ind w:left="0"/>
        <w:rPr>
          <w:sz w:val="37"/>
        </w:r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321"/>
        </w:tabs>
        <w:spacing w:before="1" w:line="362" w:lineRule="auto"/>
        <w:ind w:right="155" w:firstLine="700"/>
      </w:pPr>
      <w:r>
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</w:t>
      </w:r>
      <w:r>
        <w:rPr>
          <w:spacing w:val="-9"/>
        </w:rPr>
        <w:t xml:space="preserve"> </w:t>
      </w:r>
      <w:r>
        <w:t>объектов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25"/>
        </w:tabs>
        <w:spacing w:before="122" w:line="348" w:lineRule="auto"/>
        <w:ind w:right="167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Пропускная способность сети улиц и дорог на территории населенных пунктов определяется исходя из уровня автомобилизации.</w:t>
      </w:r>
    </w:p>
    <w:p w:rsidR="00035B2C" w:rsidRDefault="00A840C0">
      <w:pPr>
        <w:pStyle w:val="a3"/>
        <w:spacing w:before="28" w:line="348" w:lineRule="auto"/>
        <w:ind w:right="158" w:firstLine="708"/>
        <w:jc w:val="both"/>
      </w:pPr>
      <w:r>
        <w:rPr>
          <w:color w:val="000009"/>
        </w:rPr>
        <w:t>Уровень автомобилизации на расчетный срок до 2025 года для сельских населенных пунктов следует принимать равным 440 автомобилям на 1000 жителей.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97"/>
        </w:tabs>
        <w:spacing w:before="24" w:line="350" w:lineRule="auto"/>
        <w:ind w:right="163" w:firstLine="700"/>
        <w:jc w:val="both"/>
        <w:rPr>
          <w:color w:val="000009"/>
          <w:sz w:val="24"/>
        </w:rPr>
      </w:pPr>
      <w:r>
        <w:rPr>
          <w:color w:val="000009"/>
          <w:spacing w:val="-3"/>
          <w:sz w:val="24"/>
        </w:rPr>
        <w:t xml:space="preserve">На </w:t>
      </w:r>
      <w:r>
        <w:rPr>
          <w:color w:val="000009"/>
          <w:sz w:val="24"/>
        </w:rPr>
        <w:t>магистральных улицах и дорогах регулируемого движения в пределах застроенных территорий в средних, больших и крупных сельских населенных пунктах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следует</w:t>
      </w:r>
    </w:p>
    <w:p w:rsidR="00035B2C" w:rsidRDefault="00035B2C">
      <w:pPr>
        <w:spacing w:line="350" w:lineRule="auto"/>
        <w:jc w:val="both"/>
        <w:rPr>
          <w:sz w:val="24"/>
        </w:rPr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 w:line="345" w:lineRule="auto"/>
        <w:ind w:right="1201"/>
      </w:pPr>
      <w:r>
        <w:rPr>
          <w:color w:val="000009"/>
        </w:rPr>
        <w:lastRenderedPageBreak/>
        <w:t>предусматривать пешеходные переходы в одном уровне с проезжей частью (наземные) с интервалом 200 – 300 метров.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697"/>
        </w:tabs>
        <w:spacing w:before="29" w:line="352" w:lineRule="auto"/>
        <w:ind w:right="151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Расстояние между остановочными пунктами общественного транспорта рекомендуется принимать </w:t>
      </w:r>
      <w:proofErr w:type="gramStart"/>
      <w:r>
        <w:rPr>
          <w:color w:val="000009"/>
          <w:sz w:val="24"/>
        </w:rPr>
        <w:t>равным</w:t>
      </w:r>
      <w:proofErr w:type="gramEnd"/>
      <w:r>
        <w:rPr>
          <w:color w:val="000009"/>
          <w:sz w:val="24"/>
        </w:rPr>
        <w:t xml:space="preserve"> 400 – 600 метров, в пределах общественного центра средних, больших и крупных сельских населенных пунктов – 300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метров.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93"/>
        </w:tabs>
        <w:spacing w:before="28" w:line="355" w:lineRule="auto"/>
        <w:ind w:right="158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25"/>
          <w:sz w:val="24"/>
        </w:rPr>
        <w:t xml:space="preserve"> </w:t>
      </w: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42.13330.2011</w:t>
      </w:r>
      <w:r>
        <w:rPr>
          <w:spacing w:val="23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25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3"/>
          <w:sz w:val="24"/>
        </w:rPr>
        <w:t xml:space="preserve"> </w:t>
      </w:r>
      <w:r>
        <w:rPr>
          <w:sz w:val="24"/>
        </w:rPr>
        <w:t>СНиП</w:t>
      </w:r>
      <w:r>
        <w:rPr>
          <w:spacing w:val="22"/>
          <w:sz w:val="24"/>
        </w:rPr>
        <w:t xml:space="preserve"> </w:t>
      </w:r>
      <w:r>
        <w:rPr>
          <w:sz w:val="24"/>
        </w:rPr>
        <w:t>2.07.01-89*.</w:t>
      </w:r>
    </w:p>
    <w:p w:rsidR="00035B2C" w:rsidRDefault="00A840C0">
      <w:pPr>
        <w:pStyle w:val="a3"/>
        <w:spacing w:before="2"/>
      </w:pPr>
      <w:r>
        <w:t xml:space="preserve">«Градостроительство.  </w:t>
      </w:r>
      <w:proofErr w:type="gramStart"/>
      <w:r>
        <w:t>Планировка  и  застройка  городских  и  сельских  поселений»  (раздел  11,</w:t>
      </w:r>
      <w:proofErr w:type="gramEnd"/>
    </w:p>
    <w:p w:rsidR="00035B2C" w:rsidRDefault="00A840C0">
      <w:pPr>
        <w:pStyle w:val="a3"/>
        <w:spacing w:before="132"/>
      </w:pPr>
      <w:r>
        <w:t>приложения</w:t>
      </w:r>
      <w:proofErr w:type="gramStart"/>
      <w:r>
        <w:t xml:space="preserve"> И</w:t>
      </w:r>
      <w:proofErr w:type="gramEnd"/>
      <w:r>
        <w:t>, К, Л).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9"/>
        <w:ind w:left="0"/>
        <w:rPr>
          <w:sz w:val="22"/>
        </w:rPr>
      </w:pPr>
    </w:p>
    <w:p w:rsidR="00035B2C" w:rsidRDefault="00A840C0">
      <w:pPr>
        <w:pStyle w:val="2"/>
        <w:numPr>
          <w:ilvl w:val="1"/>
          <w:numId w:val="3"/>
        </w:numPr>
        <w:tabs>
          <w:tab w:val="left" w:pos="1261"/>
        </w:tabs>
        <w:ind w:firstLine="700"/>
      </w:pPr>
      <w:bookmarkStart w:id="5" w:name="_TOC_250006"/>
      <w:r>
        <w:t>Рекомендации к размещению объектов жилищного</w:t>
      </w:r>
      <w:r>
        <w:rPr>
          <w:spacing w:val="-9"/>
        </w:rPr>
        <w:t xml:space="preserve"> </w:t>
      </w:r>
      <w:bookmarkEnd w:id="5"/>
      <w:r>
        <w:t>строительства</w:t>
      </w:r>
    </w:p>
    <w:p w:rsidR="00035B2C" w:rsidRDefault="00035B2C">
      <w:pPr>
        <w:pStyle w:val="a3"/>
        <w:spacing w:before="8"/>
        <w:ind w:left="0"/>
        <w:rPr>
          <w:b/>
          <w:sz w:val="33"/>
        </w:rPr>
      </w:pPr>
    </w:p>
    <w:p w:rsidR="00035B2C" w:rsidRDefault="00A840C0">
      <w:pPr>
        <w:pStyle w:val="a4"/>
        <w:numPr>
          <w:ilvl w:val="2"/>
          <w:numId w:val="3"/>
        </w:numPr>
        <w:tabs>
          <w:tab w:val="left" w:pos="1485"/>
        </w:tabs>
        <w:spacing w:line="352" w:lineRule="auto"/>
        <w:ind w:right="150" w:firstLine="700"/>
        <w:jc w:val="both"/>
        <w:rPr>
          <w:sz w:val="24"/>
        </w:rPr>
      </w:pPr>
      <w:r>
        <w:rPr>
          <w:sz w:val="24"/>
        </w:rPr>
        <w:t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569"/>
        </w:tabs>
        <w:spacing w:before="27" w:line="348" w:lineRule="auto"/>
        <w:ind w:right="155" w:firstLine="700"/>
        <w:jc w:val="both"/>
        <w:rPr>
          <w:sz w:val="24"/>
        </w:rPr>
      </w:pPr>
      <w:r>
        <w:rPr>
          <w:sz w:val="24"/>
        </w:rPr>
        <w:t>В соответствии с характером жилой застройки выделяются типы застройки, приведенные в таблице 11.</w:t>
      </w:r>
    </w:p>
    <w:p w:rsidR="00035B2C" w:rsidRDefault="00A840C0">
      <w:pPr>
        <w:pStyle w:val="a3"/>
        <w:spacing w:before="9"/>
        <w:ind w:left="9183"/>
      </w:pPr>
      <w:r>
        <w:t>Таблица 11</w:t>
      </w:r>
    </w:p>
    <w:p w:rsidR="00035B2C" w:rsidRDefault="00035B2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22"/>
        <w:gridCol w:w="1921"/>
        <w:gridCol w:w="3763"/>
      </w:tblGrid>
      <w:tr w:rsidR="00035B2C">
        <w:trPr>
          <w:trHeight w:val="327"/>
        </w:trPr>
        <w:tc>
          <w:tcPr>
            <w:tcW w:w="740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36"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822" w:type="dxa"/>
            <w:vMerge w:val="restart"/>
          </w:tcPr>
          <w:p w:rsidR="00035B2C" w:rsidRDefault="00A840C0">
            <w:pPr>
              <w:pStyle w:val="TableParagraph"/>
              <w:spacing w:before="192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Тип жилой застройки</w:t>
            </w:r>
          </w:p>
        </w:tc>
        <w:tc>
          <w:tcPr>
            <w:tcW w:w="5684" w:type="dxa"/>
            <w:gridSpan w:val="2"/>
            <w:vMerge w:val="restart"/>
          </w:tcPr>
          <w:p w:rsidR="00035B2C" w:rsidRDefault="00A840C0">
            <w:pPr>
              <w:pStyle w:val="TableParagraph"/>
              <w:spacing w:before="192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застройки</w:t>
            </w:r>
          </w:p>
        </w:tc>
      </w:tr>
      <w:tr w:rsidR="00035B2C">
        <w:trPr>
          <w:trHeight w:val="360"/>
        </w:trPr>
        <w:tc>
          <w:tcPr>
            <w:tcW w:w="740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80" w:right="15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000009"/>
                <w:sz w:val="24"/>
              </w:rPr>
              <w:t>п</w:t>
            </w:r>
            <w:proofErr w:type="gramEnd"/>
            <w:r>
              <w:rPr>
                <w:b/>
                <w:color w:val="000009"/>
                <w:sz w:val="24"/>
              </w:rPr>
              <w:t>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79"/>
        </w:trPr>
        <w:tc>
          <w:tcPr>
            <w:tcW w:w="74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3"/>
              <w:rPr>
                <w:sz w:val="26"/>
              </w:rPr>
            </w:pPr>
          </w:p>
          <w:p w:rsidR="00035B2C" w:rsidRDefault="00A840C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82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3"/>
              <w:rPr>
                <w:sz w:val="26"/>
              </w:rPr>
            </w:pPr>
          </w:p>
          <w:p w:rsidR="00035B2C" w:rsidRDefault="00A840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Малоэтажная жилая застройка</w:t>
            </w:r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88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 усадебная застройка высотой до 3</w:t>
            </w:r>
          </w:p>
        </w:tc>
      </w:tr>
      <w:tr w:rsidR="00035B2C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этажей включительно;</w:t>
            </w:r>
          </w:p>
        </w:tc>
      </w:tr>
      <w:tr w:rsidR="00035B2C">
        <w:trPr>
          <w:trHeight w:val="297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застройка блокированными жилыми домами</w:t>
            </w:r>
          </w:p>
        </w:tc>
      </w:tr>
      <w:tr w:rsidR="00035B2C">
        <w:trPr>
          <w:trHeight w:val="295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высотой до 3 этажей включительно;</w:t>
            </w:r>
          </w:p>
        </w:tc>
      </w:tr>
      <w:tr w:rsidR="00035B2C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застройка многоквартирными жилыми домами</w:t>
            </w:r>
          </w:p>
        </w:tc>
      </w:tr>
      <w:tr w:rsidR="00035B2C">
        <w:trPr>
          <w:trHeight w:val="450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высотой до 4 этажей включительно</w:t>
            </w:r>
          </w:p>
        </w:tc>
      </w:tr>
      <w:tr w:rsidR="00035B2C">
        <w:trPr>
          <w:trHeight w:val="369"/>
        </w:trPr>
        <w:tc>
          <w:tcPr>
            <w:tcW w:w="740" w:type="dxa"/>
            <w:vMerge w:val="restart"/>
          </w:tcPr>
          <w:p w:rsidR="00035B2C" w:rsidRDefault="00035B2C">
            <w:pPr>
              <w:pStyle w:val="TableParagraph"/>
              <w:spacing w:before="2"/>
            </w:pPr>
          </w:p>
          <w:p w:rsidR="00035B2C" w:rsidRDefault="00A840C0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822" w:type="dxa"/>
            <w:vMerge w:val="restart"/>
          </w:tcPr>
          <w:p w:rsidR="00035B2C" w:rsidRDefault="00035B2C">
            <w:pPr>
              <w:pStyle w:val="TableParagraph"/>
              <w:spacing w:before="2"/>
            </w:pPr>
          </w:p>
          <w:p w:rsidR="00035B2C" w:rsidRDefault="00A840C0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Среднеэтажная</w:t>
            </w:r>
            <w:proofErr w:type="spellEnd"/>
            <w:r>
              <w:rPr>
                <w:sz w:val="24"/>
              </w:rPr>
              <w:t xml:space="preserve"> жилая застройка</w:t>
            </w:r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76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застройка многоквартирными жилыми домами</w:t>
            </w:r>
          </w:p>
        </w:tc>
      </w:tr>
      <w:tr w:rsidR="00035B2C">
        <w:trPr>
          <w:trHeight w:val="443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right w:val="nil"/>
            </w:tcBorders>
          </w:tcPr>
          <w:p w:rsidR="00035B2C" w:rsidRDefault="00A840C0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высотой от 5 до 8</w:t>
            </w:r>
          </w:p>
        </w:tc>
        <w:tc>
          <w:tcPr>
            <w:tcW w:w="3763" w:type="dxa"/>
            <w:tcBorders>
              <w:top w:val="nil"/>
              <w:left w:val="nil"/>
            </w:tcBorders>
          </w:tcPr>
          <w:p w:rsidR="00035B2C" w:rsidRDefault="00A840C0">
            <w:pPr>
              <w:pStyle w:val="TableParagraph"/>
              <w:spacing w:before="7"/>
              <w:ind w:left="51"/>
              <w:rPr>
                <w:sz w:val="24"/>
              </w:rPr>
            </w:pPr>
            <w:r>
              <w:rPr>
                <w:sz w:val="24"/>
              </w:rPr>
              <w:t>этажей включительно</w:t>
            </w:r>
          </w:p>
        </w:tc>
      </w:tr>
      <w:tr w:rsidR="00035B2C">
        <w:trPr>
          <w:trHeight w:val="369"/>
        </w:trPr>
        <w:tc>
          <w:tcPr>
            <w:tcW w:w="740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21"/>
              </w:rPr>
            </w:pPr>
          </w:p>
          <w:p w:rsidR="00035B2C" w:rsidRDefault="00A840C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822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21"/>
              </w:rPr>
            </w:pPr>
          </w:p>
          <w:p w:rsidR="00035B2C" w:rsidRDefault="00A840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Многоэтажная жилая застройка</w:t>
            </w:r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76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застройка многоквартирными жилыми домами</w:t>
            </w:r>
          </w:p>
        </w:tc>
      </w:tr>
      <w:tr w:rsidR="00035B2C">
        <w:trPr>
          <w:trHeight w:val="442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высотой от 9 этажей и выше</w:t>
            </w:r>
          </w:p>
        </w:tc>
      </w:tr>
    </w:tbl>
    <w:p w:rsidR="00035B2C" w:rsidRDefault="00035B2C">
      <w:pPr>
        <w:pStyle w:val="a3"/>
        <w:spacing w:before="8"/>
        <w:ind w:left="0"/>
        <w:rPr>
          <w:sz w:val="33"/>
        </w:rPr>
      </w:pPr>
    </w:p>
    <w:p w:rsidR="00035B2C" w:rsidRDefault="00A840C0">
      <w:pPr>
        <w:pStyle w:val="a3"/>
        <w:tabs>
          <w:tab w:val="left" w:pos="3941"/>
          <w:tab w:val="left" w:pos="5269"/>
          <w:tab w:val="left" w:pos="6802"/>
        </w:tabs>
        <w:spacing w:line="357" w:lineRule="auto"/>
        <w:ind w:right="545" w:firstLine="720"/>
      </w:pPr>
      <w:r>
        <w:t>Выделение</w:t>
      </w:r>
      <w:r>
        <w:rPr>
          <w:spacing w:val="55"/>
        </w:rPr>
        <w:t xml:space="preserve"> </w:t>
      </w:r>
      <w:r>
        <w:t>типов</w:t>
      </w:r>
      <w:r>
        <w:rPr>
          <w:spacing w:val="52"/>
        </w:rPr>
        <w:t xml:space="preserve"> </w:t>
      </w:r>
      <w:r>
        <w:t>жилой</w:t>
      </w:r>
      <w:r>
        <w:tab/>
        <w:t>застройки,</w:t>
      </w:r>
      <w:r>
        <w:tab/>
        <w:t>определение</w:t>
      </w:r>
      <w:r>
        <w:tab/>
        <w:t>требований к их организации осуществляется правилами землепользования и застройки сельского</w:t>
      </w:r>
      <w:r>
        <w:rPr>
          <w:spacing w:val="-5"/>
        </w:rPr>
        <w:t xml:space="preserve"> </w:t>
      </w:r>
      <w:r>
        <w:t>поселения.</w:t>
      </w:r>
    </w:p>
    <w:p w:rsidR="00035B2C" w:rsidRDefault="00035B2C">
      <w:pPr>
        <w:spacing w:line="357" w:lineRule="auto"/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4"/>
        <w:numPr>
          <w:ilvl w:val="2"/>
          <w:numId w:val="3"/>
        </w:numPr>
        <w:tabs>
          <w:tab w:val="left" w:pos="1493"/>
        </w:tabs>
        <w:spacing w:before="60" w:line="350" w:lineRule="auto"/>
        <w:ind w:right="156" w:firstLine="708"/>
        <w:jc w:val="both"/>
        <w:rPr>
          <w:sz w:val="24"/>
        </w:rPr>
      </w:pPr>
      <w:r>
        <w:rPr>
          <w:sz w:val="24"/>
        </w:rPr>
        <w:lastRenderedPageBreak/>
        <w:t>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СНиП 2.07.01-89*. «Градостроительство. Планировка и застройка городских и сельских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поселений».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5"/>
        <w:ind w:left="0"/>
        <w:rPr>
          <w:sz w:val="34"/>
        </w:rPr>
      </w:pPr>
    </w:p>
    <w:p w:rsidR="00035B2C" w:rsidRDefault="00A840C0">
      <w:pPr>
        <w:pStyle w:val="2"/>
        <w:numPr>
          <w:ilvl w:val="1"/>
          <w:numId w:val="3"/>
        </w:numPr>
        <w:tabs>
          <w:tab w:val="left" w:pos="1349"/>
        </w:tabs>
        <w:spacing w:line="350" w:lineRule="auto"/>
        <w:ind w:right="159" w:firstLine="708"/>
        <w:jc w:val="both"/>
      </w:pPr>
      <w:bookmarkStart w:id="6" w:name="_TOC_250005"/>
      <w:r>
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</w:t>
      </w:r>
      <w:r>
        <w:rPr>
          <w:spacing w:val="-7"/>
        </w:rPr>
        <w:t xml:space="preserve"> </w:t>
      </w:r>
      <w:bookmarkEnd w:id="6"/>
      <w:r>
        <w:t>объектов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493"/>
        </w:tabs>
        <w:spacing w:before="144" w:line="355" w:lineRule="auto"/>
        <w:ind w:right="154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групп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населения.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509"/>
        </w:tabs>
        <w:spacing w:before="23" w:line="350" w:lineRule="auto"/>
        <w:ind w:right="159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пешеходных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путей.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465"/>
        </w:tabs>
        <w:spacing w:before="31"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545"/>
        </w:tabs>
        <w:spacing w:before="24" w:line="352" w:lineRule="auto"/>
        <w:ind w:left="132" w:right="167" w:firstLine="708"/>
        <w:rPr>
          <w:sz w:val="24"/>
        </w:rPr>
      </w:pPr>
      <w:r>
        <w:rPr>
          <w:sz w:val="24"/>
        </w:rPr>
        <w:t>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035B2C" w:rsidRDefault="00035B2C">
      <w:pPr>
        <w:pStyle w:val="a3"/>
        <w:spacing w:before="5"/>
        <w:ind w:left="0"/>
        <w:rPr>
          <w:sz w:val="37"/>
        </w:rPr>
      </w:pPr>
    </w:p>
    <w:p w:rsidR="00035B2C" w:rsidRDefault="00A840C0">
      <w:pPr>
        <w:pStyle w:val="2"/>
        <w:numPr>
          <w:ilvl w:val="1"/>
          <w:numId w:val="3"/>
        </w:numPr>
        <w:tabs>
          <w:tab w:val="left" w:pos="1261"/>
        </w:tabs>
        <w:spacing w:before="1"/>
        <w:ind w:firstLine="700"/>
      </w:pPr>
      <w:bookmarkStart w:id="7" w:name="_TOC_250004"/>
      <w:r>
        <w:t>Рекомендации к размещению объектов информатизации и</w:t>
      </w:r>
      <w:r>
        <w:rPr>
          <w:spacing w:val="-7"/>
        </w:rPr>
        <w:t xml:space="preserve"> </w:t>
      </w:r>
      <w:bookmarkEnd w:id="7"/>
      <w:r>
        <w:t>связи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473"/>
        </w:tabs>
        <w:spacing w:before="148" w:line="355" w:lineRule="auto"/>
        <w:ind w:right="151" w:firstLine="700"/>
        <w:jc w:val="both"/>
        <w:rPr>
          <w:sz w:val="24"/>
        </w:rPr>
      </w:pPr>
      <w:r>
        <w:rPr>
          <w:sz w:val="24"/>
        </w:rPr>
        <w:t>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505"/>
        </w:tabs>
        <w:spacing w:before="22" w:line="348" w:lineRule="auto"/>
        <w:ind w:right="161" w:firstLine="700"/>
        <w:jc w:val="both"/>
        <w:rPr>
          <w:sz w:val="24"/>
        </w:rPr>
      </w:pPr>
      <w:r>
        <w:rPr>
          <w:sz w:val="24"/>
        </w:rPr>
        <w:t>Площади земельных участков для размещения объектов информатизации и связи следует принимать в соответствии с таблицей 12.</w:t>
      </w:r>
    </w:p>
    <w:p w:rsidR="00035B2C" w:rsidRDefault="00035B2C">
      <w:pPr>
        <w:spacing w:line="348" w:lineRule="auto"/>
        <w:jc w:val="both"/>
        <w:rPr>
          <w:sz w:val="24"/>
        </w:rPr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/>
        <w:ind w:left="9183"/>
      </w:pPr>
      <w:r>
        <w:lastRenderedPageBreak/>
        <w:t>Таблица 12</w:t>
      </w:r>
    </w:p>
    <w:p w:rsidR="00035B2C" w:rsidRDefault="00035B2C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843"/>
        <w:gridCol w:w="3382"/>
      </w:tblGrid>
      <w:tr w:rsidR="00035B2C">
        <w:trPr>
          <w:trHeight w:val="508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84"/>
              <w:ind w:left="17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84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84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участка</w:t>
            </w:r>
          </w:p>
        </w:tc>
      </w:tr>
      <w:tr w:rsidR="00035B2C">
        <w:trPr>
          <w:trHeight w:val="483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8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80"/>
              <w:ind w:left="101"/>
              <w:rPr>
                <w:sz w:val="24"/>
              </w:rPr>
            </w:pPr>
            <w:r>
              <w:rPr>
                <w:sz w:val="24"/>
              </w:rPr>
              <w:t>Отделение почтовой связи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80"/>
              <w:ind w:left="100"/>
              <w:rPr>
                <w:sz w:val="24"/>
              </w:rPr>
            </w:pPr>
            <w:r>
              <w:rPr>
                <w:sz w:val="24"/>
              </w:rPr>
              <w:t>700 – 1200 кв. метров</w:t>
            </w:r>
          </w:p>
        </w:tc>
      </w:tr>
      <w:tr w:rsidR="00035B2C">
        <w:trPr>
          <w:trHeight w:val="407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3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Автоматическая телефонная станция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0,25 га</w:t>
            </w:r>
          </w:p>
        </w:tc>
      </w:tr>
      <w:tr w:rsidR="00035B2C">
        <w:trPr>
          <w:trHeight w:val="400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Узловая автоматическая телефонная станция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0,3 га</w:t>
            </w:r>
          </w:p>
        </w:tc>
      </w:tr>
      <w:tr w:rsidR="00035B2C">
        <w:trPr>
          <w:trHeight w:val="407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Концентратор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40 – 100 кв. метров</w:t>
            </w:r>
          </w:p>
        </w:tc>
      </w:tr>
      <w:tr w:rsidR="00035B2C">
        <w:trPr>
          <w:trHeight w:val="412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Опорно-усилительная станция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0,1 – 0,15 га</w:t>
            </w:r>
          </w:p>
        </w:tc>
      </w:tr>
      <w:tr w:rsidR="00035B2C">
        <w:trPr>
          <w:trHeight w:val="403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Блок-станция проводного вещания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0,05 – 0,1 га</w:t>
            </w:r>
          </w:p>
        </w:tc>
      </w:tr>
      <w:tr w:rsidR="00035B2C">
        <w:trPr>
          <w:trHeight w:val="396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36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Звуковая трансформаторная подстанция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50 – 70 кв. метров</w:t>
            </w:r>
          </w:p>
        </w:tc>
      </w:tr>
      <w:tr w:rsidR="00035B2C">
        <w:trPr>
          <w:trHeight w:val="415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8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Технический центр кабельного телевидения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8"/>
              <w:ind w:left="100"/>
              <w:rPr>
                <w:sz w:val="24"/>
              </w:rPr>
            </w:pPr>
            <w:r>
              <w:rPr>
                <w:sz w:val="24"/>
              </w:rPr>
              <w:t>0,3 – 0,5 га</w:t>
            </w:r>
          </w:p>
        </w:tc>
      </w:tr>
    </w:tbl>
    <w:p w:rsidR="00035B2C" w:rsidRDefault="00035B2C">
      <w:pPr>
        <w:pStyle w:val="a3"/>
        <w:spacing w:before="10"/>
        <w:ind w:left="0"/>
        <w:rPr>
          <w:sz w:val="20"/>
        </w:rPr>
      </w:pPr>
    </w:p>
    <w:p w:rsidR="00035B2C" w:rsidRDefault="00A840C0">
      <w:pPr>
        <w:pStyle w:val="a4"/>
        <w:numPr>
          <w:ilvl w:val="2"/>
          <w:numId w:val="3"/>
        </w:numPr>
        <w:tabs>
          <w:tab w:val="left" w:pos="1501"/>
        </w:tabs>
        <w:spacing w:line="357" w:lineRule="auto"/>
        <w:ind w:right="154" w:firstLine="700"/>
        <w:jc w:val="both"/>
        <w:rPr>
          <w:sz w:val="24"/>
        </w:rPr>
      </w:pPr>
      <w:r>
        <w:rPr>
          <w:sz w:val="24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коррозийн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активных, неприятно пахнущих веществ и пыли, за пределами их санитарно-защитных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зон.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481"/>
        </w:tabs>
        <w:spacing w:before="31"/>
        <w:ind w:left="1481" w:hanging="641"/>
        <w:rPr>
          <w:sz w:val="24"/>
        </w:rPr>
      </w:pPr>
      <w:r>
        <w:rPr>
          <w:sz w:val="24"/>
        </w:rPr>
        <w:t>Размещение линий связи следует осуществлять в соответствии с требованиями</w:t>
      </w:r>
      <w:r>
        <w:rPr>
          <w:spacing w:val="-17"/>
          <w:sz w:val="24"/>
        </w:rPr>
        <w:t xml:space="preserve"> </w:t>
      </w:r>
      <w:r>
        <w:rPr>
          <w:sz w:val="24"/>
        </w:rPr>
        <w:t>СН</w:t>
      </w:r>
    </w:p>
    <w:p w:rsidR="00035B2C" w:rsidRDefault="00A840C0">
      <w:pPr>
        <w:pStyle w:val="a3"/>
        <w:spacing w:before="137"/>
      </w:pPr>
      <w:r>
        <w:t>461-74 «Нормы отвода земель для линий связи».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8"/>
        <w:ind w:left="0"/>
        <w:rPr>
          <w:sz w:val="22"/>
        </w:rPr>
      </w:pPr>
    </w:p>
    <w:p w:rsidR="00035B2C" w:rsidRDefault="00A840C0">
      <w:pPr>
        <w:pStyle w:val="2"/>
        <w:numPr>
          <w:ilvl w:val="1"/>
          <w:numId w:val="2"/>
        </w:numPr>
        <w:tabs>
          <w:tab w:val="left" w:pos="1321"/>
        </w:tabs>
        <w:spacing w:line="362" w:lineRule="auto"/>
        <w:ind w:right="557" w:firstLine="700"/>
      </w:pPr>
      <w:bookmarkStart w:id="8" w:name="_TOC_250003"/>
      <w:r>
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</w:t>
      </w:r>
      <w:r>
        <w:rPr>
          <w:spacing w:val="-29"/>
        </w:rPr>
        <w:t xml:space="preserve"> </w:t>
      </w:r>
      <w:bookmarkEnd w:id="8"/>
      <w:r>
        <w:t>объектов</w:t>
      </w:r>
    </w:p>
    <w:p w:rsidR="00035B2C" w:rsidRDefault="00035B2C">
      <w:pPr>
        <w:pStyle w:val="a3"/>
        <w:spacing w:before="5"/>
        <w:ind w:left="0"/>
        <w:rPr>
          <w:b/>
          <w:sz w:val="21"/>
        </w:rPr>
      </w:pPr>
    </w:p>
    <w:p w:rsidR="00035B2C" w:rsidRDefault="00A840C0">
      <w:pPr>
        <w:pStyle w:val="a4"/>
        <w:numPr>
          <w:ilvl w:val="2"/>
          <w:numId w:val="2"/>
        </w:numPr>
        <w:tabs>
          <w:tab w:val="left" w:pos="1549"/>
        </w:tabs>
        <w:spacing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транспорта.</w:t>
      </w:r>
    </w:p>
    <w:p w:rsidR="00035B2C" w:rsidRDefault="00A840C0">
      <w:pPr>
        <w:pStyle w:val="a3"/>
        <w:spacing w:before="27" w:line="355" w:lineRule="auto"/>
        <w:ind w:right="156" w:firstLine="708"/>
        <w:jc w:val="both"/>
      </w:pPr>
      <w:r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73"/>
        </w:tabs>
        <w:spacing w:before="19" w:line="357" w:lineRule="auto"/>
        <w:ind w:right="156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Показатели норм накопления бытовых отходов следует принимать в соответствии с требованиями </w:t>
      </w:r>
      <w:r>
        <w:rPr>
          <w:sz w:val="24"/>
        </w:rPr>
        <w:t>СП 42.13330.2011 Актуализированная редакция СНиП</w:t>
      </w:r>
      <w:r>
        <w:rPr>
          <w:spacing w:val="41"/>
          <w:sz w:val="24"/>
        </w:rPr>
        <w:t xml:space="preserve"> </w:t>
      </w:r>
      <w:r>
        <w:rPr>
          <w:sz w:val="24"/>
        </w:rPr>
        <w:t>2.07.01-89*.</w:t>
      </w:r>
    </w:p>
    <w:p w:rsidR="00035B2C" w:rsidRDefault="00A840C0">
      <w:pPr>
        <w:pStyle w:val="a3"/>
        <w:spacing w:line="355" w:lineRule="auto"/>
      </w:pPr>
      <w:r>
        <w:t xml:space="preserve">«Градостроительство. Планировка и застройка городских и сельских поселений», </w:t>
      </w:r>
      <w:proofErr w:type="gramStart"/>
      <w:r>
        <w:t>приведенными</w:t>
      </w:r>
      <w:proofErr w:type="gramEnd"/>
      <w:r>
        <w:t xml:space="preserve"> в таблице 13.</w:t>
      </w:r>
    </w:p>
    <w:p w:rsidR="00035B2C" w:rsidRDefault="00A840C0">
      <w:pPr>
        <w:pStyle w:val="a3"/>
        <w:spacing w:before="17"/>
        <w:ind w:left="848"/>
      </w:pPr>
      <w:r>
        <w:t>Расчетное количество накапливающихся бытовых отходов необходимо периодически</w:t>
      </w:r>
    </w:p>
    <w:p w:rsidR="00035B2C" w:rsidRDefault="00A840C0">
      <w:pPr>
        <w:pStyle w:val="a3"/>
        <w:spacing w:before="124"/>
      </w:pPr>
      <w:r>
        <w:t>(каждые 5 лет) уточнять по фактическим данным.</w:t>
      </w:r>
    </w:p>
    <w:p w:rsidR="00035B2C" w:rsidRDefault="00035B2C">
      <w:pPr>
        <w:sectPr w:rsidR="00035B2C">
          <w:pgSz w:w="11900" w:h="16840"/>
          <w:pgMar w:top="1060" w:right="400" w:bottom="800" w:left="1000" w:header="0" w:footer="617" w:gutter="0"/>
          <w:cols w:space="720"/>
        </w:sectPr>
      </w:pPr>
    </w:p>
    <w:p w:rsidR="00035B2C" w:rsidRDefault="00A840C0">
      <w:pPr>
        <w:pStyle w:val="a3"/>
        <w:spacing w:before="60"/>
        <w:ind w:left="9183"/>
      </w:pPr>
      <w:r>
        <w:rPr>
          <w:color w:val="000009"/>
        </w:rPr>
        <w:lastRenderedPageBreak/>
        <w:t>Таблица 13</w:t>
      </w:r>
    </w:p>
    <w:p w:rsidR="00035B2C" w:rsidRDefault="00035B2C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2396"/>
        <w:gridCol w:w="2421"/>
      </w:tblGrid>
      <w:tr w:rsidR="00035B2C">
        <w:trPr>
          <w:trHeight w:val="349"/>
        </w:trPr>
        <w:tc>
          <w:tcPr>
            <w:tcW w:w="5427" w:type="dxa"/>
            <w:vMerge w:val="restart"/>
          </w:tcPr>
          <w:p w:rsidR="00035B2C" w:rsidRDefault="00035B2C">
            <w:pPr>
              <w:pStyle w:val="TableParagraph"/>
              <w:spacing w:before="4"/>
              <w:rPr>
                <w:sz w:val="34"/>
              </w:rPr>
            </w:pPr>
          </w:p>
          <w:p w:rsidR="00035B2C" w:rsidRDefault="00A840C0">
            <w:pPr>
              <w:pStyle w:val="TableParagraph"/>
              <w:spacing w:before="1"/>
              <w:ind w:left="14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Виды бытовых отходов</w:t>
            </w:r>
          </w:p>
        </w:tc>
        <w:tc>
          <w:tcPr>
            <w:tcW w:w="4817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36"/>
              <w:ind w:left="5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 бытовых отходов на 1</w:t>
            </w:r>
          </w:p>
        </w:tc>
      </w:tr>
      <w:tr w:rsidR="00035B2C">
        <w:trPr>
          <w:trHeight w:val="363"/>
        </w:trPr>
        <w:tc>
          <w:tcPr>
            <w:tcW w:w="542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gridSpan w:val="2"/>
            <w:tcBorders>
              <w:top w:val="nil"/>
            </w:tcBorders>
          </w:tcPr>
          <w:p w:rsidR="00035B2C" w:rsidRDefault="00A840C0">
            <w:pPr>
              <w:pStyle w:val="TableParagraph"/>
              <w:spacing w:before="27"/>
              <w:ind w:left="1578" w:right="15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человека в год</w:t>
            </w:r>
          </w:p>
        </w:tc>
      </w:tr>
      <w:tr w:rsidR="00035B2C">
        <w:trPr>
          <w:trHeight w:val="380"/>
        </w:trPr>
        <w:tc>
          <w:tcPr>
            <w:tcW w:w="542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035B2C" w:rsidRDefault="00A840C0">
            <w:pPr>
              <w:pStyle w:val="TableParagraph"/>
              <w:spacing w:before="19"/>
              <w:ind w:left="684" w:right="69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кг</w:t>
            </w:r>
          </w:p>
        </w:tc>
        <w:tc>
          <w:tcPr>
            <w:tcW w:w="2421" w:type="dxa"/>
          </w:tcPr>
          <w:p w:rsidR="00035B2C" w:rsidRDefault="00A840C0">
            <w:pPr>
              <w:pStyle w:val="TableParagraph"/>
              <w:spacing w:before="19"/>
              <w:ind w:left="578" w:right="5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литров</w:t>
            </w:r>
          </w:p>
        </w:tc>
      </w:tr>
      <w:tr w:rsidR="00035B2C">
        <w:trPr>
          <w:trHeight w:val="340"/>
        </w:trPr>
        <w:tc>
          <w:tcPr>
            <w:tcW w:w="542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39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Твердые:</w:t>
            </w:r>
          </w:p>
        </w:tc>
        <w:tc>
          <w:tcPr>
            <w:tcW w:w="2396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421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</w:tr>
      <w:tr w:rsidR="00035B2C">
        <w:trPr>
          <w:trHeight w:val="316"/>
        </w:trPr>
        <w:tc>
          <w:tcPr>
            <w:tcW w:w="5427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594"/>
              <w:rPr>
                <w:sz w:val="24"/>
              </w:rPr>
            </w:pPr>
            <w:r>
              <w:rPr>
                <w:color w:val="000009"/>
                <w:sz w:val="24"/>
              </w:rPr>
              <w:t>от жилых зданий, оборудованных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</w:tr>
      <w:tr w:rsidR="00035B2C">
        <w:trPr>
          <w:trHeight w:val="318"/>
        </w:trPr>
        <w:tc>
          <w:tcPr>
            <w:tcW w:w="5427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594"/>
              <w:rPr>
                <w:sz w:val="24"/>
              </w:rPr>
            </w:pPr>
            <w:r>
              <w:rPr>
                <w:color w:val="000009"/>
                <w:sz w:val="24"/>
              </w:rPr>
              <w:t>водопроводом, канализацией, центральным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685" w:right="6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190 – 225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576" w:right="5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900 – 1000</w:t>
            </w:r>
          </w:p>
        </w:tc>
      </w:tr>
      <w:tr w:rsidR="00035B2C">
        <w:trPr>
          <w:trHeight w:val="317"/>
        </w:trPr>
        <w:tc>
          <w:tcPr>
            <w:tcW w:w="5427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7"/>
              <w:ind w:left="594"/>
              <w:rPr>
                <w:sz w:val="24"/>
              </w:rPr>
            </w:pPr>
            <w:r>
              <w:rPr>
                <w:color w:val="000009"/>
                <w:sz w:val="24"/>
              </w:rPr>
              <w:t>отоплением и газом;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</w:tr>
      <w:tr w:rsidR="00035B2C">
        <w:trPr>
          <w:trHeight w:val="410"/>
        </w:trPr>
        <w:tc>
          <w:tcPr>
            <w:tcW w:w="542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15"/>
              <w:ind w:left="594"/>
              <w:rPr>
                <w:sz w:val="24"/>
              </w:rPr>
            </w:pPr>
            <w:r>
              <w:rPr>
                <w:color w:val="000009"/>
                <w:sz w:val="24"/>
              </w:rPr>
              <w:t>от прочих жилых зданий</w:t>
            </w:r>
          </w:p>
        </w:tc>
        <w:tc>
          <w:tcPr>
            <w:tcW w:w="2396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15"/>
              <w:ind w:left="685" w:right="6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300 – 450</w:t>
            </w:r>
          </w:p>
        </w:tc>
        <w:tc>
          <w:tcPr>
            <w:tcW w:w="242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15"/>
              <w:ind w:left="580" w:right="5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1100 – 2000</w:t>
            </w:r>
          </w:p>
        </w:tc>
      </w:tr>
      <w:tr w:rsidR="00035B2C">
        <w:trPr>
          <w:trHeight w:val="299"/>
        </w:trPr>
        <w:tc>
          <w:tcPr>
            <w:tcW w:w="542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8" w:line="271" w:lineRule="exact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Общее количество твердых бытовых отходов </w:t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</w:tc>
        <w:tc>
          <w:tcPr>
            <w:tcW w:w="2396" w:type="dxa"/>
            <w:vMerge w:val="restart"/>
          </w:tcPr>
          <w:p w:rsidR="00035B2C" w:rsidRDefault="00A840C0">
            <w:pPr>
              <w:pStyle w:val="TableParagraph"/>
              <w:spacing w:before="160"/>
              <w:ind w:left="712"/>
              <w:rPr>
                <w:sz w:val="24"/>
              </w:rPr>
            </w:pPr>
            <w:r>
              <w:rPr>
                <w:color w:val="000009"/>
                <w:sz w:val="24"/>
              </w:rPr>
              <w:t>280 – 300</w:t>
            </w:r>
          </w:p>
        </w:tc>
        <w:tc>
          <w:tcPr>
            <w:tcW w:w="2421" w:type="dxa"/>
            <w:vMerge w:val="restart"/>
          </w:tcPr>
          <w:p w:rsidR="00035B2C" w:rsidRDefault="00A840C0">
            <w:pPr>
              <w:pStyle w:val="TableParagraph"/>
              <w:spacing w:before="160"/>
              <w:ind w:left="610"/>
              <w:rPr>
                <w:sz w:val="24"/>
              </w:rPr>
            </w:pPr>
            <w:r>
              <w:rPr>
                <w:color w:val="000009"/>
                <w:sz w:val="24"/>
              </w:rPr>
              <w:t>1400 – 1500</w:t>
            </w:r>
          </w:p>
        </w:tc>
      </w:tr>
      <w:tr w:rsidR="00035B2C">
        <w:trPr>
          <w:trHeight w:val="372"/>
        </w:trPr>
        <w:tc>
          <w:tcPr>
            <w:tcW w:w="542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учетом общественных зданий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7"/>
        </w:trPr>
        <w:tc>
          <w:tcPr>
            <w:tcW w:w="542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4" w:line="273" w:lineRule="exact"/>
              <w:ind w:left="134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Жидкие из выгребов (при отсутствии</w:t>
            </w:r>
            <w:proofErr w:type="gramEnd"/>
          </w:p>
        </w:tc>
        <w:tc>
          <w:tcPr>
            <w:tcW w:w="2396" w:type="dxa"/>
            <w:vMerge w:val="restart"/>
          </w:tcPr>
          <w:p w:rsidR="00035B2C" w:rsidRDefault="00A840C0">
            <w:pPr>
              <w:pStyle w:val="TableParagraph"/>
              <w:spacing w:before="152"/>
              <w:ind w:right="9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–</w:t>
            </w:r>
          </w:p>
        </w:tc>
        <w:tc>
          <w:tcPr>
            <w:tcW w:w="2421" w:type="dxa"/>
            <w:vMerge w:val="restart"/>
          </w:tcPr>
          <w:p w:rsidR="00035B2C" w:rsidRDefault="00A840C0">
            <w:pPr>
              <w:pStyle w:val="TableParagraph"/>
              <w:spacing w:before="152"/>
              <w:ind w:left="610"/>
              <w:rPr>
                <w:sz w:val="24"/>
              </w:rPr>
            </w:pPr>
            <w:r>
              <w:rPr>
                <w:color w:val="000009"/>
                <w:sz w:val="24"/>
              </w:rPr>
              <w:t>2000 – 3500</w:t>
            </w:r>
          </w:p>
        </w:tc>
      </w:tr>
      <w:tr w:rsidR="00035B2C">
        <w:trPr>
          <w:trHeight w:val="371"/>
        </w:trPr>
        <w:tc>
          <w:tcPr>
            <w:tcW w:w="542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канализации)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spacing w:before="9"/>
        <w:ind w:left="0"/>
        <w:rPr>
          <w:sz w:val="20"/>
        </w:rPr>
      </w:pPr>
    </w:p>
    <w:p w:rsidR="00035B2C" w:rsidRDefault="00A840C0">
      <w:pPr>
        <w:pStyle w:val="a4"/>
        <w:numPr>
          <w:ilvl w:val="2"/>
          <w:numId w:val="2"/>
        </w:numPr>
        <w:tabs>
          <w:tab w:val="left" w:pos="1513"/>
        </w:tabs>
        <w:spacing w:line="352" w:lineRule="auto"/>
        <w:ind w:right="153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73"/>
        </w:tabs>
        <w:spacing w:before="24" w:line="348" w:lineRule="auto"/>
        <w:ind w:right="154" w:firstLine="700"/>
        <w:rPr>
          <w:color w:val="000009"/>
          <w:sz w:val="24"/>
        </w:rPr>
      </w:pPr>
      <w:r>
        <w:rPr>
          <w:color w:val="000009"/>
          <w:sz w:val="24"/>
        </w:rPr>
        <w:t xml:space="preserve">Количество контейнеров для мусора, располагаемых на одной площадке, </w:t>
      </w:r>
      <w:r>
        <w:rPr>
          <w:color w:val="000009"/>
          <w:spacing w:val="-3"/>
          <w:sz w:val="24"/>
        </w:rPr>
        <w:t xml:space="preserve">не </w:t>
      </w:r>
      <w:r>
        <w:rPr>
          <w:color w:val="000009"/>
          <w:sz w:val="24"/>
        </w:rPr>
        <w:t>должно превышать 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контейнеров.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49"/>
        </w:tabs>
        <w:spacing w:before="25" w:line="374" w:lineRule="auto"/>
        <w:ind w:right="152" w:firstLine="700"/>
        <w:rPr>
          <w:color w:val="000009"/>
          <w:sz w:val="23"/>
        </w:rPr>
      </w:pPr>
      <w:r>
        <w:rPr>
          <w:color w:val="000009"/>
          <w:sz w:val="23"/>
        </w:rPr>
        <w:t xml:space="preserve">Для сбора жидких бытовых отходов </w:t>
      </w:r>
      <w:r>
        <w:rPr>
          <w:color w:val="000009"/>
          <w:spacing w:val="-3"/>
          <w:sz w:val="23"/>
        </w:rPr>
        <w:t xml:space="preserve">на </w:t>
      </w:r>
      <w:r>
        <w:rPr>
          <w:color w:val="000009"/>
          <w:sz w:val="23"/>
        </w:rPr>
        <w:t xml:space="preserve">территории жилой застройки, </w:t>
      </w:r>
      <w:r>
        <w:rPr>
          <w:color w:val="000009"/>
          <w:spacing w:val="-3"/>
          <w:sz w:val="23"/>
        </w:rPr>
        <w:t xml:space="preserve">не </w:t>
      </w:r>
      <w:r>
        <w:rPr>
          <w:color w:val="000009"/>
          <w:sz w:val="23"/>
        </w:rPr>
        <w:t>обеспеченной централизованной системой водоотведения, необходимо предусматривать дворовые</w:t>
      </w:r>
      <w:r>
        <w:rPr>
          <w:color w:val="000009"/>
          <w:spacing w:val="-20"/>
          <w:sz w:val="23"/>
        </w:rPr>
        <w:t xml:space="preserve"> </w:t>
      </w:r>
      <w:proofErr w:type="spellStart"/>
      <w:r>
        <w:rPr>
          <w:color w:val="000009"/>
          <w:sz w:val="23"/>
        </w:rPr>
        <w:t>помойницы</w:t>
      </w:r>
      <w:proofErr w:type="spellEnd"/>
      <w:r>
        <w:rPr>
          <w:color w:val="000009"/>
          <w:sz w:val="23"/>
        </w:rPr>
        <w:t>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1"/>
        <w:ind w:left="0"/>
        <w:rPr>
          <w:sz w:val="22"/>
        </w:rPr>
      </w:pPr>
    </w:p>
    <w:p w:rsidR="00035B2C" w:rsidRDefault="00A840C0">
      <w:pPr>
        <w:pStyle w:val="2"/>
        <w:numPr>
          <w:ilvl w:val="1"/>
          <w:numId w:val="2"/>
        </w:numPr>
        <w:tabs>
          <w:tab w:val="left" w:pos="1349"/>
        </w:tabs>
        <w:spacing w:before="1" w:line="345" w:lineRule="auto"/>
        <w:ind w:right="166" w:firstLine="708"/>
      </w:pPr>
      <w:bookmarkStart w:id="9" w:name="_TOC_250002"/>
      <w:r>
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</w:t>
      </w:r>
      <w:r>
        <w:rPr>
          <w:spacing w:val="-22"/>
        </w:rPr>
        <w:t xml:space="preserve"> </w:t>
      </w:r>
      <w:bookmarkEnd w:id="9"/>
      <w:r>
        <w:t>объектов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65"/>
        </w:tabs>
        <w:spacing w:before="141" w:line="350" w:lineRule="auto"/>
        <w:ind w:right="159" w:firstLine="708"/>
        <w:rPr>
          <w:color w:val="000009"/>
          <w:sz w:val="24"/>
        </w:rPr>
      </w:pPr>
      <w:r>
        <w:rPr>
          <w:color w:val="000009"/>
          <w:sz w:val="24"/>
        </w:rPr>
        <w:t xml:space="preserve">Удельный вес озелененных территорий различного назначения в пределах застройки населенного пункта (уровень </w:t>
      </w:r>
      <w:proofErr w:type="spellStart"/>
      <w:r>
        <w:rPr>
          <w:color w:val="000009"/>
          <w:sz w:val="24"/>
        </w:rPr>
        <w:t>озелененности</w:t>
      </w:r>
      <w:proofErr w:type="spellEnd"/>
      <w:r>
        <w:rPr>
          <w:color w:val="000009"/>
          <w:sz w:val="24"/>
        </w:rPr>
        <w:t xml:space="preserve"> территории застройки) должен составлять не менее 55%.</w:t>
      </w:r>
    </w:p>
    <w:p w:rsidR="00035B2C" w:rsidRDefault="00A840C0">
      <w:pPr>
        <w:pStyle w:val="a3"/>
        <w:spacing w:before="32" w:line="352" w:lineRule="auto"/>
        <w:ind w:right="162" w:firstLine="708"/>
        <w:jc w:val="both"/>
      </w:pPr>
      <w:r>
        <w:rPr>
          <w:color w:val="000009"/>
        </w:rPr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89"/>
        </w:tabs>
        <w:spacing w:before="27" w:line="348" w:lineRule="auto"/>
        <w:ind w:right="166" w:firstLine="708"/>
        <w:jc w:val="both"/>
        <w:rPr>
          <w:sz w:val="24"/>
        </w:rPr>
      </w:pPr>
      <w:r>
        <w:rPr>
          <w:sz w:val="24"/>
        </w:rPr>
        <w:t>Зеленые насаждения в населенном пункте следует предусматривать в виде единой системы с учетом его планировочной структуры и 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условий.</w:t>
      </w:r>
    </w:p>
    <w:p w:rsidR="00035B2C" w:rsidRDefault="00A840C0">
      <w:pPr>
        <w:pStyle w:val="a3"/>
        <w:spacing w:before="28" w:line="352" w:lineRule="auto"/>
        <w:ind w:right="152" w:firstLine="708"/>
        <w:jc w:val="both"/>
      </w:pPr>
      <w:r>
        <w:t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</w:t>
      </w:r>
    </w:p>
    <w:p w:rsidR="00035B2C" w:rsidRDefault="00035B2C">
      <w:pPr>
        <w:spacing w:line="352" w:lineRule="auto"/>
        <w:jc w:val="both"/>
        <w:sectPr w:rsidR="00035B2C">
          <w:pgSz w:w="11900" w:h="16840"/>
          <w:pgMar w:top="1060" w:right="400" w:bottom="800" w:left="1000" w:header="0" w:footer="617" w:gutter="0"/>
          <w:cols w:space="720"/>
        </w:sectPr>
      </w:pPr>
    </w:p>
    <w:p w:rsidR="00035B2C" w:rsidRDefault="00A840C0">
      <w:pPr>
        <w:pStyle w:val="a4"/>
        <w:numPr>
          <w:ilvl w:val="2"/>
          <w:numId w:val="2"/>
        </w:numPr>
        <w:tabs>
          <w:tab w:val="left" w:pos="1441"/>
        </w:tabs>
        <w:spacing w:before="76" w:line="410" w:lineRule="auto"/>
        <w:ind w:left="840" w:right="1576" w:firstLine="0"/>
        <w:rPr>
          <w:sz w:val="24"/>
        </w:rPr>
      </w:pPr>
      <w:r>
        <w:rPr>
          <w:sz w:val="24"/>
        </w:rPr>
        <w:lastRenderedPageBreak/>
        <w:t>Площади объектов озеленения общего пользования следует принимать</w:t>
      </w:r>
      <w:r>
        <w:rPr>
          <w:spacing w:val="-38"/>
          <w:sz w:val="24"/>
        </w:rPr>
        <w:t xml:space="preserve"> </w:t>
      </w:r>
      <w:r>
        <w:rPr>
          <w:sz w:val="24"/>
        </w:rPr>
        <w:t>в размере: парков – не менее 10 га; садов – не менее 3 га; скверов – 0,5</w:t>
      </w:r>
      <w:r>
        <w:rPr>
          <w:spacing w:val="-16"/>
          <w:sz w:val="24"/>
        </w:rPr>
        <w:t xml:space="preserve"> </w:t>
      </w:r>
      <w:r>
        <w:rPr>
          <w:sz w:val="24"/>
        </w:rPr>
        <w:t>га.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11"/>
        <w:ind w:left="0"/>
        <w:rPr>
          <w:sz w:val="35"/>
        </w:rPr>
      </w:pPr>
    </w:p>
    <w:p w:rsidR="00035B2C" w:rsidRDefault="00A840C0">
      <w:pPr>
        <w:pStyle w:val="a4"/>
        <w:numPr>
          <w:ilvl w:val="2"/>
          <w:numId w:val="2"/>
        </w:numPr>
        <w:tabs>
          <w:tab w:val="left" w:pos="1549"/>
        </w:tabs>
        <w:spacing w:line="355" w:lineRule="auto"/>
        <w:ind w:left="132" w:right="152" w:firstLine="708"/>
        <w:rPr>
          <w:color w:val="000009"/>
          <w:sz w:val="24"/>
        </w:rPr>
      </w:pPr>
      <w:r>
        <w:rPr>
          <w:color w:val="000009"/>
          <w:sz w:val="24"/>
        </w:rPr>
        <w:t xml:space="preserve">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</w:t>
      </w:r>
      <w:r>
        <w:rPr>
          <w:sz w:val="24"/>
        </w:rPr>
        <w:t>СП 42.13330.2011 Актуализированная редакция СНиП 2.07.01-89*. «Градостроительство. Планировка и застройка городских и сельских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поселений».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A840C0">
      <w:pPr>
        <w:pStyle w:val="2"/>
        <w:numPr>
          <w:ilvl w:val="1"/>
          <w:numId w:val="1"/>
        </w:numPr>
        <w:tabs>
          <w:tab w:val="left" w:pos="1261"/>
        </w:tabs>
        <w:spacing w:before="164"/>
      </w:pPr>
      <w:bookmarkStart w:id="10" w:name="_TOC_250001"/>
      <w:r>
        <w:t>Рекомендации к размещению</w:t>
      </w:r>
      <w:r>
        <w:rPr>
          <w:spacing w:val="-3"/>
        </w:rPr>
        <w:t xml:space="preserve"> </w:t>
      </w:r>
      <w:bookmarkEnd w:id="10"/>
      <w:r>
        <w:t>кладбищ</w:t>
      </w:r>
    </w:p>
    <w:p w:rsidR="00035B2C" w:rsidRDefault="00035B2C">
      <w:pPr>
        <w:pStyle w:val="a3"/>
        <w:spacing w:before="3"/>
        <w:ind w:left="0"/>
        <w:rPr>
          <w:b/>
          <w:sz w:val="23"/>
        </w:rPr>
      </w:pPr>
    </w:p>
    <w:p w:rsidR="00035B2C" w:rsidRDefault="00A840C0">
      <w:pPr>
        <w:pStyle w:val="a4"/>
        <w:numPr>
          <w:ilvl w:val="2"/>
          <w:numId w:val="1"/>
        </w:numPr>
        <w:tabs>
          <w:tab w:val="left" w:pos="1453"/>
        </w:tabs>
        <w:spacing w:before="1" w:line="348" w:lineRule="auto"/>
        <w:ind w:right="159" w:firstLine="700"/>
        <w:rPr>
          <w:sz w:val="24"/>
        </w:rPr>
      </w:pPr>
      <w:r>
        <w:rPr>
          <w:sz w:val="24"/>
        </w:rPr>
        <w:t>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</w:t>
      </w:r>
      <w:r>
        <w:rPr>
          <w:spacing w:val="-16"/>
          <w:sz w:val="24"/>
        </w:rPr>
        <w:t xml:space="preserve"> </w:t>
      </w:r>
      <w:r>
        <w:rPr>
          <w:sz w:val="24"/>
        </w:rPr>
        <w:t>земле.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441"/>
        </w:tabs>
        <w:spacing w:before="11"/>
        <w:ind w:left="1441" w:hanging="601"/>
        <w:rPr>
          <w:sz w:val="24"/>
        </w:rPr>
      </w:pPr>
      <w:r>
        <w:rPr>
          <w:sz w:val="24"/>
        </w:rPr>
        <w:t xml:space="preserve">Размер участка для кладбища </w:t>
      </w:r>
      <w:r>
        <w:rPr>
          <w:spacing w:val="-3"/>
          <w:sz w:val="24"/>
        </w:rPr>
        <w:t xml:space="preserve">не </w:t>
      </w:r>
      <w:r>
        <w:rPr>
          <w:sz w:val="24"/>
        </w:rPr>
        <w:t>должен превышать 40</w:t>
      </w:r>
      <w:r>
        <w:rPr>
          <w:spacing w:val="5"/>
          <w:sz w:val="24"/>
        </w:rPr>
        <w:t xml:space="preserve"> </w:t>
      </w:r>
      <w:r>
        <w:rPr>
          <w:sz w:val="24"/>
        </w:rPr>
        <w:t>га.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525"/>
        </w:tabs>
        <w:spacing w:before="152" w:line="352" w:lineRule="auto"/>
        <w:ind w:right="158" w:firstLine="700"/>
        <w:jc w:val="both"/>
        <w:rPr>
          <w:sz w:val="24"/>
        </w:rPr>
      </w:pPr>
      <w:r>
        <w:rPr>
          <w:sz w:val="24"/>
        </w:rPr>
        <w:t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захоронение.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465"/>
        </w:tabs>
        <w:spacing w:before="28" w:line="343" w:lineRule="auto"/>
        <w:ind w:right="163" w:firstLine="700"/>
        <w:rPr>
          <w:sz w:val="24"/>
        </w:rPr>
      </w:pPr>
      <w:r>
        <w:rPr>
          <w:sz w:val="24"/>
        </w:rPr>
        <w:t>Кладбища следует располагать с подветренной стороны по отношению к территории жилой застройки 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525"/>
        </w:tabs>
        <w:spacing w:before="38" w:line="352" w:lineRule="auto"/>
        <w:ind w:right="154" w:firstLine="700"/>
        <w:jc w:val="both"/>
        <w:rPr>
          <w:sz w:val="24"/>
        </w:rPr>
      </w:pPr>
      <w:r>
        <w:rPr>
          <w:sz w:val="24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505"/>
        </w:tabs>
        <w:spacing w:before="24" w:line="348" w:lineRule="auto"/>
        <w:ind w:right="157" w:firstLine="700"/>
        <w:rPr>
          <w:sz w:val="24"/>
        </w:rPr>
      </w:pPr>
      <w:r>
        <w:rPr>
          <w:sz w:val="24"/>
        </w:rPr>
        <w:t>Сельские кладбища необходимо размещать на расстоянии не менее 50 метров от жилых, общественных зданий, спортивно-оздоровительных и санаторно-курортных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441"/>
        </w:tabs>
        <w:spacing w:before="28" w:line="348" w:lineRule="auto"/>
        <w:ind w:left="840" w:right="151" w:firstLine="0"/>
        <w:rPr>
          <w:sz w:val="24"/>
        </w:rPr>
      </w:pPr>
      <w:r>
        <w:rPr>
          <w:sz w:val="24"/>
        </w:rPr>
        <w:t>Участок, отводимый под кладбище, должен удовлетворять следующим требованиям: иметь уклон в сторону, противоположную от населенного пункта, открытых водоемов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</w:p>
    <w:p w:rsidR="00035B2C" w:rsidRDefault="00A840C0">
      <w:pPr>
        <w:pStyle w:val="a3"/>
        <w:spacing w:before="27" w:line="348" w:lineRule="auto"/>
        <w:ind w:left="840" w:right="4286" w:hanging="708"/>
      </w:pPr>
      <w:r>
        <w:t>водотоков; располагаться вне зоны возможного затопления;</w:t>
      </w:r>
    </w:p>
    <w:p w:rsidR="00035B2C" w:rsidRDefault="00A840C0">
      <w:pPr>
        <w:pStyle w:val="a3"/>
        <w:spacing w:before="28" w:line="343" w:lineRule="auto"/>
        <w:ind w:right="450" w:firstLine="708"/>
      </w:pPr>
      <w:r>
        <w:t>иметь уровень стояния грунтовых вод, равный не менее 2,5 метров от поверхности земли при максимальном стоянии грунтовых вод;</w:t>
      </w:r>
    </w:p>
    <w:p w:rsidR="00035B2C" w:rsidRDefault="00A840C0">
      <w:pPr>
        <w:pStyle w:val="a3"/>
        <w:spacing w:before="39" w:line="343" w:lineRule="auto"/>
        <w:ind w:right="1220" w:firstLine="708"/>
      </w:pPr>
      <w:r>
        <w:t>иметь сухую, пористую почву (супесчаную, песчаную) на глубине 1,5 м и ниже, с влажностью почвы в пределах 6 - 18 %.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541"/>
        </w:tabs>
        <w:spacing w:before="39" w:line="345" w:lineRule="auto"/>
        <w:ind w:right="158" w:firstLine="700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>территории кладбищ следует предусматривать дорожную сеть, поливочный водопровод ил шахтные колодцы, наружное освещение.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441"/>
        </w:tabs>
        <w:spacing w:before="14"/>
        <w:ind w:left="1441" w:hanging="601"/>
        <w:rPr>
          <w:sz w:val="24"/>
        </w:rPr>
      </w:pPr>
      <w:r>
        <w:rPr>
          <w:sz w:val="24"/>
        </w:rPr>
        <w:t>Размеры участков захоронения следует принимать в соответствии с таблицей</w:t>
      </w:r>
      <w:r>
        <w:rPr>
          <w:spacing w:val="-8"/>
          <w:sz w:val="24"/>
        </w:rPr>
        <w:t xml:space="preserve"> </w:t>
      </w:r>
      <w:r>
        <w:rPr>
          <w:sz w:val="24"/>
        </w:rPr>
        <w:t>14.</w:t>
      </w:r>
    </w:p>
    <w:p w:rsidR="00035B2C" w:rsidRDefault="00035B2C">
      <w:pPr>
        <w:rPr>
          <w:sz w:val="24"/>
        </w:rPr>
        <w:sectPr w:rsidR="00035B2C">
          <w:pgSz w:w="11900" w:h="16840"/>
          <w:pgMar w:top="106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/>
        <w:ind w:left="0" w:right="187"/>
        <w:jc w:val="right"/>
      </w:pPr>
      <w:r>
        <w:lastRenderedPageBreak/>
        <w:t>Таблица 14</w:t>
      </w:r>
    </w:p>
    <w:p w:rsidR="00035B2C" w:rsidRDefault="00035B2C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257"/>
        <w:gridCol w:w="3122"/>
      </w:tblGrid>
      <w:tr w:rsidR="00035B2C">
        <w:trPr>
          <w:trHeight w:val="392"/>
        </w:trPr>
        <w:tc>
          <w:tcPr>
            <w:tcW w:w="386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44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погребений в одном</w:t>
            </w:r>
          </w:p>
        </w:tc>
        <w:tc>
          <w:tcPr>
            <w:tcW w:w="6379" w:type="dxa"/>
            <w:gridSpan w:val="2"/>
          </w:tcPr>
          <w:p w:rsidR="00035B2C" w:rsidRDefault="00A840C0">
            <w:pPr>
              <w:pStyle w:val="TableParagraph"/>
              <w:spacing w:before="44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Размеры участка захоронения</w:t>
            </w:r>
          </w:p>
        </w:tc>
      </w:tr>
      <w:tr w:rsidR="00035B2C">
        <w:trPr>
          <w:trHeight w:val="336"/>
        </w:trPr>
        <w:tc>
          <w:tcPr>
            <w:tcW w:w="386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72" w:lineRule="exact"/>
              <w:ind w:left="153" w:right="14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уровне</w:t>
            </w:r>
            <w:proofErr w:type="gramEnd"/>
            <w:r>
              <w:rPr>
                <w:b/>
                <w:sz w:val="24"/>
              </w:rPr>
              <w:t xml:space="preserve"> на одном месте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line="272" w:lineRule="exact"/>
              <w:ind w:left="680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Ширина, метров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line="272" w:lineRule="exact"/>
              <w:ind w:left="736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Длина, метров</w:t>
            </w:r>
          </w:p>
        </w:tc>
      </w:tr>
      <w:tr w:rsidR="00035B2C">
        <w:trPr>
          <w:trHeight w:val="463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43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43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035B2C">
        <w:trPr>
          <w:trHeight w:val="411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16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16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035B2C">
        <w:trPr>
          <w:trHeight w:val="400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12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12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12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035B2C">
        <w:trPr>
          <w:trHeight w:val="400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12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12"/>
              <w:ind w:left="680" w:right="688"/>
              <w:jc w:val="center"/>
              <w:rPr>
                <w:sz w:val="24"/>
              </w:rPr>
            </w:pPr>
            <w:r>
              <w:rPr>
                <w:sz w:val="24"/>
              </w:rPr>
              <w:t>3,6 / 1,8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12"/>
              <w:ind w:left="736" w:right="737"/>
              <w:jc w:val="center"/>
              <w:rPr>
                <w:sz w:val="24"/>
              </w:rPr>
            </w:pPr>
            <w:r>
              <w:rPr>
                <w:sz w:val="24"/>
              </w:rPr>
              <w:t>2,0 / 4,0</w:t>
            </w:r>
          </w:p>
        </w:tc>
      </w:tr>
      <w:tr w:rsidR="00035B2C">
        <w:trPr>
          <w:trHeight w:val="412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20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20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035B2C">
        <w:trPr>
          <w:trHeight w:val="407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20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20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</w:tbl>
    <w:p w:rsidR="00035B2C" w:rsidRDefault="00035B2C">
      <w:pPr>
        <w:jc w:val="center"/>
        <w:rPr>
          <w:sz w:val="24"/>
        </w:rPr>
        <w:sectPr w:rsidR="00035B2C">
          <w:pgSz w:w="11900" w:h="16840"/>
          <w:pgMar w:top="1060" w:right="400" w:bottom="800" w:left="1000" w:header="0" w:footer="617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181"/>
        </w:tabs>
        <w:ind w:hanging="361"/>
      </w:pPr>
      <w:bookmarkStart w:id="11" w:name="_TOC_250000"/>
      <w:r>
        <w:lastRenderedPageBreak/>
        <w:t>МАТЕРИАЛЫ ПО ОБОСНОВАНИЮ РАСЧЕТНЫХ</w:t>
      </w:r>
      <w:r>
        <w:rPr>
          <w:spacing w:val="-11"/>
        </w:rPr>
        <w:t xml:space="preserve"> </w:t>
      </w:r>
      <w:bookmarkEnd w:id="11"/>
      <w:r>
        <w:t>ПОКАЗАТЕЛЕЙ</w:t>
      </w:r>
    </w:p>
    <w:p w:rsidR="00035B2C" w:rsidRDefault="00035B2C">
      <w:pPr>
        <w:pStyle w:val="a3"/>
        <w:spacing w:before="4"/>
        <w:ind w:left="0"/>
        <w:rPr>
          <w:b/>
          <w:sz w:val="35"/>
        </w:r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325"/>
        </w:tabs>
        <w:spacing w:before="1" w:line="348" w:lineRule="auto"/>
        <w:ind w:right="158" w:firstLine="708"/>
        <w:rPr>
          <w:sz w:val="24"/>
        </w:rPr>
      </w:pPr>
      <w:r>
        <w:rPr>
          <w:sz w:val="24"/>
        </w:rPr>
        <w:t>Нормативы подготовлены в соответствии с требованиями следующих нормативных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актов:</w:t>
      </w:r>
    </w:p>
    <w:p w:rsidR="00035B2C" w:rsidRDefault="00A840C0">
      <w:pPr>
        <w:pStyle w:val="a3"/>
        <w:spacing w:before="27" w:line="348" w:lineRule="auto"/>
        <w:ind w:left="840" w:right="186"/>
      </w:pPr>
      <w:r>
        <w:t>Градостроительный кодекс Российской Федерации от 29.12.2004 г. №190-ФЗ; Федеральный закон от 06.10.2003 г. № 131-ФЗ «Об общих принципах организации</w:t>
      </w:r>
    </w:p>
    <w:p w:rsidR="00035B2C" w:rsidRDefault="00A840C0">
      <w:pPr>
        <w:pStyle w:val="a3"/>
        <w:spacing w:before="29"/>
        <w:ind w:left="132"/>
      </w:pPr>
      <w:r>
        <w:t>местного самоуправления в Российской Федерации»; Федеральный закон от 12.01.1996</w:t>
      </w:r>
    </w:p>
    <w:p w:rsidR="00035B2C" w:rsidRDefault="00A840C0">
      <w:pPr>
        <w:pStyle w:val="a3"/>
        <w:spacing w:before="124"/>
        <w:ind w:left="840"/>
      </w:pPr>
      <w:r>
        <w:t>г. № 8-ФЗ «О погребении и похоронном деле»;</w:t>
      </w:r>
    </w:p>
    <w:p w:rsidR="00035B2C" w:rsidRDefault="00A840C0">
      <w:pPr>
        <w:pStyle w:val="a3"/>
        <w:spacing w:before="152" w:line="348" w:lineRule="auto"/>
        <w:ind w:right="87" w:firstLine="708"/>
      </w:pPr>
      <w:r>
        <w:t>Закон Республики Татарстан от 25.12.2010 г. № 98-ЗРТ «О градостроительной деятельности в Республике Татарстан»;</w:t>
      </w:r>
    </w:p>
    <w:p w:rsidR="00035B2C" w:rsidRDefault="00A840C0">
      <w:pPr>
        <w:pStyle w:val="a3"/>
        <w:spacing w:before="27" w:line="352" w:lineRule="auto"/>
        <w:ind w:firstLine="708"/>
      </w:pPr>
      <w:r>
        <w:t xml:space="preserve">Постановление Кабинета Министров Республики Татарстан </w:t>
      </w:r>
      <w:r>
        <w:rPr>
          <w:spacing w:val="-4"/>
        </w:rPr>
        <w:t>«Об</w:t>
      </w:r>
      <w:r>
        <w:rPr>
          <w:spacing w:val="51"/>
        </w:rPr>
        <w:t xml:space="preserve"> </w:t>
      </w:r>
      <w:r>
        <w:t>установлении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261"/>
        </w:tabs>
        <w:spacing w:before="8"/>
        <w:ind w:left="1261" w:hanging="421"/>
        <w:rPr>
          <w:sz w:val="24"/>
        </w:rPr>
      </w:pPr>
      <w:r>
        <w:rPr>
          <w:sz w:val="24"/>
        </w:rPr>
        <w:t>При подготовке нормативов использовались следующие нормативные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документы:</w:t>
      </w:r>
    </w:p>
    <w:p w:rsidR="00035B2C" w:rsidRDefault="00A840C0">
      <w:pPr>
        <w:pStyle w:val="a3"/>
        <w:spacing w:before="156"/>
        <w:ind w:left="848"/>
      </w:pPr>
      <w:r>
        <w:t>СП 42.13330.2011 Актуализированная редакция СНиП 2.07.01-89*. «Градостроительство.</w:t>
      </w:r>
    </w:p>
    <w:p w:rsidR="00035B2C" w:rsidRDefault="00A840C0">
      <w:pPr>
        <w:pStyle w:val="a3"/>
        <w:spacing w:before="124"/>
      </w:pPr>
      <w:r>
        <w:t>Планировка и застройка городских и сельских поселений»;</w:t>
      </w:r>
    </w:p>
    <w:p w:rsidR="00035B2C" w:rsidRDefault="00A840C0">
      <w:pPr>
        <w:pStyle w:val="a3"/>
        <w:spacing w:before="152"/>
        <w:ind w:left="848"/>
      </w:pPr>
      <w:r>
        <w:t>СП 31.13330.2012 Актуализированная редакция СНиП 2.04.02-84* «Водоснабжение.</w:t>
      </w:r>
    </w:p>
    <w:p w:rsidR="00035B2C" w:rsidRDefault="00A840C0">
      <w:pPr>
        <w:pStyle w:val="a3"/>
        <w:spacing w:before="124"/>
      </w:pPr>
      <w:r>
        <w:t>Наружные сети и сооружения»;</w:t>
      </w:r>
    </w:p>
    <w:p w:rsidR="00035B2C" w:rsidRDefault="00A840C0">
      <w:pPr>
        <w:pStyle w:val="a3"/>
        <w:tabs>
          <w:tab w:val="left" w:pos="1420"/>
          <w:tab w:val="left" w:pos="3109"/>
          <w:tab w:val="left" w:pos="5379"/>
          <w:tab w:val="left" w:pos="6563"/>
          <w:tab w:val="left" w:pos="7434"/>
          <w:tab w:val="left" w:pos="8842"/>
        </w:tabs>
        <w:spacing w:before="152"/>
        <w:ind w:left="848"/>
      </w:pPr>
      <w:r>
        <w:t>СП</w:t>
      </w:r>
      <w:r>
        <w:tab/>
        <w:t>32.13330.2012</w:t>
      </w:r>
      <w:r>
        <w:tab/>
        <w:t>Актуализированная</w:t>
      </w:r>
      <w:r>
        <w:tab/>
        <w:t>редакция</w:t>
      </w:r>
      <w:r>
        <w:tab/>
        <w:t>СНиП</w:t>
      </w:r>
      <w:r>
        <w:tab/>
        <w:t>2.04.03-85*</w:t>
      </w:r>
      <w:r>
        <w:tab/>
        <w:t>«Канализация.</w:t>
      </w:r>
    </w:p>
    <w:p w:rsidR="00035B2C" w:rsidRDefault="00A840C0">
      <w:pPr>
        <w:pStyle w:val="a3"/>
        <w:spacing w:before="124"/>
      </w:pPr>
      <w:r>
        <w:t>Наружные сети и сооружения»;</w:t>
      </w:r>
    </w:p>
    <w:p w:rsidR="00035B2C" w:rsidRDefault="00A840C0">
      <w:pPr>
        <w:pStyle w:val="a3"/>
        <w:spacing w:before="152" w:line="348" w:lineRule="auto"/>
        <w:ind w:firstLine="708"/>
      </w:pPr>
      <w:r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035B2C" w:rsidRDefault="00A840C0">
      <w:pPr>
        <w:pStyle w:val="a3"/>
        <w:spacing w:before="29"/>
        <w:ind w:left="840"/>
      </w:pPr>
      <w:r>
        <w:t>СанПиН 42-128-4690-88 «Санитарные правила содержания территорий населенных мест»;</w:t>
      </w:r>
    </w:p>
    <w:p w:rsidR="00035B2C" w:rsidRDefault="00A840C0">
      <w:pPr>
        <w:pStyle w:val="a3"/>
        <w:spacing w:before="124" w:line="372" w:lineRule="auto"/>
        <w:ind w:left="132" w:firstLine="708"/>
      </w:pPr>
      <w:r>
        <w:t xml:space="preserve">СанПиН 2.1.1279-03 «Гигиенические требования к размещению, устройству и содержанию кладбищ, зданий и сооружений похоронного назначения»; Методика определения </w:t>
      </w:r>
      <w:proofErr w:type="gramStart"/>
      <w:r>
        <w:t>нормативной</w:t>
      </w:r>
      <w:proofErr w:type="gramEnd"/>
    </w:p>
    <w:p w:rsidR="00035B2C" w:rsidRDefault="00A840C0">
      <w:pPr>
        <w:pStyle w:val="a3"/>
        <w:spacing w:line="244" w:lineRule="exact"/>
        <w:ind w:left="840"/>
      </w:pPr>
      <w:r>
        <w:t xml:space="preserve">потребности субъектов Российской Федерации </w:t>
      </w:r>
      <w:proofErr w:type="gramStart"/>
      <w:r>
        <w:t>в</w:t>
      </w:r>
      <w:proofErr w:type="gramEnd"/>
    </w:p>
    <w:p w:rsidR="00035B2C" w:rsidRDefault="00A840C0">
      <w:pPr>
        <w:pStyle w:val="a3"/>
        <w:spacing w:before="155" w:line="345" w:lineRule="auto"/>
      </w:pPr>
      <w:r>
        <w:t xml:space="preserve">объектах социальной инфраструктуры, </w:t>
      </w:r>
      <w:proofErr w:type="gramStart"/>
      <w:r>
        <w:t>утвержденная</w:t>
      </w:r>
      <w:proofErr w:type="gramEnd"/>
      <w:r>
        <w:t xml:space="preserve"> Распоряжением Правительства Российской Федерации № 1683-р от 19.10.1999 г.;</w:t>
      </w:r>
    </w:p>
    <w:p w:rsidR="00035B2C" w:rsidRDefault="00A840C0">
      <w:pPr>
        <w:pStyle w:val="a3"/>
        <w:spacing w:before="34" w:line="343" w:lineRule="auto"/>
        <w:ind w:firstLine="708"/>
      </w:pPr>
      <w:r>
        <w:t>МДК 11-01.2002 «Рекомендации о порядке похорон и содержании кладбищ в Российской Федерации»;</w:t>
      </w:r>
    </w:p>
    <w:p w:rsidR="00035B2C" w:rsidRDefault="00A840C0">
      <w:pPr>
        <w:pStyle w:val="a3"/>
        <w:spacing w:before="39" w:line="352" w:lineRule="auto"/>
        <w:ind w:right="151" w:firstLine="708"/>
        <w:jc w:val="both"/>
      </w:pPr>
      <w:r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1071 от 27.12.2013 г;</w:t>
      </w:r>
    </w:p>
    <w:p w:rsidR="00035B2C" w:rsidRDefault="00A840C0">
      <w:pPr>
        <w:pStyle w:val="a3"/>
        <w:spacing w:before="23" w:line="348" w:lineRule="auto"/>
        <w:ind w:firstLine="708"/>
      </w:pPr>
      <w:r>
        <w:t>Местные нормативы градостроительного проектирования Балтасинского муниципального района Республики Татарстан.</w:t>
      </w:r>
    </w:p>
    <w:p w:rsidR="00035B2C" w:rsidRDefault="00035B2C">
      <w:pPr>
        <w:spacing w:line="348" w:lineRule="auto"/>
        <w:sectPr w:rsidR="00035B2C">
          <w:pgSz w:w="11900" w:h="16840"/>
          <w:pgMar w:top="1060" w:right="400" w:bottom="820" w:left="1000" w:header="0" w:footer="617" w:gutter="0"/>
          <w:cols w:space="720"/>
        </w:sect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261"/>
        </w:tabs>
        <w:spacing w:before="60" w:line="355" w:lineRule="auto"/>
        <w:ind w:left="840" w:right="1439" w:firstLine="0"/>
        <w:rPr>
          <w:sz w:val="24"/>
        </w:rPr>
      </w:pPr>
      <w:r>
        <w:rPr>
          <w:sz w:val="24"/>
        </w:rPr>
        <w:lastRenderedPageBreak/>
        <w:t>При подготовке нормативов учитывались: административно- 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</w:t>
      </w:r>
    </w:p>
    <w:p w:rsidR="00035B2C" w:rsidRDefault="00A840C0">
      <w:pPr>
        <w:pStyle w:val="a3"/>
        <w:spacing w:before="18" w:line="348" w:lineRule="auto"/>
        <w:ind w:right="152" w:firstLine="708"/>
        <w:jc w:val="both"/>
      </w:pPr>
      <w:r>
        <w:t xml:space="preserve">программы социально-экономического развития </w:t>
      </w:r>
      <w:proofErr w:type="spellStart"/>
      <w:r w:rsidR="00C841D2">
        <w:t>Шишинерского</w:t>
      </w:r>
      <w:proofErr w:type="spellEnd"/>
      <w:r>
        <w:t xml:space="preserve"> сельского поселения и Балтасинского муниципального района;</w:t>
      </w:r>
    </w:p>
    <w:p w:rsidR="00035B2C" w:rsidRDefault="00A840C0">
      <w:pPr>
        <w:pStyle w:val="a3"/>
        <w:spacing w:before="29" w:line="348" w:lineRule="auto"/>
        <w:ind w:left="840" w:right="2067"/>
      </w:pPr>
      <w:r>
        <w:t>прогноз социально-экономического развития сельского поселения; предложения органов местного самоуправления и заинтересованных лиц.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49"/>
        </w:tabs>
        <w:spacing w:before="23" w:line="357" w:lineRule="auto"/>
        <w:ind w:right="150" w:firstLine="708"/>
        <w:jc w:val="both"/>
        <w:rPr>
          <w:sz w:val="24"/>
        </w:rPr>
      </w:pPr>
      <w:proofErr w:type="gramStart"/>
      <w:r>
        <w:rPr>
          <w:sz w:val="24"/>
        </w:rPr>
        <w:t>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нормативов.</w:t>
      </w:r>
      <w:proofErr w:type="gramEnd"/>
    </w:p>
    <w:sectPr w:rsidR="00035B2C">
      <w:pgSz w:w="11900" w:h="16840"/>
      <w:pgMar w:top="1080" w:right="400" w:bottom="820" w:left="100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DC" w:rsidRDefault="00AF3BDC">
      <w:r>
        <w:separator/>
      </w:r>
    </w:p>
  </w:endnote>
  <w:endnote w:type="continuationSeparator" w:id="0">
    <w:p w:rsidR="00AF3BDC" w:rsidRDefault="00AF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00" w:rsidRDefault="00DE580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240" behindDoc="1" locked="0" layoutInCell="1" allowOverlap="1" wp14:anchorId="077B4428" wp14:editId="1EF26E54">
              <wp:simplePos x="0" y="0"/>
              <wp:positionH relativeFrom="page">
                <wp:posOffset>7101840</wp:posOffset>
              </wp:positionH>
              <wp:positionV relativeFrom="page">
                <wp:posOffset>9674225</wp:posOffset>
              </wp:positionV>
              <wp:extent cx="120650" cy="320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800" w:rsidRDefault="00DE5800">
                          <w:pPr>
                            <w:pStyle w:val="a3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DE5800" w:rsidRDefault="00DE5800">
                          <w:pPr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35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2pt;margin-top:761.75pt;width:9.5pt;height:25.2pt;z-index:-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7ArAIAAKg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" filled="f" stroked="f">
              <v:textbox inset="0,0,0,0">
                <w:txbxContent>
                  <w:p w:rsidR="00DE5800" w:rsidRDefault="00DE5800">
                    <w:pPr>
                      <w:pStyle w:val="a3"/>
                      <w:ind w:left="0"/>
                      <w:rPr>
                        <w:sz w:val="20"/>
                      </w:rPr>
                    </w:pPr>
                  </w:p>
                  <w:p w:rsidR="00DE5800" w:rsidRDefault="00DE5800">
                    <w:pPr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235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00" w:rsidRDefault="00DE580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264" behindDoc="1" locked="0" layoutInCell="1" allowOverlap="1" wp14:anchorId="338C4881" wp14:editId="27C65189">
              <wp:simplePos x="0" y="0"/>
              <wp:positionH relativeFrom="page">
                <wp:posOffset>7101840</wp:posOffset>
              </wp:positionH>
              <wp:positionV relativeFrom="page">
                <wp:posOffset>10151745</wp:posOffset>
              </wp:positionV>
              <wp:extent cx="120650" cy="1854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800" w:rsidRDefault="00DE5800">
                          <w:pPr>
                            <w:spacing w:before="1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35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9.2pt;margin-top:799.35pt;width:9.5pt;height:14.6pt;z-index:-7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ursAIAAK8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" filled="f" stroked="f">
              <v:textbox inset="0,0,0,0">
                <w:txbxContent>
                  <w:p w:rsidR="00DE5800" w:rsidRDefault="00DE5800">
                    <w:pPr>
                      <w:spacing w:before="1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235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00" w:rsidRDefault="00DE580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00" w:rsidRDefault="00DE580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00" w:rsidRDefault="00DE580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288" behindDoc="1" locked="0" layoutInCell="1" allowOverlap="1" wp14:anchorId="3043A797" wp14:editId="2E811F67">
              <wp:simplePos x="0" y="0"/>
              <wp:positionH relativeFrom="page">
                <wp:posOffset>7038340</wp:posOffset>
              </wp:positionH>
              <wp:positionV relativeFrom="page">
                <wp:posOffset>10154285</wp:posOffset>
              </wp:positionV>
              <wp:extent cx="193040" cy="185420"/>
              <wp:effectExtent l="0" t="63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800" w:rsidRDefault="00DE5800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35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4.2pt;margin-top:799.55pt;width:15.2pt;height:14.6pt;z-index:-7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gIsAIAAK8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" filled="f" stroked="f">
              <v:textbox inset="0,0,0,0">
                <w:txbxContent>
                  <w:p w:rsidR="00DE5800" w:rsidRDefault="00DE5800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235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00" w:rsidRDefault="00DE5800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00" w:rsidRDefault="00DE5800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312" behindDoc="1" locked="0" layoutInCell="1" allowOverlap="1" wp14:anchorId="2A9E7A33" wp14:editId="1CC2D0D2">
              <wp:simplePos x="0" y="0"/>
              <wp:positionH relativeFrom="page">
                <wp:posOffset>7038340</wp:posOffset>
              </wp:positionH>
              <wp:positionV relativeFrom="page">
                <wp:posOffset>10154285</wp:posOffset>
              </wp:positionV>
              <wp:extent cx="193040" cy="187960"/>
              <wp:effectExtent l="0" t="63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800" w:rsidRDefault="00DE5800">
                          <w:pPr>
                            <w:spacing w:before="2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35E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4.2pt;margin-top:799.55pt;width:15.2pt;height:14.8pt;z-index:-7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" filled="f" stroked="f">
              <v:textbox inset="0,0,0,0">
                <w:txbxContent>
                  <w:p w:rsidR="00DE5800" w:rsidRDefault="00DE5800">
                    <w:pPr>
                      <w:spacing w:before="2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235E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DC" w:rsidRDefault="00AF3BDC">
      <w:r>
        <w:separator/>
      </w:r>
    </w:p>
  </w:footnote>
  <w:footnote w:type="continuationSeparator" w:id="0">
    <w:p w:rsidR="00AF3BDC" w:rsidRDefault="00AF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rFonts w:hint="default"/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  <w:jc w:val="left"/>
      </w:pPr>
      <w:rPr>
        <w:rFonts w:hint="default"/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rFonts w:hint="default"/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rFonts w:hint="default"/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rFonts w:hint="default"/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rFonts w:hint="default"/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rFonts w:hint="default"/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rFonts w:hint="default"/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rFonts w:hint="default"/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rFonts w:hint="default"/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rFonts w:hint="default"/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  <w:jc w:val="lef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rFonts w:hint="default"/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77"/>
        <w:jc w:val="left"/>
      </w:pPr>
      <w:rPr>
        <w:rFonts w:hint="default"/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  <w:jc w:val="left"/>
      </w:pPr>
      <w:rPr>
        <w:rFonts w:hint="default"/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rFonts w:hint="default"/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rFonts w:hint="default"/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  <w:jc w:val="left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C"/>
    <w:rsid w:val="00027866"/>
    <w:rsid w:val="00035B2C"/>
    <w:rsid w:val="0005235E"/>
    <w:rsid w:val="000620DE"/>
    <w:rsid w:val="00066AE5"/>
    <w:rsid w:val="001C73BC"/>
    <w:rsid w:val="001F336B"/>
    <w:rsid w:val="002175A4"/>
    <w:rsid w:val="00264E15"/>
    <w:rsid w:val="002A439D"/>
    <w:rsid w:val="002B348E"/>
    <w:rsid w:val="002F717B"/>
    <w:rsid w:val="003D7812"/>
    <w:rsid w:val="00441324"/>
    <w:rsid w:val="004B6EA8"/>
    <w:rsid w:val="00547985"/>
    <w:rsid w:val="00554137"/>
    <w:rsid w:val="005816D5"/>
    <w:rsid w:val="00611148"/>
    <w:rsid w:val="00634A20"/>
    <w:rsid w:val="00662030"/>
    <w:rsid w:val="00665FC1"/>
    <w:rsid w:val="0088100F"/>
    <w:rsid w:val="008C56C8"/>
    <w:rsid w:val="009676B4"/>
    <w:rsid w:val="0099204B"/>
    <w:rsid w:val="00A30B81"/>
    <w:rsid w:val="00A840C0"/>
    <w:rsid w:val="00AF3BDC"/>
    <w:rsid w:val="00B17107"/>
    <w:rsid w:val="00B26697"/>
    <w:rsid w:val="00C421D1"/>
    <w:rsid w:val="00C841D2"/>
    <w:rsid w:val="00DE5800"/>
    <w:rsid w:val="00E06213"/>
    <w:rsid w:val="00F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1"/>
      <w:ind w:left="120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 w:firstLine="708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0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560" w:right="166" w:hanging="42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8"/>
      <w:ind w:left="560" w:hanging="420"/>
    </w:pPr>
    <w:rPr>
      <w:sz w:val="24"/>
      <w:szCs w:val="24"/>
    </w:rPr>
  </w:style>
  <w:style w:type="paragraph" w:styleId="31">
    <w:name w:val="toc 3"/>
    <w:basedOn w:val="a"/>
    <w:uiPriority w:val="1"/>
    <w:qFormat/>
    <w:pPr>
      <w:ind w:left="560" w:right="17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C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7">
    <w:name w:val="Знак7"/>
    <w:basedOn w:val="a"/>
    <w:next w:val="a"/>
    <w:autoRedefine/>
    <w:rsid w:val="00C841D2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0620DE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7">
    <w:name w:val="Hyperlink"/>
    <w:rsid w:val="00062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1"/>
      <w:ind w:left="120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 w:firstLine="708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0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560" w:right="166" w:hanging="42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8"/>
      <w:ind w:left="560" w:hanging="420"/>
    </w:pPr>
    <w:rPr>
      <w:sz w:val="24"/>
      <w:szCs w:val="24"/>
    </w:rPr>
  </w:style>
  <w:style w:type="paragraph" w:styleId="31">
    <w:name w:val="toc 3"/>
    <w:basedOn w:val="a"/>
    <w:uiPriority w:val="1"/>
    <w:qFormat/>
    <w:pPr>
      <w:ind w:left="560" w:right="17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C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7">
    <w:name w:val="Знак7"/>
    <w:basedOn w:val="a"/>
    <w:next w:val="a"/>
    <w:autoRedefine/>
    <w:rsid w:val="00C841D2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0620DE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7">
    <w:name w:val="Hyperlink"/>
    <w:rsid w:val="0006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nrBlt@tatar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6754</Words>
  <Characters>38502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Нурия</cp:lastModifiedBy>
  <cp:revision>14</cp:revision>
  <cp:lastPrinted>2017-11-01T10:51:00Z</cp:lastPrinted>
  <dcterms:created xsi:type="dcterms:W3CDTF">2017-11-01T05:59:00Z</dcterms:created>
  <dcterms:modified xsi:type="dcterms:W3CDTF">2018-04-28T09:32:00Z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2017-10-31T00:00:00Z</vt:filetime>
  </property>
</Properties>
</file>