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7B" w:rsidRDefault="00DE057B" w:rsidP="00007680">
      <w:pPr>
        <w:jc w:val="center"/>
        <w:rPr>
          <w:sz w:val="28"/>
          <w:szCs w:val="28"/>
        </w:rPr>
      </w:pPr>
    </w:p>
    <w:tbl>
      <w:tblPr>
        <w:tblW w:w="10126" w:type="dxa"/>
        <w:jc w:val="center"/>
        <w:tblLayout w:type="fixed"/>
        <w:tblCellMar>
          <w:left w:w="0" w:type="dxa"/>
          <w:right w:w="0" w:type="dxa"/>
        </w:tblCellMar>
        <w:tblLook w:val="04A0" w:firstRow="1" w:lastRow="0" w:firstColumn="1" w:lastColumn="0" w:noHBand="0" w:noVBand="1"/>
      </w:tblPr>
      <w:tblGrid>
        <w:gridCol w:w="4409"/>
        <w:gridCol w:w="1175"/>
        <w:gridCol w:w="10"/>
        <w:gridCol w:w="4532"/>
      </w:tblGrid>
      <w:tr w:rsidR="00DE057B" w:rsidTr="00CA240B">
        <w:trPr>
          <w:trHeight w:val="343"/>
          <w:jc w:val="center"/>
        </w:trPr>
        <w:tc>
          <w:tcPr>
            <w:tcW w:w="4409" w:type="dxa"/>
            <w:hideMark/>
          </w:tcPr>
          <w:p w:rsidR="00DE057B" w:rsidRDefault="00DE057B">
            <w:pPr>
              <w:jc w:val="center"/>
              <w:rPr>
                <w:bCs/>
                <w:caps/>
                <w:sz w:val="28"/>
                <w:szCs w:val="28"/>
                <w:lang w:val="tt-RU" w:eastAsia="en-US"/>
              </w:rPr>
            </w:pPr>
            <w:r w:rsidRPr="00DE057B">
              <w:rPr>
                <w:bCs/>
                <w:caps/>
                <w:sz w:val="28"/>
                <w:szCs w:val="28"/>
                <w:lang w:eastAsia="en-US"/>
              </w:rPr>
              <w:t>совет</w:t>
            </w:r>
            <w:r>
              <w:rPr>
                <w:bCs/>
                <w:caps/>
                <w:sz w:val="28"/>
                <w:szCs w:val="28"/>
                <w:lang w:val="tt-RU" w:eastAsia="en-US"/>
              </w:rPr>
              <w:t xml:space="preserve"> Шишинер</w:t>
            </w:r>
            <w:r w:rsidRPr="00DE057B">
              <w:rPr>
                <w:bCs/>
                <w:caps/>
                <w:sz w:val="28"/>
                <w:szCs w:val="28"/>
                <w:lang w:eastAsia="en-US"/>
              </w:rPr>
              <w:t xml:space="preserve">ского </w:t>
            </w:r>
          </w:p>
          <w:p w:rsidR="00DE057B" w:rsidRDefault="00DE057B">
            <w:pPr>
              <w:jc w:val="center"/>
              <w:rPr>
                <w:bCs/>
                <w:caps/>
                <w:sz w:val="28"/>
                <w:szCs w:val="28"/>
                <w:lang w:val="tt-RU" w:eastAsia="en-US"/>
              </w:rPr>
            </w:pPr>
            <w:r w:rsidRPr="00DE057B">
              <w:rPr>
                <w:bCs/>
                <w:caps/>
                <w:sz w:val="28"/>
                <w:szCs w:val="28"/>
                <w:lang w:eastAsia="en-US"/>
              </w:rPr>
              <w:t xml:space="preserve">сельского поселения </w:t>
            </w:r>
          </w:p>
          <w:p w:rsidR="00DE057B" w:rsidRPr="00DE057B" w:rsidRDefault="00DE057B">
            <w:pPr>
              <w:jc w:val="center"/>
              <w:rPr>
                <w:bCs/>
                <w:caps/>
                <w:sz w:val="28"/>
                <w:szCs w:val="28"/>
                <w:lang w:eastAsia="en-US"/>
              </w:rPr>
            </w:pPr>
            <w:r w:rsidRPr="00DE057B">
              <w:rPr>
                <w:bCs/>
                <w:caps/>
                <w:sz w:val="28"/>
                <w:szCs w:val="28"/>
                <w:lang w:eastAsia="en-US"/>
              </w:rPr>
              <w:t>БалтасинскОГО</w:t>
            </w:r>
          </w:p>
          <w:p w:rsidR="00DE057B" w:rsidRPr="00DE057B" w:rsidRDefault="00DE057B">
            <w:pPr>
              <w:pStyle w:val="3"/>
              <w:spacing w:before="0"/>
              <w:jc w:val="center"/>
              <w:rPr>
                <w:rFonts w:ascii="Times New Roman" w:hAnsi="Times New Roman"/>
                <w:b w:val="0"/>
                <w:sz w:val="28"/>
                <w:szCs w:val="28"/>
                <w:lang w:eastAsia="en-US"/>
              </w:rPr>
            </w:pPr>
            <w:r w:rsidRPr="00DE057B">
              <w:rPr>
                <w:rFonts w:ascii="Times New Roman" w:hAnsi="Times New Roman"/>
                <w:b w:val="0"/>
                <w:caps/>
                <w:color w:val="auto"/>
                <w:sz w:val="28"/>
                <w:szCs w:val="28"/>
                <w:lang w:eastAsia="en-US"/>
              </w:rPr>
              <w:t>МУНИЦИПАЛЬНОГО</w:t>
            </w:r>
            <w:r w:rsidRPr="00DE057B">
              <w:rPr>
                <w:rFonts w:ascii="Times New Roman" w:hAnsi="Times New Roman"/>
                <w:caps/>
                <w:color w:val="auto"/>
                <w:sz w:val="28"/>
                <w:szCs w:val="28"/>
                <w:lang w:eastAsia="en-US"/>
              </w:rPr>
              <w:t xml:space="preserve"> </w:t>
            </w:r>
            <w:r w:rsidRPr="00DE057B">
              <w:rPr>
                <w:rFonts w:ascii="Times New Roman" w:hAnsi="Times New Roman"/>
                <w:b w:val="0"/>
                <w:caps/>
                <w:color w:val="auto"/>
                <w:sz w:val="28"/>
                <w:szCs w:val="28"/>
                <w:lang w:eastAsia="en-US"/>
              </w:rPr>
              <w:t>РАЙОНА</w:t>
            </w:r>
            <w:r w:rsidRPr="00DE057B">
              <w:rPr>
                <w:rFonts w:ascii="Times New Roman" w:hAnsi="Times New Roman"/>
                <w:caps/>
                <w:color w:val="auto"/>
                <w:sz w:val="28"/>
                <w:szCs w:val="28"/>
                <w:lang w:eastAsia="en-US"/>
              </w:rPr>
              <w:t xml:space="preserve"> </w:t>
            </w:r>
            <w:r w:rsidRPr="00DE057B">
              <w:rPr>
                <w:rFonts w:ascii="Times New Roman" w:hAnsi="Times New Roman"/>
                <w:b w:val="0"/>
                <w:color w:val="auto"/>
                <w:sz w:val="28"/>
                <w:szCs w:val="28"/>
                <w:lang w:eastAsia="en-US"/>
              </w:rPr>
              <w:t>РЕСПУБЛИКИ ТАТАРСТАН</w:t>
            </w:r>
          </w:p>
        </w:tc>
        <w:tc>
          <w:tcPr>
            <w:tcW w:w="1175" w:type="dxa"/>
            <w:vMerge w:val="restart"/>
            <w:hideMark/>
          </w:tcPr>
          <w:p w:rsidR="00DE057B" w:rsidRDefault="00DE057B">
            <w:pPr>
              <w:ind w:left="-18"/>
              <w:jc w:val="center"/>
              <w:rPr>
                <w:rFonts w:ascii="SL_Nimbus" w:hAnsi="SL_Nimbus"/>
                <w:b/>
                <w:bCs/>
                <w:caps/>
                <w:sz w:val="16"/>
                <w:szCs w:val="16"/>
                <w:lang w:val="en-US" w:eastAsia="en-US"/>
              </w:rPr>
            </w:pPr>
            <w:r w:rsidRPr="00DE057B">
              <w:rPr>
                <w:rFonts w:ascii="SL_Nimbus" w:hAnsi="SL_Nimbus"/>
                <w:b/>
                <w:caps/>
                <w:noProof/>
                <w:sz w:val="16"/>
                <w:szCs w:val="16"/>
                <w:lang w:eastAsia="en-US"/>
              </w:rPr>
              <w:t xml:space="preserve"> </w:t>
            </w:r>
            <w:r>
              <w:rPr>
                <w:rFonts w:ascii="SL_Nimbus" w:hAnsi="SL_Nimbus"/>
                <w:b/>
                <w:caps/>
                <w:noProof/>
                <w:sz w:val="16"/>
                <w:szCs w:val="16"/>
                <w:lang w:bidi="ar-SA"/>
              </w:rPr>
              <w:drawing>
                <wp:inline distT="0" distB="0" distL="0" distR="0" wp14:anchorId="511AC72D" wp14:editId="0B57F2C6">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542" w:type="dxa"/>
            <w:gridSpan w:val="2"/>
            <w:hideMark/>
          </w:tcPr>
          <w:p w:rsidR="00DE057B" w:rsidRPr="00DE057B" w:rsidRDefault="00DE057B">
            <w:pPr>
              <w:ind w:right="57"/>
              <w:jc w:val="center"/>
              <w:rPr>
                <w:sz w:val="28"/>
                <w:szCs w:val="28"/>
                <w:lang w:eastAsia="en-US"/>
              </w:rPr>
            </w:pPr>
            <w:r w:rsidRPr="00DE057B">
              <w:rPr>
                <w:sz w:val="28"/>
                <w:szCs w:val="28"/>
                <w:lang w:eastAsia="en-US"/>
              </w:rPr>
              <w:t xml:space="preserve"> ТАТАРСТАН РЕСПУБЛИКАСЫ</w:t>
            </w:r>
          </w:p>
          <w:p w:rsidR="00DE057B" w:rsidRPr="00DE057B" w:rsidRDefault="00DE057B">
            <w:pPr>
              <w:jc w:val="center"/>
              <w:rPr>
                <w:bCs/>
                <w:caps/>
                <w:sz w:val="28"/>
                <w:szCs w:val="28"/>
                <w:lang w:eastAsia="en-US"/>
              </w:rPr>
            </w:pPr>
            <w:r w:rsidRPr="00DE057B">
              <w:rPr>
                <w:bCs/>
                <w:caps/>
                <w:sz w:val="28"/>
                <w:szCs w:val="28"/>
                <w:lang w:eastAsia="en-US"/>
              </w:rPr>
              <w:t xml:space="preserve">балтач МУНИЦИПАЛЬ </w:t>
            </w:r>
          </w:p>
          <w:p w:rsidR="00DE057B" w:rsidRDefault="00DE057B">
            <w:pPr>
              <w:jc w:val="center"/>
              <w:rPr>
                <w:bCs/>
                <w:caps/>
                <w:sz w:val="28"/>
                <w:szCs w:val="28"/>
                <w:lang w:val="tt-RU" w:eastAsia="en-US"/>
              </w:rPr>
            </w:pPr>
            <w:r w:rsidRPr="00DE057B">
              <w:rPr>
                <w:bCs/>
                <w:caps/>
                <w:sz w:val="28"/>
                <w:szCs w:val="28"/>
                <w:lang w:eastAsia="en-US"/>
              </w:rPr>
              <w:t xml:space="preserve">РАЙОНы </w:t>
            </w:r>
            <w:proofErr w:type="gramStart"/>
            <w:r>
              <w:rPr>
                <w:bCs/>
                <w:caps/>
                <w:sz w:val="28"/>
                <w:szCs w:val="28"/>
                <w:lang w:val="tt-RU" w:eastAsia="en-US"/>
              </w:rPr>
              <w:t>ш</w:t>
            </w:r>
            <w:proofErr w:type="gramEnd"/>
            <w:r>
              <w:rPr>
                <w:bCs/>
                <w:caps/>
                <w:sz w:val="28"/>
                <w:szCs w:val="28"/>
                <w:lang w:val="tt-RU" w:eastAsia="en-US"/>
              </w:rPr>
              <w:t xml:space="preserve">өңшеңәр </w:t>
            </w:r>
          </w:p>
          <w:p w:rsidR="00DE057B" w:rsidRPr="00CA240B" w:rsidRDefault="00DE057B">
            <w:pPr>
              <w:jc w:val="center"/>
              <w:rPr>
                <w:i/>
                <w:iCs/>
                <w:lang w:eastAsia="en-US"/>
              </w:rPr>
            </w:pPr>
            <w:r w:rsidRPr="00CA240B">
              <w:rPr>
                <w:bCs/>
                <w:caps/>
                <w:sz w:val="28"/>
                <w:szCs w:val="28"/>
                <w:lang w:eastAsia="en-US"/>
              </w:rPr>
              <w:t xml:space="preserve">авыл </w:t>
            </w:r>
            <w:r>
              <w:rPr>
                <w:bCs/>
                <w:caps/>
                <w:sz w:val="28"/>
                <w:szCs w:val="28"/>
                <w:lang w:val="tt-RU" w:eastAsia="en-US"/>
              </w:rPr>
              <w:t xml:space="preserve">җирлеге </w:t>
            </w:r>
            <w:r w:rsidRPr="00CA240B">
              <w:rPr>
                <w:bCs/>
                <w:caps/>
                <w:sz w:val="28"/>
                <w:szCs w:val="28"/>
                <w:lang w:eastAsia="en-US"/>
              </w:rPr>
              <w:t>советы</w:t>
            </w:r>
            <w:r w:rsidRPr="00CA240B">
              <w:rPr>
                <w:sz w:val="28"/>
                <w:szCs w:val="28"/>
                <w:lang w:eastAsia="en-US"/>
              </w:rPr>
              <w:t xml:space="preserve"> </w:t>
            </w:r>
          </w:p>
        </w:tc>
      </w:tr>
      <w:tr w:rsidR="00DE057B" w:rsidTr="00CA240B">
        <w:trPr>
          <w:trHeight w:val="23"/>
          <w:jc w:val="center"/>
        </w:trPr>
        <w:tc>
          <w:tcPr>
            <w:tcW w:w="4409" w:type="dxa"/>
            <w:hideMark/>
          </w:tcPr>
          <w:p w:rsidR="00DE057B" w:rsidRDefault="00DE057B">
            <w:pPr>
              <w:ind w:right="57"/>
              <w:jc w:val="center"/>
              <w:rPr>
                <w:rFonts w:ascii="SL_Nimbus" w:hAnsi="SL_Nimbus"/>
                <w:lang w:val="tt-RU" w:eastAsia="en-US"/>
              </w:rPr>
            </w:pPr>
            <w:r w:rsidRPr="00DE057B">
              <w:rPr>
                <w:lang w:eastAsia="en-US"/>
              </w:rPr>
              <w:t xml:space="preserve">ул. </w:t>
            </w:r>
            <w:r>
              <w:rPr>
                <w:lang w:val="tt-RU" w:eastAsia="en-US"/>
              </w:rPr>
              <w:t>Г.Тукая</w:t>
            </w:r>
            <w:r w:rsidRPr="00DE057B">
              <w:rPr>
                <w:lang w:eastAsia="en-US"/>
              </w:rPr>
              <w:t xml:space="preserve">, д. </w:t>
            </w:r>
            <w:r>
              <w:rPr>
                <w:lang w:val="tt-RU" w:eastAsia="en-US"/>
              </w:rPr>
              <w:t>60</w:t>
            </w:r>
            <w:r w:rsidRPr="00DE057B">
              <w:rPr>
                <w:lang w:eastAsia="en-US"/>
              </w:rPr>
              <w:t>,</w:t>
            </w:r>
            <w:r>
              <w:rPr>
                <w:lang w:val="tt-RU" w:eastAsia="en-US"/>
              </w:rPr>
              <w:t xml:space="preserve"> с</w:t>
            </w:r>
            <w:r w:rsidRPr="00DE057B">
              <w:rPr>
                <w:lang w:eastAsia="en-US"/>
              </w:rPr>
              <w:t xml:space="preserve">. </w:t>
            </w:r>
            <w:r>
              <w:rPr>
                <w:lang w:val="tt-RU" w:eastAsia="en-US"/>
              </w:rPr>
              <w:t>Шишинер</w:t>
            </w:r>
            <w:r w:rsidRPr="00DE057B">
              <w:rPr>
                <w:lang w:eastAsia="en-US"/>
              </w:rPr>
              <w:t>, 4222</w:t>
            </w:r>
            <w:r>
              <w:rPr>
                <w:lang w:val="tt-RU" w:eastAsia="en-US"/>
              </w:rPr>
              <w:t>68</w:t>
            </w:r>
          </w:p>
        </w:tc>
        <w:tc>
          <w:tcPr>
            <w:tcW w:w="1175" w:type="dxa"/>
            <w:vMerge/>
            <w:vAlign w:val="center"/>
            <w:hideMark/>
          </w:tcPr>
          <w:p w:rsidR="00DE057B" w:rsidRPr="00DE057B" w:rsidRDefault="00DE057B">
            <w:pPr>
              <w:widowControl/>
              <w:autoSpaceDE/>
              <w:autoSpaceDN/>
              <w:rPr>
                <w:rFonts w:ascii="SL_Nimbus" w:hAnsi="SL_Nimbus"/>
                <w:b/>
                <w:bCs/>
                <w:caps/>
                <w:sz w:val="16"/>
                <w:szCs w:val="16"/>
                <w:lang w:eastAsia="en-US"/>
              </w:rPr>
            </w:pPr>
          </w:p>
        </w:tc>
        <w:tc>
          <w:tcPr>
            <w:tcW w:w="4542" w:type="dxa"/>
            <w:gridSpan w:val="2"/>
            <w:hideMark/>
          </w:tcPr>
          <w:p w:rsidR="00DE057B" w:rsidRDefault="00DE057B">
            <w:pPr>
              <w:ind w:right="57"/>
              <w:jc w:val="center"/>
              <w:rPr>
                <w:rFonts w:ascii="SL_Nimbus" w:hAnsi="SL_Nimbus"/>
                <w:lang w:val="tt-RU" w:eastAsia="en-US"/>
              </w:rPr>
            </w:pPr>
            <w:r w:rsidRPr="00DE057B">
              <w:rPr>
                <w:lang w:eastAsia="en-US"/>
              </w:rPr>
              <w:t xml:space="preserve"> </w:t>
            </w:r>
            <w:r>
              <w:rPr>
                <w:lang w:val="tt-RU" w:eastAsia="en-US"/>
              </w:rPr>
              <w:t>Г.Тукай</w:t>
            </w:r>
            <w:r w:rsidRPr="00DE057B">
              <w:rPr>
                <w:lang w:eastAsia="en-US"/>
              </w:rPr>
              <w:t xml:space="preserve"> </w:t>
            </w:r>
            <w:proofErr w:type="spellStart"/>
            <w:r w:rsidRPr="00DE057B">
              <w:rPr>
                <w:lang w:eastAsia="en-US"/>
              </w:rPr>
              <w:t>ур</w:t>
            </w:r>
            <w:proofErr w:type="spellEnd"/>
            <w:r w:rsidRPr="00DE057B">
              <w:rPr>
                <w:lang w:eastAsia="en-US"/>
              </w:rPr>
              <w:t xml:space="preserve">., </w:t>
            </w:r>
            <w:r>
              <w:rPr>
                <w:lang w:val="tt-RU" w:eastAsia="en-US"/>
              </w:rPr>
              <w:t>60</w:t>
            </w:r>
            <w:r w:rsidRPr="00DE057B">
              <w:rPr>
                <w:lang w:eastAsia="en-US"/>
              </w:rPr>
              <w:t xml:space="preserve"> </w:t>
            </w:r>
            <w:proofErr w:type="spellStart"/>
            <w:r w:rsidRPr="00DE057B">
              <w:rPr>
                <w:lang w:eastAsia="en-US"/>
              </w:rPr>
              <w:t>нчы</w:t>
            </w:r>
            <w:proofErr w:type="spellEnd"/>
            <w:r w:rsidRPr="00DE057B">
              <w:rPr>
                <w:lang w:eastAsia="en-US"/>
              </w:rPr>
              <w:t xml:space="preserve"> </w:t>
            </w:r>
            <w:proofErr w:type="spellStart"/>
            <w:r w:rsidRPr="00DE057B">
              <w:rPr>
                <w:lang w:eastAsia="en-US"/>
              </w:rPr>
              <w:t>йорт</w:t>
            </w:r>
            <w:proofErr w:type="spellEnd"/>
            <w:r w:rsidRPr="00DE057B">
              <w:rPr>
                <w:lang w:eastAsia="en-US"/>
              </w:rPr>
              <w:t xml:space="preserve">, </w:t>
            </w:r>
            <w:r>
              <w:rPr>
                <w:lang w:val="tt-RU" w:eastAsia="en-US"/>
              </w:rPr>
              <w:t>Шөңшеңәр а</w:t>
            </w:r>
            <w:r w:rsidRPr="00DE057B">
              <w:rPr>
                <w:lang w:eastAsia="en-US"/>
              </w:rPr>
              <w:t>., 4222</w:t>
            </w:r>
            <w:r>
              <w:rPr>
                <w:lang w:val="tt-RU" w:eastAsia="en-US"/>
              </w:rPr>
              <w:t>68</w:t>
            </w:r>
          </w:p>
        </w:tc>
      </w:tr>
      <w:tr w:rsidR="00DE057B" w:rsidTr="00CA240B">
        <w:trPr>
          <w:trHeight w:val="215"/>
          <w:jc w:val="center"/>
        </w:trPr>
        <w:tc>
          <w:tcPr>
            <w:tcW w:w="10126" w:type="dxa"/>
            <w:gridSpan w:val="4"/>
          </w:tcPr>
          <w:p w:rsidR="00DE057B" w:rsidRPr="00DE057B" w:rsidRDefault="00DE057B">
            <w:pPr>
              <w:ind w:right="57"/>
              <w:jc w:val="center"/>
              <w:rPr>
                <w:sz w:val="16"/>
                <w:szCs w:val="16"/>
                <w:lang w:eastAsia="en-US"/>
              </w:rPr>
            </w:pPr>
          </w:p>
          <w:p w:rsidR="00DE057B" w:rsidRPr="00DE057B" w:rsidRDefault="00DE057B">
            <w:pPr>
              <w:ind w:right="57"/>
              <w:jc w:val="center"/>
              <w:rPr>
                <w:sz w:val="16"/>
                <w:szCs w:val="16"/>
                <w:lang w:eastAsia="en-US"/>
              </w:rPr>
            </w:pPr>
          </w:p>
          <w:p w:rsidR="00DE057B" w:rsidRDefault="00DE057B">
            <w:pPr>
              <w:ind w:right="57"/>
              <w:jc w:val="center"/>
              <w:rPr>
                <w:lang w:val="en-US" w:eastAsia="en-US"/>
              </w:rPr>
            </w:pPr>
            <w:r>
              <w:rPr>
                <w:noProof/>
                <w:lang w:bidi="ar-SA"/>
              </w:rPr>
              <mc:AlternateContent>
                <mc:Choice Requires="wps">
                  <w:drawing>
                    <wp:anchor distT="0" distB="0" distL="114300" distR="114300" simplePos="0" relativeHeight="251659264" behindDoc="0" locked="0" layoutInCell="1" allowOverlap="1" wp14:anchorId="6092E5FF" wp14:editId="7E8E5ACC">
                      <wp:simplePos x="0" y="0"/>
                      <wp:positionH relativeFrom="column">
                        <wp:posOffset>-5080</wp:posOffset>
                      </wp:positionH>
                      <wp:positionV relativeFrom="paragraph">
                        <wp:posOffset>187960</wp:posOffset>
                      </wp:positionV>
                      <wp:extent cx="6131560" cy="0"/>
                      <wp:effectExtent l="0" t="0" r="2159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4pt;margin-top:14.8pt;width:48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2wTQIAAFUEAAAOAAAAZHJzL2Uyb0RvYy54bWysVEtu2zAQ3RfoHQjtHUmO4sSC5aCQ7G7S&#10;NkDSA9AkZRGVSIJkLBtFgbQXyBF6hW666Ac5g3yjDmnLcNpNUVQLaqjhvHkz86jJ5bqp0Yppw6XI&#10;gvgkChATRFIullnw9nY+uAiQsVhQXEvBsmDDTHA5ff5s0qqUDWUla8o0AhBh0lZlQWWtSsPQkIo1&#10;2JxIxQQ4S6kbbGGrlyHVuAX0pg6HUTQKW6mp0pIwY+BrsXMGU49flozYN2VpmEV1FgA361ft14Vb&#10;w+kEp0uNVcXJngb+BxYN5gKSHqAKbDG60/wPqIYTLY0s7QmRTSjLkhPma4Bq4ui3am4qrJivBZpj&#10;1KFN5v/Bktera404zYLzAAncwIi6z9v77UP3s/uyfUDbj90jLNtP2/vua/ej+949dt/Quetbq0wK&#10;4bm41q5yshY36kqSdwYJmVdYLJnnf7tRABq7iPBJiNsYBdkX7StJ4Qy+s9I3cV3qxkFCe9Daz2pz&#10;mBVbW0Tg4yg+jc9GMFLS+0Kc9oFKG/uSyQY5IwuM1ZgvK5tLIUARUsc+DV5dGeto4bQPcFmFnPO6&#10;9sKoBWqB+zg6i3yEkTWnzuvOGb1c5LVGK+y05R9fJHiOj2l5J6hHqxims71tMa93NmSvhcODyoDP&#10;3tqJ5/04Gs8uZhfJIBmOZoMkKorBi3meDEbz+PysOC3yvIg/OGpxklacUiYcu17IcfJ3QtlfqZ0E&#10;D1I+9CF8iu4bBmT7tyftR+umudPFQtLNte5HDtr1h/f3zF2O4z3Yx3+D6S8AAAD//wMAUEsDBBQA&#10;BgAIAAAAIQDQRi4K2AAAAAcBAAAPAAAAZHJzL2Rvd25yZXYueG1sTI5NTsMwEIX3SNzBGqRuEHWo&#10;UJSmcaqqEqsuCIUDTOIhiRqPo9hpzO1xxQKW70fvfcU+mEFcaXK9ZQXP6wQEcWN1z62Cz4/XpwyE&#10;88gaB8uk4Jsc7Mv7uwJzbRd+p+vZtyKOsMtRQef9mEvpmo4MurUdiWP2ZSeDPsqplXrCJY6bQW6S&#10;JJUGe44PHY507Ki5nGejILyl7EOVhXrh+eSyxyqgqZRaPYTDDoSn4P/KcMOP6FBGptrOrJ0YFNzA&#10;vYLNNgUR4236Eo3615BlIf/zlz8AAAD//wMAUEsBAi0AFAAGAAgAAAAhALaDOJL+AAAA4QEAABMA&#10;AAAAAAAAAAAAAAAAAAAAAFtDb250ZW50X1R5cGVzXS54bWxQSwECLQAUAAYACAAAACEAOP0h/9YA&#10;AACUAQAACwAAAAAAAAAAAAAAAAAvAQAAX3JlbHMvLnJlbHNQSwECLQAUAAYACAAAACEAo7U9sE0C&#10;AABVBAAADgAAAAAAAAAAAAAAAAAuAgAAZHJzL2Uyb0RvYy54bWxQSwECLQAUAAYACAAAACEA0EYu&#10;CtgAAAAHAQAADwAAAAAAAAAAAAAAAACnBAAAZHJzL2Rvd25yZXYueG1sUEsFBgAAAAAEAAQA8wAA&#10;AKwFAAAAAA==&#10;" strokeweight="1.5pt"/>
                  </w:pict>
                </mc:Fallback>
              </mc:AlternateContent>
            </w:r>
            <w:proofErr w:type="spellStart"/>
            <w:proofErr w:type="gramStart"/>
            <w:r>
              <w:rPr>
                <w:lang w:val="en-US" w:eastAsia="en-US"/>
              </w:rPr>
              <w:t>Тел</w:t>
            </w:r>
            <w:proofErr w:type="spellEnd"/>
            <w:r>
              <w:rPr>
                <w:lang w:val="en-US" w:eastAsia="en-US"/>
              </w:rPr>
              <w:t>.:</w:t>
            </w:r>
            <w:proofErr w:type="gramEnd"/>
            <w:r>
              <w:rPr>
                <w:lang w:val="en-US" w:eastAsia="en-US"/>
              </w:rPr>
              <w:t xml:space="preserve"> (84368) 3-</w:t>
            </w:r>
            <w:r>
              <w:rPr>
                <w:lang w:val="tt-RU" w:eastAsia="en-US"/>
              </w:rPr>
              <w:t>98</w:t>
            </w:r>
            <w:r>
              <w:rPr>
                <w:lang w:val="en-US" w:eastAsia="en-US"/>
              </w:rPr>
              <w:t>-</w:t>
            </w:r>
            <w:r>
              <w:rPr>
                <w:lang w:val="tt-RU" w:eastAsia="en-US"/>
              </w:rPr>
              <w:t>24</w:t>
            </w:r>
            <w:r>
              <w:rPr>
                <w:lang w:val="en-US" w:eastAsia="en-US"/>
              </w:rPr>
              <w:t xml:space="preserve">, </w:t>
            </w:r>
            <w:proofErr w:type="spellStart"/>
            <w:r>
              <w:rPr>
                <w:lang w:val="en-US" w:eastAsia="en-US"/>
              </w:rPr>
              <w:t>факс</w:t>
            </w:r>
            <w:proofErr w:type="spellEnd"/>
            <w:r>
              <w:rPr>
                <w:lang w:val="en-US" w:eastAsia="en-US"/>
              </w:rPr>
              <w:t>: (84368) 3-</w:t>
            </w:r>
            <w:r>
              <w:rPr>
                <w:lang w:val="tt-RU" w:eastAsia="en-US"/>
              </w:rPr>
              <w:t>98-57</w:t>
            </w:r>
            <w:r>
              <w:rPr>
                <w:lang w:val="en-US" w:eastAsia="en-US"/>
              </w:rPr>
              <w:t xml:space="preserve">. E-mail: </w:t>
            </w:r>
            <w:hyperlink r:id="rId6" w:history="1">
              <w:r>
                <w:rPr>
                  <w:rStyle w:val="a5"/>
                  <w:rFonts w:eastAsiaTheme="majorEastAsia"/>
                  <w:lang w:val="en-US" w:eastAsia="en-US"/>
                </w:rPr>
                <w:t>ShnrBlt@tatar.ru</w:t>
              </w:r>
            </w:hyperlink>
            <w:r>
              <w:rPr>
                <w:lang w:val="en-US" w:eastAsia="en-US"/>
              </w:rPr>
              <w:t>, www.baltasi.tatarstan.ru</w:t>
            </w:r>
          </w:p>
        </w:tc>
      </w:tr>
      <w:tr w:rsidR="00DE057B" w:rsidTr="00CA240B">
        <w:trPr>
          <w:trHeight w:val="239"/>
          <w:jc w:val="center"/>
        </w:trPr>
        <w:tc>
          <w:tcPr>
            <w:tcW w:w="4409" w:type="dxa"/>
          </w:tcPr>
          <w:p w:rsidR="00DE057B" w:rsidRDefault="00DE057B">
            <w:pPr>
              <w:jc w:val="center"/>
              <w:rPr>
                <w:lang w:val="en-US" w:eastAsia="en-US"/>
              </w:rPr>
            </w:pPr>
          </w:p>
          <w:p w:rsidR="00DE057B" w:rsidRDefault="00DE057B">
            <w:pPr>
              <w:jc w:val="center"/>
              <w:rPr>
                <w:b/>
                <w:sz w:val="28"/>
                <w:szCs w:val="28"/>
                <w:lang w:val="en-US" w:eastAsia="en-US"/>
              </w:rPr>
            </w:pPr>
            <w:r>
              <w:rPr>
                <w:b/>
                <w:sz w:val="28"/>
                <w:szCs w:val="28"/>
                <w:lang w:val="en-US" w:eastAsia="en-US"/>
              </w:rPr>
              <w:t>РЕШЕНИЕ</w:t>
            </w:r>
          </w:p>
          <w:p w:rsidR="00DE057B" w:rsidRDefault="00DE057B" w:rsidP="00007680">
            <w:pPr>
              <w:ind w:right="57"/>
              <w:jc w:val="center"/>
              <w:rPr>
                <w:lang w:val="en-US" w:eastAsia="en-US"/>
              </w:rPr>
            </w:pPr>
            <w:r>
              <w:rPr>
                <w:sz w:val="28"/>
                <w:szCs w:val="28"/>
                <w:lang w:val="en-US" w:eastAsia="en-US"/>
              </w:rPr>
              <w:t>«</w:t>
            </w:r>
            <w:r w:rsidR="00007680">
              <w:rPr>
                <w:sz w:val="28"/>
                <w:szCs w:val="28"/>
                <w:lang w:eastAsia="en-US"/>
              </w:rPr>
              <w:t>28</w:t>
            </w:r>
            <w:r>
              <w:rPr>
                <w:sz w:val="28"/>
                <w:szCs w:val="28"/>
                <w:lang w:val="en-US" w:eastAsia="en-US"/>
              </w:rPr>
              <w:t xml:space="preserve">» </w:t>
            </w:r>
            <w:r w:rsidR="00007680">
              <w:rPr>
                <w:sz w:val="28"/>
                <w:szCs w:val="28"/>
                <w:lang w:eastAsia="en-US"/>
              </w:rPr>
              <w:t>апреля</w:t>
            </w:r>
            <w:r>
              <w:rPr>
                <w:sz w:val="28"/>
                <w:szCs w:val="28"/>
                <w:lang w:val="en-US" w:eastAsia="en-US"/>
              </w:rPr>
              <w:t xml:space="preserve"> </w:t>
            </w:r>
            <w:r>
              <w:rPr>
                <w:sz w:val="28"/>
                <w:szCs w:val="28"/>
                <w:lang w:val="tt-RU" w:eastAsia="en-US"/>
              </w:rPr>
              <w:t xml:space="preserve"> 2018</w:t>
            </w:r>
            <w:r>
              <w:rPr>
                <w:sz w:val="28"/>
                <w:szCs w:val="28"/>
                <w:lang w:val="en-US" w:eastAsia="en-US"/>
              </w:rPr>
              <w:t xml:space="preserve"> г.</w:t>
            </w:r>
          </w:p>
        </w:tc>
        <w:tc>
          <w:tcPr>
            <w:tcW w:w="1185" w:type="dxa"/>
            <w:gridSpan w:val="2"/>
          </w:tcPr>
          <w:p w:rsidR="00DE057B" w:rsidRDefault="00DE057B">
            <w:pPr>
              <w:ind w:right="57"/>
              <w:jc w:val="center"/>
              <w:rPr>
                <w:sz w:val="28"/>
                <w:szCs w:val="28"/>
                <w:lang w:val="en-US" w:eastAsia="en-US"/>
              </w:rPr>
            </w:pPr>
          </w:p>
        </w:tc>
        <w:tc>
          <w:tcPr>
            <w:tcW w:w="4532" w:type="dxa"/>
          </w:tcPr>
          <w:p w:rsidR="00DE057B" w:rsidRDefault="00DE057B">
            <w:pPr>
              <w:ind w:right="57"/>
              <w:jc w:val="center"/>
              <w:rPr>
                <w:lang w:val="en-US" w:eastAsia="en-US"/>
              </w:rPr>
            </w:pPr>
          </w:p>
          <w:p w:rsidR="00DE057B" w:rsidRDefault="00DE057B">
            <w:pPr>
              <w:ind w:right="57"/>
              <w:jc w:val="center"/>
              <w:rPr>
                <w:b/>
                <w:sz w:val="28"/>
                <w:szCs w:val="28"/>
                <w:lang w:val="en-US" w:eastAsia="en-US"/>
              </w:rPr>
            </w:pPr>
            <w:r>
              <w:rPr>
                <w:b/>
                <w:sz w:val="28"/>
                <w:szCs w:val="28"/>
                <w:lang w:val="en-US" w:eastAsia="en-US"/>
              </w:rPr>
              <w:t>КАРАР</w:t>
            </w:r>
          </w:p>
          <w:p w:rsidR="00DE057B" w:rsidRPr="00007680" w:rsidRDefault="00DE057B">
            <w:pPr>
              <w:ind w:right="57"/>
              <w:jc w:val="center"/>
              <w:rPr>
                <w:sz w:val="28"/>
                <w:szCs w:val="28"/>
                <w:lang w:eastAsia="en-US"/>
              </w:rPr>
            </w:pPr>
            <w:r>
              <w:rPr>
                <w:sz w:val="28"/>
                <w:szCs w:val="28"/>
                <w:lang w:val="tt-RU" w:eastAsia="en-US"/>
              </w:rPr>
              <w:t xml:space="preserve">   </w:t>
            </w:r>
            <w:r>
              <w:rPr>
                <w:sz w:val="28"/>
                <w:szCs w:val="28"/>
                <w:lang w:val="en-US" w:eastAsia="en-US"/>
              </w:rPr>
              <w:t xml:space="preserve">№ </w:t>
            </w:r>
            <w:r w:rsidR="00007680">
              <w:rPr>
                <w:sz w:val="28"/>
                <w:szCs w:val="28"/>
                <w:lang w:eastAsia="en-US"/>
              </w:rPr>
              <w:t>76</w:t>
            </w:r>
          </w:p>
          <w:p w:rsidR="00DE057B" w:rsidRDefault="00DE057B">
            <w:pPr>
              <w:ind w:right="57"/>
              <w:rPr>
                <w:sz w:val="28"/>
                <w:szCs w:val="28"/>
                <w:lang w:val="en-US" w:eastAsia="en-US"/>
              </w:rPr>
            </w:pPr>
          </w:p>
          <w:p w:rsidR="00DE057B" w:rsidRDefault="00DE057B">
            <w:pPr>
              <w:ind w:right="57"/>
              <w:rPr>
                <w:sz w:val="28"/>
                <w:szCs w:val="28"/>
                <w:lang w:val="en-US" w:eastAsia="en-US"/>
              </w:rPr>
            </w:pPr>
          </w:p>
          <w:p w:rsidR="00DE057B" w:rsidRDefault="00DE057B">
            <w:pPr>
              <w:ind w:right="57"/>
              <w:rPr>
                <w:sz w:val="28"/>
                <w:szCs w:val="28"/>
                <w:lang w:val="en-US" w:eastAsia="en-US"/>
              </w:rPr>
            </w:pPr>
          </w:p>
          <w:p w:rsidR="00DE057B" w:rsidRDefault="00DE057B">
            <w:pPr>
              <w:ind w:left="-5443" w:right="57"/>
              <w:rPr>
                <w:sz w:val="28"/>
                <w:szCs w:val="28"/>
                <w:lang w:val="en-US" w:eastAsia="en-US"/>
              </w:rPr>
            </w:pPr>
            <w:r>
              <w:rPr>
                <w:sz w:val="28"/>
                <w:szCs w:val="28"/>
                <w:lang w:val="en-US" w:eastAsia="en-US"/>
              </w:rPr>
              <w:tab/>
            </w:r>
          </w:p>
        </w:tc>
      </w:tr>
    </w:tbl>
    <w:p w:rsidR="00CA240B" w:rsidRPr="00CA240B" w:rsidRDefault="00CA240B" w:rsidP="00DE057B">
      <w:pPr>
        <w:pStyle w:val="1"/>
        <w:shd w:val="clear" w:color="auto" w:fill="auto"/>
        <w:spacing w:after="176" w:line="310" w:lineRule="exact"/>
        <w:ind w:left="20" w:right="20" w:firstLine="547"/>
        <w:jc w:val="both"/>
        <w:rPr>
          <w:b/>
          <w:color w:val="000000"/>
          <w:sz w:val="28"/>
          <w:szCs w:val="28"/>
          <w:lang w:eastAsia="ru-RU" w:bidi="ru-RU"/>
        </w:rPr>
      </w:pPr>
      <w:r w:rsidRPr="00CA240B">
        <w:rPr>
          <w:b/>
          <w:color w:val="000000"/>
          <w:sz w:val="28"/>
          <w:szCs w:val="28"/>
          <w:lang w:eastAsia="ru-RU" w:bidi="ru-RU"/>
        </w:rPr>
        <w:t xml:space="preserve">О внесении изменений в решение </w:t>
      </w:r>
      <w:r>
        <w:rPr>
          <w:b/>
          <w:color w:val="000000"/>
          <w:sz w:val="28"/>
          <w:szCs w:val="28"/>
          <w:lang w:eastAsia="ru-RU" w:bidi="ru-RU"/>
        </w:rPr>
        <w:t xml:space="preserve"> Совета </w:t>
      </w:r>
      <w:proofErr w:type="spellStart"/>
      <w:r>
        <w:rPr>
          <w:b/>
          <w:color w:val="000000"/>
          <w:sz w:val="28"/>
          <w:szCs w:val="28"/>
          <w:lang w:eastAsia="ru-RU" w:bidi="ru-RU"/>
        </w:rPr>
        <w:t>Шишинерского</w:t>
      </w:r>
      <w:proofErr w:type="spellEnd"/>
      <w:r>
        <w:rPr>
          <w:b/>
          <w:color w:val="000000"/>
          <w:sz w:val="28"/>
          <w:szCs w:val="28"/>
          <w:lang w:eastAsia="ru-RU" w:bidi="ru-RU"/>
        </w:rPr>
        <w:t xml:space="preserve"> сельского поселения Балтасинского муниципального района РТ </w:t>
      </w:r>
      <w:r w:rsidRPr="00CA240B">
        <w:rPr>
          <w:b/>
          <w:color w:val="000000"/>
          <w:sz w:val="28"/>
          <w:szCs w:val="28"/>
          <w:lang w:eastAsia="ru-RU" w:bidi="ru-RU"/>
        </w:rPr>
        <w:t>от 14.11.2014 г №114 «О налоге на имущ</w:t>
      </w:r>
      <w:r w:rsidR="00007680">
        <w:rPr>
          <w:b/>
          <w:color w:val="000000"/>
          <w:sz w:val="28"/>
          <w:szCs w:val="28"/>
          <w:lang w:eastAsia="ru-RU" w:bidi="ru-RU"/>
        </w:rPr>
        <w:t xml:space="preserve">ество физических лиц» </w:t>
      </w:r>
      <w:proofErr w:type="gramStart"/>
      <w:r w:rsidR="00007680">
        <w:rPr>
          <w:b/>
          <w:color w:val="000000"/>
          <w:sz w:val="28"/>
          <w:szCs w:val="28"/>
          <w:lang w:eastAsia="ru-RU" w:bidi="ru-RU"/>
        </w:rPr>
        <w:t xml:space="preserve">( </w:t>
      </w:r>
      <w:proofErr w:type="gramEnd"/>
      <w:r w:rsidR="00007680">
        <w:rPr>
          <w:b/>
          <w:color w:val="000000"/>
          <w:sz w:val="28"/>
          <w:szCs w:val="28"/>
          <w:lang w:eastAsia="ru-RU" w:bidi="ru-RU"/>
        </w:rPr>
        <w:t>в ред. о</w:t>
      </w:r>
      <w:r w:rsidRPr="00CA240B">
        <w:rPr>
          <w:b/>
          <w:color w:val="000000"/>
          <w:sz w:val="28"/>
          <w:szCs w:val="28"/>
          <w:lang w:eastAsia="ru-RU" w:bidi="ru-RU"/>
        </w:rPr>
        <w:t>т 09.11.2015 г №12)</w:t>
      </w:r>
    </w:p>
    <w:p w:rsidR="00DE057B" w:rsidRPr="00DE057B" w:rsidRDefault="00DE057B" w:rsidP="00DE057B">
      <w:pPr>
        <w:pStyle w:val="1"/>
        <w:shd w:val="clear" w:color="auto" w:fill="auto"/>
        <w:spacing w:after="176" w:line="310" w:lineRule="exact"/>
        <w:ind w:left="20" w:right="20" w:firstLine="547"/>
        <w:jc w:val="both"/>
        <w:rPr>
          <w:sz w:val="28"/>
          <w:szCs w:val="28"/>
        </w:rPr>
      </w:pPr>
      <w:proofErr w:type="gramStart"/>
      <w:r w:rsidRPr="00B917EC">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sidRPr="00B917EC">
        <w:rPr>
          <w:color w:val="000000"/>
          <w:sz w:val="28"/>
          <w:szCs w:val="28"/>
          <w:lang w:eastAsia="ru-RU" w:bidi="ru-RU"/>
        </w:rPr>
        <w:t xml:space="preserve"> отдельных законодательных актов Российской Федерации» </w:t>
      </w:r>
      <w:r w:rsidRPr="00DE057B">
        <w:rPr>
          <w:color w:val="000000"/>
          <w:sz w:val="28"/>
          <w:szCs w:val="28"/>
          <w:lang w:eastAsia="ru-RU" w:bidi="ru-RU"/>
        </w:rPr>
        <w:t xml:space="preserve">Совет </w:t>
      </w:r>
      <w:proofErr w:type="spellStart"/>
      <w:r w:rsidRPr="00DE057B">
        <w:rPr>
          <w:color w:val="000000"/>
          <w:sz w:val="28"/>
          <w:szCs w:val="28"/>
          <w:lang w:eastAsia="ru-RU" w:bidi="ru-RU"/>
        </w:rPr>
        <w:t>Шишинерского</w:t>
      </w:r>
      <w:proofErr w:type="spellEnd"/>
      <w:r w:rsidRPr="00DE057B">
        <w:rPr>
          <w:color w:val="000000"/>
          <w:sz w:val="28"/>
          <w:szCs w:val="28"/>
          <w:lang w:eastAsia="ru-RU" w:bidi="ru-RU"/>
        </w:rPr>
        <w:t xml:space="preserve"> сельского поселения Балтасинского муниципального района Республики Татарстан </w:t>
      </w:r>
      <w:r w:rsidRPr="00DE057B">
        <w:rPr>
          <w:b/>
          <w:color w:val="000000"/>
          <w:sz w:val="28"/>
          <w:szCs w:val="28"/>
          <w:lang w:eastAsia="ru-RU" w:bidi="ru-RU"/>
        </w:rPr>
        <w:t>решил</w:t>
      </w:r>
      <w:r w:rsidRPr="00DE057B">
        <w:rPr>
          <w:color w:val="000000"/>
          <w:sz w:val="28"/>
          <w:szCs w:val="28"/>
          <w:lang w:eastAsia="ru-RU" w:bidi="ru-RU"/>
        </w:rPr>
        <w:t>:</w:t>
      </w:r>
    </w:p>
    <w:p w:rsidR="00DE057B" w:rsidRPr="00B917EC" w:rsidRDefault="00DE057B" w:rsidP="00DE057B">
      <w:pPr>
        <w:pStyle w:val="1"/>
        <w:shd w:val="clear" w:color="auto" w:fill="auto"/>
        <w:spacing w:line="315" w:lineRule="exact"/>
        <w:ind w:left="20" w:right="20" w:firstLine="547"/>
        <w:jc w:val="both"/>
        <w:rPr>
          <w:sz w:val="28"/>
          <w:szCs w:val="28"/>
        </w:rPr>
      </w:pPr>
      <w:r w:rsidRPr="00B917EC">
        <w:rPr>
          <w:color w:val="000000"/>
          <w:sz w:val="28"/>
          <w:szCs w:val="28"/>
          <w:lang w:eastAsia="ru-RU" w:bidi="ru-RU"/>
        </w:rPr>
        <w:t xml:space="preserve">1. Внести изменение в Решение Совета </w:t>
      </w:r>
      <w:proofErr w:type="spellStart"/>
      <w:r>
        <w:rPr>
          <w:color w:val="000000"/>
          <w:sz w:val="28"/>
          <w:szCs w:val="28"/>
          <w:lang w:eastAsia="ru-RU" w:bidi="ru-RU"/>
        </w:rPr>
        <w:t>Шишинерского</w:t>
      </w:r>
      <w:proofErr w:type="spellEnd"/>
      <w:r>
        <w:rPr>
          <w:color w:val="000000"/>
          <w:sz w:val="28"/>
          <w:szCs w:val="28"/>
          <w:lang w:eastAsia="ru-RU" w:bidi="ru-RU"/>
        </w:rPr>
        <w:t xml:space="preserve"> </w:t>
      </w:r>
      <w:r w:rsidRPr="00B917EC">
        <w:rPr>
          <w:color w:val="000000"/>
          <w:sz w:val="28"/>
          <w:szCs w:val="28"/>
          <w:lang w:eastAsia="ru-RU" w:bidi="ru-RU"/>
        </w:rPr>
        <w:t xml:space="preserve">сельского поселения </w:t>
      </w:r>
      <w:r>
        <w:rPr>
          <w:color w:val="000000"/>
          <w:sz w:val="28"/>
          <w:szCs w:val="28"/>
          <w:lang w:eastAsia="ru-RU" w:bidi="ru-RU"/>
        </w:rPr>
        <w:t xml:space="preserve">Балтасинского </w:t>
      </w:r>
      <w:r w:rsidRPr="00B917EC">
        <w:rPr>
          <w:color w:val="000000"/>
          <w:sz w:val="28"/>
          <w:szCs w:val="28"/>
          <w:lang w:eastAsia="ru-RU" w:bidi="ru-RU"/>
        </w:rPr>
        <w:t xml:space="preserve"> муниципального района от </w:t>
      </w:r>
      <w:r>
        <w:rPr>
          <w:color w:val="000000"/>
          <w:sz w:val="28"/>
          <w:szCs w:val="28"/>
          <w:lang w:eastAsia="ru-RU" w:bidi="ru-RU"/>
        </w:rPr>
        <w:t>14.11.2014 №114 ( в ред</w:t>
      </w:r>
      <w:r w:rsidR="00007680">
        <w:rPr>
          <w:color w:val="000000"/>
          <w:sz w:val="28"/>
          <w:szCs w:val="28"/>
          <w:lang w:eastAsia="ru-RU" w:bidi="ru-RU"/>
        </w:rPr>
        <w:t>.</w:t>
      </w:r>
      <w:bookmarkStart w:id="0" w:name="_GoBack"/>
      <w:bookmarkEnd w:id="0"/>
      <w:r>
        <w:rPr>
          <w:color w:val="000000"/>
          <w:sz w:val="28"/>
          <w:szCs w:val="28"/>
          <w:lang w:eastAsia="ru-RU" w:bidi="ru-RU"/>
        </w:rPr>
        <w:t xml:space="preserve"> от 09.11.2015 №12)</w:t>
      </w:r>
      <w:r w:rsidRPr="00B917EC">
        <w:rPr>
          <w:color w:val="000000"/>
          <w:sz w:val="28"/>
          <w:szCs w:val="28"/>
          <w:lang w:eastAsia="ru-RU" w:bidi="ru-RU"/>
        </w:rPr>
        <w:t xml:space="preserve"> «О налоге на имущество физических лиц» следующего содержания:</w:t>
      </w:r>
    </w:p>
    <w:p w:rsidR="00DE057B" w:rsidRPr="00B917EC" w:rsidRDefault="00DE057B" w:rsidP="00DE057B">
      <w:pPr>
        <w:pStyle w:val="1"/>
        <w:shd w:val="clear" w:color="auto" w:fill="auto"/>
        <w:spacing w:line="310" w:lineRule="exact"/>
        <w:ind w:left="20" w:right="420" w:firstLine="547"/>
        <w:jc w:val="both"/>
        <w:rPr>
          <w:sz w:val="28"/>
          <w:szCs w:val="28"/>
        </w:rPr>
      </w:pPr>
      <w:r w:rsidRPr="00B917EC">
        <w:rPr>
          <w:color w:val="000000"/>
          <w:sz w:val="28"/>
          <w:szCs w:val="28"/>
          <w:lang w:eastAsia="ru-RU" w:bidi="ru-RU"/>
        </w:rPr>
        <w:t xml:space="preserve">в абзаце </w:t>
      </w:r>
      <w:r>
        <w:rPr>
          <w:color w:val="000000"/>
          <w:sz w:val="28"/>
          <w:szCs w:val="28"/>
          <w:lang w:eastAsia="ru-RU" w:bidi="ru-RU"/>
        </w:rPr>
        <w:t>3</w:t>
      </w:r>
      <w:r w:rsidRPr="00B917EC">
        <w:rPr>
          <w:color w:val="000000"/>
          <w:sz w:val="28"/>
          <w:szCs w:val="28"/>
          <w:lang w:eastAsia="ru-RU" w:bidi="ru-RU"/>
        </w:rPr>
        <w:t xml:space="preserve"> подпункта 3 пункта 2 слова «одно жилое помещение (жилой дом)» заменить словами «один жилой дом»</w:t>
      </w:r>
      <w:r>
        <w:rPr>
          <w:color w:val="000000"/>
          <w:sz w:val="28"/>
          <w:szCs w:val="28"/>
          <w:lang w:eastAsia="ru-RU" w:bidi="ru-RU"/>
        </w:rPr>
        <w:t>.</w:t>
      </w:r>
    </w:p>
    <w:p w:rsidR="00DE057B" w:rsidRDefault="00DE057B" w:rsidP="00DE057B">
      <w:pPr>
        <w:pStyle w:val="1"/>
        <w:shd w:val="clear" w:color="auto" w:fill="auto"/>
        <w:spacing w:line="310" w:lineRule="exact"/>
        <w:ind w:left="20" w:right="20" w:firstLine="547"/>
        <w:jc w:val="both"/>
        <w:rPr>
          <w:color w:val="000000"/>
          <w:sz w:val="28"/>
          <w:szCs w:val="28"/>
          <w:lang w:eastAsia="ru-RU" w:bidi="ru-RU"/>
        </w:rPr>
      </w:pPr>
      <w:r w:rsidRPr="00B917EC">
        <w:rPr>
          <w:color w:val="000000"/>
          <w:sz w:val="28"/>
          <w:szCs w:val="28"/>
          <w:lang w:eastAsia="ru-RU" w:bidi="ru-RU"/>
        </w:rPr>
        <w:t>2. Настоящее Решение вступает в силу с 1 января 2019 года, но не ранее чем по истечении одного месяца со дня его официального опубликования в се</w:t>
      </w:r>
      <w:r>
        <w:rPr>
          <w:color w:val="000000"/>
          <w:sz w:val="28"/>
          <w:szCs w:val="28"/>
          <w:lang w:eastAsia="ru-RU" w:bidi="ru-RU"/>
        </w:rPr>
        <w:t>ти</w:t>
      </w:r>
      <w:r w:rsidRPr="00B917EC">
        <w:rPr>
          <w:color w:val="000000"/>
          <w:sz w:val="28"/>
          <w:szCs w:val="28"/>
          <w:lang w:eastAsia="ru-RU" w:bidi="ru-RU"/>
        </w:rPr>
        <w:t xml:space="preserve"> Интернет на портале муниципальных образований Республики Татарстан.</w:t>
      </w:r>
    </w:p>
    <w:p w:rsidR="00DE057B" w:rsidRDefault="00DE057B" w:rsidP="00DE057B">
      <w:pPr>
        <w:pStyle w:val="1"/>
        <w:shd w:val="clear" w:color="auto" w:fill="auto"/>
        <w:spacing w:line="310" w:lineRule="exact"/>
        <w:ind w:left="20" w:right="20" w:firstLine="547"/>
        <w:jc w:val="both"/>
        <w:rPr>
          <w:color w:val="000000"/>
          <w:sz w:val="28"/>
          <w:szCs w:val="28"/>
          <w:lang w:eastAsia="ru-RU" w:bidi="ru-RU"/>
        </w:rPr>
      </w:pPr>
    </w:p>
    <w:p w:rsidR="00DE057B" w:rsidRDefault="00DE057B" w:rsidP="00DE057B">
      <w:pPr>
        <w:pStyle w:val="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Глава </w:t>
      </w:r>
      <w:proofErr w:type="spellStart"/>
      <w:r>
        <w:rPr>
          <w:color w:val="000000"/>
          <w:sz w:val="28"/>
          <w:szCs w:val="28"/>
          <w:lang w:eastAsia="ru-RU" w:bidi="ru-RU"/>
        </w:rPr>
        <w:t>Шишинерского</w:t>
      </w:r>
      <w:proofErr w:type="spellEnd"/>
    </w:p>
    <w:p w:rsidR="00DE057B" w:rsidRDefault="00DE057B" w:rsidP="00DE057B">
      <w:pPr>
        <w:pStyle w:val="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сельского поселения:                                              </w:t>
      </w:r>
      <w:proofErr w:type="spellStart"/>
      <w:r>
        <w:rPr>
          <w:color w:val="000000"/>
          <w:sz w:val="28"/>
          <w:szCs w:val="28"/>
          <w:lang w:eastAsia="ru-RU" w:bidi="ru-RU"/>
        </w:rPr>
        <w:t>Р.Х.Салихзянов</w:t>
      </w:r>
      <w:proofErr w:type="spellEnd"/>
    </w:p>
    <w:p w:rsidR="00DE057B" w:rsidRDefault="00DE057B" w:rsidP="00DE057B">
      <w:pPr>
        <w:pStyle w:val="1"/>
        <w:shd w:val="clear" w:color="auto" w:fill="auto"/>
        <w:spacing w:line="310" w:lineRule="exact"/>
        <w:ind w:left="20" w:right="20" w:firstLine="547"/>
        <w:jc w:val="both"/>
        <w:rPr>
          <w:color w:val="000000"/>
          <w:sz w:val="28"/>
          <w:szCs w:val="28"/>
          <w:lang w:eastAsia="ru-RU" w:bidi="ru-RU"/>
        </w:rPr>
      </w:pPr>
    </w:p>
    <w:p w:rsidR="00923BC5" w:rsidRDefault="00923BC5"/>
    <w:sectPr w:rsidR="00923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5B"/>
    <w:rsid w:val="00007680"/>
    <w:rsid w:val="00205E76"/>
    <w:rsid w:val="008D4F5B"/>
    <w:rsid w:val="00923BC5"/>
    <w:rsid w:val="00CA240B"/>
    <w:rsid w:val="00D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057B"/>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3">
    <w:name w:val="heading 3"/>
    <w:basedOn w:val="a"/>
    <w:next w:val="a"/>
    <w:link w:val="30"/>
    <w:uiPriority w:val="9"/>
    <w:unhideWhenUsed/>
    <w:qFormat/>
    <w:rsid w:val="00DE05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DE057B"/>
    <w:rPr>
      <w:rFonts w:asciiTheme="majorHAnsi" w:eastAsiaTheme="majorEastAsia" w:hAnsiTheme="majorHAnsi" w:cstheme="majorBidi"/>
      <w:b/>
      <w:bCs/>
      <w:color w:val="4F81BD" w:themeColor="accent1"/>
      <w:lang w:eastAsia="ru-RU" w:bidi="ru-RU"/>
    </w:rPr>
  </w:style>
  <w:style w:type="character" w:styleId="a5">
    <w:name w:val="Hyperlink"/>
    <w:semiHidden/>
    <w:unhideWhenUsed/>
    <w:rsid w:val="00DE057B"/>
    <w:rPr>
      <w:color w:val="0000FF"/>
      <w:u w:val="single"/>
    </w:rPr>
  </w:style>
  <w:style w:type="paragraph" w:styleId="a6">
    <w:name w:val="Balloon Text"/>
    <w:basedOn w:val="a"/>
    <w:link w:val="a7"/>
    <w:uiPriority w:val="99"/>
    <w:semiHidden/>
    <w:unhideWhenUsed/>
    <w:rsid w:val="00DE057B"/>
    <w:rPr>
      <w:rFonts w:ascii="Tahoma" w:hAnsi="Tahoma" w:cs="Tahoma"/>
      <w:sz w:val="16"/>
      <w:szCs w:val="16"/>
    </w:rPr>
  </w:style>
  <w:style w:type="character" w:customStyle="1" w:styleId="a7">
    <w:name w:val="Текст выноски Знак"/>
    <w:basedOn w:val="a0"/>
    <w:link w:val="a6"/>
    <w:uiPriority w:val="99"/>
    <w:semiHidden/>
    <w:rsid w:val="00DE057B"/>
    <w:rPr>
      <w:rFonts w:ascii="Tahoma" w:eastAsia="Times New Roman" w:hAnsi="Tahoma" w:cs="Tahoma"/>
      <w:sz w:val="16"/>
      <w:szCs w:val="16"/>
      <w:lang w:eastAsia="ru-RU" w:bidi="ru-RU"/>
    </w:rPr>
  </w:style>
  <w:style w:type="character" w:customStyle="1" w:styleId="a8">
    <w:name w:val="Основной текст_"/>
    <w:basedOn w:val="a0"/>
    <w:link w:val="1"/>
    <w:rsid w:val="00DE057B"/>
    <w:rPr>
      <w:rFonts w:ascii="Times New Roman" w:eastAsia="Times New Roman" w:hAnsi="Times New Roman" w:cs="Times New Roman"/>
      <w:shd w:val="clear" w:color="auto" w:fill="FFFFFF"/>
    </w:rPr>
  </w:style>
  <w:style w:type="paragraph" w:customStyle="1" w:styleId="1">
    <w:name w:val="Основной текст1"/>
    <w:basedOn w:val="a"/>
    <w:link w:val="a8"/>
    <w:rsid w:val="00DE057B"/>
    <w:pPr>
      <w:shd w:val="clear" w:color="auto" w:fill="FFFFFF"/>
      <w:autoSpaceDE/>
      <w:autoSpaceDN/>
      <w:spacing w:line="306" w:lineRule="exact"/>
      <w:jc w:val="center"/>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057B"/>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3">
    <w:name w:val="heading 3"/>
    <w:basedOn w:val="a"/>
    <w:next w:val="a"/>
    <w:link w:val="30"/>
    <w:uiPriority w:val="9"/>
    <w:unhideWhenUsed/>
    <w:qFormat/>
    <w:rsid w:val="00DE05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5E76"/>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DE057B"/>
    <w:rPr>
      <w:rFonts w:asciiTheme="majorHAnsi" w:eastAsiaTheme="majorEastAsia" w:hAnsiTheme="majorHAnsi" w:cstheme="majorBidi"/>
      <w:b/>
      <w:bCs/>
      <w:color w:val="4F81BD" w:themeColor="accent1"/>
      <w:lang w:eastAsia="ru-RU" w:bidi="ru-RU"/>
    </w:rPr>
  </w:style>
  <w:style w:type="character" w:styleId="a5">
    <w:name w:val="Hyperlink"/>
    <w:semiHidden/>
    <w:unhideWhenUsed/>
    <w:rsid w:val="00DE057B"/>
    <w:rPr>
      <w:color w:val="0000FF"/>
      <w:u w:val="single"/>
    </w:rPr>
  </w:style>
  <w:style w:type="paragraph" w:styleId="a6">
    <w:name w:val="Balloon Text"/>
    <w:basedOn w:val="a"/>
    <w:link w:val="a7"/>
    <w:uiPriority w:val="99"/>
    <w:semiHidden/>
    <w:unhideWhenUsed/>
    <w:rsid w:val="00DE057B"/>
    <w:rPr>
      <w:rFonts w:ascii="Tahoma" w:hAnsi="Tahoma" w:cs="Tahoma"/>
      <w:sz w:val="16"/>
      <w:szCs w:val="16"/>
    </w:rPr>
  </w:style>
  <w:style w:type="character" w:customStyle="1" w:styleId="a7">
    <w:name w:val="Текст выноски Знак"/>
    <w:basedOn w:val="a0"/>
    <w:link w:val="a6"/>
    <w:uiPriority w:val="99"/>
    <w:semiHidden/>
    <w:rsid w:val="00DE057B"/>
    <w:rPr>
      <w:rFonts w:ascii="Tahoma" w:eastAsia="Times New Roman" w:hAnsi="Tahoma" w:cs="Tahoma"/>
      <w:sz w:val="16"/>
      <w:szCs w:val="16"/>
      <w:lang w:eastAsia="ru-RU" w:bidi="ru-RU"/>
    </w:rPr>
  </w:style>
  <w:style w:type="character" w:customStyle="1" w:styleId="a8">
    <w:name w:val="Основной текст_"/>
    <w:basedOn w:val="a0"/>
    <w:link w:val="1"/>
    <w:rsid w:val="00DE057B"/>
    <w:rPr>
      <w:rFonts w:ascii="Times New Roman" w:eastAsia="Times New Roman" w:hAnsi="Times New Roman" w:cs="Times New Roman"/>
      <w:shd w:val="clear" w:color="auto" w:fill="FFFFFF"/>
    </w:rPr>
  </w:style>
  <w:style w:type="paragraph" w:customStyle="1" w:styleId="1">
    <w:name w:val="Основной текст1"/>
    <w:basedOn w:val="a"/>
    <w:link w:val="a8"/>
    <w:rsid w:val="00DE057B"/>
    <w:pPr>
      <w:shd w:val="clear" w:color="auto" w:fill="FFFFFF"/>
      <w:autoSpaceDE/>
      <w:autoSpaceDN/>
      <w:spacing w:line="306" w:lineRule="exact"/>
      <w:jc w:val="center"/>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nrBlt@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Нурия</cp:lastModifiedBy>
  <cp:revision>5</cp:revision>
  <cp:lastPrinted>2018-04-23T11:42:00Z</cp:lastPrinted>
  <dcterms:created xsi:type="dcterms:W3CDTF">2018-04-23T11:29:00Z</dcterms:created>
  <dcterms:modified xsi:type="dcterms:W3CDTF">2018-04-28T09:28:00Z</dcterms:modified>
</cp:coreProperties>
</file>