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1136"/>
        <w:gridCol w:w="9"/>
        <w:gridCol w:w="4230"/>
      </w:tblGrid>
      <w:tr w:rsidR="001C2F11" w:rsidRPr="001C2F11" w:rsidTr="00810EE8">
        <w:trPr>
          <w:trHeight w:val="1071"/>
          <w:jc w:val="center"/>
        </w:trPr>
        <w:tc>
          <w:tcPr>
            <w:tcW w:w="4257" w:type="dxa"/>
            <w:hideMark/>
          </w:tcPr>
          <w:p w:rsidR="001C2F11" w:rsidRPr="001C2F11" w:rsidRDefault="001C2F11" w:rsidP="001C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1C2F11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совет ШУБАНского </w:t>
            </w:r>
          </w:p>
          <w:p w:rsidR="001C2F11" w:rsidRPr="001C2F11" w:rsidRDefault="001C2F11" w:rsidP="001C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1C2F11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1C2F11" w:rsidRPr="001C2F11" w:rsidRDefault="001C2F11" w:rsidP="001C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1C2F11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БалтасинскОГО</w:t>
            </w:r>
          </w:p>
          <w:p w:rsidR="001C2F11" w:rsidRPr="001C2F11" w:rsidRDefault="001C2F11" w:rsidP="001C2F11">
            <w:pPr>
              <w:keepNext/>
              <w:overflowPunct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2F11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МУНИЦИПАЛЬНОГО</w:t>
            </w:r>
            <w:r w:rsidRPr="001C2F11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1C2F11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РАЙОНА</w:t>
            </w:r>
            <w:r w:rsidRPr="001C2F11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1C2F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1C2F11" w:rsidRPr="001C2F11" w:rsidRDefault="001C2F11" w:rsidP="001C2F11">
            <w:pPr>
              <w:overflowPunct w:val="0"/>
              <w:autoSpaceDN w:val="0"/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en-US" w:eastAsia="ru-RU"/>
              </w:rPr>
            </w:pPr>
            <w:r w:rsidRPr="001C2F11">
              <w:rPr>
                <w:rFonts w:ascii="Times New Roman" w:eastAsia="Times New Roman" w:hAnsi="Times New Roman" w:cs="Times New Roman"/>
                <w:b/>
                <w:caps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ap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  <w:hideMark/>
          </w:tcPr>
          <w:p w:rsidR="001C2F11" w:rsidRPr="001C2F11" w:rsidRDefault="001C2F11" w:rsidP="001C2F1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ТАТАРСТАН РЕСПУБЛИКАСЫ</w:t>
            </w:r>
          </w:p>
          <w:p w:rsidR="001C2F11" w:rsidRPr="001C2F11" w:rsidRDefault="001C2F11" w:rsidP="001C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1C2F11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балтач МУНИЦИПАЛЬ </w:t>
            </w:r>
          </w:p>
          <w:p w:rsidR="001C2F11" w:rsidRPr="001C2F11" w:rsidRDefault="001C2F11" w:rsidP="001C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1C2F11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РАЙОНы </w:t>
            </w:r>
          </w:p>
          <w:p w:rsidR="001C2F11" w:rsidRPr="001C2F11" w:rsidRDefault="001C2F11" w:rsidP="001C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1C2F11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ШУБАН авыл </w:t>
            </w:r>
            <w:r w:rsidRPr="001C2F11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җирлеге</w:t>
            </w:r>
            <w:r w:rsidRPr="001C2F11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</w:t>
            </w:r>
          </w:p>
          <w:p w:rsidR="001C2F11" w:rsidRPr="001C2F11" w:rsidRDefault="001C2F11" w:rsidP="001C2F11">
            <w:pPr>
              <w:overflowPunct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C2F11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советы</w:t>
            </w:r>
            <w:r w:rsidRPr="001C2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C2F11" w:rsidRPr="001C2F11" w:rsidTr="00810EE8">
        <w:trPr>
          <w:trHeight w:val="92"/>
          <w:jc w:val="center"/>
        </w:trPr>
        <w:tc>
          <w:tcPr>
            <w:tcW w:w="4257" w:type="dxa"/>
          </w:tcPr>
          <w:p w:rsidR="001C2F11" w:rsidRPr="001C2F11" w:rsidRDefault="001C2F11" w:rsidP="001C2F11">
            <w:pPr>
              <w:overflowPunct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1C2F11" w:rsidRPr="001C2F11" w:rsidRDefault="001C2F11" w:rsidP="001C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en-US" w:eastAsia="ru-RU"/>
              </w:rPr>
            </w:pPr>
          </w:p>
        </w:tc>
        <w:tc>
          <w:tcPr>
            <w:tcW w:w="4239" w:type="dxa"/>
            <w:gridSpan w:val="2"/>
          </w:tcPr>
          <w:p w:rsidR="001C2F11" w:rsidRPr="001C2F11" w:rsidRDefault="001C2F11" w:rsidP="001C2F11">
            <w:pPr>
              <w:overflowPunct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F11" w:rsidRPr="001C2F11" w:rsidTr="00810EE8">
        <w:trPr>
          <w:trHeight w:val="266"/>
          <w:jc w:val="center"/>
        </w:trPr>
        <w:tc>
          <w:tcPr>
            <w:tcW w:w="9632" w:type="dxa"/>
            <w:gridSpan w:val="4"/>
            <w:hideMark/>
          </w:tcPr>
          <w:p w:rsidR="001C2F11" w:rsidRPr="001C2F11" w:rsidRDefault="001C2F11" w:rsidP="001C2F11">
            <w:pPr>
              <w:overflowPunct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15239</wp:posOffset>
                      </wp:positionV>
                      <wp:extent cx="6131560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.2pt;width:482.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" strokeweight="1.5pt"/>
                  </w:pict>
                </mc:Fallback>
              </mc:AlternateContent>
            </w:r>
          </w:p>
        </w:tc>
      </w:tr>
      <w:tr w:rsidR="001C2F11" w:rsidRPr="001C2F11" w:rsidTr="00810EE8">
        <w:trPr>
          <w:trHeight w:val="854"/>
          <w:jc w:val="center"/>
        </w:trPr>
        <w:tc>
          <w:tcPr>
            <w:tcW w:w="4257" w:type="dxa"/>
            <w:hideMark/>
          </w:tcPr>
          <w:tbl>
            <w:tblPr>
              <w:tblpPr w:leftFromText="180" w:rightFromText="180" w:vertAnchor="page" w:horzAnchor="margin" w:tblpY="391"/>
              <w:tblW w:w="963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7"/>
              <w:gridCol w:w="1145"/>
              <w:gridCol w:w="4230"/>
            </w:tblGrid>
            <w:tr w:rsidR="001C2F11" w:rsidRPr="001C2F11" w:rsidTr="00810EE8">
              <w:trPr>
                <w:trHeight w:val="743"/>
              </w:trPr>
              <w:tc>
                <w:tcPr>
                  <w:tcW w:w="4257" w:type="dxa"/>
                  <w:shd w:val="clear" w:color="auto" w:fill="auto"/>
                </w:tcPr>
                <w:p w:rsidR="001C2F11" w:rsidRPr="001C2F11" w:rsidRDefault="001C2F11" w:rsidP="001C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C2F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</w:t>
                  </w:r>
                  <w:r w:rsidRPr="001C2F1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  <w:p w:rsidR="001C2F11" w:rsidRPr="001C2F11" w:rsidRDefault="001C2F11" w:rsidP="001C2F11">
                  <w:pPr>
                    <w:spacing w:after="0" w:line="240" w:lineRule="auto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C2F11" w:rsidRPr="001C2F11" w:rsidRDefault="006C603F" w:rsidP="001C2F11">
                  <w:pPr>
                    <w:spacing w:after="0" w:line="240" w:lineRule="auto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28</w:t>
                  </w:r>
                  <w:r w:rsidR="001C2F11" w:rsidRPr="001C2F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.0</w:t>
                  </w:r>
                  <w:r w:rsidR="001C2F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="001C2F11" w:rsidRPr="001C2F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.2018г.</w:t>
                  </w:r>
                </w:p>
              </w:tc>
              <w:tc>
                <w:tcPr>
                  <w:tcW w:w="1145" w:type="dxa"/>
                  <w:tcBorders>
                    <w:left w:val="nil"/>
                  </w:tcBorders>
                  <w:shd w:val="clear" w:color="auto" w:fill="auto"/>
                </w:tcPr>
                <w:p w:rsidR="001C2F11" w:rsidRPr="001C2F11" w:rsidRDefault="001C2F11" w:rsidP="001C2F11">
                  <w:pPr>
                    <w:spacing w:after="0" w:line="240" w:lineRule="auto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30" w:type="dxa"/>
                  <w:shd w:val="clear" w:color="auto" w:fill="auto"/>
                </w:tcPr>
                <w:p w:rsidR="001C2F11" w:rsidRPr="001C2F11" w:rsidRDefault="001C2F11" w:rsidP="001C2F11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C2F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</w:t>
                  </w:r>
                  <w:r w:rsidRPr="001C2F1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КАРАР</w:t>
                  </w:r>
                </w:p>
                <w:p w:rsidR="001C2F11" w:rsidRPr="001C2F11" w:rsidRDefault="001C2F11" w:rsidP="001C2F11">
                  <w:pPr>
                    <w:spacing w:after="0" w:line="240" w:lineRule="auto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C2F11" w:rsidRPr="001C2F11" w:rsidRDefault="001C2F11" w:rsidP="001C2F11">
                  <w:pPr>
                    <w:spacing w:after="0" w:line="240" w:lineRule="auto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F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№ 72 </w:t>
                  </w:r>
                </w:p>
              </w:tc>
            </w:tr>
          </w:tbl>
          <w:p w:rsidR="001C2F11" w:rsidRPr="001C2F11" w:rsidRDefault="001C2F11" w:rsidP="001C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gridSpan w:val="2"/>
          </w:tcPr>
          <w:tbl>
            <w:tblPr>
              <w:tblpPr w:leftFromText="180" w:rightFromText="180" w:vertAnchor="page" w:horzAnchor="margin" w:tblpY="391"/>
              <w:tblW w:w="963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7"/>
              <w:gridCol w:w="1145"/>
              <w:gridCol w:w="4230"/>
            </w:tblGrid>
            <w:tr w:rsidR="001C2F11" w:rsidRPr="001C2F11" w:rsidTr="00810EE8">
              <w:trPr>
                <w:trHeight w:val="743"/>
              </w:trPr>
              <w:tc>
                <w:tcPr>
                  <w:tcW w:w="4257" w:type="dxa"/>
                  <w:shd w:val="clear" w:color="auto" w:fill="auto"/>
                </w:tcPr>
                <w:p w:rsidR="001C2F11" w:rsidRPr="001C2F11" w:rsidRDefault="001C2F11" w:rsidP="001C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C2F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</w:t>
                  </w:r>
                  <w:r w:rsidRPr="001C2F1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  <w:p w:rsidR="001C2F11" w:rsidRPr="001C2F11" w:rsidRDefault="001C2F11" w:rsidP="001C2F11">
                  <w:pPr>
                    <w:spacing w:after="0" w:line="240" w:lineRule="auto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C2F11" w:rsidRPr="001C2F11" w:rsidRDefault="001C2F11" w:rsidP="001C2F11">
                  <w:pPr>
                    <w:spacing w:after="0" w:line="240" w:lineRule="auto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C2F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27.03.2018г.</w:t>
                  </w:r>
                </w:p>
              </w:tc>
              <w:tc>
                <w:tcPr>
                  <w:tcW w:w="1145" w:type="dxa"/>
                  <w:tcBorders>
                    <w:left w:val="nil"/>
                  </w:tcBorders>
                  <w:shd w:val="clear" w:color="auto" w:fill="auto"/>
                </w:tcPr>
                <w:p w:rsidR="001C2F11" w:rsidRPr="001C2F11" w:rsidRDefault="001C2F11" w:rsidP="001C2F11">
                  <w:pPr>
                    <w:spacing w:after="0" w:line="240" w:lineRule="auto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30" w:type="dxa"/>
                  <w:shd w:val="clear" w:color="auto" w:fill="auto"/>
                </w:tcPr>
                <w:p w:rsidR="001C2F11" w:rsidRPr="001C2F11" w:rsidRDefault="001C2F11" w:rsidP="001C2F11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C2F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</w:t>
                  </w:r>
                  <w:r w:rsidRPr="001C2F1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КАРАР</w:t>
                  </w:r>
                </w:p>
                <w:p w:rsidR="001C2F11" w:rsidRPr="001C2F11" w:rsidRDefault="001C2F11" w:rsidP="001C2F11">
                  <w:pPr>
                    <w:spacing w:after="0" w:line="240" w:lineRule="auto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C2F11" w:rsidRPr="001C2F11" w:rsidRDefault="001C2F11" w:rsidP="001C2F11">
                  <w:pPr>
                    <w:spacing w:after="0" w:line="240" w:lineRule="auto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F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№ 72 </w:t>
                  </w:r>
                </w:p>
              </w:tc>
            </w:tr>
          </w:tbl>
          <w:p w:rsidR="001C2F11" w:rsidRPr="001C2F11" w:rsidRDefault="001C2F11" w:rsidP="001C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0" w:type="dxa"/>
            <w:hideMark/>
          </w:tcPr>
          <w:tbl>
            <w:tblPr>
              <w:tblpPr w:leftFromText="180" w:rightFromText="180" w:vertAnchor="page" w:horzAnchor="margin" w:tblpY="391"/>
              <w:tblW w:w="963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7"/>
              <w:gridCol w:w="1145"/>
              <w:gridCol w:w="4230"/>
            </w:tblGrid>
            <w:tr w:rsidR="001C2F11" w:rsidRPr="001C2F11" w:rsidTr="00810EE8">
              <w:trPr>
                <w:trHeight w:val="743"/>
              </w:trPr>
              <w:tc>
                <w:tcPr>
                  <w:tcW w:w="4257" w:type="dxa"/>
                  <w:shd w:val="clear" w:color="auto" w:fill="auto"/>
                </w:tcPr>
                <w:p w:rsidR="001C2F11" w:rsidRPr="001C2F11" w:rsidRDefault="001C2F11" w:rsidP="001C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C2F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</w:t>
                  </w:r>
                  <w:r w:rsidRPr="001C2F1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КАРАР</w:t>
                  </w:r>
                </w:p>
                <w:p w:rsidR="001C2F11" w:rsidRPr="001C2F11" w:rsidRDefault="001C2F11" w:rsidP="001C2F11">
                  <w:pPr>
                    <w:spacing w:after="0" w:line="240" w:lineRule="auto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C2F11" w:rsidRPr="001C2F11" w:rsidRDefault="001C2F11" w:rsidP="006C603F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C2F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№</w:t>
                  </w:r>
                  <w:r w:rsidR="006C60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69</w:t>
                  </w:r>
                </w:p>
              </w:tc>
              <w:tc>
                <w:tcPr>
                  <w:tcW w:w="1145" w:type="dxa"/>
                  <w:tcBorders>
                    <w:left w:val="nil"/>
                  </w:tcBorders>
                  <w:shd w:val="clear" w:color="auto" w:fill="auto"/>
                </w:tcPr>
                <w:p w:rsidR="001C2F11" w:rsidRPr="001C2F11" w:rsidRDefault="001C2F11" w:rsidP="001C2F11">
                  <w:pPr>
                    <w:spacing w:after="0" w:line="240" w:lineRule="auto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30" w:type="dxa"/>
                  <w:shd w:val="clear" w:color="auto" w:fill="auto"/>
                </w:tcPr>
                <w:p w:rsidR="001C2F11" w:rsidRPr="001C2F11" w:rsidRDefault="001C2F11" w:rsidP="001C2F11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C2F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</w:t>
                  </w:r>
                  <w:r w:rsidRPr="001C2F1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КАРАР</w:t>
                  </w:r>
                </w:p>
                <w:p w:rsidR="001C2F11" w:rsidRPr="001C2F11" w:rsidRDefault="001C2F11" w:rsidP="001C2F11">
                  <w:pPr>
                    <w:spacing w:after="0" w:line="240" w:lineRule="auto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C2F11" w:rsidRPr="001C2F11" w:rsidRDefault="001C2F11" w:rsidP="001C2F11">
                  <w:pPr>
                    <w:spacing w:after="0" w:line="240" w:lineRule="auto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F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№ 72 </w:t>
                  </w:r>
                </w:p>
              </w:tc>
            </w:tr>
          </w:tbl>
          <w:p w:rsidR="001C2F11" w:rsidRPr="001C2F11" w:rsidRDefault="001C2F11" w:rsidP="001C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2854" w:rsidRDefault="00A32854" w:rsidP="001C2F11">
      <w:pPr>
        <w:rPr>
          <w:rFonts w:ascii="Times New Roman" w:hAnsi="Times New Roman" w:cs="Times New Roman"/>
          <w:sz w:val="28"/>
          <w:szCs w:val="28"/>
        </w:rPr>
      </w:pPr>
    </w:p>
    <w:p w:rsidR="00A32854" w:rsidRPr="00B52670" w:rsidRDefault="00A32854" w:rsidP="00A32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670">
        <w:rPr>
          <w:rFonts w:ascii="Times New Roman" w:hAnsi="Times New Roman" w:cs="Times New Roman"/>
          <w:b/>
          <w:sz w:val="28"/>
          <w:szCs w:val="28"/>
        </w:rPr>
        <w:t xml:space="preserve">Об утверждении местных нормативов градостроительного проектирования </w:t>
      </w:r>
      <w:proofErr w:type="spellStart"/>
      <w:r w:rsidR="001C2F11">
        <w:rPr>
          <w:rFonts w:ascii="Times New Roman" w:hAnsi="Times New Roman" w:cs="Times New Roman"/>
          <w:b/>
          <w:sz w:val="28"/>
          <w:szCs w:val="28"/>
        </w:rPr>
        <w:t>Шубанского</w:t>
      </w:r>
      <w:proofErr w:type="spellEnd"/>
      <w:r w:rsidR="001C2F11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613EBF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Pr="00B52670">
        <w:rPr>
          <w:rFonts w:ascii="Times New Roman" w:hAnsi="Times New Roman" w:cs="Times New Roman"/>
          <w:b/>
          <w:sz w:val="28"/>
          <w:szCs w:val="28"/>
        </w:rPr>
        <w:t>Балтасинского  муниципального района Республики Татарстан</w:t>
      </w:r>
    </w:p>
    <w:p w:rsidR="00A32854" w:rsidRDefault="00A32854"/>
    <w:p w:rsidR="00A32854" w:rsidRDefault="00A32854"/>
    <w:p w:rsidR="00A32854" w:rsidRDefault="00A32854" w:rsidP="00B526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85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2B2626" w:rsidRPr="00A32854">
        <w:rPr>
          <w:rFonts w:ascii="Times New Roman" w:hAnsi="Times New Roman" w:cs="Times New Roman"/>
          <w:sz w:val="28"/>
          <w:szCs w:val="28"/>
        </w:rPr>
        <w:t>ст</w:t>
      </w:r>
      <w:r w:rsidR="002B2626">
        <w:rPr>
          <w:rFonts w:ascii="Times New Roman" w:hAnsi="Times New Roman" w:cs="Times New Roman"/>
          <w:sz w:val="28"/>
          <w:szCs w:val="28"/>
        </w:rPr>
        <w:t>.</w:t>
      </w:r>
      <w:r w:rsidRPr="00A32854">
        <w:rPr>
          <w:rFonts w:ascii="Times New Roman" w:hAnsi="Times New Roman" w:cs="Times New Roman"/>
          <w:sz w:val="28"/>
          <w:szCs w:val="28"/>
        </w:rPr>
        <w:t xml:space="preserve"> 29.4 Градостроительного кодекса Российской Федерации</w:t>
      </w:r>
      <w:r w:rsidR="00B52670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A32854">
        <w:rPr>
          <w:rFonts w:ascii="Times New Roman" w:hAnsi="Times New Roman" w:cs="Times New Roman"/>
          <w:sz w:val="28"/>
          <w:szCs w:val="28"/>
        </w:rPr>
        <w:t xml:space="preserve"> </w:t>
      </w:r>
      <w:r w:rsidR="00B20DD9">
        <w:rPr>
          <w:rFonts w:ascii="Times New Roman" w:hAnsi="Times New Roman" w:cs="Times New Roman"/>
          <w:sz w:val="28"/>
          <w:szCs w:val="28"/>
        </w:rPr>
        <w:t>Совет</w:t>
      </w:r>
      <w:r w:rsidR="00613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F11">
        <w:rPr>
          <w:rFonts w:ascii="Times New Roman" w:hAnsi="Times New Roman" w:cs="Times New Roman"/>
          <w:sz w:val="28"/>
          <w:szCs w:val="28"/>
        </w:rPr>
        <w:t>Шубанского</w:t>
      </w:r>
      <w:proofErr w:type="spellEnd"/>
      <w:r w:rsidR="001C2F1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13EBF">
        <w:rPr>
          <w:rFonts w:ascii="Times New Roman" w:hAnsi="Times New Roman" w:cs="Times New Roman"/>
          <w:sz w:val="28"/>
          <w:szCs w:val="28"/>
        </w:rPr>
        <w:t xml:space="preserve"> Балтасинского муниципального района </w:t>
      </w:r>
      <w:r w:rsidR="00B20DD9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A32854">
        <w:rPr>
          <w:rFonts w:ascii="Times New Roman" w:hAnsi="Times New Roman" w:cs="Times New Roman"/>
          <w:sz w:val="28"/>
          <w:szCs w:val="28"/>
        </w:rPr>
        <w:t xml:space="preserve"> </w:t>
      </w:r>
      <w:r w:rsidRPr="00B5267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32854" w:rsidRDefault="00A32854" w:rsidP="00B526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854">
        <w:rPr>
          <w:rFonts w:ascii="Times New Roman" w:hAnsi="Times New Roman" w:cs="Times New Roman"/>
          <w:sz w:val="28"/>
          <w:szCs w:val="28"/>
        </w:rPr>
        <w:t xml:space="preserve">1. Утвердить местные нормативы градостроительного проектирования </w:t>
      </w:r>
      <w:proofErr w:type="spellStart"/>
      <w:r w:rsidR="001C2F11">
        <w:rPr>
          <w:rFonts w:ascii="Times New Roman" w:hAnsi="Times New Roman" w:cs="Times New Roman"/>
          <w:sz w:val="28"/>
          <w:szCs w:val="28"/>
        </w:rPr>
        <w:t>Шубанского</w:t>
      </w:r>
      <w:proofErr w:type="spellEnd"/>
      <w:r w:rsidR="001C2F1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13EBF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Балтасинского </w:t>
      </w:r>
      <w:r w:rsidRPr="00A32854">
        <w:rPr>
          <w:rFonts w:ascii="Times New Roman" w:hAnsi="Times New Roman" w:cs="Times New Roman"/>
          <w:sz w:val="28"/>
          <w:szCs w:val="28"/>
        </w:rPr>
        <w:t>муниципальн</w:t>
      </w:r>
      <w:r w:rsidR="00800313">
        <w:rPr>
          <w:rFonts w:ascii="Times New Roman" w:hAnsi="Times New Roman" w:cs="Times New Roman"/>
          <w:sz w:val="28"/>
          <w:szCs w:val="28"/>
        </w:rPr>
        <w:t>ого района Республики Татарстан</w:t>
      </w:r>
      <w:r w:rsidR="00800313">
        <w:rPr>
          <w:rFonts w:ascii="Times New Roman" w:hAnsi="Times New Roman" w:cs="Times New Roman"/>
          <w:sz w:val="28"/>
          <w:szCs w:val="28"/>
          <w:lang w:val="tt-RU"/>
        </w:rPr>
        <w:t xml:space="preserve"> согласно приложению.</w:t>
      </w:r>
      <w:r w:rsidRPr="00A32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609" w:rsidRPr="00D61671" w:rsidRDefault="002B2626" w:rsidP="00B5267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5609" w:rsidRPr="00D61671">
        <w:rPr>
          <w:rFonts w:ascii="Times New Roman" w:hAnsi="Times New Roman" w:cs="Times New Roman"/>
          <w:sz w:val="28"/>
          <w:szCs w:val="28"/>
        </w:rPr>
        <w:t xml:space="preserve">. Настоящее решение обнародовать </w:t>
      </w:r>
      <w:r w:rsidR="00522132" w:rsidRPr="00D61671">
        <w:rPr>
          <w:rFonts w:ascii="Times New Roman" w:hAnsi="Times New Roman" w:cs="Times New Roman"/>
          <w:sz w:val="28"/>
          <w:szCs w:val="28"/>
        </w:rPr>
        <w:t>путём</w:t>
      </w:r>
      <w:r w:rsidR="00735609" w:rsidRPr="00D61671">
        <w:rPr>
          <w:rFonts w:ascii="Times New Roman" w:hAnsi="Times New Roman" w:cs="Times New Roman"/>
          <w:sz w:val="28"/>
          <w:szCs w:val="28"/>
        </w:rPr>
        <w:t xml:space="preserve"> размещения на официальном сайте Балтасинского муниципального района </w:t>
      </w:r>
      <w:proofErr w:type="spellStart"/>
      <w:r w:rsidR="00735609" w:rsidRPr="00D61671"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="00735609" w:rsidRPr="00D616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35609" w:rsidRPr="00D61671"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="00735609" w:rsidRPr="00D616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35609" w:rsidRPr="00D6167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35609" w:rsidRPr="00D61671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A32854" w:rsidRPr="001C2F11" w:rsidRDefault="002B2626" w:rsidP="00B52670">
      <w:pPr>
        <w:pStyle w:val="1"/>
        <w:shd w:val="clear" w:color="auto" w:fill="FFFFFF"/>
        <w:spacing w:before="0" w:beforeAutospacing="0" w:after="270" w:afterAutospacing="0"/>
        <w:ind w:firstLine="567"/>
        <w:jc w:val="both"/>
        <w:rPr>
          <w:b w:val="0"/>
          <w:sz w:val="28"/>
          <w:szCs w:val="28"/>
        </w:rPr>
      </w:pPr>
      <w:r w:rsidRPr="002B2626">
        <w:rPr>
          <w:b w:val="0"/>
          <w:sz w:val="28"/>
          <w:szCs w:val="28"/>
        </w:rPr>
        <w:t>3.</w:t>
      </w:r>
      <w:r w:rsidR="00A32854" w:rsidRPr="002B2626">
        <w:rPr>
          <w:b w:val="0"/>
          <w:sz w:val="28"/>
          <w:szCs w:val="28"/>
        </w:rPr>
        <w:t xml:space="preserve"> </w:t>
      </w:r>
      <w:proofErr w:type="gramStart"/>
      <w:r w:rsidR="001C2F11" w:rsidRPr="001C2F11">
        <w:rPr>
          <w:b w:val="0"/>
          <w:sz w:val="28"/>
          <w:szCs w:val="28"/>
        </w:rPr>
        <w:t>Контроль за</w:t>
      </w:r>
      <w:proofErr w:type="gramEnd"/>
      <w:r w:rsidR="001C2F11" w:rsidRPr="001C2F11">
        <w:rPr>
          <w:b w:val="0"/>
          <w:sz w:val="28"/>
          <w:szCs w:val="28"/>
        </w:rPr>
        <w:t xml:space="preserve"> исполнением настоящего решения  оставляю за собой</w:t>
      </w:r>
    </w:p>
    <w:p w:rsidR="00A32854" w:rsidRDefault="00A32854" w:rsidP="00A328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2854" w:rsidRDefault="00A32854" w:rsidP="00A328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670" w:rsidRDefault="00B52670" w:rsidP="00613EBF">
      <w:pPr>
        <w:spacing w:after="0" w:line="240" w:lineRule="auto"/>
        <w:ind w:rightChars="-1" w:right="-2" w:firstLine="567"/>
        <w:jc w:val="both"/>
        <w:rPr>
          <w:rFonts w:ascii="Times New Roman" w:hAnsi="Times New Roman"/>
          <w:sz w:val="28"/>
          <w:szCs w:val="28"/>
        </w:rPr>
      </w:pPr>
      <w:r w:rsidRPr="00D502E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1C2F11">
        <w:rPr>
          <w:rFonts w:ascii="Times New Roman" w:hAnsi="Times New Roman"/>
          <w:sz w:val="28"/>
          <w:szCs w:val="28"/>
        </w:rPr>
        <w:t>Шубанского</w:t>
      </w:r>
      <w:proofErr w:type="spellEnd"/>
    </w:p>
    <w:p w:rsidR="00613EBF" w:rsidRDefault="001C2F11" w:rsidP="00613EBF">
      <w:pPr>
        <w:spacing w:after="0" w:line="240" w:lineRule="auto"/>
        <w:ind w:rightChars="-1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613EBF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: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Р.Р.Музипов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F0328" w:rsidRDefault="00CF0328" w:rsidP="00613EBF">
      <w:pPr>
        <w:spacing w:after="0" w:line="240" w:lineRule="auto"/>
        <w:ind w:rightChars="-1" w:right="-2" w:firstLine="567"/>
        <w:jc w:val="both"/>
        <w:rPr>
          <w:rFonts w:ascii="Times New Roman" w:hAnsi="Times New Roman"/>
          <w:sz w:val="28"/>
          <w:szCs w:val="28"/>
        </w:rPr>
      </w:pPr>
    </w:p>
    <w:p w:rsidR="00CF0328" w:rsidRDefault="00CF0328" w:rsidP="00613EBF">
      <w:pPr>
        <w:spacing w:after="0" w:line="240" w:lineRule="auto"/>
        <w:ind w:rightChars="-1" w:right="-2" w:firstLine="567"/>
        <w:jc w:val="both"/>
        <w:rPr>
          <w:rFonts w:ascii="Times New Roman" w:hAnsi="Times New Roman"/>
          <w:sz w:val="28"/>
          <w:szCs w:val="28"/>
        </w:rPr>
      </w:pPr>
    </w:p>
    <w:p w:rsidR="00CF0328" w:rsidRDefault="00CF0328" w:rsidP="00613EBF">
      <w:pPr>
        <w:spacing w:after="0" w:line="240" w:lineRule="auto"/>
        <w:ind w:rightChars="-1" w:right="-2" w:firstLine="567"/>
        <w:jc w:val="both"/>
        <w:rPr>
          <w:rFonts w:ascii="Times New Roman" w:hAnsi="Times New Roman"/>
          <w:sz w:val="28"/>
          <w:szCs w:val="28"/>
        </w:rPr>
      </w:pPr>
    </w:p>
    <w:p w:rsidR="00CF0328" w:rsidRDefault="00CF0328" w:rsidP="00613EBF">
      <w:pPr>
        <w:spacing w:after="0" w:line="240" w:lineRule="auto"/>
        <w:ind w:rightChars="-1" w:right="-2" w:firstLine="567"/>
        <w:jc w:val="both"/>
        <w:rPr>
          <w:rFonts w:ascii="Times New Roman" w:hAnsi="Times New Roman"/>
          <w:sz w:val="28"/>
          <w:szCs w:val="28"/>
        </w:rPr>
      </w:pPr>
    </w:p>
    <w:p w:rsidR="00CF0328" w:rsidRDefault="00CF0328" w:rsidP="00613EBF">
      <w:pPr>
        <w:spacing w:after="0" w:line="240" w:lineRule="auto"/>
        <w:ind w:rightChars="-1" w:right="-2" w:firstLine="567"/>
        <w:jc w:val="both"/>
        <w:rPr>
          <w:rFonts w:ascii="Times New Roman" w:hAnsi="Times New Roman"/>
          <w:sz w:val="28"/>
          <w:szCs w:val="28"/>
        </w:rPr>
      </w:pPr>
    </w:p>
    <w:p w:rsidR="00CF0328" w:rsidRDefault="00CF0328" w:rsidP="00613EBF">
      <w:pPr>
        <w:spacing w:after="0" w:line="240" w:lineRule="auto"/>
        <w:ind w:rightChars="-1" w:right="-2" w:firstLine="567"/>
        <w:jc w:val="both"/>
        <w:rPr>
          <w:rFonts w:ascii="Times New Roman" w:hAnsi="Times New Roman"/>
          <w:sz w:val="28"/>
          <w:szCs w:val="28"/>
        </w:rPr>
      </w:pPr>
    </w:p>
    <w:p w:rsidR="00CF0328" w:rsidRDefault="00CF0328" w:rsidP="00613EBF">
      <w:pPr>
        <w:spacing w:after="0" w:line="240" w:lineRule="auto"/>
        <w:ind w:rightChars="-1" w:right="-2" w:firstLine="567"/>
        <w:jc w:val="both"/>
        <w:rPr>
          <w:rFonts w:ascii="Times New Roman" w:hAnsi="Times New Roman"/>
          <w:sz w:val="28"/>
          <w:szCs w:val="28"/>
        </w:rPr>
      </w:pPr>
    </w:p>
    <w:p w:rsidR="00CF0328" w:rsidRDefault="00CF0328" w:rsidP="00613EBF">
      <w:pPr>
        <w:spacing w:after="0" w:line="240" w:lineRule="auto"/>
        <w:ind w:rightChars="-1" w:right="-2" w:firstLine="567"/>
        <w:jc w:val="both"/>
        <w:rPr>
          <w:rFonts w:ascii="Times New Roman" w:hAnsi="Times New Roman"/>
          <w:sz w:val="28"/>
          <w:szCs w:val="28"/>
        </w:rPr>
      </w:pPr>
    </w:p>
    <w:p w:rsidR="00CF0328" w:rsidRDefault="00CF0328" w:rsidP="00613EBF">
      <w:pPr>
        <w:spacing w:after="0" w:line="240" w:lineRule="auto"/>
        <w:ind w:rightChars="-1" w:right="-2" w:firstLine="567"/>
        <w:jc w:val="both"/>
        <w:rPr>
          <w:sz w:val="28"/>
          <w:szCs w:val="28"/>
        </w:rPr>
      </w:pPr>
    </w:p>
    <w:p w:rsidR="003A1947" w:rsidRPr="00B3195D" w:rsidRDefault="003A1947" w:rsidP="00613EBF">
      <w:pPr>
        <w:spacing w:after="0" w:line="240" w:lineRule="auto"/>
        <w:ind w:rightChars="-1" w:right="-2" w:firstLine="567"/>
        <w:jc w:val="both"/>
        <w:rPr>
          <w:sz w:val="28"/>
          <w:szCs w:val="28"/>
        </w:rPr>
      </w:pPr>
    </w:p>
    <w:p w:rsidR="003A1947" w:rsidRDefault="003A1947" w:rsidP="003A1947">
      <w:pPr>
        <w:widowControl w:val="0"/>
        <w:autoSpaceDE w:val="0"/>
        <w:autoSpaceDN w:val="0"/>
        <w:spacing w:before="76" w:after="0" w:line="273" w:lineRule="auto"/>
        <w:ind w:right="154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                      </w:t>
      </w: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</w:t>
      </w:r>
    </w:p>
    <w:p w:rsidR="003A1947" w:rsidRDefault="003A1947" w:rsidP="003A1947">
      <w:pPr>
        <w:widowControl w:val="0"/>
        <w:autoSpaceDE w:val="0"/>
        <w:autoSpaceDN w:val="0"/>
        <w:spacing w:before="76" w:after="0" w:line="273" w:lineRule="auto"/>
        <w:ind w:right="154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</w:t>
      </w: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 Решению Совета </w:t>
      </w:r>
      <w:proofErr w:type="spellStart"/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Шубанского</w:t>
      </w:r>
      <w:proofErr w:type="spellEnd"/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3A1947" w:rsidRDefault="003A1947" w:rsidP="003A1947">
      <w:pPr>
        <w:widowControl w:val="0"/>
        <w:autoSpaceDE w:val="0"/>
        <w:autoSpaceDN w:val="0"/>
        <w:spacing w:before="76" w:after="0" w:line="273" w:lineRule="auto"/>
        <w:ind w:right="154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</w:t>
      </w: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сельского поселения Балтасинского</w:t>
      </w:r>
    </w:p>
    <w:p w:rsidR="003A1947" w:rsidRDefault="003A1947" w:rsidP="003A1947">
      <w:pPr>
        <w:widowControl w:val="0"/>
        <w:autoSpaceDE w:val="0"/>
        <w:autoSpaceDN w:val="0"/>
        <w:spacing w:before="76" w:after="0" w:line="273" w:lineRule="auto"/>
        <w:ind w:right="154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</w:t>
      </w: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района</w:t>
      </w:r>
    </w:p>
    <w:p w:rsidR="003A1947" w:rsidRPr="003A1947" w:rsidRDefault="003A1947" w:rsidP="003A1947">
      <w:pPr>
        <w:widowControl w:val="0"/>
        <w:autoSpaceDE w:val="0"/>
        <w:autoSpaceDN w:val="0"/>
        <w:spacing w:before="76" w:after="0" w:line="273" w:lineRule="auto"/>
        <w:ind w:right="154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</w:t>
      </w: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Республики Татарстан</w:t>
      </w:r>
    </w:p>
    <w:p w:rsidR="003A1947" w:rsidRPr="003A1947" w:rsidRDefault="003A1947" w:rsidP="003A1947">
      <w:pPr>
        <w:widowControl w:val="0"/>
        <w:tabs>
          <w:tab w:val="left" w:pos="1659"/>
          <w:tab w:val="left" w:pos="2487"/>
        </w:tabs>
        <w:autoSpaceDE w:val="0"/>
        <w:autoSpaceDN w:val="0"/>
        <w:spacing w:before="2"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</w:t>
      </w:r>
      <w:r w:rsidR="00C92B6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от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</w:t>
      </w:r>
      <w:r w:rsidR="00C92B6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28.04.2018 №69 </w:t>
      </w: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 w:bidi="ru-RU"/>
        </w:rPr>
      </w:pPr>
    </w:p>
    <w:p w:rsidR="003A1947" w:rsidRPr="00777D03" w:rsidRDefault="003A1947" w:rsidP="00777D03">
      <w:pPr>
        <w:widowControl w:val="0"/>
        <w:autoSpaceDE w:val="0"/>
        <w:autoSpaceDN w:val="0"/>
        <w:spacing w:before="89" w:after="0" w:line="283" w:lineRule="auto"/>
        <w:ind w:right="348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77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МЕСТНЫЕ НОРМАТИВЫ </w:t>
      </w:r>
      <w:r w:rsidR="00777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                         </w:t>
      </w:r>
      <w:proofErr w:type="gramStart"/>
      <w:r w:rsidRPr="00777D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ru-RU"/>
        </w:rPr>
        <w:t>ГРАДОСТРОИТЕЛЬНОГО</w:t>
      </w:r>
      <w:proofErr w:type="gramEnd"/>
    </w:p>
    <w:p w:rsidR="003A1947" w:rsidRPr="00777D03" w:rsidRDefault="003A1947" w:rsidP="00777D03">
      <w:pPr>
        <w:widowControl w:val="0"/>
        <w:autoSpaceDE w:val="0"/>
        <w:autoSpaceDN w:val="0"/>
        <w:spacing w:after="0" w:line="283" w:lineRule="auto"/>
        <w:ind w:right="2407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777D03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ПРОЕКТИРОВАНИЯ ШУБАНСКОГО СЕЛЬСКОГО </w:t>
      </w:r>
      <w:r w:rsidR="00777D03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                 </w:t>
      </w:r>
      <w:r w:rsidRPr="00777D03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ПОСЕЛЕНИЯ БАЛТАСИНСКОГО МУНИЦИПАЛЬНОГО </w:t>
      </w:r>
      <w:r w:rsidR="00777D03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 </w:t>
      </w:r>
      <w:r w:rsidRPr="00777D03">
        <w:rPr>
          <w:rFonts w:ascii="Times New Roman" w:eastAsia="Times New Roman" w:hAnsi="Times New Roman" w:cs="Times New Roman"/>
          <w:b/>
          <w:sz w:val="28"/>
          <w:lang w:eastAsia="ru-RU" w:bidi="ru-RU"/>
        </w:rPr>
        <w:t>РАЙОНА РЕСПУБЛИКИ ТАТАРСТАН</w:t>
      </w:r>
    </w:p>
    <w:p w:rsidR="003A1947" w:rsidRPr="003A1947" w:rsidRDefault="003A1947" w:rsidP="00777D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5"/>
          <w:szCs w:val="24"/>
          <w:lang w:eastAsia="ru-RU" w:bidi="ru-RU"/>
        </w:rPr>
      </w:pPr>
    </w:p>
    <w:p w:rsidR="003A1947" w:rsidRPr="003A1947" w:rsidRDefault="003A1947" w:rsidP="00C92B66">
      <w:pPr>
        <w:widowControl w:val="0"/>
        <w:autoSpaceDE w:val="0"/>
        <w:autoSpaceDN w:val="0"/>
        <w:spacing w:after="0" w:line="240" w:lineRule="auto"/>
        <w:ind w:right="4207"/>
        <w:jc w:val="center"/>
        <w:rPr>
          <w:rFonts w:ascii="Times New Roman" w:eastAsia="Times New Roman" w:hAnsi="Times New Roman" w:cs="Times New Roman"/>
          <w:sz w:val="23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3"/>
          <w:lang w:eastAsia="ru-RU" w:bidi="ru-RU"/>
        </w:rPr>
        <w:t>201</w:t>
      </w:r>
      <w:r w:rsidR="00777D03">
        <w:rPr>
          <w:rFonts w:ascii="Times New Roman" w:eastAsia="Times New Roman" w:hAnsi="Times New Roman" w:cs="Times New Roman"/>
          <w:sz w:val="23"/>
          <w:lang w:eastAsia="ru-RU" w:bidi="ru-RU"/>
        </w:rPr>
        <w:t>8</w:t>
      </w:r>
      <w:r w:rsidRPr="003A1947">
        <w:rPr>
          <w:rFonts w:ascii="Times New Roman" w:eastAsia="Times New Roman" w:hAnsi="Times New Roman" w:cs="Times New Roman"/>
          <w:sz w:val="23"/>
          <w:lang w:eastAsia="ru-RU" w:bidi="ru-RU"/>
        </w:rPr>
        <w:t xml:space="preserve"> год</w:t>
      </w:r>
    </w:p>
    <w:p w:rsidR="003A1947" w:rsidRPr="003A1947" w:rsidRDefault="003A1947" w:rsidP="00C92B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lang w:eastAsia="ru-RU" w:bidi="ru-RU"/>
        </w:rPr>
        <w:sectPr w:rsidR="003A1947" w:rsidRPr="003A1947" w:rsidSect="003A1947">
          <w:pgSz w:w="11900" w:h="16840"/>
          <w:pgMar w:top="1060" w:right="400" w:bottom="280" w:left="1000" w:header="720" w:footer="720" w:gutter="0"/>
          <w:cols w:space="720"/>
        </w:sectPr>
      </w:pPr>
    </w:p>
    <w:p w:rsidR="003A1947" w:rsidRPr="003A1947" w:rsidRDefault="003A1947" w:rsidP="003A1947">
      <w:pPr>
        <w:widowControl w:val="0"/>
        <w:autoSpaceDE w:val="0"/>
        <w:autoSpaceDN w:val="0"/>
        <w:spacing w:before="71" w:after="0" w:line="240" w:lineRule="auto"/>
        <w:ind w:right="420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A1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СОДЕРЖАНИЕ</w:t>
      </w: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  <w:sectPr w:rsidR="003A1947" w:rsidRPr="003A1947">
          <w:footerReference w:type="default" r:id="rId9"/>
          <w:pgSz w:w="11900" w:h="16840"/>
          <w:pgMar w:top="1060" w:right="400" w:bottom="1973" w:left="1000" w:header="0" w:footer="1165" w:gutter="0"/>
          <w:pgNumType w:start="2"/>
          <w:cols w:space="720"/>
        </w:sectPr>
      </w:pP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id w:val="754943344"/>
        <w:docPartObj>
          <w:docPartGallery w:val="Table of Contents"/>
          <w:docPartUnique/>
        </w:docPartObj>
      </w:sdtPr>
      <w:sdtEndPr/>
      <w:sdtContent>
        <w:p w:rsidR="003A1947" w:rsidRPr="003A1947" w:rsidRDefault="00404B60" w:rsidP="003A1947">
          <w:pPr>
            <w:widowControl w:val="0"/>
            <w:numPr>
              <w:ilvl w:val="0"/>
              <w:numId w:val="8"/>
            </w:numPr>
            <w:tabs>
              <w:tab w:val="left" w:pos="540"/>
              <w:tab w:val="left" w:pos="541"/>
              <w:tab w:val="left" w:leader="dot" w:pos="10203"/>
            </w:tabs>
            <w:autoSpaceDE w:val="0"/>
            <w:autoSpaceDN w:val="0"/>
            <w:spacing w:before="631" w:after="0" w:line="240" w:lineRule="auto"/>
            <w:ind w:hanging="420"/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</w:pPr>
          <w:hyperlink w:anchor="_TOC_250010" w:history="1">
            <w:r w:rsidR="003A1947" w:rsidRPr="003A19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ОБЩИЕ</w:t>
            </w:r>
            <w:r w:rsidR="003A1947" w:rsidRPr="003A19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="003A1947" w:rsidRPr="003A19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ПОЛОЖЕНИЯ</w:t>
            </w:r>
            <w:r w:rsidR="003A1947" w:rsidRPr="003A19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4</w:t>
            </w:r>
          </w:hyperlink>
        </w:p>
        <w:p w:rsidR="003A1947" w:rsidRPr="003A1947" w:rsidRDefault="00404B60" w:rsidP="003A1947">
          <w:pPr>
            <w:widowControl w:val="0"/>
            <w:numPr>
              <w:ilvl w:val="0"/>
              <w:numId w:val="8"/>
            </w:numPr>
            <w:tabs>
              <w:tab w:val="left" w:pos="540"/>
              <w:tab w:val="left" w:pos="541"/>
              <w:tab w:val="left" w:leader="dot" w:pos="10203"/>
            </w:tabs>
            <w:autoSpaceDE w:val="0"/>
            <w:autoSpaceDN w:val="0"/>
            <w:spacing w:before="80" w:after="0" w:line="240" w:lineRule="auto"/>
            <w:ind w:hanging="420"/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</w:pPr>
          <w:hyperlink w:anchor="_TOC_250009" w:history="1">
            <w:r w:rsidR="003A1947" w:rsidRPr="003A19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ПРАВИЛА И ОБЛАСТЬ ПРИМЕНЕНИЯ</w:t>
            </w:r>
            <w:r w:rsidR="003A1947" w:rsidRPr="003A194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 w:bidi="ru-RU"/>
              </w:rPr>
              <w:t xml:space="preserve"> </w:t>
            </w:r>
            <w:r w:rsidR="003A1947" w:rsidRPr="003A19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РАСЧЕТНЫХ</w:t>
            </w:r>
            <w:r w:rsidR="003A1947" w:rsidRPr="003A19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="003A1947" w:rsidRPr="003A19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ПОКАЗАТЕЛЕЙ</w:t>
            </w:r>
            <w:r w:rsidR="003A1947" w:rsidRPr="003A19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6</w:t>
            </w:r>
          </w:hyperlink>
        </w:p>
        <w:p w:rsidR="003A1947" w:rsidRPr="003A1947" w:rsidRDefault="00404B60" w:rsidP="003A1947">
          <w:pPr>
            <w:widowControl w:val="0"/>
            <w:numPr>
              <w:ilvl w:val="0"/>
              <w:numId w:val="8"/>
            </w:numPr>
            <w:tabs>
              <w:tab w:val="left" w:pos="540"/>
              <w:tab w:val="left" w:pos="541"/>
              <w:tab w:val="left" w:leader="dot" w:pos="10203"/>
            </w:tabs>
            <w:autoSpaceDE w:val="0"/>
            <w:autoSpaceDN w:val="0"/>
            <w:spacing w:before="88" w:after="0" w:line="240" w:lineRule="auto"/>
            <w:ind w:hanging="420"/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</w:pPr>
          <w:hyperlink w:anchor="_TOC_250008" w:history="1">
            <w:r w:rsidR="003A1947" w:rsidRPr="003A19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КРАТКАЯ ХАРАКТЕРИСТИКА ШУБАНСКОГО</w:t>
            </w:r>
            <w:r w:rsidR="003A1947" w:rsidRPr="003A1947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 w:bidi="ru-RU"/>
              </w:rPr>
              <w:t xml:space="preserve"> </w:t>
            </w:r>
            <w:r w:rsidR="003A1947" w:rsidRPr="003A19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СЕЛЬСКОГО</w:t>
            </w:r>
            <w:r w:rsidR="003A1947" w:rsidRPr="003A19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="003A1947" w:rsidRPr="003A19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ПОСЕЛЕНИЯ</w:t>
            </w:r>
            <w:r w:rsidR="003A1947" w:rsidRPr="003A19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7</w:t>
            </w:r>
          </w:hyperlink>
        </w:p>
        <w:p w:rsidR="003A1947" w:rsidRPr="003A1947" w:rsidRDefault="00404B60" w:rsidP="003A1947">
          <w:pPr>
            <w:widowControl w:val="0"/>
            <w:numPr>
              <w:ilvl w:val="0"/>
              <w:numId w:val="8"/>
            </w:numPr>
            <w:tabs>
              <w:tab w:val="left" w:pos="540"/>
              <w:tab w:val="left" w:pos="541"/>
              <w:tab w:val="left" w:leader="dot" w:pos="10203"/>
            </w:tabs>
            <w:autoSpaceDE w:val="0"/>
            <w:autoSpaceDN w:val="0"/>
            <w:spacing w:before="81" w:after="0" w:line="240" w:lineRule="auto"/>
            <w:ind w:hanging="420"/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</w:pPr>
          <w:hyperlink w:anchor="_TOC_250007" w:history="1">
            <w:r w:rsidR="003A1947" w:rsidRPr="003A19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ОСНОВНАЯ</w:t>
            </w:r>
            <w:r w:rsidR="003A1947" w:rsidRPr="003A19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="003A1947" w:rsidRPr="003A19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ЧАСТЬ</w:t>
            </w:r>
            <w:r w:rsidR="003A1947" w:rsidRPr="003A19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9</w:t>
            </w:r>
          </w:hyperlink>
        </w:p>
        <w:p w:rsidR="003A1947" w:rsidRPr="003A1947" w:rsidRDefault="003A1947" w:rsidP="003A1947">
          <w:pPr>
            <w:widowControl w:val="0"/>
            <w:numPr>
              <w:ilvl w:val="1"/>
              <w:numId w:val="8"/>
            </w:numPr>
            <w:tabs>
              <w:tab w:val="left" w:pos="1101"/>
            </w:tabs>
            <w:autoSpaceDE w:val="0"/>
            <w:autoSpaceDN w:val="0"/>
            <w:spacing w:before="140" w:after="0" w:line="360" w:lineRule="auto"/>
            <w:ind w:right="314"/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</w:pP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Расчетные показатели минимально допустимого уровня обеспеченности объектами электро-, тепл</w:t>
          </w:r>
          <w:proofErr w:type="gramStart"/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о-</w:t>
          </w:r>
          <w:proofErr w:type="gramEnd"/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, газо- и водоснабжения населения сельского поселения, водоотведения; расчетные показатели максимально допустимого уровня территориальной доступности</w:t>
          </w:r>
          <w:r w:rsidRPr="003A1947">
            <w:rPr>
              <w:rFonts w:ascii="Times New Roman" w:eastAsia="Times New Roman" w:hAnsi="Times New Roman" w:cs="Times New Roman"/>
              <w:spacing w:val="-34"/>
              <w:sz w:val="24"/>
              <w:szCs w:val="24"/>
              <w:lang w:eastAsia="ru-RU" w:bidi="ru-RU"/>
            </w:rPr>
            <w:t xml:space="preserve"> 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таких</w:t>
          </w:r>
        </w:p>
        <w:p w:rsidR="003A1947" w:rsidRPr="003A1947" w:rsidRDefault="003A1947" w:rsidP="003A1947">
          <w:pPr>
            <w:widowControl w:val="0"/>
            <w:tabs>
              <w:tab w:val="left" w:leader="dot" w:pos="10203"/>
            </w:tabs>
            <w:autoSpaceDE w:val="0"/>
            <w:autoSpaceDN w:val="0"/>
            <w:spacing w:after="0" w:line="222" w:lineRule="exact"/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</w:pP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объектов для населения</w:t>
          </w:r>
          <w:r w:rsidRPr="003A1947">
            <w:rPr>
              <w:rFonts w:ascii="Times New Roman" w:eastAsia="Times New Roman" w:hAnsi="Times New Roman" w:cs="Times New Roman"/>
              <w:spacing w:val="-10"/>
              <w:sz w:val="24"/>
              <w:szCs w:val="24"/>
              <w:lang w:eastAsia="ru-RU" w:bidi="ru-RU"/>
            </w:rPr>
            <w:t xml:space="preserve"> 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сельского</w:t>
          </w:r>
          <w:r w:rsidRPr="003A1947">
            <w:rPr>
              <w:rFonts w:ascii="Times New Roman" w:eastAsia="Times New Roman" w:hAnsi="Times New Roman" w:cs="Times New Roman"/>
              <w:spacing w:val="-4"/>
              <w:sz w:val="24"/>
              <w:szCs w:val="24"/>
              <w:lang w:eastAsia="ru-RU" w:bidi="ru-RU"/>
            </w:rPr>
            <w:t xml:space="preserve"> 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поселения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ab/>
            <w:t>9</w:t>
          </w:r>
        </w:p>
        <w:p w:rsidR="003A1947" w:rsidRPr="003A1947" w:rsidRDefault="003A1947" w:rsidP="003A1947">
          <w:pPr>
            <w:widowControl w:val="0"/>
            <w:numPr>
              <w:ilvl w:val="1"/>
              <w:numId w:val="8"/>
            </w:numPr>
            <w:tabs>
              <w:tab w:val="left" w:pos="981"/>
            </w:tabs>
            <w:autoSpaceDE w:val="0"/>
            <w:autoSpaceDN w:val="0"/>
            <w:spacing w:before="140" w:after="0" w:line="357" w:lineRule="auto"/>
            <w:ind w:right="251"/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</w:pP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Расчетные показатели минимально допустимого уровня обеспеченности</w:t>
          </w:r>
          <w:r w:rsidRPr="003A1947">
            <w:rPr>
              <w:rFonts w:ascii="Times New Roman" w:eastAsia="Times New Roman" w:hAnsi="Times New Roman" w:cs="Times New Roman"/>
              <w:spacing w:val="-41"/>
              <w:sz w:val="24"/>
              <w:szCs w:val="24"/>
              <w:lang w:eastAsia="ru-RU" w:bidi="ru-RU"/>
            </w:rPr>
            <w:t xml:space="preserve"> 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автомобильными дорогами в границах населенных пунктов и объектами транспорта, относящимися к объектам местного значения поселения, населения сельского поселения; расчетные</w:t>
          </w:r>
          <w:r w:rsidRPr="003A1947">
            <w:rPr>
              <w:rFonts w:ascii="Times New Roman" w:eastAsia="Times New Roman" w:hAnsi="Times New Roman" w:cs="Times New Roman"/>
              <w:spacing w:val="-12"/>
              <w:sz w:val="24"/>
              <w:szCs w:val="24"/>
              <w:lang w:eastAsia="ru-RU" w:bidi="ru-RU"/>
            </w:rPr>
            <w:t xml:space="preserve"> 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показатели</w:t>
          </w:r>
        </w:p>
        <w:p w:rsidR="003A1947" w:rsidRPr="003A1947" w:rsidRDefault="003A1947" w:rsidP="003A1947">
          <w:pPr>
            <w:widowControl w:val="0"/>
            <w:tabs>
              <w:tab w:val="left" w:leader="dot" w:pos="10083"/>
            </w:tabs>
            <w:autoSpaceDE w:val="0"/>
            <w:autoSpaceDN w:val="0"/>
            <w:spacing w:before="7" w:after="0" w:line="312" w:lineRule="auto"/>
            <w:ind w:right="175"/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</w:pP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максимально допустимого уровня территориальной доступности таких объектов для населения</w:t>
          </w:r>
          <w:r w:rsidRPr="003A1947">
            <w:rPr>
              <w:rFonts w:ascii="Times New Roman" w:eastAsia="Times New Roman" w:hAnsi="Times New Roman" w:cs="Times New Roman"/>
              <w:spacing w:val="-3"/>
              <w:sz w:val="24"/>
              <w:szCs w:val="24"/>
              <w:lang w:eastAsia="ru-RU" w:bidi="ru-RU"/>
            </w:rPr>
            <w:t xml:space="preserve"> 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сельского</w:t>
          </w:r>
          <w:r w:rsidRPr="003A1947">
            <w:rPr>
              <w:rFonts w:ascii="Times New Roman" w:eastAsia="Times New Roman" w:hAnsi="Times New Roman" w:cs="Times New Roman"/>
              <w:spacing w:val="-4"/>
              <w:sz w:val="24"/>
              <w:szCs w:val="24"/>
              <w:lang w:eastAsia="ru-RU" w:bidi="ru-RU"/>
            </w:rPr>
            <w:t xml:space="preserve"> 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поселения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ab/>
            <w:t>11</w:t>
          </w:r>
        </w:p>
        <w:p w:rsidR="003A1947" w:rsidRPr="003A1947" w:rsidRDefault="003A1947" w:rsidP="003A1947">
          <w:pPr>
            <w:widowControl w:val="0"/>
            <w:numPr>
              <w:ilvl w:val="1"/>
              <w:numId w:val="8"/>
            </w:numPr>
            <w:tabs>
              <w:tab w:val="left" w:pos="1101"/>
              <w:tab w:val="left" w:pos="3625"/>
            </w:tabs>
            <w:autoSpaceDE w:val="0"/>
            <w:autoSpaceDN w:val="0"/>
            <w:spacing w:before="54" w:after="0" w:line="360" w:lineRule="auto"/>
            <w:ind w:right="404"/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</w:pP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Расчетные показатели минимально допустимого уровня обеспеченности объектами жилищного</w:t>
          </w:r>
          <w:r w:rsidRPr="003A1947">
            <w:rPr>
              <w:rFonts w:ascii="Times New Roman" w:eastAsia="Times New Roman" w:hAnsi="Times New Roman" w:cs="Times New Roman"/>
              <w:spacing w:val="53"/>
              <w:sz w:val="24"/>
              <w:szCs w:val="24"/>
              <w:lang w:eastAsia="ru-RU" w:bidi="ru-RU"/>
            </w:rPr>
            <w:t xml:space="preserve"> 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строительства,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ab/>
            <w:t>осуществляемого в целях обеспечения прав граждан, нуждающихся в социальной защите, населения сельского поселения; расчетные показатели максимально допустимого уровня территориальной доступности таких объектов</w:t>
          </w:r>
          <w:r w:rsidRPr="003A1947">
            <w:rPr>
              <w:rFonts w:ascii="Times New Roman" w:eastAsia="Times New Roman" w:hAnsi="Times New Roman" w:cs="Times New Roman"/>
              <w:spacing w:val="-14"/>
              <w:sz w:val="24"/>
              <w:szCs w:val="24"/>
              <w:lang w:eastAsia="ru-RU" w:bidi="ru-RU"/>
            </w:rPr>
            <w:t xml:space="preserve"> </w:t>
          </w:r>
          <w:proofErr w:type="gramStart"/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для</w:t>
          </w:r>
          <w:proofErr w:type="gramEnd"/>
        </w:p>
        <w:p w:rsidR="003A1947" w:rsidRPr="003A1947" w:rsidRDefault="003A1947" w:rsidP="003A1947">
          <w:pPr>
            <w:widowControl w:val="0"/>
            <w:tabs>
              <w:tab w:val="left" w:leader="dot" w:pos="10083"/>
            </w:tabs>
            <w:autoSpaceDE w:val="0"/>
            <w:autoSpaceDN w:val="0"/>
            <w:spacing w:after="0" w:line="225" w:lineRule="exact"/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</w:pP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населения</w:t>
          </w:r>
          <w:r w:rsidRPr="003A1947">
            <w:rPr>
              <w:rFonts w:ascii="Times New Roman" w:eastAsia="Times New Roman" w:hAnsi="Times New Roman" w:cs="Times New Roman"/>
              <w:spacing w:val="-3"/>
              <w:sz w:val="24"/>
              <w:szCs w:val="24"/>
              <w:lang w:eastAsia="ru-RU" w:bidi="ru-RU"/>
            </w:rPr>
            <w:t xml:space="preserve"> 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сельского</w:t>
          </w:r>
          <w:r w:rsidRPr="003A1947">
            <w:rPr>
              <w:rFonts w:ascii="Times New Roman" w:eastAsia="Times New Roman" w:hAnsi="Times New Roman" w:cs="Times New Roman"/>
              <w:spacing w:val="-4"/>
              <w:sz w:val="24"/>
              <w:szCs w:val="24"/>
              <w:lang w:eastAsia="ru-RU" w:bidi="ru-RU"/>
            </w:rPr>
            <w:t xml:space="preserve"> 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поселения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ab/>
            <w:t>11</w:t>
          </w:r>
        </w:p>
        <w:p w:rsidR="003A1947" w:rsidRPr="003A1947" w:rsidRDefault="003A1947" w:rsidP="003A1947">
          <w:pPr>
            <w:widowControl w:val="0"/>
            <w:numPr>
              <w:ilvl w:val="1"/>
              <w:numId w:val="8"/>
            </w:numPr>
            <w:tabs>
              <w:tab w:val="left" w:pos="1101"/>
            </w:tabs>
            <w:autoSpaceDE w:val="0"/>
            <w:autoSpaceDN w:val="0"/>
            <w:spacing w:before="136" w:after="0" w:line="362" w:lineRule="auto"/>
            <w:ind w:right="368"/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</w:pP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Расчетные показатели минимально допустимого уровня обеспеченности объектами культуры, массового отдыха, досуга населения сельского поселения; расчетные</w:t>
          </w:r>
          <w:r w:rsidRPr="003A1947">
            <w:rPr>
              <w:rFonts w:ascii="Times New Roman" w:eastAsia="Times New Roman" w:hAnsi="Times New Roman" w:cs="Times New Roman"/>
              <w:spacing w:val="-27"/>
              <w:sz w:val="24"/>
              <w:szCs w:val="24"/>
              <w:lang w:eastAsia="ru-RU" w:bidi="ru-RU"/>
            </w:rPr>
            <w:t xml:space="preserve"> 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показатели</w:t>
          </w:r>
        </w:p>
        <w:p w:rsidR="003A1947" w:rsidRPr="003A1947" w:rsidRDefault="003A1947" w:rsidP="003A1947">
          <w:pPr>
            <w:widowControl w:val="0"/>
            <w:tabs>
              <w:tab w:val="left" w:leader="dot" w:pos="10083"/>
            </w:tabs>
            <w:autoSpaceDE w:val="0"/>
            <w:autoSpaceDN w:val="0"/>
            <w:spacing w:after="0" w:line="312" w:lineRule="auto"/>
            <w:ind w:right="175"/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</w:pP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максимально допустимого уровня территориальной доступности таких объектов для населения</w:t>
          </w:r>
          <w:r w:rsidRPr="003A1947">
            <w:rPr>
              <w:rFonts w:ascii="Times New Roman" w:eastAsia="Times New Roman" w:hAnsi="Times New Roman" w:cs="Times New Roman"/>
              <w:spacing w:val="-3"/>
              <w:sz w:val="24"/>
              <w:szCs w:val="24"/>
              <w:lang w:eastAsia="ru-RU" w:bidi="ru-RU"/>
            </w:rPr>
            <w:t xml:space="preserve"> 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сельского</w:t>
          </w:r>
          <w:r w:rsidRPr="003A1947">
            <w:rPr>
              <w:rFonts w:ascii="Times New Roman" w:eastAsia="Times New Roman" w:hAnsi="Times New Roman" w:cs="Times New Roman"/>
              <w:spacing w:val="-4"/>
              <w:sz w:val="24"/>
              <w:szCs w:val="24"/>
              <w:lang w:eastAsia="ru-RU" w:bidi="ru-RU"/>
            </w:rPr>
            <w:t xml:space="preserve"> 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поселения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ab/>
            <w:t>12</w:t>
          </w:r>
        </w:p>
        <w:p w:rsidR="003A1947" w:rsidRPr="003A1947" w:rsidRDefault="003A1947" w:rsidP="003A1947">
          <w:pPr>
            <w:widowControl w:val="0"/>
            <w:numPr>
              <w:ilvl w:val="1"/>
              <w:numId w:val="8"/>
            </w:numPr>
            <w:tabs>
              <w:tab w:val="left" w:pos="1101"/>
            </w:tabs>
            <w:autoSpaceDE w:val="0"/>
            <w:autoSpaceDN w:val="0"/>
            <w:spacing w:before="53" w:after="0" w:line="357" w:lineRule="auto"/>
            <w:ind w:right="811"/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</w:pP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Расчетные показатели минимально допустимого уровня обеспеченности</w:t>
          </w:r>
          <w:r w:rsidRPr="003A1947">
            <w:rPr>
              <w:rFonts w:ascii="Times New Roman" w:eastAsia="Times New Roman" w:hAnsi="Times New Roman" w:cs="Times New Roman"/>
              <w:spacing w:val="-32"/>
              <w:sz w:val="24"/>
              <w:szCs w:val="24"/>
              <w:lang w:eastAsia="ru-RU" w:bidi="ru-RU"/>
            </w:rPr>
            <w:t xml:space="preserve"> 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объектами физической культуры и массового спорта населения сельского поселения;</w:t>
          </w:r>
          <w:r w:rsidRPr="003A1947">
            <w:rPr>
              <w:rFonts w:ascii="Times New Roman" w:eastAsia="Times New Roman" w:hAnsi="Times New Roman" w:cs="Times New Roman"/>
              <w:spacing w:val="40"/>
              <w:sz w:val="24"/>
              <w:szCs w:val="24"/>
              <w:lang w:eastAsia="ru-RU" w:bidi="ru-RU"/>
            </w:rPr>
            <w:t xml:space="preserve"> 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расчетные</w:t>
          </w:r>
        </w:p>
        <w:p w:rsidR="003A1947" w:rsidRPr="003A1947" w:rsidRDefault="003A1947" w:rsidP="003A1947">
          <w:pPr>
            <w:widowControl w:val="0"/>
            <w:tabs>
              <w:tab w:val="left" w:leader="dot" w:pos="10083"/>
            </w:tabs>
            <w:autoSpaceDE w:val="0"/>
            <w:autoSpaceDN w:val="0"/>
            <w:spacing w:before="6" w:after="0" w:line="312" w:lineRule="auto"/>
            <w:ind w:right="175"/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</w:pP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показатели максимально допустимого уровня территориальной доступности таких объектов для населения</w:t>
          </w:r>
          <w:r w:rsidRPr="003A1947">
            <w:rPr>
              <w:rFonts w:ascii="Times New Roman" w:eastAsia="Times New Roman" w:hAnsi="Times New Roman" w:cs="Times New Roman"/>
              <w:spacing w:val="-5"/>
              <w:sz w:val="24"/>
              <w:szCs w:val="24"/>
              <w:lang w:eastAsia="ru-RU" w:bidi="ru-RU"/>
            </w:rPr>
            <w:t xml:space="preserve"> 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сельского</w:t>
          </w:r>
          <w:r w:rsidRPr="003A1947">
            <w:rPr>
              <w:rFonts w:ascii="Times New Roman" w:eastAsia="Times New Roman" w:hAnsi="Times New Roman" w:cs="Times New Roman"/>
              <w:spacing w:val="-4"/>
              <w:sz w:val="24"/>
              <w:szCs w:val="24"/>
              <w:lang w:eastAsia="ru-RU" w:bidi="ru-RU"/>
            </w:rPr>
            <w:t xml:space="preserve"> 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поселения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ab/>
            <w:t>13</w:t>
          </w:r>
        </w:p>
        <w:p w:rsidR="003A1947" w:rsidRPr="003A1947" w:rsidRDefault="003A1947" w:rsidP="003A1947">
          <w:pPr>
            <w:widowControl w:val="0"/>
            <w:numPr>
              <w:ilvl w:val="1"/>
              <w:numId w:val="8"/>
            </w:numPr>
            <w:tabs>
              <w:tab w:val="left" w:pos="1101"/>
            </w:tabs>
            <w:autoSpaceDE w:val="0"/>
            <w:autoSpaceDN w:val="0"/>
            <w:spacing w:before="55"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</w:pP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Расчетные показатели минимально допустимого уровня обеспеченности</w:t>
          </w:r>
          <w:r w:rsidRPr="003A1947">
            <w:rPr>
              <w:rFonts w:ascii="Times New Roman" w:eastAsia="Times New Roman" w:hAnsi="Times New Roman" w:cs="Times New Roman"/>
              <w:spacing w:val="-10"/>
              <w:sz w:val="24"/>
              <w:szCs w:val="24"/>
              <w:lang w:eastAsia="ru-RU" w:bidi="ru-RU"/>
            </w:rPr>
            <w:t xml:space="preserve"> 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объектами</w:t>
          </w:r>
        </w:p>
        <w:p w:rsidR="003A1947" w:rsidRPr="003A1947" w:rsidRDefault="003A1947" w:rsidP="003A1947">
          <w:pPr>
            <w:widowControl w:val="0"/>
            <w:tabs>
              <w:tab w:val="left" w:leader="dot" w:pos="10083"/>
            </w:tabs>
            <w:autoSpaceDE w:val="0"/>
            <w:autoSpaceDN w:val="0"/>
            <w:spacing w:before="140" w:after="0" w:line="336" w:lineRule="auto"/>
            <w:ind w:right="175"/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</w:pP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информатизации и связи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 поселения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ab/>
            <w:t>13</w:t>
          </w:r>
        </w:p>
        <w:p w:rsidR="003A1947" w:rsidRPr="003A1947" w:rsidRDefault="003A1947" w:rsidP="003A1947">
          <w:pPr>
            <w:widowControl w:val="0"/>
            <w:numPr>
              <w:ilvl w:val="1"/>
              <w:numId w:val="8"/>
            </w:numPr>
            <w:tabs>
              <w:tab w:val="left" w:pos="981"/>
              <w:tab w:val="left" w:pos="7254"/>
            </w:tabs>
            <w:autoSpaceDE w:val="0"/>
            <w:autoSpaceDN w:val="0"/>
            <w:spacing w:before="29" w:after="20" w:line="360" w:lineRule="auto"/>
            <w:ind w:right="297"/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</w:pP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Расчетные показатели минимально допустимого уровня обеспеченности объектами</w:t>
          </w:r>
          <w:r w:rsidRPr="003A1947">
            <w:rPr>
              <w:rFonts w:ascii="Times New Roman" w:eastAsia="Times New Roman" w:hAnsi="Times New Roman" w:cs="Times New Roman"/>
              <w:spacing w:val="-36"/>
              <w:sz w:val="24"/>
              <w:szCs w:val="24"/>
              <w:lang w:eastAsia="ru-RU" w:bidi="ru-RU"/>
            </w:rPr>
            <w:t xml:space="preserve"> 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сбора и  вывоза  бытовых  отходов  населения</w:t>
          </w:r>
          <w:r w:rsidRPr="003A1947">
            <w:rPr>
              <w:rFonts w:ascii="Times New Roman" w:eastAsia="Times New Roman" w:hAnsi="Times New Roman" w:cs="Times New Roman"/>
              <w:spacing w:val="46"/>
              <w:sz w:val="24"/>
              <w:szCs w:val="24"/>
              <w:lang w:eastAsia="ru-RU" w:bidi="ru-RU"/>
            </w:rPr>
            <w:t xml:space="preserve"> 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сельского</w:t>
          </w:r>
          <w:r w:rsidRPr="003A1947">
            <w:rPr>
              <w:rFonts w:ascii="Times New Roman" w:eastAsia="Times New Roman" w:hAnsi="Times New Roman" w:cs="Times New Roman"/>
              <w:spacing w:val="56"/>
              <w:sz w:val="24"/>
              <w:szCs w:val="24"/>
              <w:lang w:eastAsia="ru-RU" w:bidi="ru-RU"/>
            </w:rPr>
            <w:t xml:space="preserve"> 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поселения;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ab/>
            <w:t>расчетные</w:t>
          </w:r>
          <w:r w:rsidRPr="003A1947">
            <w:rPr>
              <w:rFonts w:ascii="Times New Roman" w:eastAsia="Times New Roman" w:hAnsi="Times New Roman" w:cs="Times New Roman"/>
              <w:spacing w:val="58"/>
              <w:sz w:val="24"/>
              <w:szCs w:val="24"/>
              <w:lang w:eastAsia="ru-RU" w:bidi="ru-RU"/>
            </w:rPr>
            <w:t xml:space="preserve"> 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показатели</w:t>
          </w:r>
        </w:p>
        <w:p w:rsidR="003A1947" w:rsidRPr="003A1947" w:rsidRDefault="003A1947" w:rsidP="003A1947">
          <w:pPr>
            <w:widowControl w:val="0"/>
            <w:tabs>
              <w:tab w:val="left" w:leader="dot" w:pos="10083"/>
            </w:tabs>
            <w:autoSpaceDE w:val="0"/>
            <w:autoSpaceDN w:val="0"/>
            <w:spacing w:before="60" w:after="0" w:line="309" w:lineRule="auto"/>
            <w:ind w:right="175"/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</w:pP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lastRenderedPageBreak/>
            <w:t>максимально допустимого уровня территориальной доступности таких объектов для населения</w:t>
          </w:r>
          <w:r w:rsidRPr="003A1947">
            <w:rPr>
              <w:rFonts w:ascii="Times New Roman" w:eastAsia="Times New Roman" w:hAnsi="Times New Roman" w:cs="Times New Roman"/>
              <w:spacing w:val="-3"/>
              <w:sz w:val="24"/>
              <w:szCs w:val="24"/>
              <w:lang w:eastAsia="ru-RU" w:bidi="ru-RU"/>
            </w:rPr>
            <w:t xml:space="preserve"> </w:t>
          </w:r>
          <w:r w:rsidR="004A4440">
            <w:rPr>
              <w:rFonts w:ascii="Times New Roman" w:eastAsia="Times New Roman" w:hAnsi="Times New Roman" w:cs="Times New Roman"/>
              <w:spacing w:val="-3"/>
              <w:sz w:val="24"/>
              <w:szCs w:val="24"/>
              <w:lang w:eastAsia="ru-RU" w:bidi="ru-RU"/>
            </w:rPr>
            <w:t xml:space="preserve">   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сельского</w:t>
          </w:r>
          <w:r w:rsidRPr="003A1947">
            <w:rPr>
              <w:rFonts w:ascii="Times New Roman" w:eastAsia="Times New Roman" w:hAnsi="Times New Roman" w:cs="Times New Roman"/>
              <w:spacing w:val="-4"/>
              <w:sz w:val="24"/>
              <w:szCs w:val="24"/>
              <w:lang w:eastAsia="ru-RU" w:bidi="ru-RU"/>
            </w:rPr>
            <w:t xml:space="preserve"> 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поселения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ab/>
            <w:t>14</w:t>
          </w:r>
        </w:p>
        <w:p w:rsidR="003A1947" w:rsidRPr="003A1947" w:rsidRDefault="003A1947" w:rsidP="003A1947">
          <w:pPr>
            <w:widowControl w:val="0"/>
            <w:numPr>
              <w:ilvl w:val="1"/>
              <w:numId w:val="8"/>
            </w:numPr>
            <w:tabs>
              <w:tab w:val="left" w:pos="1101"/>
            </w:tabs>
            <w:autoSpaceDE w:val="0"/>
            <w:autoSpaceDN w:val="0"/>
            <w:spacing w:before="60" w:after="0" w:line="357" w:lineRule="auto"/>
            <w:ind w:right="811"/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</w:pP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Расчетные показатели минимально допустимого уровня обеспеченности</w:t>
          </w:r>
          <w:r w:rsidRPr="003A1947">
            <w:rPr>
              <w:rFonts w:ascii="Times New Roman" w:eastAsia="Times New Roman" w:hAnsi="Times New Roman" w:cs="Times New Roman"/>
              <w:spacing w:val="-32"/>
              <w:sz w:val="24"/>
              <w:szCs w:val="24"/>
              <w:lang w:eastAsia="ru-RU" w:bidi="ru-RU"/>
            </w:rPr>
            <w:t xml:space="preserve"> 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объектами благоустройства и озеленения населения сельского поселения; расчетные</w:t>
          </w:r>
          <w:r w:rsidRPr="003A1947">
            <w:rPr>
              <w:rFonts w:ascii="Times New Roman" w:eastAsia="Times New Roman" w:hAnsi="Times New Roman" w:cs="Times New Roman"/>
              <w:spacing w:val="-15"/>
              <w:sz w:val="24"/>
              <w:szCs w:val="24"/>
              <w:lang w:eastAsia="ru-RU" w:bidi="ru-RU"/>
            </w:rPr>
            <w:t xml:space="preserve"> 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показатели</w:t>
          </w:r>
        </w:p>
        <w:p w:rsidR="003A1947" w:rsidRPr="003A1947" w:rsidRDefault="003A1947" w:rsidP="003A1947">
          <w:pPr>
            <w:widowControl w:val="0"/>
            <w:tabs>
              <w:tab w:val="left" w:leader="dot" w:pos="10083"/>
            </w:tabs>
            <w:autoSpaceDE w:val="0"/>
            <w:autoSpaceDN w:val="0"/>
            <w:spacing w:before="6" w:after="0" w:line="312" w:lineRule="auto"/>
            <w:ind w:right="175"/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</w:pP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максимально допустимого уровня территориальной доступности таких объектов для населения</w:t>
          </w:r>
          <w:r w:rsidRPr="003A1947">
            <w:rPr>
              <w:rFonts w:ascii="Times New Roman" w:eastAsia="Times New Roman" w:hAnsi="Times New Roman" w:cs="Times New Roman"/>
              <w:spacing w:val="-3"/>
              <w:sz w:val="24"/>
              <w:szCs w:val="24"/>
              <w:lang w:eastAsia="ru-RU" w:bidi="ru-RU"/>
            </w:rPr>
            <w:t xml:space="preserve"> 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сельского</w:t>
          </w:r>
          <w:r w:rsidRPr="003A1947">
            <w:rPr>
              <w:rFonts w:ascii="Times New Roman" w:eastAsia="Times New Roman" w:hAnsi="Times New Roman" w:cs="Times New Roman"/>
              <w:spacing w:val="-4"/>
              <w:sz w:val="24"/>
              <w:szCs w:val="24"/>
              <w:lang w:eastAsia="ru-RU" w:bidi="ru-RU"/>
            </w:rPr>
            <w:t xml:space="preserve"> 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поселения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ab/>
            <w:t>14</w:t>
          </w:r>
        </w:p>
        <w:p w:rsidR="003A1947" w:rsidRPr="003A1947" w:rsidRDefault="003A1947" w:rsidP="003A1947">
          <w:pPr>
            <w:widowControl w:val="0"/>
            <w:numPr>
              <w:ilvl w:val="1"/>
              <w:numId w:val="8"/>
            </w:numPr>
            <w:tabs>
              <w:tab w:val="left" w:pos="1101"/>
              <w:tab w:val="left" w:pos="7270"/>
            </w:tabs>
            <w:autoSpaceDE w:val="0"/>
            <w:autoSpaceDN w:val="0"/>
            <w:spacing w:before="59" w:after="0" w:line="360" w:lineRule="auto"/>
            <w:ind w:right="802"/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</w:pP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Расчетные показатели минимально допустимого уровня обеспеченности объектами оказания  ритуальных  услуг  населения</w:t>
          </w:r>
          <w:r w:rsidRPr="003A1947">
            <w:rPr>
              <w:rFonts w:ascii="Times New Roman" w:eastAsia="Times New Roman" w:hAnsi="Times New Roman" w:cs="Times New Roman"/>
              <w:spacing w:val="50"/>
              <w:sz w:val="24"/>
              <w:szCs w:val="24"/>
              <w:lang w:eastAsia="ru-RU" w:bidi="ru-RU"/>
            </w:rPr>
            <w:t xml:space="preserve"> 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сельского</w:t>
          </w:r>
          <w:r w:rsidRPr="003A1947">
            <w:rPr>
              <w:rFonts w:ascii="Times New Roman" w:eastAsia="Times New Roman" w:hAnsi="Times New Roman" w:cs="Times New Roman"/>
              <w:spacing w:val="55"/>
              <w:sz w:val="24"/>
              <w:szCs w:val="24"/>
              <w:lang w:eastAsia="ru-RU" w:bidi="ru-RU"/>
            </w:rPr>
            <w:t xml:space="preserve"> 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поселения;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ab/>
            <w:t>расчетные показатели максимально допустимого уровня территориальной доступности таких объектов</w:t>
          </w:r>
          <w:r w:rsidRPr="003A1947">
            <w:rPr>
              <w:rFonts w:ascii="Times New Roman" w:eastAsia="Times New Roman" w:hAnsi="Times New Roman" w:cs="Times New Roman"/>
              <w:spacing w:val="-19"/>
              <w:sz w:val="24"/>
              <w:szCs w:val="24"/>
              <w:lang w:eastAsia="ru-RU" w:bidi="ru-RU"/>
            </w:rPr>
            <w:t xml:space="preserve"> </w:t>
          </w:r>
          <w:proofErr w:type="gramStart"/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для</w:t>
          </w:r>
          <w:proofErr w:type="gramEnd"/>
        </w:p>
        <w:p w:rsidR="003A1947" w:rsidRPr="003A1947" w:rsidRDefault="003A1947" w:rsidP="003A1947">
          <w:pPr>
            <w:widowControl w:val="0"/>
            <w:tabs>
              <w:tab w:val="left" w:leader="dot" w:pos="10083"/>
            </w:tabs>
            <w:autoSpaceDE w:val="0"/>
            <w:autoSpaceDN w:val="0"/>
            <w:spacing w:after="0" w:line="218" w:lineRule="exact"/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</w:pP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населения</w:t>
          </w:r>
          <w:r w:rsidRPr="003A1947">
            <w:rPr>
              <w:rFonts w:ascii="Times New Roman" w:eastAsia="Times New Roman" w:hAnsi="Times New Roman" w:cs="Times New Roman"/>
              <w:spacing w:val="-3"/>
              <w:sz w:val="24"/>
              <w:szCs w:val="24"/>
              <w:lang w:eastAsia="ru-RU" w:bidi="ru-RU"/>
            </w:rPr>
            <w:t xml:space="preserve"> 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сельского</w:t>
          </w:r>
          <w:r w:rsidRPr="003A1947">
            <w:rPr>
              <w:rFonts w:ascii="Times New Roman" w:eastAsia="Times New Roman" w:hAnsi="Times New Roman" w:cs="Times New Roman"/>
              <w:spacing w:val="-4"/>
              <w:sz w:val="24"/>
              <w:szCs w:val="24"/>
              <w:lang w:eastAsia="ru-RU" w:bidi="ru-RU"/>
            </w:rPr>
            <w:t xml:space="preserve"> 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поселения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ab/>
            <w:t>15</w:t>
          </w:r>
        </w:p>
        <w:p w:rsidR="003A1947" w:rsidRPr="003A1947" w:rsidRDefault="003A1947" w:rsidP="003A1947">
          <w:pPr>
            <w:widowControl w:val="0"/>
            <w:numPr>
              <w:ilvl w:val="1"/>
              <w:numId w:val="8"/>
            </w:numPr>
            <w:tabs>
              <w:tab w:val="left" w:pos="1161"/>
            </w:tabs>
            <w:autoSpaceDE w:val="0"/>
            <w:autoSpaceDN w:val="0"/>
            <w:spacing w:before="140" w:after="0" w:line="357" w:lineRule="auto"/>
            <w:ind w:right="449"/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</w:pP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Расчетные показатели минимально допустимого уровня обеспеченности объектами социального обеспечения и социальной защиты населения сельского поселения;</w:t>
          </w:r>
          <w:r w:rsidRPr="003A1947">
            <w:rPr>
              <w:rFonts w:ascii="Times New Roman" w:eastAsia="Times New Roman" w:hAnsi="Times New Roman" w:cs="Times New Roman"/>
              <w:spacing w:val="30"/>
              <w:sz w:val="24"/>
              <w:szCs w:val="24"/>
              <w:lang w:eastAsia="ru-RU" w:bidi="ru-RU"/>
            </w:rPr>
            <w:t xml:space="preserve"> 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расчетные</w:t>
          </w:r>
        </w:p>
        <w:p w:rsidR="003A1947" w:rsidRPr="003A1947" w:rsidRDefault="003A1947" w:rsidP="003A1947">
          <w:pPr>
            <w:widowControl w:val="0"/>
            <w:tabs>
              <w:tab w:val="left" w:leader="dot" w:pos="10083"/>
            </w:tabs>
            <w:autoSpaceDE w:val="0"/>
            <w:autoSpaceDN w:val="0"/>
            <w:spacing w:before="6" w:after="0" w:line="312" w:lineRule="auto"/>
            <w:ind w:right="175"/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</w:pP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показатели максимально допустимого уровня территориальной доступности таких объектов для населения</w:t>
          </w:r>
          <w:r w:rsidRPr="003A1947">
            <w:rPr>
              <w:rFonts w:ascii="Times New Roman" w:eastAsia="Times New Roman" w:hAnsi="Times New Roman" w:cs="Times New Roman"/>
              <w:spacing w:val="-5"/>
              <w:sz w:val="24"/>
              <w:szCs w:val="24"/>
              <w:lang w:eastAsia="ru-RU" w:bidi="ru-RU"/>
            </w:rPr>
            <w:t xml:space="preserve"> 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сельского</w:t>
          </w:r>
          <w:r w:rsidRPr="003A1947">
            <w:rPr>
              <w:rFonts w:ascii="Times New Roman" w:eastAsia="Times New Roman" w:hAnsi="Times New Roman" w:cs="Times New Roman"/>
              <w:spacing w:val="-4"/>
              <w:sz w:val="24"/>
              <w:szCs w:val="24"/>
              <w:lang w:eastAsia="ru-RU" w:bidi="ru-RU"/>
            </w:rPr>
            <w:t xml:space="preserve"> 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поселения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ab/>
            <w:t>15</w:t>
          </w:r>
        </w:p>
        <w:p w:rsidR="003A1947" w:rsidRPr="003A1947" w:rsidRDefault="003A1947" w:rsidP="003A1947">
          <w:pPr>
            <w:widowControl w:val="0"/>
            <w:numPr>
              <w:ilvl w:val="0"/>
              <w:numId w:val="8"/>
            </w:numPr>
            <w:tabs>
              <w:tab w:val="left" w:pos="560"/>
              <w:tab w:val="left" w:pos="561"/>
            </w:tabs>
            <w:autoSpaceDE w:val="0"/>
            <w:autoSpaceDN w:val="0"/>
            <w:spacing w:before="74" w:after="0" w:line="348" w:lineRule="auto"/>
            <w:ind w:right="166" w:hanging="428"/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</w:pP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РЕКОМЕНДАЦИИ К ОПРЕДЕЛЕНИЮ НОРМАТИВНОЙ ПОТРЕБНОСТИ НАСЕЛЕНИЯ СЕЛЬСКОГО ПОСЕЛЕНИЯ В ОБЪЕКТАХ МЕСТНОГО ЗНАЧЕНИЯ</w:t>
          </w:r>
          <w:r w:rsidRPr="003A1947">
            <w:rPr>
              <w:rFonts w:ascii="Times New Roman" w:eastAsia="Times New Roman" w:hAnsi="Times New Roman" w:cs="Times New Roman"/>
              <w:spacing w:val="-7"/>
              <w:sz w:val="24"/>
              <w:szCs w:val="24"/>
              <w:lang w:eastAsia="ru-RU" w:bidi="ru-RU"/>
            </w:rPr>
            <w:t xml:space="preserve"> 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ПОСЕЛЕНИЯ,</w:t>
          </w:r>
        </w:p>
        <w:p w:rsidR="003A1947" w:rsidRPr="003A1947" w:rsidRDefault="003A1947" w:rsidP="003A1947">
          <w:pPr>
            <w:widowControl w:val="0"/>
            <w:tabs>
              <w:tab w:val="left" w:leader="dot" w:pos="10083"/>
            </w:tabs>
            <w:autoSpaceDE w:val="0"/>
            <w:autoSpaceDN w:val="0"/>
            <w:spacing w:after="0" w:line="239" w:lineRule="exact"/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</w:pP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РАЗМЕЩЕНИЮ УКАЗАННЫХ</w:t>
          </w:r>
          <w:r w:rsidRPr="003A1947">
            <w:rPr>
              <w:rFonts w:ascii="Times New Roman" w:eastAsia="Times New Roman" w:hAnsi="Times New Roman" w:cs="Times New Roman"/>
              <w:spacing w:val="-6"/>
              <w:sz w:val="24"/>
              <w:szCs w:val="24"/>
              <w:lang w:eastAsia="ru-RU" w:bidi="ru-RU"/>
            </w:rPr>
            <w:t xml:space="preserve"> 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ОБЪЕКТОВ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ab/>
            <w:t>16</w:t>
          </w:r>
        </w:p>
        <w:p w:rsidR="003A1947" w:rsidRPr="003A1947" w:rsidRDefault="003A1947" w:rsidP="003A1947">
          <w:pPr>
            <w:widowControl w:val="0"/>
            <w:numPr>
              <w:ilvl w:val="1"/>
              <w:numId w:val="8"/>
            </w:numPr>
            <w:tabs>
              <w:tab w:val="left" w:pos="981"/>
            </w:tabs>
            <w:autoSpaceDE w:val="0"/>
            <w:autoSpaceDN w:val="0"/>
            <w:spacing w:before="129"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</w:pP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Рекомендации к определению нормативной потребности населения сельского поселения</w:t>
          </w:r>
          <w:r w:rsidRPr="003A1947">
            <w:rPr>
              <w:rFonts w:ascii="Times New Roman" w:eastAsia="Times New Roman" w:hAnsi="Times New Roman" w:cs="Times New Roman"/>
              <w:spacing w:val="-27"/>
              <w:sz w:val="24"/>
              <w:szCs w:val="24"/>
              <w:lang w:eastAsia="ru-RU" w:bidi="ru-RU"/>
            </w:rPr>
            <w:t xml:space="preserve"> </w:t>
          </w:r>
          <w:proofErr w:type="gramStart"/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в</w:t>
          </w:r>
          <w:proofErr w:type="gramEnd"/>
        </w:p>
        <w:p w:rsidR="003A1947" w:rsidRPr="003A1947" w:rsidRDefault="003A1947" w:rsidP="003A1947">
          <w:pPr>
            <w:widowControl w:val="0"/>
            <w:tabs>
              <w:tab w:val="left" w:leader="dot" w:pos="10083"/>
            </w:tabs>
            <w:autoSpaceDE w:val="0"/>
            <w:autoSpaceDN w:val="0"/>
            <w:spacing w:before="140" w:after="0" w:line="312" w:lineRule="auto"/>
            <w:ind w:right="175"/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</w:pP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объектах электро-, тепл</w:t>
          </w:r>
          <w:proofErr w:type="gramStart"/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о-</w:t>
          </w:r>
          <w:proofErr w:type="gramEnd"/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, газо- и водоснабжения, водоотведения, размещению указанных объектов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ab/>
            <w:t>16</w:t>
          </w:r>
        </w:p>
        <w:p w:rsidR="003A1947" w:rsidRPr="003A1947" w:rsidRDefault="003A1947" w:rsidP="003A1947">
          <w:pPr>
            <w:widowControl w:val="0"/>
            <w:numPr>
              <w:ilvl w:val="1"/>
              <w:numId w:val="8"/>
            </w:numPr>
            <w:tabs>
              <w:tab w:val="left" w:pos="981"/>
            </w:tabs>
            <w:autoSpaceDE w:val="0"/>
            <w:autoSpaceDN w:val="0"/>
            <w:spacing w:before="58" w:after="0" w:line="357" w:lineRule="auto"/>
            <w:ind w:right="226"/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</w:pP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Рекомендации к определению нормативной потребности населения сельского поселения</w:t>
          </w:r>
          <w:r w:rsidRPr="003A1947">
            <w:rPr>
              <w:rFonts w:ascii="Times New Roman" w:eastAsia="Times New Roman" w:hAnsi="Times New Roman" w:cs="Times New Roman"/>
              <w:spacing w:val="-38"/>
              <w:sz w:val="24"/>
              <w:szCs w:val="24"/>
              <w:lang w:eastAsia="ru-RU" w:bidi="ru-RU"/>
            </w:rPr>
            <w:t xml:space="preserve"> 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в объектах транспорта, расположенных в границах населенных пунктов,</w:t>
          </w:r>
          <w:r w:rsidRPr="003A1947">
            <w:rPr>
              <w:rFonts w:ascii="Times New Roman" w:eastAsia="Times New Roman" w:hAnsi="Times New Roman" w:cs="Times New Roman"/>
              <w:spacing w:val="42"/>
              <w:sz w:val="24"/>
              <w:szCs w:val="24"/>
              <w:lang w:eastAsia="ru-RU" w:bidi="ru-RU"/>
            </w:rPr>
            <w:t xml:space="preserve"> 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размещению</w:t>
          </w:r>
        </w:p>
        <w:p w:rsidR="003A1947" w:rsidRPr="003A1947" w:rsidRDefault="003A1947" w:rsidP="003A1947">
          <w:pPr>
            <w:widowControl w:val="0"/>
            <w:tabs>
              <w:tab w:val="left" w:leader="dot" w:pos="10083"/>
            </w:tabs>
            <w:autoSpaceDE w:val="0"/>
            <w:autoSpaceDN w:val="0"/>
            <w:spacing w:after="0" w:line="226" w:lineRule="exact"/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</w:pP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указанных</w:t>
          </w:r>
          <w:r w:rsidRPr="003A1947">
            <w:rPr>
              <w:rFonts w:ascii="Times New Roman" w:eastAsia="Times New Roman" w:hAnsi="Times New Roman" w:cs="Times New Roman"/>
              <w:spacing w:val="-3"/>
              <w:sz w:val="24"/>
              <w:szCs w:val="24"/>
              <w:lang w:eastAsia="ru-RU" w:bidi="ru-RU"/>
            </w:rPr>
            <w:t xml:space="preserve"> 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>объектов</w:t>
          </w:r>
          <w:r w:rsidRPr="003A1947"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  <w:tab/>
            <w:t>19</w:t>
          </w:r>
        </w:p>
        <w:p w:rsidR="003A1947" w:rsidRPr="003A1947" w:rsidRDefault="00404B60" w:rsidP="003A1947">
          <w:pPr>
            <w:widowControl w:val="0"/>
            <w:numPr>
              <w:ilvl w:val="1"/>
              <w:numId w:val="8"/>
            </w:numPr>
            <w:tabs>
              <w:tab w:val="left" w:pos="981"/>
              <w:tab w:val="left" w:leader="dot" w:pos="10083"/>
            </w:tabs>
            <w:autoSpaceDE w:val="0"/>
            <w:autoSpaceDN w:val="0"/>
            <w:spacing w:before="84"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</w:pPr>
          <w:hyperlink w:anchor="_TOC_250006" w:history="1">
            <w:r w:rsidR="003A1947" w:rsidRPr="003A19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Рекомендации к размещению объектов</w:t>
            </w:r>
            <w:r w:rsidR="003A1947" w:rsidRPr="003A1947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ru-RU" w:bidi="ru-RU"/>
              </w:rPr>
              <w:t xml:space="preserve"> </w:t>
            </w:r>
            <w:r w:rsidR="003A1947" w:rsidRPr="003A19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жилищного</w:t>
            </w:r>
            <w:r w:rsidR="003A1947" w:rsidRPr="003A19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r w:rsidR="003A1947" w:rsidRPr="003A19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строительства</w:t>
            </w:r>
            <w:r w:rsidR="003A1947" w:rsidRPr="003A19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20</w:t>
            </w:r>
          </w:hyperlink>
        </w:p>
        <w:p w:rsidR="003A1947" w:rsidRPr="003A1947" w:rsidRDefault="00404B60" w:rsidP="003A1947">
          <w:pPr>
            <w:widowControl w:val="0"/>
            <w:numPr>
              <w:ilvl w:val="1"/>
              <w:numId w:val="8"/>
            </w:numPr>
            <w:tabs>
              <w:tab w:val="left" w:pos="981"/>
              <w:tab w:val="left" w:leader="dot" w:pos="10083"/>
            </w:tabs>
            <w:autoSpaceDE w:val="0"/>
            <w:autoSpaceDN w:val="0"/>
            <w:spacing w:before="140" w:after="0" w:line="336" w:lineRule="auto"/>
            <w:ind w:right="175"/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</w:pPr>
          <w:hyperlink w:anchor="_TOC_250005" w:history="1">
            <w:r w:rsidR="003A1947" w:rsidRPr="003A19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Рекомендации к определению нормативной потребности населения сельского поселения в объектах культуры, массового отдыха, досуга, физической культуры и массового спорта, размещению</w:t>
            </w:r>
            <w:r w:rsidR="003A1947" w:rsidRPr="003A19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="003A1947" w:rsidRPr="003A19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указанных</w:t>
            </w:r>
            <w:r w:rsidR="003A1947" w:rsidRPr="003A19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="003A1947" w:rsidRPr="003A19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объектов</w:t>
            </w:r>
            <w:r w:rsidR="003A1947" w:rsidRPr="003A19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21</w:t>
            </w:r>
          </w:hyperlink>
        </w:p>
        <w:p w:rsidR="003A1947" w:rsidRPr="003A1947" w:rsidRDefault="00404B60" w:rsidP="003A1947">
          <w:pPr>
            <w:widowControl w:val="0"/>
            <w:numPr>
              <w:ilvl w:val="1"/>
              <w:numId w:val="8"/>
            </w:numPr>
            <w:tabs>
              <w:tab w:val="left" w:pos="981"/>
              <w:tab w:val="left" w:leader="dot" w:pos="10083"/>
            </w:tabs>
            <w:autoSpaceDE w:val="0"/>
            <w:autoSpaceDN w:val="0"/>
            <w:spacing w:after="0" w:line="249" w:lineRule="exact"/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</w:pPr>
          <w:hyperlink w:anchor="_TOC_250004" w:history="1">
            <w:r w:rsidR="003A1947" w:rsidRPr="003A19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Рекомендации к размещению объектов информатизации</w:t>
            </w:r>
            <w:r w:rsidR="003A1947" w:rsidRPr="003A194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 w:bidi="ru-RU"/>
              </w:rPr>
              <w:t xml:space="preserve"> </w:t>
            </w:r>
            <w:r w:rsidR="003A1947" w:rsidRPr="003A19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="003A1947" w:rsidRPr="003A19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="003A1947" w:rsidRPr="003A19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связи</w:t>
            </w:r>
            <w:r w:rsidR="003A1947" w:rsidRPr="003A19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21</w:t>
            </w:r>
          </w:hyperlink>
        </w:p>
        <w:p w:rsidR="003A1947" w:rsidRPr="003A1947" w:rsidRDefault="00404B60" w:rsidP="003A1947">
          <w:pPr>
            <w:widowControl w:val="0"/>
            <w:numPr>
              <w:ilvl w:val="1"/>
              <w:numId w:val="8"/>
            </w:numPr>
            <w:tabs>
              <w:tab w:val="left" w:pos="981"/>
              <w:tab w:val="left" w:leader="dot" w:pos="10083"/>
            </w:tabs>
            <w:autoSpaceDE w:val="0"/>
            <w:autoSpaceDN w:val="0"/>
            <w:spacing w:before="141" w:after="0" w:line="309" w:lineRule="auto"/>
            <w:ind w:right="175"/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</w:pPr>
          <w:hyperlink w:anchor="_TOC_250003" w:history="1">
            <w:r w:rsidR="003A1947" w:rsidRPr="003A19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Рекомендации к определению нормативной потребности населения сельского поселения в объектах сбора и вывоза бытовых отходов, размещению</w:t>
            </w:r>
            <w:r w:rsidR="003A1947" w:rsidRPr="003A1947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 w:bidi="ru-RU"/>
              </w:rPr>
              <w:t xml:space="preserve"> </w:t>
            </w:r>
            <w:r w:rsidR="003A1947" w:rsidRPr="003A19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указанных</w:t>
            </w:r>
            <w:r w:rsidR="003A1947" w:rsidRPr="003A19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="003A1947" w:rsidRPr="003A19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объектов</w:t>
            </w:r>
            <w:r w:rsidR="003A1947" w:rsidRPr="003A19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22</w:t>
            </w:r>
          </w:hyperlink>
        </w:p>
        <w:p w:rsidR="003A1947" w:rsidRPr="003A1947" w:rsidRDefault="00404B60" w:rsidP="003A1947">
          <w:pPr>
            <w:widowControl w:val="0"/>
            <w:numPr>
              <w:ilvl w:val="1"/>
              <w:numId w:val="8"/>
            </w:numPr>
            <w:tabs>
              <w:tab w:val="left" w:pos="981"/>
              <w:tab w:val="left" w:leader="dot" w:pos="10083"/>
            </w:tabs>
            <w:autoSpaceDE w:val="0"/>
            <w:autoSpaceDN w:val="0"/>
            <w:spacing w:before="56" w:after="0" w:line="316" w:lineRule="auto"/>
            <w:ind w:right="175"/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</w:pPr>
          <w:hyperlink w:anchor="_TOC_250002" w:history="1">
            <w:r w:rsidR="003A1947" w:rsidRPr="003A19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Рекомендации к определению нормативной потребности населения сельского поселения в объектах благоустройства и озеленения, размещению</w:t>
            </w:r>
            <w:r w:rsidR="003A1947" w:rsidRPr="003A194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 w:bidi="ru-RU"/>
              </w:rPr>
              <w:t xml:space="preserve"> </w:t>
            </w:r>
            <w:r w:rsidR="003A1947" w:rsidRPr="003A19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указанных</w:t>
            </w:r>
            <w:r w:rsidR="003A1947" w:rsidRPr="003A19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="003A1947" w:rsidRPr="003A19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объектов</w:t>
            </w:r>
            <w:r w:rsidR="003A1947" w:rsidRPr="003A19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23</w:t>
            </w:r>
          </w:hyperlink>
        </w:p>
        <w:p w:rsidR="003A1947" w:rsidRPr="003A1947" w:rsidRDefault="00404B60" w:rsidP="003A1947">
          <w:pPr>
            <w:widowControl w:val="0"/>
            <w:numPr>
              <w:ilvl w:val="1"/>
              <w:numId w:val="8"/>
            </w:numPr>
            <w:tabs>
              <w:tab w:val="left" w:pos="981"/>
              <w:tab w:val="left" w:leader="dot" w:pos="10083"/>
            </w:tabs>
            <w:autoSpaceDE w:val="0"/>
            <w:autoSpaceDN w:val="0"/>
            <w:spacing w:after="0" w:line="267" w:lineRule="exact"/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</w:pPr>
          <w:hyperlink w:anchor="_TOC_250001" w:history="1">
            <w:r w:rsidR="003A1947" w:rsidRPr="003A19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Рекомендации к</w:t>
            </w:r>
            <w:r w:rsidR="003A1947" w:rsidRPr="003A194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 w:bidi="ru-RU"/>
              </w:rPr>
              <w:t xml:space="preserve"> </w:t>
            </w:r>
            <w:r w:rsidR="003A1947" w:rsidRPr="003A19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размещению</w:t>
            </w:r>
            <w:r w:rsidR="003A1947" w:rsidRPr="003A19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="003A1947" w:rsidRPr="003A19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кладбищ</w:t>
            </w:r>
            <w:r w:rsidR="003A1947" w:rsidRPr="003A19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24</w:t>
            </w:r>
          </w:hyperlink>
        </w:p>
        <w:p w:rsidR="003A1947" w:rsidRPr="003A1947" w:rsidRDefault="00404B60" w:rsidP="003A1947">
          <w:pPr>
            <w:widowControl w:val="0"/>
            <w:numPr>
              <w:ilvl w:val="0"/>
              <w:numId w:val="8"/>
            </w:numPr>
            <w:tabs>
              <w:tab w:val="left" w:pos="540"/>
              <w:tab w:val="left" w:pos="541"/>
              <w:tab w:val="left" w:leader="dot" w:pos="10083"/>
            </w:tabs>
            <w:autoSpaceDE w:val="0"/>
            <w:autoSpaceDN w:val="0"/>
            <w:spacing w:before="88" w:after="0" w:line="240" w:lineRule="auto"/>
            <w:ind w:hanging="420"/>
            <w:rPr>
              <w:rFonts w:ascii="Times New Roman" w:eastAsia="Times New Roman" w:hAnsi="Times New Roman" w:cs="Times New Roman"/>
              <w:sz w:val="24"/>
              <w:szCs w:val="24"/>
              <w:lang w:eastAsia="ru-RU" w:bidi="ru-RU"/>
            </w:rPr>
          </w:pPr>
          <w:hyperlink w:anchor="_TOC_250000" w:history="1">
            <w:r w:rsidR="003A1947" w:rsidRPr="003A19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МАТЕРИАЛЫ ПО ОБОСНОВАНИЮ</w:t>
            </w:r>
            <w:r w:rsidR="003A1947" w:rsidRPr="003A194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 w:bidi="ru-RU"/>
              </w:rPr>
              <w:t xml:space="preserve"> </w:t>
            </w:r>
            <w:r w:rsidR="003A1947" w:rsidRPr="003A19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РАСЧЕТНЫХ</w:t>
            </w:r>
            <w:r w:rsidR="003A1947" w:rsidRPr="003A19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r w:rsidR="003A1947" w:rsidRPr="003A19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ПОКАЗАТЕЛЕЙ</w:t>
            </w:r>
            <w:r w:rsidR="003A1947" w:rsidRPr="003A19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26</w:t>
            </w:r>
          </w:hyperlink>
        </w:p>
      </w:sdtContent>
    </w:sdt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3A1947" w:rsidRPr="003A1947">
          <w:type w:val="continuous"/>
          <w:pgSz w:w="11900" w:h="16840"/>
          <w:pgMar w:top="1060" w:right="400" w:bottom="1973" w:left="1000" w:header="720" w:footer="720" w:gutter="0"/>
          <w:cols w:space="720"/>
        </w:sectPr>
      </w:pPr>
    </w:p>
    <w:p w:rsidR="003A1947" w:rsidRPr="003A1947" w:rsidRDefault="003A1947" w:rsidP="003A1947">
      <w:pPr>
        <w:widowControl w:val="0"/>
        <w:numPr>
          <w:ilvl w:val="0"/>
          <w:numId w:val="7"/>
        </w:numPr>
        <w:tabs>
          <w:tab w:val="left" w:pos="1181"/>
        </w:tabs>
        <w:autoSpaceDE w:val="0"/>
        <w:autoSpaceDN w:val="0"/>
        <w:spacing w:before="71" w:after="0" w:line="240" w:lineRule="auto"/>
        <w:ind w:hanging="36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0" w:name="_TOC_250010"/>
      <w:r w:rsidRPr="003A1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 xml:space="preserve">ОБЩИЕ </w:t>
      </w:r>
      <w:bookmarkEnd w:id="0"/>
      <w:r w:rsidRPr="003A1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ПОЛОЖЕНИЯ</w:t>
      </w:r>
    </w:p>
    <w:p w:rsidR="003A1947" w:rsidRPr="003A1947" w:rsidRDefault="003A1947" w:rsidP="003A194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35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numPr>
          <w:ilvl w:val="1"/>
          <w:numId w:val="7"/>
        </w:numPr>
        <w:tabs>
          <w:tab w:val="left" w:pos="1365"/>
        </w:tabs>
        <w:autoSpaceDE w:val="0"/>
        <w:autoSpaceDN w:val="0"/>
        <w:spacing w:before="1" w:after="0" w:line="355" w:lineRule="auto"/>
        <w:ind w:right="151" w:firstLine="70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Местные нормативы градостроительного проектирования </w:t>
      </w:r>
      <w:proofErr w:type="spellStart"/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Шубанского</w:t>
      </w:r>
      <w:proofErr w:type="spellEnd"/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сельского поселения Балтасинского муниципального района Республики Татарстан (далее – нормативы) разработаны в соответствии с законодательством Российской Федерации, Республики Татарстан и нормативно-правовыми актами Балтасинского муниципального района Республики</w:t>
      </w:r>
      <w:r w:rsidRPr="003A1947">
        <w:rPr>
          <w:rFonts w:ascii="Times New Roman" w:eastAsia="Times New Roman" w:hAnsi="Times New Roman" w:cs="Times New Roman"/>
          <w:spacing w:val="-14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Татарстан.</w:t>
      </w:r>
    </w:p>
    <w:p w:rsidR="003A1947" w:rsidRPr="003A1947" w:rsidRDefault="003A1947" w:rsidP="003A1947">
      <w:pPr>
        <w:widowControl w:val="0"/>
        <w:numPr>
          <w:ilvl w:val="1"/>
          <w:numId w:val="7"/>
        </w:numPr>
        <w:tabs>
          <w:tab w:val="left" w:pos="1313"/>
        </w:tabs>
        <w:autoSpaceDE w:val="0"/>
        <w:autoSpaceDN w:val="0"/>
        <w:spacing w:before="22" w:after="0" w:line="355" w:lineRule="auto"/>
        <w:ind w:right="152" w:firstLine="70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Вопросы, не урегулированные настоящими нормативами, регулируются законами и нормативно-техническими документами, действующими на территории Российской Федерации, в соответствии с требованиями Федерального закона от 27.12.2002 г. № 184-ФЗ </w:t>
      </w:r>
      <w:r w:rsidRPr="003A194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«О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техническом регулировании».</w:t>
      </w:r>
    </w:p>
    <w:p w:rsidR="003A1947" w:rsidRPr="003A1947" w:rsidRDefault="003A1947" w:rsidP="003A1947">
      <w:pPr>
        <w:widowControl w:val="0"/>
        <w:numPr>
          <w:ilvl w:val="1"/>
          <w:numId w:val="7"/>
        </w:numPr>
        <w:tabs>
          <w:tab w:val="left" w:pos="1293"/>
        </w:tabs>
        <w:autoSpaceDE w:val="0"/>
        <w:autoSpaceDN w:val="0"/>
        <w:spacing w:before="23" w:after="0" w:line="355" w:lineRule="auto"/>
        <w:ind w:right="150" w:firstLine="70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Настоящие нормативы обязательны для всех субъектов градостроительной деятельн</w:t>
      </w:r>
      <w:proofErr w:type="gramStart"/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о-</w:t>
      </w:r>
      <w:proofErr w:type="gramEnd"/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proofErr w:type="spellStart"/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сти</w:t>
      </w:r>
      <w:proofErr w:type="spellEnd"/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, осуществляющих свою деятельность на территории </w:t>
      </w:r>
      <w:proofErr w:type="spellStart"/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Шубанского</w:t>
      </w:r>
      <w:proofErr w:type="spellEnd"/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сельского поселения Балтасинского муниципального района Республики Татарстан, независимо от их организационно- правовой</w:t>
      </w:r>
      <w:r w:rsidRPr="003A194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формы.</w:t>
      </w:r>
    </w:p>
    <w:p w:rsidR="003A1947" w:rsidRPr="003A1947" w:rsidRDefault="003A1947" w:rsidP="003A1947">
      <w:pPr>
        <w:widowControl w:val="0"/>
        <w:numPr>
          <w:ilvl w:val="1"/>
          <w:numId w:val="7"/>
        </w:numPr>
        <w:tabs>
          <w:tab w:val="left" w:pos="1273"/>
        </w:tabs>
        <w:autoSpaceDE w:val="0"/>
        <w:autoSpaceDN w:val="0"/>
        <w:spacing w:before="22" w:after="0" w:line="355" w:lineRule="auto"/>
        <w:ind w:right="151" w:firstLine="70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Утверждение местных нормативов градостроительного проектирования, внесение в них изменений осуществляется в соответствии с федеральным законодательством, законодательством Республики Татарстан, нормативными правовыми актами органов местного самоуправления </w:t>
      </w:r>
      <w:proofErr w:type="spellStart"/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Шубанского</w:t>
      </w:r>
      <w:proofErr w:type="spellEnd"/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сельского поселения Балтасинского муниципального района Республики</w:t>
      </w:r>
      <w:r w:rsidRPr="003A1947">
        <w:rPr>
          <w:rFonts w:ascii="Times New Roman" w:eastAsia="Times New Roman" w:hAnsi="Times New Roman" w:cs="Times New Roman"/>
          <w:spacing w:val="-24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Татарстан.</w:t>
      </w:r>
    </w:p>
    <w:p w:rsidR="003A1947" w:rsidRPr="003A1947" w:rsidRDefault="003A1947" w:rsidP="003A1947">
      <w:pPr>
        <w:widowControl w:val="0"/>
        <w:numPr>
          <w:ilvl w:val="1"/>
          <w:numId w:val="7"/>
        </w:numPr>
        <w:tabs>
          <w:tab w:val="left" w:pos="1477"/>
        </w:tabs>
        <w:autoSpaceDE w:val="0"/>
        <w:autoSpaceDN w:val="0"/>
        <w:spacing w:before="23" w:after="0" w:line="355" w:lineRule="auto"/>
        <w:ind w:right="159" w:firstLine="70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Настоящие нормативы устанавливают совокупность расчетных показателей минимально допустимого уровня обеспеченности объектами местного значения поселения населения сельского поселения; расчетных показателей максимально допустимого уровня территориальной доступности таких объектов для населения сельского</w:t>
      </w:r>
      <w:r w:rsidRPr="003A1947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поселения.</w:t>
      </w:r>
    </w:p>
    <w:p w:rsidR="003A1947" w:rsidRPr="003A1947" w:rsidRDefault="003A1947" w:rsidP="003A1947">
      <w:pPr>
        <w:widowControl w:val="0"/>
        <w:numPr>
          <w:ilvl w:val="1"/>
          <w:numId w:val="7"/>
        </w:numPr>
        <w:tabs>
          <w:tab w:val="left" w:pos="1321"/>
        </w:tabs>
        <w:autoSpaceDE w:val="0"/>
        <w:autoSpaceDN w:val="0"/>
        <w:spacing w:before="23" w:after="0" w:line="355" w:lineRule="auto"/>
        <w:ind w:right="160" w:firstLine="70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К объектам местного значения поселения, для которых устанавливаются расчетные показатели минимально допустимого уровня обеспеченности населения сельского поселения и расчетные показатели максимально допустимого уровня территориальной доступности таких объектов для населения сельского поселения, относятся объекты, относящиеся к следующим областям:</w:t>
      </w:r>
    </w:p>
    <w:p w:rsidR="003A1947" w:rsidRPr="003A1947" w:rsidRDefault="003A1947" w:rsidP="003A1947">
      <w:pPr>
        <w:widowControl w:val="0"/>
        <w:autoSpaceDE w:val="0"/>
        <w:autoSpaceDN w:val="0"/>
        <w:spacing w:before="26" w:after="0" w:line="348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электро-, тепл</w:t>
      </w:r>
      <w:proofErr w:type="gramStart"/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о-</w:t>
      </w:r>
      <w:proofErr w:type="gramEnd"/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газо- и водоснабжения населения, водоотведения; автомобильные дороги местного значения в границах населенных пунктов, объекты</w:t>
      </w:r>
    </w:p>
    <w:p w:rsidR="003A1947" w:rsidRPr="003A1947" w:rsidRDefault="003A1947" w:rsidP="003A1947">
      <w:pPr>
        <w:widowControl w:val="0"/>
        <w:autoSpaceDE w:val="0"/>
        <w:autoSpaceDN w:val="0"/>
        <w:spacing w:before="24" w:after="0" w:line="348" w:lineRule="auto"/>
        <w:ind w:right="54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транспорта местного значения поселения; жилищного строительства, осуществляемого в целях обеспечения прав граждан,</w:t>
      </w:r>
    </w:p>
    <w:p w:rsidR="003A1947" w:rsidRPr="003A1947" w:rsidRDefault="003A1947" w:rsidP="003A1947">
      <w:pPr>
        <w:widowControl w:val="0"/>
        <w:autoSpaceDE w:val="0"/>
        <w:autoSpaceDN w:val="0"/>
        <w:spacing w:before="27" w:after="0" w:line="352" w:lineRule="auto"/>
        <w:ind w:right="62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нуждающихся</w:t>
      </w:r>
      <w:proofErr w:type="gramEnd"/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социальной защите; культуры, массового отдыха, досуга; информатизации и связи;</w:t>
      </w:r>
    </w:p>
    <w:p w:rsidR="003A1947" w:rsidRPr="003A1947" w:rsidRDefault="003A1947" w:rsidP="003A194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физической культуры и массового спорта;</w:t>
      </w: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3A1947" w:rsidRPr="003A1947">
          <w:footerReference w:type="default" r:id="rId10"/>
          <w:pgSz w:w="11900" w:h="16840"/>
          <w:pgMar w:top="1060" w:right="400" w:bottom="820" w:left="1000" w:header="0" w:footer="625" w:gutter="0"/>
          <w:pgNumType w:start="4"/>
          <w:cols w:space="720"/>
        </w:sectPr>
      </w:pPr>
    </w:p>
    <w:p w:rsidR="003A1947" w:rsidRPr="003A1947" w:rsidRDefault="003A1947" w:rsidP="003A1947">
      <w:pPr>
        <w:widowControl w:val="0"/>
        <w:autoSpaceDE w:val="0"/>
        <w:autoSpaceDN w:val="0"/>
        <w:spacing w:before="77" w:after="0" w:line="374" w:lineRule="auto"/>
        <w:ind w:right="6340"/>
        <w:rPr>
          <w:rFonts w:ascii="Times New Roman" w:eastAsia="Times New Roman" w:hAnsi="Times New Roman" w:cs="Times New Roman"/>
          <w:sz w:val="23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3"/>
          <w:lang w:eastAsia="ru-RU" w:bidi="ru-RU"/>
        </w:rPr>
        <w:lastRenderedPageBreak/>
        <w:t>сбора и вывоза бытовых отходов; благоустройства и озеленения; оказания ритуальных услуг;</w:t>
      </w:r>
    </w:p>
    <w:p w:rsidR="003A1947" w:rsidRPr="003A1947" w:rsidRDefault="003A1947" w:rsidP="003A194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3"/>
          <w:lang w:eastAsia="ru-RU" w:bidi="ru-RU"/>
        </w:rPr>
        <w:t>социального обеспечения и социальной защиты. 1.7.</w:t>
      </w:r>
    </w:p>
    <w:p w:rsidR="003A1947" w:rsidRPr="003A1947" w:rsidRDefault="003A1947" w:rsidP="003A1947">
      <w:pPr>
        <w:widowControl w:val="0"/>
        <w:autoSpaceDE w:val="0"/>
        <w:autoSpaceDN w:val="0"/>
        <w:spacing w:before="147" w:after="0" w:line="240" w:lineRule="auto"/>
        <w:rPr>
          <w:rFonts w:ascii="Times New Roman" w:eastAsia="Times New Roman" w:hAnsi="Times New Roman" w:cs="Times New Roman"/>
          <w:sz w:val="23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3"/>
          <w:lang w:eastAsia="ru-RU" w:bidi="ru-RU"/>
        </w:rPr>
        <w:t>Нормативы включают в себя следующие части:</w:t>
      </w:r>
    </w:p>
    <w:p w:rsidR="003A1947" w:rsidRPr="003A1947" w:rsidRDefault="003A1947" w:rsidP="003A1947">
      <w:pPr>
        <w:widowControl w:val="0"/>
        <w:autoSpaceDE w:val="0"/>
        <w:autoSpaceDN w:val="0"/>
        <w:spacing w:before="155" w:after="0" w:line="355" w:lineRule="auto"/>
        <w:ind w:right="15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основную часть (расчетные показатели минимально допустимого уровня обеспеченности объектами местного значения поселения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 поселения);</w:t>
      </w:r>
    </w:p>
    <w:p w:rsidR="003A1947" w:rsidRPr="003A1947" w:rsidRDefault="003A1947" w:rsidP="003A1947">
      <w:pPr>
        <w:widowControl w:val="0"/>
        <w:autoSpaceDE w:val="0"/>
        <w:autoSpaceDN w:val="0"/>
        <w:spacing w:before="22" w:after="0" w:line="348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материалы по обоснованию расчетных показателей, содержащихся в основной части нормативов;</w:t>
      </w:r>
    </w:p>
    <w:p w:rsidR="003A1947" w:rsidRPr="003A1947" w:rsidRDefault="003A1947" w:rsidP="003A1947">
      <w:pPr>
        <w:widowControl w:val="0"/>
        <w:autoSpaceDE w:val="0"/>
        <w:autoSpaceDN w:val="0"/>
        <w:spacing w:before="28" w:after="0" w:line="348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правила и область применения расчетных показателей, содержащихся в основной части нормативов;</w:t>
      </w:r>
    </w:p>
    <w:p w:rsidR="003A1947" w:rsidRPr="003A1947" w:rsidRDefault="003A1947" w:rsidP="003A1947">
      <w:pPr>
        <w:widowControl w:val="0"/>
        <w:autoSpaceDE w:val="0"/>
        <w:autoSpaceDN w:val="0"/>
        <w:spacing w:before="28" w:after="0" w:line="348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рекомендации к определению нормативной потребности населения сельского поселения в объектах местного значения поселения, размещению указанных объектов;</w:t>
      </w:r>
    </w:p>
    <w:p w:rsidR="003A1947" w:rsidRPr="003A1947" w:rsidRDefault="003A1947" w:rsidP="003A194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краткая характеристика сельского поселения.</w:t>
      </w: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3A1947" w:rsidRPr="003A1947">
          <w:pgSz w:w="11900" w:h="16840"/>
          <w:pgMar w:top="1060" w:right="400" w:bottom="820" w:left="1000" w:header="0" w:footer="625" w:gutter="0"/>
          <w:cols w:space="720"/>
        </w:sectPr>
      </w:pPr>
    </w:p>
    <w:p w:rsidR="003A1947" w:rsidRPr="003A1947" w:rsidRDefault="003A1947" w:rsidP="003A1947">
      <w:pPr>
        <w:widowControl w:val="0"/>
        <w:numPr>
          <w:ilvl w:val="0"/>
          <w:numId w:val="7"/>
        </w:numPr>
        <w:tabs>
          <w:tab w:val="left" w:pos="1201"/>
          <w:tab w:val="left" w:pos="3151"/>
          <w:tab w:val="left" w:pos="3914"/>
          <w:tab w:val="left" w:pos="5845"/>
          <w:tab w:val="left" w:pos="8487"/>
        </w:tabs>
        <w:autoSpaceDE w:val="0"/>
        <w:autoSpaceDN w:val="0"/>
        <w:spacing w:before="71" w:after="0" w:line="343" w:lineRule="auto"/>
        <w:ind w:right="164" w:hanging="36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" w:name="_TOC_250009"/>
      <w:r w:rsidRPr="003A1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ПРАВИЛА</w:t>
      </w:r>
      <w:r w:rsidRPr="003A1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  <w:t>И</w:t>
      </w:r>
      <w:r w:rsidRPr="003A1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  <w:t>ОБЛАСТЬ</w:t>
      </w:r>
      <w:r w:rsidRPr="003A1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  <w:t>ПРИМЕНЕНИЯ</w:t>
      </w:r>
      <w:r w:rsidRPr="003A1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</w:r>
      <w:r w:rsidRPr="003A19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ru-RU"/>
        </w:rPr>
        <w:t xml:space="preserve">РАСЧЕТНЫХ </w:t>
      </w:r>
      <w:bookmarkEnd w:id="1"/>
      <w:r w:rsidRPr="003A1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ПОКАЗАТЕЛЕЙ</w:t>
      </w:r>
    </w:p>
    <w:p w:rsidR="003A1947" w:rsidRPr="003A1947" w:rsidRDefault="003A1947" w:rsidP="003A194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numPr>
          <w:ilvl w:val="1"/>
          <w:numId w:val="7"/>
        </w:numPr>
        <w:tabs>
          <w:tab w:val="left" w:pos="1301"/>
        </w:tabs>
        <w:autoSpaceDE w:val="0"/>
        <w:autoSpaceDN w:val="0"/>
        <w:spacing w:after="0" w:line="355" w:lineRule="auto"/>
        <w:ind w:right="151" w:firstLine="70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Расчетные показатели, устанавливаемые настоящими нормативами, применяются при подготовке, согласовании, утверждении и реализации документов территориального планирования </w:t>
      </w:r>
      <w:proofErr w:type="spellStart"/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Шубанского</w:t>
      </w:r>
      <w:proofErr w:type="spellEnd"/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сельского поселения, документации по планировке территории, разрабатываемой в отношении территорий </w:t>
      </w:r>
      <w:proofErr w:type="spellStart"/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Шубанского</w:t>
      </w:r>
      <w:proofErr w:type="spellEnd"/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сельского</w:t>
      </w:r>
      <w:r w:rsidRPr="003A194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поселения.</w:t>
      </w:r>
    </w:p>
    <w:p w:rsidR="003A1947" w:rsidRPr="003A1947" w:rsidRDefault="003A1947" w:rsidP="003A1947">
      <w:pPr>
        <w:widowControl w:val="0"/>
        <w:numPr>
          <w:ilvl w:val="1"/>
          <w:numId w:val="7"/>
        </w:numPr>
        <w:tabs>
          <w:tab w:val="left" w:pos="1293"/>
        </w:tabs>
        <w:autoSpaceDE w:val="0"/>
        <w:autoSpaceDN w:val="0"/>
        <w:spacing w:before="23" w:after="0" w:line="350" w:lineRule="auto"/>
        <w:ind w:right="155" w:firstLine="70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Нормативы градостроительного проектирования используются для принятия решений органами государственной власти и местного самоуправления, органами контроля и надзора за соблюдением законодательства о градостроительной</w:t>
      </w:r>
      <w:r w:rsidRPr="003A194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деятельности.</w:t>
      </w:r>
    </w:p>
    <w:p w:rsidR="003A1947" w:rsidRPr="003A1947" w:rsidRDefault="003A1947" w:rsidP="003A1947">
      <w:pPr>
        <w:widowControl w:val="0"/>
        <w:numPr>
          <w:ilvl w:val="1"/>
          <w:numId w:val="7"/>
        </w:numPr>
        <w:tabs>
          <w:tab w:val="left" w:pos="1309"/>
        </w:tabs>
        <w:autoSpaceDE w:val="0"/>
        <w:autoSpaceDN w:val="0"/>
        <w:spacing w:before="31" w:after="0" w:line="357" w:lineRule="auto"/>
        <w:ind w:right="152" w:firstLine="70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Перечень объектов местного значения поселения, расчетные показатели минимально допустимого уровня обеспеченности населения сельского поселения и расчетные показатели максимально допустимого уровня территориальной доступности таких объектов для населения сельского поселения, приведенные в основной части настоящих нормативов, являются обязательными для исполнения.</w:t>
      </w:r>
    </w:p>
    <w:p w:rsidR="003A1947" w:rsidRPr="003A1947" w:rsidRDefault="003A1947" w:rsidP="003A1947">
      <w:pPr>
        <w:widowControl w:val="0"/>
        <w:numPr>
          <w:ilvl w:val="1"/>
          <w:numId w:val="7"/>
        </w:numPr>
        <w:tabs>
          <w:tab w:val="left" w:pos="1309"/>
        </w:tabs>
        <w:autoSpaceDE w:val="0"/>
        <w:autoSpaceDN w:val="0"/>
        <w:spacing w:before="12" w:after="0" w:line="352" w:lineRule="auto"/>
        <w:ind w:right="151" w:firstLine="70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При отмене и (или) изменении действующих нормативных документов, в том числе тех, на которые дается ссылка в настоящих нормативах, следует руководствоваться нормами, вводимыми взамен</w:t>
      </w:r>
      <w:r w:rsidRPr="003A194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отмененных.</w:t>
      </w:r>
    </w:p>
    <w:p w:rsidR="003A1947" w:rsidRPr="003A1947" w:rsidRDefault="003A1947" w:rsidP="003A1947">
      <w:pPr>
        <w:widowControl w:val="0"/>
        <w:autoSpaceDE w:val="0"/>
        <w:autoSpaceDN w:val="0"/>
        <w:spacing w:after="0" w:line="352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  <w:sectPr w:rsidR="003A1947" w:rsidRPr="003A1947">
          <w:pgSz w:w="11900" w:h="16840"/>
          <w:pgMar w:top="1080" w:right="400" w:bottom="820" w:left="1000" w:header="0" w:footer="625" w:gutter="0"/>
          <w:cols w:space="720"/>
        </w:sectPr>
      </w:pPr>
    </w:p>
    <w:p w:rsidR="003A1947" w:rsidRPr="003A1947" w:rsidRDefault="003A1947" w:rsidP="003A1947">
      <w:pPr>
        <w:widowControl w:val="0"/>
        <w:numPr>
          <w:ilvl w:val="0"/>
          <w:numId w:val="7"/>
        </w:numPr>
        <w:tabs>
          <w:tab w:val="left" w:pos="1201"/>
          <w:tab w:val="left" w:pos="2843"/>
          <w:tab w:val="left" w:pos="5866"/>
          <w:tab w:val="left" w:pos="8539"/>
        </w:tabs>
        <w:autoSpaceDE w:val="0"/>
        <w:autoSpaceDN w:val="0"/>
        <w:spacing w:before="71" w:after="0" w:line="343" w:lineRule="auto"/>
        <w:ind w:right="150" w:hanging="36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2" w:name="_TOC_250008"/>
      <w:bookmarkEnd w:id="2"/>
      <w:r w:rsidRPr="003A1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КРАТКАЯ</w:t>
      </w:r>
      <w:r w:rsidRPr="003A1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  <w:t>ХАРАКТЕРИСТИКА</w:t>
      </w:r>
      <w:r w:rsidRPr="003A1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  <w:t>ШУБАНСКОГО</w:t>
      </w:r>
      <w:r w:rsidRPr="003A1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  <w:t>СЕЛЬСКОГО ПОСЕЛЕНИЯ</w:t>
      </w:r>
    </w:p>
    <w:p w:rsidR="003A1947" w:rsidRPr="003A1947" w:rsidRDefault="003A1947" w:rsidP="003A194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numPr>
          <w:ilvl w:val="1"/>
          <w:numId w:val="7"/>
        </w:numPr>
        <w:tabs>
          <w:tab w:val="left" w:pos="1285"/>
        </w:tabs>
        <w:autoSpaceDE w:val="0"/>
        <w:autoSpaceDN w:val="0"/>
        <w:spacing w:after="0" w:line="355" w:lineRule="auto"/>
        <w:ind w:right="148" w:firstLine="70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Краткая характеристика территории </w:t>
      </w:r>
      <w:proofErr w:type="spellStart"/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Шубанского</w:t>
      </w:r>
      <w:proofErr w:type="spellEnd"/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сельского поселения Балтасинского муниципального района Республики Татарстан, а также сведения о численности, плотности и социально-демографическом составе населения, иные характерные особенности поселения приведены в таблице</w:t>
      </w:r>
      <w:r w:rsidRPr="003A1947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1.</w:t>
      </w:r>
    </w:p>
    <w:p w:rsidR="003A1947" w:rsidRPr="003A1947" w:rsidRDefault="003A1947" w:rsidP="003A1947">
      <w:pPr>
        <w:widowControl w:val="0"/>
        <w:autoSpaceDE w:val="0"/>
        <w:autoSpaceDN w:val="0"/>
        <w:spacing w:before="3" w:after="0" w:line="240" w:lineRule="auto"/>
        <w:ind w:right="151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Таблица 1</w:t>
      </w:r>
    </w:p>
    <w:p w:rsidR="003A1947" w:rsidRPr="003A1947" w:rsidRDefault="003A1947" w:rsidP="003A194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1"/>
          <w:szCs w:val="24"/>
          <w:lang w:eastAsia="ru-RU" w:bidi="ru-RU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4677"/>
        <w:gridCol w:w="4682"/>
      </w:tblGrid>
      <w:tr w:rsidR="003A1947" w:rsidRPr="003A1947" w:rsidTr="00B44FEB">
        <w:trPr>
          <w:trHeight w:val="319"/>
        </w:trPr>
        <w:tc>
          <w:tcPr>
            <w:tcW w:w="745" w:type="dxa"/>
            <w:tcBorders>
              <w:bottom w:val="nil"/>
            </w:tcBorders>
          </w:tcPr>
          <w:p w:rsidR="003A1947" w:rsidRPr="003A1947" w:rsidRDefault="003A1947" w:rsidP="003A1947">
            <w:pPr>
              <w:spacing w:before="28" w:line="27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b/>
                <w:w w:val="96"/>
                <w:sz w:val="24"/>
                <w:lang w:eastAsia="ru-RU" w:bidi="ru-RU"/>
              </w:rPr>
              <w:t>№</w:t>
            </w:r>
          </w:p>
        </w:tc>
        <w:tc>
          <w:tcPr>
            <w:tcW w:w="4677" w:type="dxa"/>
            <w:vMerge w:val="restart"/>
          </w:tcPr>
          <w:p w:rsidR="003A1947" w:rsidRPr="003A1947" w:rsidRDefault="003A1947" w:rsidP="003A1947">
            <w:pPr>
              <w:spacing w:before="188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Наименование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показателя</w:t>
            </w:r>
            <w:proofErr w:type="spellEnd"/>
          </w:p>
        </w:tc>
        <w:tc>
          <w:tcPr>
            <w:tcW w:w="4682" w:type="dxa"/>
            <w:vMerge w:val="restart"/>
          </w:tcPr>
          <w:p w:rsidR="003A1947" w:rsidRPr="003A1947" w:rsidRDefault="003A1947" w:rsidP="003A1947">
            <w:pPr>
              <w:spacing w:before="188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Характеристика</w:t>
            </w:r>
            <w:proofErr w:type="spellEnd"/>
          </w:p>
        </w:tc>
      </w:tr>
      <w:tr w:rsidR="003A1947" w:rsidRPr="003A1947" w:rsidTr="00B44FEB">
        <w:trPr>
          <w:trHeight w:val="356"/>
        </w:trPr>
        <w:tc>
          <w:tcPr>
            <w:tcW w:w="745" w:type="dxa"/>
            <w:tcBorders>
              <w:top w:val="nil"/>
            </w:tcBorders>
          </w:tcPr>
          <w:p w:rsidR="003A1947" w:rsidRPr="003A1947" w:rsidRDefault="003A1947" w:rsidP="003A1947">
            <w:pPr>
              <w:spacing w:before="5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п/п</w:t>
            </w:r>
          </w:p>
        </w:tc>
        <w:tc>
          <w:tcPr>
            <w:tcW w:w="4677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468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559"/>
        </w:trPr>
        <w:tc>
          <w:tcPr>
            <w:tcW w:w="745" w:type="dxa"/>
            <w:vMerge w:val="restart"/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spacing w:before="10"/>
              <w:rPr>
                <w:rFonts w:ascii="Times New Roman" w:eastAsia="Times New Roman" w:hAnsi="Times New Roman" w:cs="Times New Roman"/>
                <w:sz w:val="32"/>
                <w:lang w:eastAsia="ru-RU" w:bidi="ru-RU"/>
              </w:rPr>
            </w:pPr>
          </w:p>
          <w:p w:rsidR="003A1947" w:rsidRPr="003A1947" w:rsidRDefault="003A1947" w:rsidP="003A194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w w:val="95"/>
                <w:sz w:val="24"/>
                <w:lang w:eastAsia="ru-RU" w:bidi="ru-RU"/>
              </w:rPr>
              <w:t>1</w:t>
            </w:r>
          </w:p>
        </w:tc>
        <w:tc>
          <w:tcPr>
            <w:tcW w:w="4677" w:type="dxa"/>
            <w:vMerge w:val="restart"/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val="ru-RU"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val="ru-RU"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val="ru-RU"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val="ru-RU"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val="ru-RU"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val="ru-RU" w:eastAsia="ru-RU" w:bidi="ru-RU"/>
              </w:rPr>
            </w:pPr>
          </w:p>
          <w:p w:rsidR="003A1947" w:rsidRPr="003A1947" w:rsidRDefault="003A1947" w:rsidP="003A1947">
            <w:pPr>
              <w:spacing w:before="1"/>
              <w:rPr>
                <w:rFonts w:ascii="Times New Roman" w:eastAsia="Times New Roman" w:hAnsi="Times New Roman" w:cs="Times New Roman"/>
                <w:sz w:val="29"/>
                <w:lang w:val="ru-RU"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Расположение территории сельского поселения в структуре муниципального района и Республики Татарстан</w:t>
            </w:r>
          </w:p>
        </w:tc>
        <w:tc>
          <w:tcPr>
            <w:tcW w:w="4682" w:type="dxa"/>
            <w:tcBorders>
              <w:bottom w:val="nil"/>
            </w:tcBorders>
          </w:tcPr>
          <w:p w:rsidR="003A1947" w:rsidRPr="003A1947" w:rsidRDefault="003A1947" w:rsidP="003A1947">
            <w:pPr>
              <w:spacing w:before="4"/>
              <w:jc w:val="both"/>
              <w:rPr>
                <w:rFonts w:ascii="Times New Roman" w:eastAsia="Times New Roman" w:hAnsi="Times New Roman" w:cs="Times New Roman"/>
                <w:sz w:val="23"/>
                <w:lang w:val="ru-RU" w:eastAsia="ru-RU" w:bidi="ru-RU"/>
              </w:rPr>
            </w:pPr>
          </w:p>
          <w:p w:rsidR="003A1947" w:rsidRPr="003A1947" w:rsidRDefault="003A1947" w:rsidP="003A1947">
            <w:pPr>
              <w:spacing w:line="271" w:lineRule="exact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Сельское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поселение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располагается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в</w:t>
            </w:r>
          </w:p>
        </w:tc>
      </w:tr>
      <w:tr w:rsidR="003A1947" w:rsidRPr="003A1947" w:rsidTr="00B44FEB">
        <w:trPr>
          <w:trHeight w:val="295"/>
        </w:trPr>
        <w:tc>
          <w:tcPr>
            <w:tcW w:w="745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5" w:line="271" w:lineRule="exact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юго-западной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части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Балтасинского</w:t>
            </w:r>
          </w:p>
        </w:tc>
      </w:tr>
      <w:tr w:rsidR="003A1947" w:rsidRPr="003A1947" w:rsidTr="00B44FEB">
        <w:trPr>
          <w:trHeight w:val="297"/>
        </w:trPr>
        <w:tc>
          <w:tcPr>
            <w:tcW w:w="745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5" w:line="273" w:lineRule="exact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муниципального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района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, в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север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-</w:t>
            </w:r>
          </w:p>
        </w:tc>
      </w:tr>
      <w:tr w:rsidR="003A1947" w:rsidRPr="003A1947" w:rsidTr="00B44FEB">
        <w:trPr>
          <w:trHeight w:val="280"/>
        </w:trPr>
        <w:tc>
          <w:tcPr>
            <w:tcW w:w="745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7" w:line="253" w:lineRule="exact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ной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части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Республики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Татарстан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</w:tr>
      <w:tr w:rsidR="003A1947" w:rsidRPr="003A1947" w:rsidTr="00B44FEB">
        <w:trPr>
          <w:trHeight w:val="3704"/>
        </w:trPr>
        <w:tc>
          <w:tcPr>
            <w:tcW w:w="745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4682" w:type="dxa"/>
            <w:tcBorders>
              <w:top w:val="nil"/>
            </w:tcBorders>
          </w:tcPr>
          <w:p w:rsidR="003A1947" w:rsidRPr="003A1947" w:rsidRDefault="003A1947" w:rsidP="003A1947">
            <w:pPr>
              <w:ind w:right="4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Граничит с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 w:eastAsia="ru-RU" w:bidi="ru-RU"/>
              </w:rPr>
              <w:t>Соснинским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и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 w:eastAsia="ru-RU" w:bidi="ru-RU"/>
              </w:rPr>
              <w:t>Карадуванским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сельскими поселениями, а также с</w:t>
            </w:r>
            <w:r w:rsidRPr="003A19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 w:bidi="ru-RU"/>
              </w:rPr>
              <w:t> </w:t>
            </w:r>
            <w:hyperlink r:id="rId11" w:tooltip="Арский район" w:history="1">
              <w:r w:rsidRPr="003A1947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ru-RU" w:eastAsia="ru-RU" w:bidi="ru-RU"/>
                </w:rPr>
                <w:t xml:space="preserve">Арским </w:t>
              </w:r>
              <w:proofErr w:type="gramStart"/>
              <w:r w:rsidRPr="003A1947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ru-RU" w:eastAsia="ru-RU" w:bidi="ru-RU"/>
                </w:rPr>
                <w:t>муниципальном</w:t>
              </w:r>
              <w:proofErr w:type="gramEnd"/>
              <w:r w:rsidRPr="003A1947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ru-RU" w:eastAsia="ru-RU" w:bidi="ru-RU"/>
                </w:rPr>
                <w:t xml:space="preserve"> районом</w:t>
              </w:r>
            </w:hyperlink>
            <w:r w:rsidRPr="003A19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 w:eastAsia="ru-RU" w:bidi="ru-RU"/>
              </w:rPr>
              <w:t>.</w:t>
            </w:r>
            <w:r w:rsidRPr="003A19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</w:p>
          <w:p w:rsidR="003A1947" w:rsidRPr="003A1947" w:rsidRDefault="003A1947" w:rsidP="003A1947">
            <w:pPr>
              <w:ind w:right="453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3A1947" w:rsidRPr="003A1947" w:rsidTr="00B44FEB">
        <w:trPr>
          <w:trHeight w:val="362"/>
        </w:trPr>
        <w:tc>
          <w:tcPr>
            <w:tcW w:w="745" w:type="dxa"/>
            <w:vMerge w:val="restart"/>
          </w:tcPr>
          <w:p w:rsidR="003A1947" w:rsidRPr="003A1947" w:rsidRDefault="003A1947" w:rsidP="003A1947">
            <w:pPr>
              <w:spacing w:before="223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w w:val="95"/>
                <w:sz w:val="24"/>
                <w:lang w:eastAsia="ru-RU" w:bidi="ru-RU"/>
              </w:rPr>
              <w:t>2</w:t>
            </w:r>
          </w:p>
        </w:tc>
        <w:tc>
          <w:tcPr>
            <w:tcW w:w="4677" w:type="dxa"/>
            <w:tcBorders>
              <w:bottom w:val="nil"/>
            </w:tcBorders>
          </w:tcPr>
          <w:p w:rsidR="003A1947" w:rsidRPr="003A1947" w:rsidRDefault="003A1947" w:rsidP="003A1947">
            <w:pPr>
              <w:spacing w:before="71" w:line="271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Общая площадь территории в границах</w:t>
            </w:r>
          </w:p>
        </w:tc>
        <w:tc>
          <w:tcPr>
            <w:tcW w:w="4682" w:type="dxa"/>
            <w:vMerge w:val="restart"/>
          </w:tcPr>
          <w:p w:rsidR="003A1947" w:rsidRPr="003A1947" w:rsidRDefault="003A1947" w:rsidP="003A1947">
            <w:pPr>
              <w:spacing w:before="22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3888</w:t>
            </w:r>
          </w:p>
        </w:tc>
      </w:tr>
      <w:tr w:rsidR="003A1947" w:rsidRPr="003A1947" w:rsidTr="00B44FEB">
        <w:trPr>
          <w:trHeight w:val="441"/>
        </w:trPr>
        <w:tc>
          <w:tcPr>
            <w:tcW w:w="745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3A1947" w:rsidRPr="003A1947" w:rsidRDefault="003A1947" w:rsidP="003A1947">
            <w:pPr>
              <w:spacing w:before="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proofErr w:type="gram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сельского</w:t>
            </w:r>
            <w:proofErr w:type="spellEnd"/>
            <w:proofErr w:type="gram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поселения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,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га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468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883"/>
        </w:trPr>
        <w:tc>
          <w:tcPr>
            <w:tcW w:w="745" w:type="dxa"/>
            <w:vMerge w:val="restart"/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spacing w:before="10"/>
              <w:rPr>
                <w:rFonts w:ascii="Times New Roman" w:eastAsia="Times New Roman" w:hAnsi="Times New Roman" w:cs="Times New Roman"/>
                <w:sz w:val="27"/>
                <w:lang w:eastAsia="ru-RU" w:bidi="ru-RU"/>
              </w:rPr>
            </w:pPr>
          </w:p>
          <w:p w:rsidR="003A1947" w:rsidRPr="003A1947" w:rsidRDefault="003A1947" w:rsidP="003A194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w w:val="95"/>
                <w:sz w:val="24"/>
                <w:lang w:eastAsia="ru-RU" w:bidi="ru-RU"/>
              </w:rPr>
              <w:t>3</w:t>
            </w:r>
          </w:p>
        </w:tc>
        <w:tc>
          <w:tcPr>
            <w:tcW w:w="4677" w:type="dxa"/>
            <w:tcBorders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val="ru-RU" w:eastAsia="ru-RU" w:bidi="ru-RU"/>
              </w:rPr>
            </w:pPr>
          </w:p>
          <w:p w:rsidR="003A1947" w:rsidRPr="003A1947" w:rsidRDefault="003A1947" w:rsidP="003A1947">
            <w:pPr>
              <w:spacing w:before="6"/>
              <w:rPr>
                <w:rFonts w:ascii="Times New Roman" w:eastAsia="Times New Roman" w:hAnsi="Times New Roman" w:cs="Times New Roman"/>
                <w:sz w:val="27"/>
                <w:lang w:val="ru-RU" w:eastAsia="ru-RU" w:bidi="ru-RU"/>
              </w:rPr>
            </w:pPr>
          </w:p>
          <w:p w:rsidR="003A1947" w:rsidRPr="003A1947" w:rsidRDefault="003A1947" w:rsidP="003A194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Перечень населенных пунктов, входящих </w:t>
            </w:r>
            <w:proofErr w:type="gramStart"/>
            <w:r w:rsidRPr="003A19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</w:t>
            </w:r>
            <w:proofErr w:type="gramEnd"/>
          </w:p>
        </w:tc>
        <w:tc>
          <w:tcPr>
            <w:tcW w:w="4682" w:type="dxa"/>
            <w:vMerge w:val="restart"/>
          </w:tcPr>
          <w:p w:rsidR="003A1947" w:rsidRPr="003A1947" w:rsidRDefault="003A1947" w:rsidP="003A1947">
            <w:pPr>
              <w:spacing w:before="147"/>
              <w:ind w:right="21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484848"/>
                <w:sz w:val="24"/>
                <w:lang w:val="ru-RU" w:eastAsia="ru-RU" w:bidi="ru-RU"/>
              </w:rPr>
              <w:t xml:space="preserve">д. Верхний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484848"/>
                <w:sz w:val="24"/>
                <w:lang w:val="ru-RU" w:eastAsia="ru-RU" w:bidi="ru-RU"/>
              </w:rPr>
              <w:t>Шубан,Нижний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484848"/>
                <w:sz w:val="24"/>
                <w:lang w:val="ru-RU"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484848"/>
                <w:sz w:val="24"/>
                <w:lang w:val="ru-RU" w:eastAsia="ru-RU" w:bidi="ru-RU"/>
              </w:rPr>
              <w:t>Шубан.д</w:t>
            </w:r>
            <w:proofErr w:type="gramStart"/>
            <w:r w:rsidRPr="003A1947">
              <w:rPr>
                <w:rFonts w:ascii="Times New Roman" w:eastAsia="Times New Roman" w:hAnsi="Times New Roman" w:cs="Times New Roman"/>
                <w:color w:val="484848"/>
                <w:sz w:val="24"/>
                <w:lang w:val="ru-RU" w:eastAsia="ru-RU" w:bidi="ru-RU"/>
              </w:rPr>
              <w:t>.Я</w:t>
            </w:r>
            <w:proofErr w:type="gramEnd"/>
            <w:r w:rsidRPr="003A1947">
              <w:rPr>
                <w:rFonts w:ascii="Times New Roman" w:eastAsia="Times New Roman" w:hAnsi="Times New Roman" w:cs="Times New Roman"/>
                <w:color w:val="484848"/>
                <w:sz w:val="24"/>
                <w:lang w:val="ru-RU" w:eastAsia="ru-RU" w:bidi="ru-RU"/>
              </w:rPr>
              <w:t>рак-Чурма,с.Гондырево,д.Большие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484848"/>
                <w:sz w:val="24"/>
                <w:lang w:val="ru-RU"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484848"/>
                <w:sz w:val="24"/>
                <w:lang w:val="ru-RU" w:eastAsia="ru-RU" w:bidi="ru-RU"/>
              </w:rPr>
              <w:t>Лызи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484848"/>
                <w:sz w:val="24"/>
                <w:lang w:val="ru-RU" w:eastAsia="ru-RU" w:bidi="ru-RU"/>
              </w:rPr>
              <w:t xml:space="preserve"> 2 часть.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2F2F2F"/>
                <w:sz w:val="24"/>
                <w:lang w:eastAsia="ru-RU" w:bidi="ru-RU"/>
              </w:rPr>
              <w:t>Административным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2F2F2F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2F2F2F"/>
                <w:sz w:val="24"/>
                <w:lang w:eastAsia="ru-RU" w:bidi="ru-RU"/>
              </w:rPr>
              <w:t>центром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2F2F2F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2F2F2F"/>
                <w:sz w:val="24"/>
                <w:lang w:eastAsia="ru-RU" w:bidi="ru-RU"/>
              </w:rPr>
              <w:t>поселения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2F2F2F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2F2F2F"/>
                <w:sz w:val="24"/>
                <w:lang w:eastAsia="ru-RU" w:bidi="ru-RU"/>
              </w:rPr>
              <w:t>является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2F2F2F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2F2F2F"/>
                <w:sz w:val="24"/>
                <w:lang w:eastAsia="ru-RU" w:bidi="ru-RU"/>
              </w:rPr>
              <w:t>населенный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2F2F2F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2F2F2F"/>
                <w:sz w:val="24"/>
                <w:lang w:eastAsia="ru-RU" w:bidi="ru-RU"/>
              </w:rPr>
              <w:t>пункт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2F2F2F"/>
                <w:sz w:val="24"/>
                <w:lang w:eastAsia="ru-RU" w:bidi="ru-RU"/>
              </w:rPr>
              <w:t xml:space="preserve">- д.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2F2F2F"/>
                <w:sz w:val="24"/>
                <w:lang w:eastAsia="ru-RU" w:bidi="ru-RU"/>
              </w:rPr>
              <w:t>Верхний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2F2F2F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2F2F2F"/>
                <w:sz w:val="24"/>
                <w:lang w:eastAsia="ru-RU" w:bidi="ru-RU"/>
              </w:rPr>
              <w:t>Шубан</w:t>
            </w:r>
            <w:proofErr w:type="spellEnd"/>
            <w:proofErr w:type="gramStart"/>
            <w:r w:rsidRPr="003A1947">
              <w:rPr>
                <w:rFonts w:ascii="Times New Roman" w:eastAsia="Times New Roman" w:hAnsi="Times New Roman" w:cs="Times New Roman"/>
                <w:color w:val="2F2F2F"/>
                <w:sz w:val="24"/>
                <w:lang w:eastAsia="ru-RU" w:bidi="ru-RU"/>
              </w:rPr>
              <w:t>..</w:t>
            </w:r>
            <w:proofErr w:type="gramEnd"/>
          </w:p>
        </w:tc>
      </w:tr>
      <w:tr w:rsidR="003A1947" w:rsidRPr="003A1947" w:rsidTr="00B44FEB">
        <w:trPr>
          <w:trHeight w:val="785"/>
        </w:trPr>
        <w:tc>
          <w:tcPr>
            <w:tcW w:w="745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3A1947" w:rsidRPr="003A1947" w:rsidRDefault="003A1947" w:rsidP="003A1947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состав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сельского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поселения</w:t>
            </w:r>
            <w:proofErr w:type="spellEnd"/>
          </w:p>
        </w:tc>
        <w:tc>
          <w:tcPr>
            <w:tcW w:w="468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376"/>
        </w:trPr>
        <w:tc>
          <w:tcPr>
            <w:tcW w:w="745" w:type="dxa"/>
            <w:vMerge w:val="restart"/>
          </w:tcPr>
          <w:p w:rsidR="003A1947" w:rsidRPr="003A1947" w:rsidRDefault="003A1947" w:rsidP="003A1947">
            <w:pPr>
              <w:spacing w:before="5"/>
              <w:rPr>
                <w:rFonts w:ascii="Times New Roman" w:eastAsia="Times New Roman" w:hAnsi="Times New Roman" w:cs="Times New Roman"/>
                <w:sz w:val="35"/>
                <w:lang w:eastAsia="ru-RU" w:bidi="ru-RU"/>
              </w:rPr>
            </w:pPr>
          </w:p>
          <w:p w:rsidR="003A1947" w:rsidRPr="003A1947" w:rsidRDefault="003A1947" w:rsidP="003A194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</w:t>
            </w:r>
          </w:p>
        </w:tc>
        <w:tc>
          <w:tcPr>
            <w:tcW w:w="9359" w:type="dxa"/>
            <w:gridSpan w:val="2"/>
          </w:tcPr>
          <w:p w:rsidR="003A1947" w:rsidRPr="003A1947" w:rsidRDefault="003A1947" w:rsidP="00777D03">
            <w:pPr>
              <w:spacing w:before="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Численность постоянного населения на 01.01.201</w:t>
            </w:r>
            <w:r w:rsidR="00777D0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8</w:t>
            </w:r>
            <w:r w:rsidRPr="003A19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г.</w:t>
            </w:r>
          </w:p>
        </w:tc>
      </w:tr>
      <w:tr w:rsidR="003A1947" w:rsidRPr="003A1947" w:rsidTr="00B44FEB">
        <w:trPr>
          <w:trHeight w:val="563"/>
        </w:trPr>
        <w:tc>
          <w:tcPr>
            <w:tcW w:w="745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4677" w:type="dxa"/>
          </w:tcPr>
          <w:p w:rsidR="003A1947" w:rsidRPr="003A1947" w:rsidRDefault="003A1947" w:rsidP="003A1947">
            <w:pPr>
              <w:spacing w:before="3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proofErr w:type="gram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всего</w:t>
            </w:r>
            <w:proofErr w:type="spellEnd"/>
            <w:proofErr w:type="gram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,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чел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4682" w:type="dxa"/>
          </w:tcPr>
          <w:p w:rsidR="003A1947" w:rsidRPr="003A1947" w:rsidRDefault="003A1947" w:rsidP="003A1947">
            <w:pPr>
              <w:spacing w:before="13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831</w:t>
            </w:r>
          </w:p>
        </w:tc>
      </w:tr>
      <w:tr w:rsidR="003A1947" w:rsidRPr="003A1947" w:rsidTr="00B44FEB">
        <w:trPr>
          <w:trHeight w:val="335"/>
        </w:trPr>
        <w:tc>
          <w:tcPr>
            <w:tcW w:w="745" w:type="dxa"/>
            <w:vMerge w:val="restart"/>
          </w:tcPr>
          <w:p w:rsidR="003A1947" w:rsidRPr="003A1947" w:rsidRDefault="003A1947" w:rsidP="003A1947">
            <w:pPr>
              <w:spacing w:before="192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w w:val="95"/>
                <w:sz w:val="24"/>
                <w:lang w:eastAsia="ru-RU" w:bidi="ru-RU"/>
              </w:rPr>
              <w:t>5</w:t>
            </w:r>
          </w:p>
        </w:tc>
        <w:tc>
          <w:tcPr>
            <w:tcW w:w="4677" w:type="dxa"/>
            <w:tcBorders>
              <w:bottom w:val="nil"/>
            </w:tcBorders>
          </w:tcPr>
          <w:p w:rsidR="003A1947" w:rsidRPr="003A1947" w:rsidRDefault="003A1947" w:rsidP="003A1947">
            <w:pPr>
              <w:spacing w:before="44" w:line="271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Плотность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населения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01.01.2017 г.,</w:t>
            </w:r>
          </w:p>
        </w:tc>
        <w:tc>
          <w:tcPr>
            <w:tcW w:w="4682" w:type="dxa"/>
            <w:vMerge w:val="restart"/>
          </w:tcPr>
          <w:p w:rsidR="003A1947" w:rsidRPr="003A1947" w:rsidRDefault="003A1947" w:rsidP="003A1947">
            <w:pPr>
              <w:spacing w:before="19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21.37</w:t>
            </w:r>
          </w:p>
        </w:tc>
      </w:tr>
      <w:tr w:rsidR="003A1947" w:rsidRPr="003A1947" w:rsidTr="00B44FEB">
        <w:trPr>
          <w:trHeight w:val="405"/>
        </w:trPr>
        <w:tc>
          <w:tcPr>
            <w:tcW w:w="745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3A1947" w:rsidRPr="003A1947" w:rsidRDefault="003A1947" w:rsidP="003A1947">
            <w:pPr>
              <w:spacing w:before="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чел</w:t>
            </w:r>
            <w:proofErr w:type="spellEnd"/>
            <w:proofErr w:type="gram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./</w:t>
            </w:r>
            <w:proofErr w:type="spellStart"/>
            <w:proofErr w:type="gram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кв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.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км</w:t>
            </w:r>
            <w:proofErr w:type="spellEnd"/>
          </w:p>
        </w:tc>
        <w:tc>
          <w:tcPr>
            <w:tcW w:w="468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</w:tbl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3A1947">
        <w:rPr>
          <w:rFonts w:ascii="Times New Roman" w:eastAsia="Times New Roman" w:hAnsi="Times New Roman" w:cs="Times New Roman"/>
          <w:w w:val="86"/>
          <w:lang w:eastAsia="ru-RU" w:bidi="ru-RU"/>
        </w:rPr>
        <w:t>7</w:t>
      </w: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 w:bidi="ru-RU"/>
        </w:rPr>
        <w:sectPr w:rsidR="003A1947" w:rsidRPr="003A1947">
          <w:footerReference w:type="default" r:id="rId12"/>
          <w:pgSz w:w="11900" w:h="16840"/>
          <w:pgMar w:top="1080" w:right="400" w:bottom="280" w:left="100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4672"/>
        <w:gridCol w:w="4682"/>
      </w:tblGrid>
      <w:tr w:rsidR="003A1947" w:rsidRPr="003A1947" w:rsidTr="00B44FEB">
        <w:trPr>
          <w:trHeight w:val="419"/>
        </w:trPr>
        <w:tc>
          <w:tcPr>
            <w:tcW w:w="7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spacing w:before="3"/>
              <w:rPr>
                <w:rFonts w:ascii="Times New Roman" w:eastAsia="Times New Roman" w:hAnsi="Times New Roman" w:cs="Times New Roman"/>
                <w:sz w:val="35"/>
                <w:lang w:eastAsia="ru-RU" w:bidi="ru-RU"/>
              </w:rPr>
            </w:pPr>
          </w:p>
          <w:p w:rsidR="003A1947" w:rsidRPr="003A1947" w:rsidRDefault="003A1947" w:rsidP="003A194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w w:val="95"/>
                <w:sz w:val="24"/>
                <w:lang w:eastAsia="ru-RU" w:bidi="ru-RU"/>
              </w:rPr>
              <w:t>6</w:t>
            </w:r>
          </w:p>
        </w:tc>
        <w:tc>
          <w:tcPr>
            <w:tcW w:w="935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777D03">
            <w:pPr>
              <w:spacing w:before="3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Возрастная структура населения на 01.01.201</w:t>
            </w:r>
            <w:r w:rsidR="00777D0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8</w:t>
            </w:r>
            <w:r w:rsidRPr="003A19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г.</w:t>
            </w:r>
          </w:p>
        </w:tc>
      </w:tr>
      <w:tr w:rsidR="003A1947" w:rsidRPr="003A1947" w:rsidTr="00B44FEB">
        <w:trPr>
          <w:trHeight w:val="298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4" w:line="275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население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моложе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трудоспособного</w:t>
            </w:r>
            <w:proofErr w:type="spellEnd"/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15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176</w:t>
            </w:r>
          </w:p>
        </w:tc>
      </w:tr>
      <w:tr w:rsidR="003A1947" w:rsidRPr="003A1947" w:rsidTr="00B44FEB">
        <w:trPr>
          <w:trHeight w:val="372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proofErr w:type="gram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возраста</w:t>
            </w:r>
            <w:proofErr w:type="spellEnd"/>
            <w:proofErr w:type="gram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,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чел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4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343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48" w:line="275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население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трудоспособного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возраста</w:t>
            </w:r>
            <w:proofErr w:type="spellEnd"/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7"/>
              <w:rPr>
                <w:rFonts w:ascii="Times New Roman" w:eastAsia="Times New Roman" w:hAnsi="Times New Roman" w:cs="Times New Roman"/>
                <w:sz w:val="31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464</w:t>
            </w:r>
          </w:p>
        </w:tc>
      </w:tr>
      <w:tr w:rsidR="003A1947" w:rsidRPr="003A1947" w:rsidTr="00B44FEB">
        <w:trPr>
          <w:trHeight w:val="298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(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мужчины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16 – 59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лет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,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женщины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16 –</w:t>
            </w:r>
          </w:p>
        </w:tc>
        <w:tc>
          <w:tcPr>
            <w:tcW w:w="4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419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54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лет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),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чел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4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303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8" w:line="275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население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старше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трудоспособного</w:t>
            </w:r>
            <w:proofErr w:type="spellEnd"/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15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191</w:t>
            </w:r>
          </w:p>
        </w:tc>
      </w:tr>
      <w:tr w:rsidR="003A1947" w:rsidRPr="003A1947" w:rsidTr="00B44FEB">
        <w:trPr>
          <w:trHeight w:val="376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proofErr w:type="gram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возраста</w:t>
            </w:r>
            <w:proofErr w:type="spellEnd"/>
            <w:proofErr w:type="gram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,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чел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4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440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spacing w:before="165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7</w:t>
            </w:r>
          </w:p>
        </w:tc>
        <w:tc>
          <w:tcPr>
            <w:tcW w:w="9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3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Прогноз численности постоянного населения на 2025 г.</w:t>
            </w:r>
          </w:p>
        </w:tc>
      </w:tr>
      <w:tr w:rsidR="003A1947" w:rsidRPr="003A1947" w:rsidTr="00B44FEB">
        <w:trPr>
          <w:trHeight w:val="492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9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proofErr w:type="gram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всего</w:t>
            </w:r>
            <w:proofErr w:type="spellEnd"/>
            <w:proofErr w:type="gram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,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чел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9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871</w:t>
            </w:r>
          </w:p>
        </w:tc>
      </w:tr>
      <w:tr w:rsidR="003A1947" w:rsidRPr="003A1947" w:rsidTr="00B44FEB">
        <w:trPr>
          <w:trHeight w:val="467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spacing w:before="193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8</w:t>
            </w:r>
          </w:p>
        </w:tc>
        <w:tc>
          <w:tcPr>
            <w:tcW w:w="935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5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Жилищный фонд сельского поселения на 01.01.2017 г.</w:t>
            </w:r>
          </w:p>
        </w:tc>
      </w:tr>
      <w:tr w:rsidR="003A1947" w:rsidRPr="003A1947" w:rsidTr="00B44FEB">
        <w:trPr>
          <w:trHeight w:val="579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46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13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всего, тыс. кв. метров площади жилья</w:t>
            </w:r>
          </w:p>
        </w:tc>
        <w:tc>
          <w:tcPr>
            <w:tcW w:w="46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13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13,9</w:t>
            </w:r>
          </w:p>
        </w:tc>
      </w:tr>
      <w:tr w:rsidR="003A1947" w:rsidRPr="003A1947" w:rsidTr="00B44FEB">
        <w:trPr>
          <w:trHeight w:val="312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16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w w:val="95"/>
                <w:sz w:val="24"/>
                <w:lang w:eastAsia="ru-RU" w:bidi="ru-RU"/>
              </w:rPr>
              <w:t>9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1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Уровень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обеспеченности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населения</w:t>
            </w:r>
            <w:proofErr w:type="spellEnd"/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16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16.07</w:t>
            </w:r>
          </w:p>
        </w:tc>
      </w:tr>
      <w:tr w:rsidR="003A1947" w:rsidRPr="003A1947" w:rsidTr="00B44FEB">
        <w:trPr>
          <w:trHeight w:val="387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proofErr w:type="gram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жильем</w:t>
            </w:r>
            <w:proofErr w:type="spellEnd"/>
            <w:proofErr w:type="gram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,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кв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. </w:t>
            </w:r>
            <w:proofErr w:type="gram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м/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чел</w:t>
            </w:r>
            <w:proofErr w:type="spellEnd"/>
            <w:proofErr w:type="gram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4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548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spacing w:before="10"/>
              <w:rPr>
                <w:rFonts w:ascii="Times New Roman" w:eastAsia="Times New Roman" w:hAnsi="Times New Roman" w:cs="Times New Roman"/>
                <w:sz w:val="27"/>
                <w:lang w:eastAsia="ru-RU" w:bidi="ru-RU"/>
              </w:rPr>
            </w:pPr>
          </w:p>
          <w:p w:rsidR="003A1947" w:rsidRPr="003A1947" w:rsidRDefault="003A1947" w:rsidP="003A1947">
            <w:pPr>
              <w:ind w:right="22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10</w:t>
            </w:r>
          </w:p>
        </w:tc>
        <w:tc>
          <w:tcPr>
            <w:tcW w:w="9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9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Природно-климатические условия на территории сельского поселения</w:t>
            </w:r>
          </w:p>
        </w:tc>
      </w:tr>
      <w:tr w:rsidR="003A1947" w:rsidRPr="003A1947" w:rsidTr="00B44FEB">
        <w:trPr>
          <w:trHeight w:val="359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64" w:line="275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климатический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район</w:t>
            </w:r>
            <w:proofErr w:type="spellEnd"/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color w:val="FF0000"/>
                <w:sz w:val="33"/>
                <w:lang w:eastAsia="ru-RU" w:bidi="ru-RU"/>
              </w:rPr>
            </w:pPr>
          </w:p>
          <w:p w:rsidR="003A1947" w:rsidRPr="003A1947" w:rsidRDefault="003A1947" w:rsidP="003A1947">
            <w:pPr>
              <w:spacing w:before="1"/>
              <w:rPr>
                <w:rFonts w:ascii="Times New Roman" w:eastAsia="Times New Roman" w:hAnsi="Times New Roman" w:cs="Times New Roman"/>
                <w:color w:val="FF0000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>II В</w:t>
            </w:r>
          </w:p>
        </w:tc>
      </w:tr>
      <w:tr w:rsidR="003A1947" w:rsidRPr="003A1947" w:rsidTr="00B44FEB">
        <w:trPr>
          <w:trHeight w:val="296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1" w:line="275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(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согласно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карте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климатического</w:t>
            </w:r>
            <w:proofErr w:type="spellEnd"/>
          </w:p>
        </w:tc>
        <w:tc>
          <w:tcPr>
            <w:tcW w:w="4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color w:val="FF0000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428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районирования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для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строительства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)</w:t>
            </w:r>
          </w:p>
        </w:tc>
        <w:tc>
          <w:tcPr>
            <w:tcW w:w="4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color w:val="FF0000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367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72" w:line="275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степень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сейсмической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опасности</w:t>
            </w:r>
            <w:proofErr w:type="spellEnd"/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220"/>
              <w:rPr>
                <w:rFonts w:ascii="Times New Roman" w:eastAsia="Times New Roman" w:hAnsi="Times New Roman" w:cs="Times New Roman"/>
                <w:color w:val="FF0000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</w:t>
            </w:r>
          </w:p>
        </w:tc>
      </w:tr>
      <w:tr w:rsidR="003A1947" w:rsidRPr="003A1947" w:rsidTr="00B44FEB">
        <w:trPr>
          <w:trHeight w:val="440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(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баллов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)</w:t>
            </w:r>
          </w:p>
        </w:tc>
        <w:tc>
          <w:tcPr>
            <w:tcW w:w="4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367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72" w:line="275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общая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оценка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природно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-</w:t>
            </w:r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22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благоприятные</w:t>
            </w:r>
            <w:proofErr w:type="spellEnd"/>
          </w:p>
        </w:tc>
      </w:tr>
      <w:tr w:rsidR="003A1947" w:rsidRPr="003A1947" w:rsidTr="00B44FEB">
        <w:trPr>
          <w:trHeight w:val="441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климатических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условий</w:t>
            </w:r>
            <w:proofErr w:type="spellEnd"/>
          </w:p>
        </w:tc>
        <w:tc>
          <w:tcPr>
            <w:tcW w:w="4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</w:tbl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9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autoSpaceDE w:val="0"/>
        <w:autoSpaceDN w:val="0"/>
        <w:spacing w:before="91" w:after="0" w:line="240" w:lineRule="auto"/>
        <w:ind w:right="15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3A1947">
        <w:rPr>
          <w:rFonts w:ascii="Times New Roman" w:eastAsia="Times New Roman" w:hAnsi="Times New Roman" w:cs="Times New Roman"/>
          <w:lang w:eastAsia="ru-RU" w:bidi="ru-RU"/>
        </w:rPr>
        <w:t>8</w:t>
      </w: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 w:bidi="ru-RU"/>
        </w:rPr>
        <w:sectPr w:rsidR="003A1947" w:rsidRPr="003A1947">
          <w:footerReference w:type="default" r:id="rId13"/>
          <w:pgSz w:w="11900" w:h="16840"/>
          <w:pgMar w:top="1120" w:right="400" w:bottom="280" w:left="1000" w:header="0" w:footer="0" w:gutter="0"/>
          <w:cols w:space="720"/>
        </w:sectPr>
      </w:pPr>
    </w:p>
    <w:p w:rsidR="003A1947" w:rsidRPr="003A1947" w:rsidRDefault="003A1947" w:rsidP="003A1947">
      <w:pPr>
        <w:widowControl w:val="0"/>
        <w:numPr>
          <w:ilvl w:val="0"/>
          <w:numId w:val="7"/>
        </w:numPr>
        <w:tabs>
          <w:tab w:val="left" w:pos="1181"/>
        </w:tabs>
        <w:autoSpaceDE w:val="0"/>
        <w:autoSpaceDN w:val="0"/>
        <w:spacing w:before="71" w:after="0" w:line="240" w:lineRule="auto"/>
        <w:ind w:hanging="36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3" w:name="_TOC_250007"/>
      <w:r w:rsidRPr="003A1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ОСНОВНАЯ</w:t>
      </w:r>
      <w:r w:rsidRPr="003A19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 w:bidi="ru-RU"/>
        </w:rPr>
        <w:t xml:space="preserve"> </w:t>
      </w:r>
      <w:bookmarkEnd w:id="3"/>
      <w:r w:rsidRPr="003A1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ЧАСТЬ</w:t>
      </w:r>
    </w:p>
    <w:p w:rsidR="003A1947" w:rsidRPr="003A1947" w:rsidRDefault="003A1947" w:rsidP="003A194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numPr>
          <w:ilvl w:val="1"/>
          <w:numId w:val="7"/>
        </w:numPr>
        <w:tabs>
          <w:tab w:val="left" w:pos="1461"/>
        </w:tabs>
        <w:autoSpaceDE w:val="0"/>
        <w:autoSpaceDN w:val="0"/>
        <w:spacing w:after="0" w:line="355" w:lineRule="auto"/>
        <w:ind w:right="157"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Расчетные показатели минимально допустимого уровня обеспеченности объектами электро-, тепл</w:t>
      </w:r>
      <w:proofErr w:type="gramStart"/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о-</w:t>
      </w:r>
      <w:proofErr w:type="gramEnd"/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, газо- и водоснабжения населения </w:t>
      </w:r>
      <w:proofErr w:type="spellStart"/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Шубанского</w:t>
      </w:r>
      <w:proofErr w:type="spellEnd"/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сельского поселения, водоотведения; расчетные показатели максимально допустимого уровня территориальной доступности таких объектов для населения сельского</w:t>
      </w:r>
      <w:r w:rsidRPr="003A1947"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поселения</w:t>
      </w:r>
    </w:p>
    <w:p w:rsidR="003A1947" w:rsidRPr="003A1947" w:rsidRDefault="003A1947" w:rsidP="003A1947">
      <w:pPr>
        <w:widowControl w:val="0"/>
        <w:numPr>
          <w:ilvl w:val="2"/>
          <w:numId w:val="7"/>
        </w:numPr>
        <w:tabs>
          <w:tab w:val="left" w:pos="1589"/>
        </w:tabs>
        <w:autoSpaceDE w:val="0"/>
        <w:autoSpaceDN w:val="0"/>
        <w:spacing w:before="135" w:after="0" w:line="355" w:lineRule="auto"/>
        <w:ind w:right="151" w:firstLine="700"/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>Системы инженерного оборудования застройки населенных пунктов следует проектировать на основе документов территориального планирования и схем водоснабжения, канализации, электро-, тепл</w:t>
      </w:r>
      <w:proofErr w:type="gramStart"/>
      <w:r w:rsidRPr="003A1947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>о-</w:t>
      </w:r>
      <w:proofErr w:type="gramEnd"/>
      <w:r w:rsidRPr="003A1947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 xml:space="preserve"> и газоснабжения сельского поселения, разработанных и утвержденных в установленном порядке.</w:t>
      </w:r>
    </w:p>
    <w:p w:rsidR="003A1947" w:rsidRPr="003A1947" w:rsidRDefault="003A1947" w:rsidP="003A1947">
      <w:pPr>
        <w:widowControl w:val="0"/>
        <w:autoSpaceDE w:val="0"/>
        <w:autoSpaceDN w:val="0"/>
        <w:spacing w:before="22" w:after="0" w:line="348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В данных отраслевых схемах должны быть решены принципиальные вопросы технологии, мощности, размеров инженерных сетей, даны рекомендации по очередности реализации схемы.</w:t>
      </w:r>
    </w:p>
    <w:p w:rsidR="003A1947" w:rsidRPr="003A1947" w:rsidRDefault="003A1947" w:rsidP="003A1947">
      <w:pPr>
        <w:widowControl w:val="0"/>
        <w:numPr>
          <w:ilvl w:val="2"/>
          <w:numId w:val="7"/>
        </w:numPr>
        <w:tabs>
          <w:tab w:val="left" w:pos="1441"/>
        </w:tabs>
        <w:autoSpaceDE w:val="0"/>
        <w:autoSpaceDN w:val="0"/>
        <w:spacing w:before="8" w:after="0" w:line="240" w:lineRule="auto"/>
        <w:ind w:left="1441" w:hanging="60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Указанные расчетные показатели приведены в таблице 2.</w:t>
      </w:r>
    </w:p>
    <w:p w:rsidR="003A1947" w:rsidRPr="003A1947" w:rsidRDefault="003A1947" w:rsidP="003A1947">
      <w:pPr>
        <w:widowControl w:val="0"/>
        <w:autoSpaceDE w:val="0"/>
        <w:autoSpaceDN w:val="0"/>
        <w:spacing w:before="144" w:after="0" w:line="240" w:lineRule="auto"/>
        <w:ind w:right="183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Таблица 2</w:t>
      </w:r>
    </w:p>
    <w:p w:rsidR="003A1947" w:rsidRPr="003A1947" w:rsidRDefault="003A1947" w:rsidP="003A194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 w:bidi="ru-RU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822"/>
        <w:gridCol w:w="2982"/>
        <w:gridCol w:w="2842"/>
      </w:tblGrid>
      <w:tr w:rsidR="003A1947" w:rsidRPr="003A1947" w:rsidTr="00B44FEB">
        <w:trPr>
          <w:trHeight w:val="405"/>
        </w:trPr>
        <w:tc>
          <w:tcPr>
            <w:tcW w:w="600" w:type="dxa"/>
            <w:tcBorders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3822" w:type="dxa"/>
            <w:vMerge w:val="restart"/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spacing w:before="150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Наименование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объекта</w:t>
            </w:r>
            <w:proofErr w:type="spellEnd"/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3A1947" w:rsidRPr="003A1947" w:rsidRDefault="003A1947" w:rsidP="003A1947">
            <w:pPr>
              <w:spacing w:before="3"/>
              <w:rPr>
                <w:rFonts w:ascii="Times New Roman" w:eastAsia="Times New Roman" w:hAnsi="Times New Roman" w:cs="Times New Roman"/>
                <w:sz w:val="23"/>
                <w:lang w:eastAsia="ru-RU" w:bidi="ru-RU"/>
              </w:rPr>
            </w:pPr>
          </w:p>
          <w:p w:rsidR="003A1947" w:rsidRPr="003A1947" w:rsidRDefault="003A1947" w:rsidP="003A1947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Минимально</w:t>
            </w:r>
            <w:proofErr w:type="spellEnd"/>
          </w:p>
        </w:tc>
        <w:tc>
          <w:tcPr>
            <w:tcW w:w="2842" w:type="dxa"/>
            <w:tcBorders>
              <w:bottom w:val="nil"/>
            </w:tcBorders>
          </w:tcPr>
          <w:p w:rsidR="003A1947" w:rsidRPr="003A1947" w:rsidRDefault="003A1947" w:rsidP="003A1947">
            <w:pPr>
              <w:spacing w:before="112" w:line="273" w:lineRule="exact"/>
              <w:ind w:right="24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Максимально</w:t>
            </w:r>
            <w:proofErr w:type="spellEnd"/>
          </w:p>
        </w:tc>
      </w:tr>
      <w:tr w:rsidR="003A1947" w:rsidRPr="003A1947" w:rsidTr="00B44FEB">
        <w:trPr>
          <w:trHeight w:val="135"/>
        </w:trPr>
        <w:tc>
          <w:tcPr>
            <w:tcW w:w="600" w:type="dxa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8"/>
                <w:lang w:eastAsia="ru-RU" w:bidi="ru-RU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982" w:type="dxa"/>
            <w:vMerge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7" w:line="271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допустимый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уровень</w:t>
            </w:r>
            <w:proofErr w:type="spellEnd"/>
          </w:p>
        </w:tc>
      </w:tr>
      <w:tr w:rsidR="003A1947" w:rsidRPr="003A1947" w:rsidTr="00B44FEB">
        <w:trPr>
          <w:trHeight w:val="271"/>
        </w:trPr>
        <w:tc>
          <w:tcPr>
            <w:tcW w:w="600" w:type="dxa"/>
            <w:vMerge w:val="restart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7" w:line="271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b/>
                <w:color w:val="000009"/>
                <w:w w:val="96"/>
                <w:sz w:val="24"/>
                <w:lang w:eastAsia="ru-RU" w:bidi="ru-RU"/>
              </w:rPr>
              <w:t>№</w:t>
            </w:r>
          </w:p>
        </w:tc>
        <w:tc>
          <w:tcPr>
            <w:tcW w:w="382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982" w:type="dxa"/>
            <w:vMerge w:val="restart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7" w:line="271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допустимый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уровень</w:t>
            </w:r>
            <w:proofErr w:type="spellEnd"/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135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982" w:type="dxa"/>
            <w:vMerge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5" w:line="271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территориальной</w:t>
            </w:r>
            <w:proofErr w:type="spellEnd"/>
          </w:p>
        </w:tc>
      </w:tr>
      <w:tr w:rsidR="003A1947" w:rsidRPr="003A1947" w:rsidTr="00B44FEB">
        <w:trPr>
          <w:trHeight w:val="271"/>
        </w:trPr>
        <w:tc>
          <w:tcPr>
            <w:tcW w:w="600" w:type="dxa"/>
            <w:vMerge w:val="restart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5" w:line="271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п/п</w:t>
            </w:r>
          </w:p>
        </w:tc>
        <w:tc>
          <w:tcPr>
            <w:tcW w:w="382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982" w:type="dxa"/>
            <w:vMerge w:val="restart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5" w:line="271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обеспеченности</w:t>
            </w:r>
            <w:proofErr w:type="spellEnd"/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136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982" w:type="dxa"/>
            <w:vMerge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5" w:line="271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доступности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для</w:t>
            </w:r>
            <w:proofErr w:type="spellEnd"/>
          </w:p>
        </w:tc>
      </w:tr>
      <w:tr w:rsidR="003A1947" w:rsidRPr="003A1947" w:rsidTr="00B44FEB">
        <w:trPr>
          <w:trHeight w:val="140"/>
        </w:trPr>
        <w:tc>
          <w:tcPr>
            <w:tcW w:w="600" w:type="dxa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8"/>
                <w:lang w:eastAsia="ru-RU" w:bidi="ru-RU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982" w:type="dxa"/>
            <w:vMerge w:val="restart"/>
            <w:tcBorders>
              <w:top w:val="nil"/>
            </w:tcBorders>
          </w:tcPr>
          <w:p w:rsidR="003A1947" w:rsidRPr="003A1947" w:rsidRDefault="003A1947" w:rsidP="003A1947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населения</w:t>
            </w:r>
            <w:proofErr w:type="spellEnd"/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456"/>
        </w:trPr>
        <w:tc>
          <w:tcPr>
            <w:tcW w:w="600" w:type="dxa"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3A1947" w:rsidRPr="003A1947" w:rsidRDefault="003A1947" w:rsidP="003A1947">
            <w:pPr>
              <w:spacing w:before="5"/>
              <w:ind w:right="24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населения</w:t>
            </w:r>
            <w:proofErr w:type="spellEnd"/>
          </w:p>
        </w:tc>
      </w:tr>
      <w:tr w:rsidR="003A1947" w:rsidRPr="003A1947" w:rsidTr="00B44FEB">
        <w:trPr>
          <w:trHeight w:val="333"/>
        </w:trPr>
        <w:tc>
          <w:tcPr>
            <w:tcW w:w="600" w:type="dxa"/>
            <w:vMerge w:val="restart"/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w w:val="95"/>
                <w:sz w:val="24"/>
                <w:lang w:eastAsia="ru-RU" w:bidi="ru-RU"/>
              </w:rPr>
              <w:t>1</w:t>
            </w:r>
          </w:p>
        </w:tc>
        <w:tc>
          <w:tcPr>
            <w:tcW w:w="3822" w:type="dxa"/>
            <w:tcBorders>
              <w:bottom w:val="nil"/>
            </w:tcBorders>
          </w:tcPr>
          <w:p w:rsidR="003A1947" w:rsidRPr="003A1947" w:rsidRDefault="003A1947" w:rsidP="003A1947">
            <w:pPr>
              <w:spacing w:before="40" w:line="27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Объекты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системы</w:t>
            </w:r>
            <w:proofErr w:type="spellEnd"/>
          </w:p>
        </w:tc>
        <w:tc>
          <w:tcPr>
            <w:tcW w:w="2982" w:type="dxa"/>
            <w:tcBorders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842" w:type="dxa"/>
            <w:vMerge w:val="restart"/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spacing w:before="20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не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устанавливается</w:t>
            </w:r>
            <w:proofErr w:type="spellEnd"/>
          </w:p>
        </w:tc>
      </w:tr>
      <w:tr w:rsidR="003A1947" w:rsidRPr="003A1947" w:rsidTr="00B44FEB">
        <w:trPr>
          <w:trHeight w:val="297"/>
        </w:trPr>
        <w:tc>
          <w:tcPr>
            <w:tcW w:w="600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7" w:line="271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электроснабжения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: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7" w:line="271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100-процентная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350"/>
        </w:trPr>
        <w:tc>
          <w:tcPr>
            <w:tcW w:w="600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электрические</w:t>
            </w:r>
            <w:proofErr w:type="spellEnd"/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обеспеченность</w:t>
            </w:r>
            <w:proofErr w:type="spellEnd"/>
          </w:p>
        </w:tc>
        <w:tc>
          <w:tcPr>
            <w:tcW w:w="284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326"/>
        </w:trPr>
        <w:tc>
          <w:tcPr>
            <w:tcW w:w="600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59" w:line="247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трансформаторные</w:t>
            </w:r>
            <w:proofErr w:type="spellEnd"/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59" w:line="247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электроэнергией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жилых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и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246"/>
        </w:trPr>
        <w:tc>
          <w:tcPr>
            <w:tcW w:w="600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line="22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подстанции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,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line="22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общественных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зданий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;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267"/>
        </w:trPr>
        <w:tc>
          <w:tcPr>
            <w:tcW w:w="600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line="24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распределительные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пункты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,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line="24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100-процентная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296"/>
        </w:trPr>
        <w:tc>
          <w:tcPr>
            <w:tcW w:w="600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3" w:line="273" w:lineRule="exact"/>
              <w:ind w:right="107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электрические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сети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различных</w:t>
            </w:r>
            <w:proofErr w:type="spellEnd"/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3" w:line="27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освещенность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жилых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улиц</w:t>
            </w:r>
            <w:proofErr w:type="spellEnd"/>
          </w:p>
        </w:tc>
        <w:tc>
          <w:tcPr>
            <w:tcW w:w="284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406"/>
        </w:trPr>
        <w:tc>
          <w:tcPr>
            <w:tcW w:w="600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tcBorders>
              <w:top w:val="nil"/>
            </w:tcBorders>
          </w:tcPr>
          <w:p w:rsidR="003A1947" w:rsidRPr="003A1947" w:rsidRDefault="003A1947" w:rsidP="003A1947">
            <w:pPr>
              <w:spacing w:before="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напряжений</w:t>
            </w:r>
            <w:proofErr w:type="spellEnd"/>
          </w:p>
        </w:tc>
        <w:tc>
          <w:tcPr>
            <w:tcW w:w="2982" w:type="dxa"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359"/>
        </w:trPr>
        <w:tc>
          <w:tcPr>
            <w:tcW w:w="600" w:type="dxa"/>
            <w:vMerge w:val="restart"/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spacing w:before="157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w w:val="95"/>
                <w:sz w:val="24"/>
                <w:lang w:eastAsia="ru-RU" w:bidi="ru-RU"/>
              </w:rPr>
              <w:t>2</w:t>
            </w:r>
          </w:p>
        </w:tc>
        <w:tc>
          <w:tcPr>
            <w:tcW w:w="3822" w:type="dxa"/>
            <w:tcBorders>
              <w:bottom w:val="nil"/>
            </w:tcBorders>
          </w:tcPr>
          <w:p w:rsidR="003A1947" w:rsidRPr="003A1947" w:rsidRDefault="003A1947" w:rsidP="003A1947">
            <w:pPr>
              <w:spacing w:before="68" w:line="271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Объекты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системы</w:t>
            </w:r>
            <w:proofErr w:type="spellEnd"/>
          </w:p>
        </w:tc>
        <w:tc>
          <w:tcPr>
            <w:tcW w:w="2982" w:type="dxa"/>
            <w:tcBorders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842" w:type="dxa"/>
            <w:vMerge w:val="restart"/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spacing w:before="15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не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устанавливается</w:t>
            </w:r>
            <w:proofErr w:type="spellEnd"/>
          </w:p>
        </w:tc>
      </w:tr>
      <w:tr w:rsidR="003A1947" w:rsidRPr="003A1947" w:rsidTr="00B44FEB">
        <w:trPr>
          <w:trHeight w:val="298"/>
        </w:trPr>
        <w:tc>
          <w:tcPr>
            <w:tcW w:w="600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5" w:line="27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теплоснабжения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, в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том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числе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: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298"/>
        </w:trPr>
        <w:tc>
          <w:tcPr>
            <w:tcW w:w="600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7" w:line="271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централизованного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: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296"/>
        </w:trPr>
        <w:tc>
          <w:tcPr>
            <w:tcW w:w="600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5" w:line="271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котельные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,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тепловые</w:t>
            </w:r>
            <w:proofErr w:type="spellEnd"/>
          </w:p>
        </w:tc>
        <w:tc>
          <w:tcPr>
            <w:tcW w:w="2982" w:type="dxa"/>
            <w:vMerge w:val="restart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165" w:line="271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100-процентная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140"/>
        </w:trPr>
        <w:tc>
          <w:tcPr>
            <w:tcW w:w="600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vMerge w:val="restart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5" w:line="271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электростанции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,</w:t>
            </w:r>
          </w:p>
        </w:tc>
        <w:tc>
          <w:tcPr>
            <w:tcW w:w="2982" w:type="dxa"/>
            <w:vMerge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136"/>
        </w:trPr>
        <w:tc>
          <w:tcPr>
            <w:tcW w:w="600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vMerge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982" w:type="dxa"/>
            <w:vMerge w:val="restart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5" w:line="271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обеспеченность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тепловой</w:t>
            </w:r>
            <w:proofErr w:type="spellEnd"/>
          </w:p>
        </w:tc>
        <w:tc>
          <w:tcPr>
            <w:tcW w:w="284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140"/>
        </w:trPr>
        <w:tc>
          <w:tcPr>
            <w:tcW w:w="600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vMerge w:val="restart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5" w:line="27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тепловые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сети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;</w:t>
            </w:r>
          </w:p>
        </w:tc>
        <w:tc>
          <w:tcPr>
            <w:tcW w:w="2982" w:type="dxa"/>
            <w:vMerge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137"/>
        </w:trPr>
        <w:tc>
          <w:tcPr>
            <w:tcW w:w="600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vMerge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982" w:type="dxa"/>
            <w:vMerge w:val="restart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5" w:line="27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энергией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жилых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и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140"/>
        </w:trPr>
        <w:tc>
          <w:tcPr>
            <w:tcW w:w="600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vMerge w:val="restart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7" w:line="271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децентрализованного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:</w:t>
            </w:r>
          </w:p>
        </w:tc>
        <w:tc>
          <w:tcPr>
            <w:tcW w:w="2982" w:type="dxa"/>
            <w:vMerge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138"/>
        </w:trPr>
        <w:tc>
          <w:tcPr>
            <w:tcW w:w="600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vMerge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982" w:type="dxa"/>
            <w:vMerge w:val="restart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общественных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зданий</w:t>
            </w:r>
            <w:proofErr w:type="spellEnd"/>
          </w:p>
        </w:tc>
        <w:tc>
          <w:tcPr>
            <w:tcW w:w="284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296"/>
        </w:trPr>
        <w:tc>
          <w:tcPr>
            <w:tcW w:w="600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5" w:line="271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автономные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и</w:t>
            </w:r>
          </w:p>
        </w:tc>
        <w:tc>
          <w:tcPr>
            <w:tcW w:w="2982" w:type="dxa"/>
            <w:vMerge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298"/>
        </w:trPr>
        <w:tc>
          <w:tcPr>
            <w:tcW w:w="600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5" w:line="27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индивидуальные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котельные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,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298"/>
        </w:trPr>
        <w:tc>
          <w:tcPr>
            <w:tcW w:w="600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7" w:line="271" w:lineRule="exact"/>
              <w:ind w:right="176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квартирные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теплогенераторы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,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432"/>
        </w:trPr>
        <w:tc>
          <w:tcPr>
            <w:tcW w:w="600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tcBorders>
              <w:top w:val="nil"/>
            </w:tcBorders>
          </w:tcPr>
          <w:p w:rsidR="003A1947" w:rsidRPr="003A1947" w:rsidRDefault="003A1947" w:rsidP="003A1947">
            <w:pPr>
              <w:spacing w:before="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тепловые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сети</w:t>
            </w:r>
            <w:proofErr w:type="spellEnd"/>
          </w:p>
        </w:tc>
        <w:tc>
          <w:tcPr>
            <w:tcW w:w="2982" w:type="dxa"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</w:tbl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 w:bidi="ru-RU"/>
        </w:rPr>
        <w:sectPr w:rsidR="003A1947" w:rsidRPr="003A1947">
          <w:footerReference w:type="default" r:id="rId14"/>
          <w:pgSz w:w="11900" w:h="16840"/>
          <w:pgMar w:top="1060" w:right="400" w:bottom="820" w:left="1000" w:header="0" w:footer="621" w:gutter="0"/>
          <w:pgNumType w:start="9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822"/>
        <w:gridCol w:w="2982"/>
        <w:gridCol w:w="2842"/>
      </w:tblGrid>
      <w:tr w:rsidR="003A1947" w:rsidRPr="003A1947" w:rsidTr="00B44FEB">
        <w:trPr>
          <w:trHeight w:val="424"/>
        </w:trPr>
        <w:tc>
          <w:tcPr>
            <w:tcW w:w="6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spacing w:before="8"/>
              <w:rPr>
                <w:rFonts w:ascii="Times New Roman" w:eastAsia="Times New Roman" w:hAnsi="Times New Roman" w:cs="Times New Roman"/>
                <w:sz w:val="29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3</w:t>
            </w:r>
          </w:p>
        </w:tc>
        <w:tc>
          <w:tcPr>
            <w:tcW w:w="382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12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Объекты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системы</w:t>
            </w:r>
            <w:proofErr w:type="spellEnd"/>
          </w:p>
        </w:tc>
        <w:tc>
          <w:tcPr>
            <w:tcW w:w="298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8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spacing w:before="8"/>
              <w:rPr>
                <w:rFonts w:ascii="Times New Roman" w:eastAsia="Times New Roman" w:hAnsi="Times New Roman" w:cs="Times New Roman"/>
                <w:sz w:val="29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не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устанавливается</w:t>
            </w:r>
            <w:proofErr w:type="spellEnd"/>
          </w:p>
        </w:tc>
      </w:tr>
      <w:tr w:rsidR="003A1947" w:rsidRPr="003A1947" w:rsidTr="00B44FEB">
        <w:trPr>
          <w:trHeight w:val="297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3" w:line="275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централизованного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29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1" w:line="275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газоснабжения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: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1" w:line="275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100-процентная</w:t>
            </w: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29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1" w:line="275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газораспределительные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и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1" w:line="275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обеспеченность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газом</w:t>
            </w:r>
            <w:proofErr w:type="spellEnd"/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298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газонаполнительные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станции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жилых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зданий</w:t>
            </w:r>
            <w:proofErr w:type="spellEnd"/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298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3" w:line="275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и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пункты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,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газорегуляторные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296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1" w:line="275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пункты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;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480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газораспределительные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сети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43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4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136" w:line="275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Объекты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системы</w:t>
            </w:r>
            <w:proofErr w:type="spellEnd"/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не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устанавливается</w:t>
            </w:r>
            <w:proofErr w:type="spellEnd"/>
          </w:p>
        </w:tc>
      </w:tr>
      <w:tr w:rsidR="003A1947" w:rsidRPr="003A1947" w:rsidTr="00B44FEB">
        <w:trPr>
          <w:trHeight w:val="296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1" w:line="275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централизованного</w:t>
            </w:r>
            <w:proofErr w:type="spellEnd"/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161" w:line="275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100-процентная</w:t>
            </w: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140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1" w:line="275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водоснабжения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: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13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1" w:line="275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обеспеченность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водой</w:t>
            </w:r>
            <w:proofErr w:type="spellEnd"/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140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1" w:line="275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источники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водоснабжения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,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136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1" w:line="275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жилых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и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общественных</w:t>
            </w:r>
            <w:proofErr w:type="spellEnd"/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140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водозаборные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сооружения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,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138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зданий</w:t>
            </w:r>
            <w:proofErr w:type="spellEnd"/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297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3" w:line="275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емкости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для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хранения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воды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,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501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водопроводы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416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spacing w:before="5"/>
              <w:rPr>
                <w:rFonts w:ascii="Times New Roman" w:eastAsia="Times New Roman" w:hAnsi="Times New Roman" w:cs="Times New Roman"/>
                <w:sz w:val="32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5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12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Объекты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системы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водоотведения</w:t>
            </w:r>
            <w:proofErr w:type="spellEnd"/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spacing w:before="5"/>
              <w:rPr>
                <w:rFonts w:ascii="Times New Roman" w:eastAsia="Times New Roman" w:hAnsi="Times New Roman" w:cs="Times New Roman"/>
                <w:sz w:val="32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не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устанавливается</w:t>
            </w:r>
            <w:proofErr w:type="spellEnd"/>
          </w:p>
        </w:tc>
      </w:tr>
      <w:tr w:rsidR="003A1947" w:rsidRPr="003A1947" w:rsidTr="00B44FEB">
        <w:trPr>
          <w:trHeight w:val="298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3" w:line="275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*, в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том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числе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: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296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1" w:line="275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централизованного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: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298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очистные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сооружения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,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298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3" w:line="275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канализационные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насосные</w:t>
            </w:r>
            <w:proofErr w:type="spellEnd"/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15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100-процентная</w:t>
            </w: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137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1" w:line="275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станции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,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канализационные</w:t>
            </w:r>
            <w:proofErr w:type="spellEnd"/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137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3" w:line="275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обеспеченность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жилых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и</w:t>
            </w: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140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1" w:line="275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трубопроводы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;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13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общественных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зданий</w:t>
            </w:r>
            <w:proofErr w:type="spellEnd"/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298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децентрализованного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: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298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3" w:line="275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локальные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очистные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298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сооружения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,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сливные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298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3" w:line="275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станции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,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канализационные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484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трубопроводы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</w:tbl>
    <w:p w:rsidR="003A1947" w:rsidRPr="003A1947" w:rsidRDefault="003A1947" w:rsidP="003A1947">
      <w:pPr>
        <w:widowControl w:val="0"/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* расчетные показатели не распространяются на дождевую канализацию</w:t>
      </w: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3A1947" w:rsidRPr="003A1947">
          <w:pgSz w:w="11900" w:h="16840"/>
          <w:pgMar w:top="1120" w:right="400" w:bottom="820" w:left="1000" w:header="0" w:footer="621" w:gutter="0"/>
          <w:cols w:space="720"/>
        </w:sectPr>
      </w:pPr>
    </w:p>
    <w:p w:rsidR="003A1947" w:rsidRPr="003A1947" w:rsidRDefault="003A1947" w:rsidP="003A1947">
      <w:pPr>
        <w:widowControl w:val="0"/>
        <w:numPr>
          <w:ilvl w:val="1"/>
          <w:numId w:val="7"/>
        </w:numPr>
        <w:tabs>
          <w:tab w:val="left" w:pos="1460"/>
          <w:tab w:val="left" w:pos="1461"/>
          <w:tab w:val="left" w:pos="2879"/>
          <w:tab w:val="left" w:pos="4357"/>
          <w:tab w:val="left" w:pos="5988"/>
          <w:tab w:val="left" w:pos="7606"/>
          <w:tab w:val="left" w:pos="8633"/>
        </w:tabs>
        <w:autoSpaceDE w:val="0"/>
        <w:autoSpaceDN w:val="0"/>
        <w:spacing w:before="72" w:after="0" w:line="352" w:lineRule="auto"/>
        <w:ind w:right="154"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Расчетные</w:t>
      </w:r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ab/>
        <w:t>показатели</w:t>
      </w:r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ab/>
        <w:t>минимально</w:t>
      </w:r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ab/>
        <w:t>допустимого</w:t>
      </w:r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ab/>
        <w:t>уровня</w:t>
      </w:r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ab/>
        <w:t>обеспеченности автомобильными дорогами в границах населенных пунктов и объектами транспорта, относящимися к объектам местного значения поселения,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 w:rsidRPr="003A1947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поселения</w:t>
      </w:r>
    </w:p>
    <w:p w:rsidR="003A1947" w:rsidRPr="003A1947" w:rsidRDefault="003A1947" w:rsidP="003A1947">
      <w:pPr>
        <w:widowControl w:val="0"/>
        <w:numPr>
          <w:ilvl w:val="2"/>
          <w:numId w:val="7"/>
        </w:numPr>
        <w:tabs>
          <w:tab w:val="left" w:pos="1533"/>
        </w:tabs>
        <w:autoSpaceDE w:val="0"/>
        <w:autoSpaceDN w:val="0"/>
        <w:spacing w:before="148" w:after="0" w:line="348" w:lineRule="auto"/>
        <w:ind w:right="158" w:firstLine="700"/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>Проезд автомобильного транспорта должен быть обеспечен ко всем зданиям и сооружениям.</w:t>
      </w:r>
    </w:p>
    <w:p w:rsidR="003A1947" w:rsidRPr="003A1947" w:rsidRDefault="003A1947" w:rsidP="003A1947">
      <w:pPr>
        <w:widowControl w:val="0"/>
        <w:numPr>
          <w:ilvl w:val="2"/>
          <w:numId w:val="7"/>
        </w:numPr>
        <w:tabs>
          <w:tab w:val="left" w:pos="1653"/>
        </w:tabs>
        <w:autoSpaceDE w:val="0"/>
        <w:autoSpaceDN w:val="0"/>
        <w:spacing w:before="24" w:after="0" w:line="357" w:lineRule="auto"/>
        <w:ind w:right="153" w:firstLine="700"/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>Расчетные показатели максимально допустимого уровня территориальной доступности остановочных пунктов общественного пассажирского транспорта для населения сельского поселения следует принимать в соответствии с таблицей 3. Расчетные показатели минимально допустимого уровня обеспеченности данными объектами населения сельского поселения не устанавливаются.</w:t>
      </w: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Таблица 3</w:t>
      </w:r>
    </w:p>
    <w:p w:rsidR="003A1947" w:rsidRPr="003A1947" w:rsidRDefault="003A1947" w:rsidP="003A19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1"/>
          <w:szCs w:val="24"/>
          <w:lang w:eastAsia="ru-RU" w:bidi="ru-RU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242"/>
        <w:gridCol w:w="4402"/>
      </w:tblGrid>
      <w:tr w:rsidR="003A1947" w:rsidRPr="003A1947" w:rsidTr="00B44FEB">
        <w:trPr>
          <w:trHeight w:val="387"/>
        </w:trPr>
        <w:tc>
          <w:tcPr>
            <w:tcW w:w="600" w:type="dxa"/>
            <w:vMerge w:val="restart"/>
            <w:tcBorders>
              <w:bottom w:val="nil"/>
            </w:tcBorders>
          </w:tcPr>
          <w:p w:rsidR="003A1947" w:rsidRPr="003A1947" w:rsidRDefault="003A1947" w:rsidP="003A1947">
            <w:pPr>
              <w:spacing w:before="2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3A1947" w:rsidRPr="003A1947" w:rsidRDefault="003A1947" w:rsidP="003A1947">
            <w:pPr>
              <w:spacing w:before="1" w:line="273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b/>
                <w:color w:val="000009"/>
                <w:w w:val="96"/>
                <w:sz w:val="24"/>
                <w:lang w:eastAsia="ru-RU" w:bidi="ru-RU"/>
              </w:rPr>
              <w:t>№</w:t>
            </w:r>
          </w:p>
        </w:tc>
        <w:tc>
          <w:tcPr>
            <w:tcW w:w="5242" w:type="dxa"/>
            <w:vMerge w:val="restart"/>
          </w:tcPr>
          <w:p w:rsidR="003A1947" w:rsidRPr="003A1947" w:rsidRDefault="003A1947" w:rsidP="003A1947">
            <w:pPr>
              <w:spacing w:before="9"/>
              <w:rPr>
                <w:rFonts w:ascii="Times New Roman" w:eastAsia="Times New Roman" w:hAnsi="Times New Roman" w:cs="Times New Roman"/>
                <w:sz w:val="35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Наименование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объекта</w:t>
            </w:r>
            <w:proofErr w:type="spellEnd"/>
          </w:p>
        </w:tc>
        <w:tc>
          <w:tcPr>
            <w:tcW w:w="4402" w:type="dxa"/>
            <w:tcBorders>
              <w:bottom w:val="nil"/>
            </w:tcBorders>
          </w:tcPr>
          <w:p w:rsidR="003A1947" w:rsidRPr="003A1947" w:rsidRDefault="003A1947" w:rsidP="003A1947">
            <w:pPr>
              <w:spacing w:before="96" w:line="271" w:lineRule="exact"/>
              <w:ind w:right="23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Максимально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допустимый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уровень</w:t>
            </w:r>
            <w:proofErr w:type="spellEnd"/>
          </w:p>
        </w:tc>
      </w:tr>
      <w:tr w:rsidR="003A1947" w:rsidRPr="003A1947" w:rsidTr="00B44FEB">
        <w:trPr>
          <w:trHeight w:val="142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524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4402" w:type="dxa"/>
            <w:vMerge w:val="restart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5" w:line="273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территориальной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доступности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для</w:t>
            </w:r>
            <w:proofErr w:type="spellEnd"/>
          </w:p>
        </w:tc>
      </w:tr>
      <w:tr w:rsidR="003A1947" w:rsidRPr="003A1947" w:rsidTr="00B44FEB">
        <w:trPr>
          <w:trHeight w:val="276"/>
        </w:trPr>
        <w:tc>
          <w:tcPr>
            <w:tcW w:w="600" w:type="dxa"/>
            <w:vMerge w:val="restart"/>
            <w:tcBorders>
              <w:top w:val="nil"/>
            </w:tcBorders>
          </w:tcPr>
          <w:p w:rsidR="003A1947" w:rsidRPr="003A1947" w:rsidRDefault="003A1947" w:rsidP="003A1947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п/п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4402" w:type="dxa"/>
            <w:vMerge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427"/>
        </w:trPr>
        <w:tc>
          <w:tcPr>
            <w:tcW w:w="600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524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4402" w:type="dxa"/>
            <w:tcBorders>
              <w:top w:val="nil"/>
            </w:tcBorders>
          </w:tcPr>
          <w:p w:rsidR="003A1947" w:rsidRPr="003A1947" w:rsidRDefault="003A1947" w:rsidP="003A1947">
            <w:pPr>
              <w:spacing w:before="7"/>
              <w:ind w:right="22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населения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(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метров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)</w:t>
            </w:r>
          </w:p>
        </w:tc>
      </w:tr>
      <w:tr w:rsidR="003A1947" w:rsidRPr="003A1947" w:rsidTr="00B44FEB">
        <w:trPr>
          <w:trHeight w:val="269"/>
        </w:trPr>
        <w:tc>
          <w:tcPr>
            <w:tcW w:w="600" w:type="dxa"/>
            <w:vMerge w:val="restart"/>
          </w:tcPr>
          <w:p w:rsidR="003A1947" w:rsidRPr="003A1947" w:rsidRDefault="003A1947" w:rsidP="003A1947">
            <w:pPr>
              <w:spacing w:before="4"/>
              <w:rPr>
                <w:rFonts w:ascii="Times New Roman" w:eastAsia="Times New Roman" w:hAnsi="Times New Roman" w:cs="Times New Roman"/>
                <w:sz w:val="25"/>
                <w:lang w:eastAsia="ru-RU" w:bidi="ru-RU"/>
              </w:rPr>
            </w:pPr>
          </w:p>
          <w:p w:rsidR="003A1947" w:rsidRPr="003A1947" w:rsidRDefault="003A1947" w:rsidP="003A1947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w w:val="95"/>
                <w:sz w:val="24"/>
                <w:lang w:eastAsia="ru-RU" w:bidi="ru-RU"/>
              </w:rPr>
              <w:t>1</w:t>
            </w:r>
          </w:p>
        </w:tc>
        <w:tc>
          <w:tcPr>
            <w:tcW w:w="5242" w:type="dxa"/>
            <w:tcBorders>
              <w:bottom w:val="nil"/>
            </w:tcBorders>
          </w:tcPr>
          <w:p w:rsidR="003A1947" w:rsidRPr="003A1947" w:rsidRDefault="003A1947" w:rsidP="003A1947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val="ru-RU" w:eastAsia="ru-RU" w:bidi="ru-RU"/>
              </w:rPr>
              <w:t xml:space="preserve">Остановочные пункты в целом по </w:t>
            </w:r>
            <w:proofErr w:type="gram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val="ru-RU" w:eastAsia="ru-RU" w:bidi="ru-RU"/>
              </w:rPr>
              <w:t>населенному</w:t>
            </w:r>
            <w:proofErr w:type="gramEnd"/>
          </w:p>
        </w:tc>
        <w:tc>
          <w:tcPr>
            <w:tcW w:w="4402" w:type="dxa"/>
            <w:vMerge w:val="restart"/>
          </w:tcPr>
          <w:p w:rsidR="003A1947" w:rsidRPr="003A1947" w:rsidRDefault="003A1947" w:rsidP="003A1947">
            <w:pPr>
              <w:spacing w:before="4"/>
              <w:rPr>
                <w:rFonts w:ascii="Times New Roman" w:eastAsia="Times New Roman" w:hAnsi="Times New Roman" w:cs="Times New Roman"/>
                <w:sz w:val="25"/>
                <w:lang w:val="ru-RU" w:eastAsia="ru-RU" w:bidi="ru-RU"/>
              </w:rPr>
            </w:pPr>
          </w:p>
          <w:p w:rsidR="003A1947" w:rsidRPr="003A1947" w:rsidRDefault="003A1947" w:rsidP="003A1947">
            <w:pPr>
              <w:spacing w:before="1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500</w:t>
            </w:r>
          </w:p>
        </w:tc>
      </w:tr>
      <w:tr w:rsidR="003A1947" w:rsidRPr="003A1947" w:rsidTr="00B44FEB">
        <w:trPr>
          <w:trHeight w:val="334"/>
        </w:trPr>
        <w:tc>
          <w:tcPr>
            <w:tcW w:w="600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5242" w:type="dxa"/>
            <w:tcBorders>
              <w:top w:val="nil"/>
            </w:tcBorders>
          </w:tcPr>
          <w:p w:rsidR="003A1947" w:rsidRPr="003A1947" w:rsidRDefault="003A1947" w:rsidP="003A1947">
            <w:pPr>
              <w:spacing w:before="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пункту</w:t>
            </w:r>
            <w:proofErr w:type="spellEnd"/>
          </w:p>
        </w:tc>
        <w:tc>
          <w:tcPr>
            <w:tcW w:w="440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</w:tbl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numPr>
          <w:ilvl w:val="1"/>
          <w:numId w:val="7"/>
        </w:numPr>
        <w:tabs>
          <w:tab w:val="left" w:pos="1460"/>
          <w:tab w:val="left" w:pos="1461"/>
          <w:tab w:val="left" w:pos="2879"/>
          <w:tab w:val="left" w:pos="4357"/>
          <w:tab w:val="left" w:pos="5988"/>
          <w:tab w:val="left" w:pos="7606"/>
          <w:tab w:val="left" w:pos="8633"/>
        </w:tabs>
        <w:autoSpaceDE w:val="0"/>
        <w:autoSpaceDN w:val="0"/>
        <w:spacing w:before="1" w:after="0" w:line="355" w:lineRule="auto"/>
        <w:ind w:right="155"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Расчетные</w:t>
      </w:r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ab/>
        <w:t>показатели</w:t>
      </w:r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ab/>
        <w:t>минимально</w:t>
      </w:r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ab/>
        <w:t>допустимого</w:t>
      </w:r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ab/>
        <w:t>уровня</w:t>
      </w:r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ab/>
        <w:t>обеспеченности объектами жилищного строительства, осуществляемого в целях обеспечения прав граждан, нуждающихся в социальной защите,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 w:rsidRPr="003A1947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поселения</w:t>
      </w:r>
    </w:p>
    <w:p w:rsidR="003A1947" w:rsidRPr="003A1947" w:rsidRDefault="003A1947" w:rsidP="003A1947">
      <w:pPr>
        <w:widowControl w:val="0"/>
        <w:numPr>
          <w:ilvl w:val="2"/>
          <w:numId w:val="7"/>
        </w:numPr>
        <w:tabs>
          <w:tab w:val="left" w:pos="1441"/>
        </w:tabs>
        <w:autoSpaceDE w:val="0"/>
        <w:autoSpaceDN w:val="0"/>
        <w:spacing w:before="114" w:after="0" w:line="240" w:lineRule="auto"/>
        <w:ind w:left="1441" w:hanging="601"/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>Указанные расчетные показатели следует принимать в соответствии с таблицей</w:t>
      </w:r>
      <w:r w:rsidRPr="003A1947">
        <w:rPr>
          <w:rFonts w:ascii="Times New Roman" w:eastAsia="Times New Roman" w:hAnsi="Times New Roman" w:cs="Times New Roman"/>
          <w:color w:val="000009"/>
          <w:spacing w:val="-13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>4.</w:t>
      </w:r>
    </w:p>
    <w:p w:rsidR="003A1947" w:rsidRPr="003A1947" w:rsidRDefault="003A1947" w:rsidP="003A194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3"/>
          <w:szCs w:val="24"/>
          <w:lang w:eastAsia="ru-RU" w:bidi="ru-RU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406"/>
        <w:gridCol w:w="1555"/>
        <w:gridCol w:w="1555"/>
        <w:gridCol w:w="3126"/>
      </w:tblGrid>
      <w:tr w:rsidR="003A1947" w:rsidRPr="003A1947" w:rsidTr="00B44FEB">
        <w:trPr>
          <w:trHeight w:val="413"/>
        </w:trPr>
        <w:tc>
          <w:tcPr>
            <w:tcW w:w="10242" w:type="dxa"/>
            <w:gridSpan w:val="5"/>
            <w:tcBorders>
              <w:top w:val="nil"/>
              <w:left w:val="nil"/>
              <w:right w:val="nil"/>
            </w:tcBorders>
          </w:tcPr>
          <w:p w:rsidR="003A1947" w:rsidRPr="003A1947" w:rsidRDefault="003A1947" w:rsidP="003A1947">
            <w:pPr>
              <w:spacing w:line="266" w:lineRule="exact"/>
              <w:ind w:right="-29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Таблица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4</w:t>
            </w:r>
          </w:p>
        </w:tc>
      </w:tr>
      <w:tr w:rsidR="003A1947" w:rsidRPr="003A1947" w:rsidTr="00B44FEB">
        <w:trPr>
          <w:trHeight w:val="311"/>
        </w:trPr>
        <w:tc>
          <w:tcPr>
            <w:tcW w:w="600" w:type="dxa"/>
            <w:tcBorders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3406" w:type="dxa"/>
            <w:vMerge w:val="restart"/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spacing w:before="8"/>
              <w:rPr>
                <w:rFonts w:ascii="Times New Roman" w:eastAsia="Times New Roman" w:hAnsi="Times New Roman" w:cs="Times New Roman"/>
                <w:sz w:val="30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Наименование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объекта</w:t>
            </w:r>
            <w:proofErr w:type="spellEnd"/>
          </w:p>
        </w:tc>
        <w:tc>
          <w:tcPr>
            <w:tcW w:w="3110" w:type="dxa"/>
            <w:gridSpan w:val="2"/>
            <w:tcBorders>
              <w:bottom w:val="nil"/>
            </w:tcBorders>
          </w:tcPr>
          <w:p w:rsidR="003A1947" w:rsidRPr="003A1947" w:rsidRDefault="003A1947" w:rsidP="003A1947">
            <w:pPr>
              <w:spacing w:before="20" w:line="271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Минимально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допустимый</w:t>
            </w:r>
            <w:proofErr w:type="spellEnd"/>
          </w:p>
        </w:tc>
        <w:tc>
          <w:tcPr>
            <w:tcW w:w="3126" w:type="dxa"/>
            <w:tcBorders>
              <w:bottom w:val="nil"/>
            </w:tcBorders>
          </w:tcPr>
          <w:p w:rsidR="003A1947" w:rsidRPr="003A1947" w:rsidRDefault="003A1947" w:rsidP="003A1947">
            <w:pPr>
              <w:spacing w:before="20" w:line="271" w:lineRule="exact"/>
              <w:ind w:right="38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Максимально</w:t>
            </w:r>
            <w:proofErr w:type="spellEnd"/>
          </w:p>
        </w:tc>
      </w:tr>
      <w:tr w:rsidR="003A1947" w:rsidRPr="003A1947" w:rsidTr="00B44FEB">
        <w:trPr>
          <w:trHeight w:val="296"/>
        </w:trPr>
        <w:tc>
          <w:tcPr>
            <w:tcW w:w="600" w:type="dxa"/>
            <w:vMerge w:val="restart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129" w:line="251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b/>
                <w:color w:val="000009"/>
                <w:w w:val="96"/>
                <w:sz w:val="24"/>
                <w:lang w:eastAsia="ru-RU" w:bidi="ru-RU"/>
              </w:rPr>
              <w:t>№</w:t>
            </w:r>
          </w:p>
        </w:tc>
        <w:tc>
          <w:tcPr>
            <w:tcW w:w="3406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110" w:type="dxa"/>
            <w:gridSpan w:val="2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5" w:line="271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уровень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обеспеченности</w:t>
            </w:r>
            <w:proofErr w:type="spellEnd"/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5" w:line="271" w:lineRule="exact"/>
              <w:ind w:right="39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допустимый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уровень</w:t>
            </w:r>
            <w:proofErr w:type="spellEnd"/>
          </w:p>
        </w:tc>
      </w:tr>
      <w:tr w:rsidR="003A1947" w:rsidRPr="003A1947" w:rsidTr="00B44FEB">
        <w:trPr>
          <w:trHeight w:val="83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110" w:type="dxa"/>
            <w:gridSpan w:val="2"/>
            <w:vMerge w:val="restart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5" w:line="253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proofErr w:type="gram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населения</w:t>
            </w:r>
            <w:proofErr w:type="spellEnd"/>
            <w:proofErr w:type="gram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(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кв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. м/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чел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.)</w:t>
            </w:r>
          </w:p>
        </w:tc>
        <w:tc>
          <w:tcPr>
            <w:tcW w:w="3126" w:type="dxa"/>
            <w:vMerge w:val="restart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5" w:line="253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территориальной</w:t>
            </w:r>
            <w:proofErr w:type="spellEnd"/>
          </w:p>
        </w:tc>
      </w:tr>
      <w:tr w:rsidR="003A1947" w:rsidRPr="003A1947" w:rsidTr="00B44FEB">
        <w:trPr>
          <w:trHeight w:val="245"/>
        </w:trPr>
        <w:tc>
          <w:tcPr>
            <w:tcW w:w="600" w:type="dxa"/>
            <w:vMerge w:val="restart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line="245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п/п</w:t>
            </w:r>
          </w:p>
        </w:tc>
        <w:tc>
          <w:tcPr>
            <w:tcW w:w="3406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110" w:type="dxa"/>
            <w:gridSpan w:val="2"/>
            <w:vMerge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70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110" w:type="dxa"/>
            <w:gridSpan w:val="2"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lang w:eastAsia="ru-RU" w:bidi="ru-RU"/>
              </w:rPr>
            </w:pPr>
          </w:p>
        </w:tc>
        <w:tc>
          <w:tcPr>
            <w:tcW w:w="3126" w:type="dxa"/>
            <w:vMerge w:val="restart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доступности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для</w:t>
            </w:r>
            <w:proofErr w:type="spellEnd"/>
          </w:p>
        </w:tc>
      </w:tr>
      <w:tr w:rsidR="003A1947" w:rsidRPr="003A1947" w:rsidTr="00B44FEB">
        <w:trPr>
          <w:trHeight w:val="189"/>
        </w:trPr>
        <w:tc>
          <w:tcPr>
            <w:tcW w:w="600" w:type="dxa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12"/>
                <w:lang w:eastAsia="ru-RU" w:bidi="ru-RU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555" w:type="dxa"/>
            <w:vMerge w:val="restart"/>
          </w:tcPr>
          <w:p w:rsidR="003A1947" w:rsidRPr="003A1947" w:rsidRDefault="003A1947" w:rsidP="003A1947">
            <w:pPr>
              <w:spacing w:before="100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2015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год</w:t>
            </w:r>
            <w:proofErr w:type="spellEnd"/>
          </w:p>
        </w:tc>
        <w:tc>
          <w:tcPr>
            <w:tcW w:w="1555" w:type="dxa"/>
            <w:vMerge w:val="restart"/>
          </w:tcPr>
          <w:p w:rsidR="003A1947" w:rsidRPr="003A1947" w:rsidRDefault="003A1947" w:rsidP="003A1947">
            <w:pPr>
              <w:spacing w:before="100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2025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год</w:t>
            </w:r>
            <w:proofErr w:type="spellEnd"/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330"/>
        </w:trPr>
        <w:tc>
          <w:tcPr>
            <w:tcW w:w="600" w:type="dxa"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126" w:type="dxa"/>
            <w:tcBorders>
              <w:top w:val="nil"/>
            </w:tcBorders>
          </w:tcPr>
          <w:p w:rsidR="003A1947" w:rsidRPr="003A1947" w:rsidRDefault="003A1947" w:rsidP="003A1947">
            <w:pPr>
              <w:spacing w:before="7"/>
              <w:ind w:right="38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населения</w:t>
            </w:r>
            <w:proofErr w:type="spellEnd"/>
          </w:p>
        </w:tc>
      </w:tr>
      <w:tr w:rsidR="003A1947" w:rsidRPr="003A1947" w:rsidTr="00B44FEB">
        <w:trPr>
          <w:trHeight w:val="361"/>
        </w:trPr>
        <w:tc>
          <w:tcPr>
            <w:tcW w:w="600" w:type="dxa"/>
            <w:vMerge w:val="restart"/>
          </w:tcPr>
          <w:p w:rsidR="003A1947" w:rsidRPr="003A1947" w:rsidRDefault="003A1947" w:rsidP="003A1947">
            <w:pPr>
              <w:spacing w:before="9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1</w:t>
            </w:r>
          </w:p>
        </w:tc>
        <w:tc>
          <w:tcPr>
            <w:tcW w:w="3406" w:type="dxa"/>
            <w:tcBorders>
              <w:bottom w:val="nil"/>
            </w:tcBorders>
          </w:tcPr>
          <w:p w:rsidR="003A1947" w:rsidRPr="003A1947" w:rsidRDefault="003A1947" w:rsidP="003A1947">
            <w:pPr>
              <w:spacing w:before="96" w:line="245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Жилые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помещения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в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сельских</w:t>
            </w:r>
            <w:proofErr w:type="spellEnd"/>
          </w:p>
        </w:tc>
        <w:tc>
          <w:tcPr>
            <w:tcW w:w="1555" w:type="dxa"/>
            <w:vMerge w:val="restart"/>
          </w:tcPr>
          <w:p w:rsidR="003A1947" w:rsidRPr="003A1947" w:rsidRDefault="003A1947" w:rsidP="003A1947">
            <w:pPr>
              <w:spacing w:before="9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23,1</w:t>
            </w:r>
          </w:p>
        </w:tc>
        <w:tc>
          <w:tcPr>
            <w:tcW w:w="1555" w:type="dxa"/>
            <w:vMerge w:val="restart"/>
          </w:tcPr>
          <w:p w:rsidR="003A1947" w:rsidRPr="003A1947" w:rsidRDefault="003A1947" w:rsidP="003A1947">
            <w:pPr>
              <w:spacing w:before="9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26,4</w:t>
            </w:r>
          </w:p>
        </w:tc>
        <w:tc>
          <w:tcPr>
            <w:tcW w:w="3126" w:type="dxa"/>
            <w:vMerge w:val="restart"/>
          </w:tcPr>
          <w:p w:rsidR="003A1947" w:rsidRPr="003A1947" w:rsidRDefault="003A1947" w:rsidP="003A1947">
            <w:pPr>
              <w:spacing w:before="9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не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устанавливается</w:t>
            </w:r>
            <w:proofErr w:type="spellEnd"/>
          </w:p>
        </w:tc>
      </w:tr>
      <w:tr w:rsidR="003A1947" w:rsidRPr="003A1947" w:rsidTr="00B44FEB">
        <w:trPr>
          <w:trHeight w:val="258"/>
        </w:trPr>
        <w:tc>
          <w:tcPr>
            <w:tcW w:w="600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406" w:type="dxa"/>
            <w:tcBorders>
              <w:top w:val="nil"/>
            </w:tcBorders>
          </w:tcPr>
          <w:p w:rsidR="003A1947" w:rsidRPr="003A1947" w:rsidRDefault="003A1947" w:rsidP="003A1947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населенных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пунктах</w:t>
            </w:r>
            <w:proofErr w:type="spellEnd"/>
          </w:p>
        </w:tc>
        <w:tc>
          <w:tcPr>
            <w:tcW w:w="1555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281"/>
        </w:trPr>
        <w:tc>
          <w:tcPr>
            <w:tcW w:w="600" w:type="dxa"/>
            <w:tcBorders>
              <w:bottom w:val="nil"/>
              <w:right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3406" w:type="dxa"/>
            <w:tcBorders>
              <w:left w:val="nil"/>
              <w:bottom w:val="nil"/>
              <w:right w:val="nil"/>
            </w:tcBorders>
          </w:tcPr>
          <w:p w:rsidR="003A1947" w:rsidRPr="003A1947" w:rsidRDefault="003A1947" w:rsidP="003A1947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Примечание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.</w:t>
            </w:r>
          </w:p>
        </w:tc>
        <w:tc>
          <w:tcPr>
            <w:tcW w:w="1555" w:type="dxa"/>
            <w:tcBorders>
              <w:left w:val="nil"/>
              <w:bottom w:val="nil"/>
              <w:right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555" w:type="dxa"/>
            <w:tcBorders>
              <w:left w:val="nil"/>
              <w:bottom w:val="nil"/>
              <w:right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3126" w:type="dxa"/>
            <w:tcBorders>
              <w:left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</w:tr>
      <w:tr w:rsidR="003A1947" w:rsidRPr="003A1947" w:rsidTr="00B44FEB">
        <w:trPr>
          <w:trHeight w:val="311"/>
        </w:trPr>
        <w:tc>
          <w:tcPr>
            <w:tcW w:w="10242" w:type="dxa"/>
            <w:gridSpan w:val="5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1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val="ru-RU" w:eastAsia="ru-RU" w:bidi="ru-RU"/>
              </w:rPr>
              <w:t xml:space="preserve">Расчетные показатели на перспективу корректируются с учетом </w:t>
            </w:r>
            <w:proofErr w:type="gram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val="ru-RU" w:eastAsia="ru-RU" w:bidi="ru-RU"/>
              </w:rPr>
              <w:t>фактического</w:t>
            </w:r>
            <w:proofErr w:type="gramEnd"/>
          </w:p>
        </w:tc>
      </w:tr>
      <w:tr w:rsidR="003A1947" w:rsidRPr="003A1947" w:rsidTr="00B44FEB">
        <w:trPr>
          <w:trHeight w:val="318"/>
        </w:trPr>
        <w:tc>
          <w:tcPr>
            <w:tcW w:w="10242" w:type="dxa"/>
            <w:gridSpan w:val="5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1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val="ru-RU" w:eastAsia="ru-RU" w:bidi="ru-RU"/>
              </w:rPr>
              <w:t>минимального уровня обеспеченности общей площадью жилых помещений, достигнутой в 2025,</w:t>
            </w:r>
          </w:p>
        </w:tc>
      </w:tr>
      <w:tr w:rsidR="003A1947" w:rsidRPr="003A1947" w:rsidTr="00B44FEB">
        <w:trPr>
          <w:trHeight w:val="348"/>
        </w:trPr>
        <w:tc>
          <w:tcPr>
            <w:tcW w:w="10242" w:type="dxa"/>
            <w:gridSpan w:val="5"/>
            <w:tcBorders>
              <w:top w:val="nil"/>
            </w:tcBorders>
          </w:tcPr>
          <w:p w:rsidR="003A1947" w:rsidRPr="003A1947" w:rsidRDefault="003A1947" w:rsidP="003A1947">
            <w:pPr>
              <w:spacing w:before="1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2035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годах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.</w:t>
            </w:r>
          </w:p>
        </w:tc>
      </w:tr>
      <w:tr w:rsidR="003A1947" w:rsidRPr="003A1947" w:rsidTr="00B44FEB">
        <w:trPr>
          <w:trHeight w:val="583"/>
        </w:trPr>
        <w:tc>
          <w:tcPr>
            <w:tcW w:w="10242" w:type="dxa"/>
            <w:gridSpan w:val="5"/>
            <w:tcBorders>
              <w:left w:val="nil"/>
              <w:bottom w:val="nil"/>
              <w:right w:val="nil"/>
            </w:tcBorders>
          </w:tcPr>
          <w:p w:rsidR="003A1947" w:rsidRPr="003A1947" w:rsidRDefault="003A1947" w:rsidP="003A1947">
            <w:pPr>
              <w:spacing w:before="8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</w:p>
          <w:p w:rsidR="003A1947" w:rsidRPr="003A1947" w:rsidRDefault="003A1947" w:rsidP="003A1947">
            <w:pPr>
              <w:spacing w:line="233" w:lineRule="exact"/>
              <w:ind w:right="-29"/>
              <w:jc w:val="righ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lang w:eastAsia="ru-RU" w:bidi="ru-RU"/>
              </w:rPr>
              <w:t>11</w:t>
            </w:r>
          </w:p>
        </w:tc>
      </w:tr>
    </w:tbl>
    <w:p w:rsidR="003A1947" w:rsidRPr="003A1947" w:rsidRDefault="003A1947" w:rsidP="003A1947">
      <w:pPr>
        <w:widowControl w:val="0"/>
        <w:autoSpaceDE w:val="0"/>
        <w:autoSpaceDN w:val="0"/>
        <w:spacing w:after="0" w:line="233" w:lineRule="exact"/>
        <w:jc w:val="right"/>
        <w:rPr>
          <w:rFonts w:ascii="Times New Roman" w:eastAsia="Times New Roman" w:hAnsi="Times New Roman" w:cs="Times New Roman"/>
          <w:lang w:eastAsia="ru-RU" w:bidi="ru-RU"/>
        </w:rPr>
        <w:sectPr w:rsidR="003A1947" w:rsidRPr="003A1947">
          <w:footerReference w:type="default" r:id="rId15"/>
          <w:pgSz w:w="11900" w:h="16840"/>
          <w:pgMar w:top="1080" w:right="400" w:bottom="280" w:left="1000" w:header="0" w:footer="0" w:gutter="0"/>
          <w:cols w:space="720"/>
        </w:sectPr>
      </w:pPr>
    </w:p>
    <w:p w:rsidR="003A1947" w:rsidRPr="003A1947" w:rsidRDefault="003A1947" w:rsidP="003A1947">
      <w:pPr>
        <w:widowControl w:val="0"/>
        <w:numPr>
          <w:ilvl w:val="1"/>
          <w:numId w:val="7"/>
        </w:numPr>
        <w:tabs>
          <w:tab w:val="left" w:pos="1461"/>
        </w:tabs>
        <w:autoSpaceDE w:val="0"/>
        <w:autoSpaceDN w:val="0"/>
        <w:spacing w:before="68" w:after="0" w:line="352" w:lineRule="auto"/>
        <w:ind w:right="152"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Расчетные показатели минимально допустимого уровня обеспеченности объектами культуры, массового отдыха, досуга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 w:rsidRPr="003A1947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поселения</w:t>
      </w:r>
    </w:p>
    <w:p w:rsidR="003A1947" w:rsidRPr="003A1947" w:rsidRDefault="003A1947" w:rsidP="003A1947">
      <w:pPr>
        <w:widowControl w:val="0"/>
        <w:numPr>
          <w:ilvl w:val="2"/>
          <w:numId w:val="7"/>
        </w:numPr>
        <w:tabs>
          <w:tab w:val="left" w:pos="1441"/>
        </w:tabs>
        <w:autoSpaceDE w:val="0"/>
        <w:autoSpaceDN w:val="0"/>
        <w:spacing w:before="125" w:after="0" w:line="240" w:lineRule="auto"/>
        <w:ind w:left="1441" w:hanging="601"/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>Указанные расчетные показатели следует принимать в соответствии с таблицей</w:t>
      </w:r>
      <w:r w:rsidRPr="003A1947">
        <w:rPr>
          <w:rFonts w:ascii="Times New Roman" w:eastAsia="Times New Roman" w:hAnsi="Times New Roman" w:cs="Times New Roman"/>
          <w:color w:val="000009"/>
          <w:spacing w:val="-10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>5.</w:t>
      </w:r>
    </w:p>
    <w:p w:rsidR="003A1947" w:rsidRPr="003A1947" w:rsidRDefault="003A1947" w:rsidP="003A1947">
      <w:pPr>
        <w:widowControl w:val="0"/>
        <w:autoSpaceDE w:val="0"/>
        <w:autoSpaceDN w:val="0"/>
        <w:spacing w:before="137" w:after="0" w:line="240" w:lineRule="auto"/>
        <w:ind w:right="131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Таблица 5</w:t>
      </w:r>
    </w:p>
    <w:p w:rsidR="003A1947" w:rsidRPr="003A1947" w:rsidRDefault="003A1947" w:rsidP="003A1947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13"/>
          <w:szCs w:val="24"/>
          <w:lang w:eastAsia="ru-RU" w:bidi="ru-RU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25"/>
        <w:gridCol w:w="1575"/>
        <w:gridCol w:w="320"/>
        <w:gridCol w:w="3261"/>
        <w:gridCol w:w="3261"/>
      </w:tblGrid>
      <w:tr w:rsidR="003A1947" w:rsidRPr="003A1947" w:rsidTr="00B44FEB">
        <w:trPr>
          <w:trHeight w:val="507"/>
        </w:trPr>
        <w:tc>
          <w:tcPr>
            <w:tcW w:w="600" w:type="dxa"/>
            <w:vMerge w:val="restart"/>
            <w:tcBorders>
              <w:bottom w:val="nil"/>
            </w:tcBorders>
          </w:tcPr>
          <w:p w:rsidR="003A1947" w:rsidRPr="003A1947" w:rsidRDefault="003A1947" w:rsidP="003A1947">
            <w:pPr>
              <w:spacing w:before="7"/>
              <w:rPr>
                <w:rFonts w:ascii="Times New Roman" w:eastAsia="Times New Roman" w:hAnsi="Times New Roman" w:cs="Times New Roman"/>
                <w:sz w:val="32"/>
                <w:lang w:eastAsia="ru-RU" w:bidi="ru-RU"/>
              </w:rPr>
            </w:pPr>
          </w:p>
          <w:p w:rsidR="003A1947" w:rsidRPr="003A1947" w:rsidRDefault="003A1947" w:rsidP="003A1947">
            <w:pPr>
              <w:spacing w:before="1" w:line="271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b/>
                <w:color w:val="000009"/>
                <w:w w:val="96"/>
                <w:sz w:val="24"/>
                <w:lang w:eastAsia="ru-RU" w:bidi="ru-RU"/>
              </w:rPr>
              <w:t>№</w:t>
            </w:r>
          </w:p>
        </w:tc>
        <w:tc>
          <w:tcPr>
            <w:tcW w:w="3120" w:type="dxa"/>
            <w:gridSpan w:val="3"/>
            <w:vMerge w:val="restart"/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spacing w:before="233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Наименование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объекта</w:t>
            </w:r>
            <w:proofErr w:type="spellEnd"/>
          </w:p>
        </w:tc>
        <w:tc>
          <w:tcPr>
            <w:tcW w:w="3261" w:type="dxa"/>
            <w:tcBorders>
              <w:bottom w:val="nil"/>
            </w:tcBorders>
          </w:tcPr>
          <w:p w:rsidR="003A1947" w:rsidRPr="003A1947" w:rsidRDefault="003A1947" w:rsidP="003A1947">
            <w:pPr>
              <w:spacing w:before="216" w:line="271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Минимально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допустимый</w:t>
            </w:r>
            <w:proofErr w:type="spellEnd"/>
          </w:p>
        </w:tc>
        <w:tc>
          <w:tcPr>
            <w:tcW w:w="3261" w:type="dxa"/>
            <w:tcBorders>
              <w:bottom w:val="nil"/>
            </w:tcBorders>
          </w:tcPr>
          <w:p w:rsidR="003A1947" w:rsidRPr="003A1947" w:rsidRDefault="003A1947" w:rsidP="003A1947">
            <w:pPr>
              <w:spacing w:before="216" w:line="271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Максимально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допустимый</w:t>
            </w:r>
            <w:proofErr w:type="spellEnd"/>
          </w:p>
        </w:tc>
      </w:tr>
      <w:tr w:rsidR="003A1947" w:rsidRPr="003A1947" w:rsidTr="00B44FEB">
        <w:trPr>
          <w:trHeight w:val="140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120" w:type="dxa"/>
            <w:gridSpan w:val="3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261" w:type="dxa"/>
            <w:vMerge w:val="restart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5" w:line="271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уровень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обеспеченности</w:t>
            </w:r>
            <w:proofErr w:type="spellEnd"/>
          </w:p>
        </w:tc>
        <w:tc>
          <w:tcPr>
            <w:tcW w:w="3261" w:type="dxa"/>
            <w:vMerge w:val="restart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5" w:line="271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уровень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территориальной</w:t>
            </w:r>
            <w:proofErr w:type="spellEnd"/>
          </w:p>
        </w:tc>
      </w:tr>
      <w:tr w:rsidR="003A1947" w:rsidRPr="003A1947" w:rsidTr="00B44FEB">
        <w:trPr>
          <w:trHeight w:val="276"/>
        </w:trPr>
        <w:tc>
          <w:tcPr>
            <w:tcW w:w="600" w:type="dxa"/>
            <w:vMerge w:val="restart"/>
            <w:tcBorders>
              <w:top w:val="nil"/>
            </w:tcBorders>
          </w:tcPr>
          <w:p w:rsidR="003A1947" w:rsidRPr="003A1947" w:rsidRDefault="003A1947" w:rsidP="003A1947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п/п</w:t>
            </w:r>
          </w:p>
        </w:tc>
        <w:tc>
          <w:tcPr>
            <w:tcW w:w="3120" w:type="dxa"/>
            <w:gridSpan w:val="3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564"/>
        </w:trPr>
        <w:tc>
          <w:tcPr>
            <w:tcW w:w="600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120" w:type="dxa"/>
            <w:gridSpan w:val="3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3A1947" w:rsidRPr="003A1947" w:rsidRDefault="003A1947" w:rsidP="003A1947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населения</w:t>
            </w:r>
            <w:proofErr w:type="spellEnd"/>
          </w:p>
        </w:tc>
        <w:tc>
          <w:tcPr>
            <w:tcW w:w="3261" w:type="dxa"/>
            <w:tcBorders>
              <w:top w:val="nil"/>
            </w:tcBorders>
          </w:tcPr>
          <w:p w:rsidR="003A1947" w:rsidRPr="003A1947" w:rsidRDefault="003A1947" w:rsidP="003A1947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доступности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для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населения</w:t>
            </w:r>
            <w:proofErr w:type="spellEnd"/>
          </w:p>
        </w:tc>
      </w:tr>
      <w:tr w:rsidR="003A1947" w:rsidRPr="003A1947" w:rsidTr="00B44FEB">
        <w:trPr>
          <w:trHeight w:val="355"/>
        </w:trPr>
        <w:tc>
          <w:tcPr>
            <w:tcW w:w="600" w:type="dxa"/>
            <w:vMerge w:val="restart"/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spacing w:before="6"/>
              <w:rPr>
                <w:rFonts w:ascii="Times New Roman" w:eastAsia="Times New Roman" w:hAnsi="Times New Roman" w:cs="Times New Roman"/>
                <w:sz w:val="34"/>
                <w:lang w:eastAsia="ru-RU" w:bidi="ru-RU"/>
              </w:rPr>
            </w:pPr>
          </w:p>
          <w:p w:rsidR="003A1947" w:rsidRPr="003A1947" w:rsidRDefault="003A1947" w:rsidP="003A194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w w:val="95"/>
                <w:sz w:val="24"/>
                <w:lang w:eastAsia="ru-RU" w:bidi="ru-RU"/>
              </w:rPr>
              <w:t>1</w:t>
            </w:r>
          </w:p>
        </w:tc>
        <w:tc>
          <w:tcPr>
            <w:tcW w:w="2800" w:type="dxa"/>
            <w:gridSpan w:val="2"/>
            <w:tcBorders>
              <w:bottom w:val="nil"/>
              <w:right w:val="nil"/>
            </w:tcBorders>
          </w:tcPr>
          <w:p w:rsidR="003A1947" w:rsidRPr="003A1947" w:rsidRDefault="003A1947" w:rsidP="003A1947">
            <w:pPr>
              <w:spacing w:before="64" w:line="271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Клубные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учреждения</w:t>
            </w:r>
            <w:proofErr w:type="spellEnd"/>
          </w:p>
        </w:tc>
        <w:tc>
          <w:tcPr>
            <w:tcW w:w="320" w:type="dxa"/>
            <w:tcBorders>
              <w:left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3261" w:type="dxa"/>
            <w:vMerge w:val="restart"/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spacing w:before="6"/>
              <w:rPr>
                <w:rFonts w:ascii="Times New Roman" w:eastAsia="Times New Roman" w:hAnsi="Times New Roman" w:cs="Times New Roman"/>
                <w:sz w:val="34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не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устанавливается</w:t>
            </w:r>
            <w:proofErr w:type="spellEnd"/>
          </w:p>
        </w:tc>
      </w:tr>
      <w:tr w:rsidR="003A1947" w:rsidRPr="003A1947" w:rsidTr="00B44FEB">
        <w:trPr>
          <w:trHeight w:val="296"/>
        </w:trPr>
        <w:tc>
          <w:tcPr>
            <w:tcW w:w="600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bottom w:val="nil"/>
              <w:right w:val="nil"/>
            </w:tcBorders>
          </w:tcPr>
          <w:p w:rsidR="003A1947" w:rsidRPr="003A1947" w:rsidRDefault="003A1947" w:rsidP="003A1947">
            <w:pPr>
              <w:spacing w:before="5" w:line="271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для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населенных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пунктов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</w:tcPr>
          <w:p w:rsidR="003A1947" w:rsidRPr="003A1947" w:rsidRDefault="003A1947" w:rsidP="003A1947">
            <w:pPr>
              <w:spacing w:before="5" w:line="271" w:lineRule="exact"/>
              <w:ind w:right="-15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с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298"/>
        </w:trPr>
        <w:tc>
          <w:tcPr>
            <w:tcW w:w="600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bottom w:val="nil"/>
              <w:right w:val="nil"/>
            </w:tcBorders>
          </w:tcPr>
          <w:p w:rsidR="003A1947" w:rsidRPr="003A1947" w:rsidRDefault="003A1947" w:rsidP="003A1947">
            <w:pPr>
              <w:spacing w:before="5" w:line="27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численностью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населения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302"/>
        </w:trPr>
        <w:tc>
          <w:tcPr>
            <w:tcW w:w="600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bottom w:val="nil"/>
              <w:right w:val="nil"/>
            </w:tcBorders>
          </w:tcPr>
          <w:p w:rsidR="003A1947" w:rsidRPr="003A1947" w:rsidRDefault="003A1947" w:rsidP="003A1947">
            <w:pPr>
              <w:spacing w:before="7" w:line="275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0</w:t>
            </w:r>
            <w:proofErr w:type="gram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,2</w:t>
            </w:r>
            <w:proofErr w:type="gram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– 1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тыс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. </w:t>
            </w:r>
            <w:proofErr w:type="spellStart"/>
            <w:proofErr w:type="gram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чел</w:t>
            </w:r>
            <w:proofErr w:type="spellEnd"/>
            <w:proofErr w:type="gram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7" w:line="275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300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мест</w:t>
            </w:r>
            <w:proofErr w:type="spellEnd"/>
          </w:p>
        </w:tc>
        <w:tc>
          <w:tcPr>
            <w:tcW w:w="3261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421"/>
        </w:trPr>
        <w:tc>
          <w:tcPr>
            <w:tcW w:w="600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right w:val="nil"/>
            </w:tcBorders>
          </w:tcPr>
          <w:p w:rsidR="003A1947" w:rsidRPr="003A1947" w:rsidRDefault="003A1947" w:rsidP="003A1947">
            <w:pPr>
              <w:spacing w:before="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1 – 3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тыс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. </w:t>
            </w:r>
            <w:proofErr w:type="spellStart"/>
            <w:proofErr w:type="gram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чел</w:t>
            </w:r>
            <w:proofErr w:type="spellEnd"/>
            <w:proofErr w:type="gram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.</w:t>
            </w:r>
          </w:p>
        </w:tc>
        <w:tc>
          <w:tcPr>
            <w:tcW w:w="320" w:type="dxa"/>
            <w:tcBorders>
              <w:top w:val="nil"/>
              <w:left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3A1947" w:rsidRPr="003A1947" w:rsidRDefault="003A1947" w:rsidP="003A1947">
            <w:pPr>
              <w:spacing w:before="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300 – 230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мест</w:t>
            </w:r>
            <w:proofErr w:type="spellEnd"/>
          </w:p>
        </w:tc>
        <w:tc>
          <w:tcPr>
            <w:tcW w:w="3261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424"/>
        </w:trPr>
        <w:tc>
          <w:tcPr>
            <w:tcW w:w="600" w:type="dxa"/>
            <w:vMerge w:val="restart"/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spacing w:before="17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w w:val="95"/>
                <w:sz w:val="24"/>
                <w:lang w:eastAsia="ru-RU" w:bidi="ru-RU"/>
              </w:rPr>
              <w:t>2</w:t>
            </w:r>
          </w:p>
        </w:tc>
        <w:tc>
          <w:tcPr>
            <w:tcW w:w="1225" w:type="dxa"/>
            <w:tcBorders>
              <w:bottom w:val="nil"/>
              <w:right w:val="nil"/>
            </w:tcBorders>
          </w:tcPr>
          <w:p w:rsidR="003A1947" w:rsidRPr="003A1947" w:rsidRDefault="003A1947" w:rsidP="003A1947">
            <w:pPr>
              <w:spacing w:before="131" w:line="27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Сельская</w:t>
            </w:r>
            <w:proofErr w:type="spellEnd"/>
          </w:p>
        </w:tc>
        <w:tc>
          <w:tcPr>
            <w:tcW w:w="1895" w:type="dxa"/>
            <w:gridSpan w:val="2"/>
            <w:tcBorders>
              <w:left w:val="nil"/>
              <w:bottom w:val="nil"/>
            </w:tcBorders>
          </w:tcPr>
          <w:p w:rsidR="003A1947" w:rsidRPr="003A1947" w:rsidRDefault="003A1947" w:rsidP="003A1947">
            <w:pPr>
              <w:spacing w:before="131" w:line="273" w:lineRule="exact"/>
              <w:ind w:right="-2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библиотека</w:t>
            </w:r>
            <w:r w:rsidRPr="003A1947">
              <w:rPr>
                <w:rFonts w:ascii="Times New Roman" w:eastAsia="Times New Roman" w:hAnsi="Times New Roman" w:cs="Times New Roman"/>
                <w:color w:val="000009"/>
                <w:spacing w:val="-7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для</w:t>
            </w:r>
            <w:proofErr w:type="spellEnd"/>
          </w:p>
        </w:tc>
        <w:tc>
          <w:tcPr>
            <w:tcW w:w="3261" w:type="dxa"/>
            <w:tcBorders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3261" w:type="dxa"/>
            <w:vMerge w:val="restart"/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spacing w:before="17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не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устанавливается</w:t>
            </w:r>
            <w:proofErr w:type="spellEnd"/>
          </w:p>
        </w:tc>
      </w:tr>
      <w:tr w:rsidR="003A1947" w:rsidRPr="003A1947" w:rsidTr="00B44FEB">
        <w:trPr>
          <w:trHeight w:val="298"/>
        </w:trPr>
        <w:tc>
          <w:tcPr>
            <w:tcW w:w="600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225" w:type="dxa"/>
            <w:tcBorders>
              <w:top w:val="nil"/>
              <w:bottom w:val="nil"/>
              <w:right w:val="nil"/>
            </w:tcBorders>
          </w:tcPr>
          <w:p w:rsidR="003A1947" w:rsidRPr="003A1947" w:rsidRDefault="003A1947" w:rsidP="003A1947">
            <w:pPr>
              <w:spacing w:before="7" w:line="271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сельских</w:t>
            </w:r>
            <w:proofErr w:type="spellEnd"/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</w:tcBorders>
          </w:tcPr>
          <w:p w:rsidR="003A1947" w:rsidRPr="003A1947" w:rsidRDefault="003A1947" w:rsidP="003A1947">
            <w:pPr>
              <w:spacing w:before="7" w:line="271" w:lineRule="exact"/>
              <w:ind w:right="-2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населенных</w:t>
            </w:r>
            <w:proofErr w:type="spell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296"/>
        </w:trPr>
        <w:tc>
          <w:tcPr>
            <w:tcW w:w="600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225" w:type="dxa"/>
            <w:tcBorders>
              <w:top w:val="nil"/>
              <w:bottom w:val="nil"/>
              <w:right w:val="nil"/>
            </w:tcBorders>
          </w:tcPr>
          <w:p w:rsidR="003A1947" w:rsidRPr="003A1947" w:rsidRDefault="003A1947" w:rsidP="003A1947">
            <w:pPr>
              <w:spacing w:before="5" w:line="271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пунктов</w:t>
            </w:r>
            <w:proofErr w:type="spellEnd"/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</w:tcBorders>
          </w:tcPr>
          <w:p w:rsidR="003A1947" w:rsidRPr="003A1947" w:rsidRDefault="003A1947" w:rsidP="003A1947">
            <w:pPr>
              <w:spacing w:before="5" w:line="271" w:lineRule="exact"/>
              <w:ind w:right="-2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с</w:t>
            </w:r>
            <w:r w:rsidRPr="003A1947">
              <w:rPr>
                <w:rFonts w:ascii="Times New Roman" w:eastAsia="Times New Roman" w:hAnsi="Times New Roman" w:cs="Times New Roman"/>
                <w:color w:val="000009"/>
                <w:spacing w:val="55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численностью</w:t>
            </w:r>
            <w:proofErr w:type="spell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295"/>
        </w:trPr>
        <w:tc>
          <w:tcPr>
            <w:tcW w:w="600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225" w:type="dxa"/>
            <w:tcBorders>
              <w:top w:val="nil"/>
              <w:bottom w:val="nil"/>
              <w:right w:val="nil"/>
            </w:tcBorders>
          </w:tcPr>
          <w:p w:rsidR="003A1947" w:rsidRPr="003A1947" w:rsidRDefault="003A1947" w:rsidP="003A1947">
            <w:pPr>
              <w:spacing w:before="5" w:line="271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населения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: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3261" w:type="dxa"/>
            <w:vMerge w:val="restart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165" w:line="271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6 – 7</w:t>
            </w:r>
            <w:proofErr w:type="gram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,5</w:t>
            </w:r>
            <w:proofErr w:type="gram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тыс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. </w:t>
            </w:r>
            <w:proofErr w:type="spellStart"/>
            <w:proofErr w:type="gram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ед</w:t>
            </w:r>
            <w:proofErr w:type="spellEnd"/>
            <w:proofErr w:type="gram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.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хранения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;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140"/>
        </w:trPr>
        <w:tc>
          <w:tcPr>
            <w:tcW w:w="600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800" w:type="dxa"/>
            <w:gridSpan w:val="2"/>
            <w:vMerge w:val="restart"/>
            <w:tcBorders>
              <w:top w:val="nil"/>
              <w:right w:val="nil"/>
            </w:tcBorders>
          </w:tcPr>
          <w:p w:rsidR="003A1947" w:rsidRPr="003A1947" w:rsidRDefault="003A1947" w:rsidP="003A1947">
            <w:pPr>
              <w:spacing w:before="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1 – 3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тыс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. </w:t>
            </w:r>
            <w:proofErr w:type="spellStart"/>
            <w:proofErr w:type="gram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чел</w:t>
            </w:r>
            <w:proofErr w:type="spellEnd"/>
            <w:proofErr w:type="gram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.</w:t>
            </w:r>
          </w:p>
        </w:tc>
        <w:tc>
          <w:tcPr>
            <w:tcW w:w="320" w:type="dxa"/>
            <w:vMerge w:val="restart"/>
            <w:tcBorders>
              <w:top w:val="nil"/>
              <w:left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340"/>
        </w:trPr>
        <w:tc>
          <w:tcPr>
            <w:tcW w:w="600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800" w:type="dxa"/>
            <w:gridSpan w:val="2"/>
            <w:vMerge/>
            <w:tcBorders>
              <w:top w:val="nil"/>
              <w:right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3A1947" w:rsidRPr="003A1947" w:rsidRDefault="003A1947" w:rsidP="003A1947">
            <w:pPr>
              <w:spacing w:before="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5 – 6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мест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на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1000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чел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.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433"/>
        </w:trPr>
        <w:tc>
          <w:tcPr>
            <w:tcW w:w="10242" w:type="dxa"/>
            <w:gridSpan w:val="6"/>
            <w:tcBorders>
              <w:bottom w:val="nil"/>
            </w:tcBorders>
          </w:tcPr>
          <w:p w:rsidR="003A1947" w:rsidRPr="003A1947" w:rsidRDefault="003A1947" w:rsidP="003A1947">
            <w:pPr>
              <w:spacing w:before="13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Примечание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.</w:t>
            </w:r>
          </w:p>
        </w:tc>
      </w:tr>
      <w:tr w:rsidR="003A1947" w:rsidRPr="003A1947" w:rsidTr="00B44FEB">
        <w:trPr>
          <w:trHeight w:val="315"/>
        </w:trPr>
        <w:tc>
          <w:tcPr>
            <w:tcW w:w="10242" w:type="dxa"/>
            <w:gridSpan w:val="6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1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val="ru-RU" w:eastAsia="ru-RU" w:bidi="ru-RU"/>
              </w:rPr>
              <w:t>1. Меньший расчетный показатель следует принимать для больших населенных пунктов.</w:t>
            </w:r>
          </w:p>
        </w:tc>
      </w:tr>
      <w:tr w:rsidR="003A1947" w:rsidRPr="003A1947" w:rsidTr="00B44FEB">
        <w:trPr>
          <w:trHeight w:val="316"/>
        </w:trPr>
        <w:tc>
          <w:tcPr>
            <w:tcW w:w="10242" w:type="dxa"/>
            <w:gridSpan w:val="6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15"/>
              <w:ind w:right="-2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val="ru-RU" w:eastAsia="ru-RU" w:bidi="ru-RU"/>
              </w:rPr>
              <w:t>2. Для сельских населенных пунктов с численностью населения свыше 1,5 тысяч</w:t>
            </w:r>
            <w:r w:rsidRPr="003A1947">
              <w:rPr>
                <w:rFonts w:ascii="Times New Roman" w:eastAsia="Times New Roman" w:hAnsi="Times New Roman" w:cs="Times New Roman"/>
                <w:color w:val="000009"/>
                <w:spacing w:val="-24"/>
                <w:sz w:val="24"/>
                <w:lang w:val="ru-RU" w:eastAsia="ru-RU" w:bidi="ru-RU"/>
              </w:rPr>
              <w:t xml:space="preserve"> </w:t>
            </w: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val="ru-RU" w:eastAsia="ru-RU" w:bidi="ru-RU"/>
              </w:rPr>
              <w:t>человек</w:t>
            </w:r>
          </w:p>
        </w:tc>
      </w:tr>
      <w:tr w:rsidR="003A1947" w:rsidRPr="003A1947" w:rsidTr="00B44FEB">
        <w:trPr>
          <w:trHeight w:val="318"/>
        </w:trPr>
        <w:tc>
          <w:tcPr>
            <w:tcW w:w="10242" w:type="dxa"/>
            <w:gridSpan w:val="6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15"/>
              <w:ind w:right="-1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val="ru-RU" w:eastAsia="ru-RU" w:bidi="ru-RU"/>
              </w:rPr>
              <w:t xml:space="preserve">(районных центров и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val="ru-RU" w:eastAsia="ru-RU" w:bidi="ru-RU"/>
              </w:rPr>
              <w:t>подцентров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val="ru-RU" w:eastAsia="ru-RU" w:bidi="ru-RU"/>
              </w:rPr>
              <w:t>) при определении количества, состава и вместимости</w:t>
            </w:r>
            <w:r w:rsidRPr="003A1947">
              <w:rPr>
                <w:rFonts w:ascii="Times New Roman" w:eastAsia="Times New Roman" w:hAnsi="Times New Roman" w:cs="Times New Roman"/>
                <w:color w:val="000009"/>
                <w:spacing w:val="-27"/>
                <w:sz w:val="24"/>
                <w:lang w:val="ru-RU" w:eastAsia="ru-RU" w:bidi="ru-RU"/>
              </w:rPr>
              <w:t xml:space="preserve"> </w:t>
            </w: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val="ru-RU" w:eastAsia="ru-RU" w:bidi="ru-RU"/>
              </w:rPr>
              <w:t>объектов</w:t>
            </w:r>
          </w:p>
        </w:tc>
      </w:tr>
      <w:tr w:rsidR="003A1947" w:rsidRPr="003A1947" w:rsidTr="00B44FEB">
        <w:trPr>
          <w:trHeight w:val="317"/>
        </w:trPr>
        <w:tc>
          <w:tcPr>
            <w:tcW w:w="10242" w:type="dxa"/>
            <w:gridSpan w:val="6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17"/>
              <w:ind w:right="-1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val="ru-RU" w:eastAsia="ru-RU" w:bidi="ru-RU"/>
              </w:rPr>
              <w:t>следует дополнительно учитывать население, приезжающее из других населенных</w:t>
            </w:r>
            <w:r w:rsidRPr="003A1947">
              <w:rPr>
                <w:rFonts w:ascii="Times New Roman" w:eastAsia="Times New Roman" w:hAnsi="Times New Roman" w:cs="Times New Roman"/>
                <w:color w:val="000009"/>
                <w:spacing w:val="-34"/>
                <w:sz w:val="24"/>
                <w:lang w:val="ru-RU" w:eastAsia="ru-RU" w:bidi="ru-RU"/>
              </w:rPr>
              <w:t xml:space="preserve"> </w:t>
            </w: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val="ru-RU" w:eastAsia="ru-RU" w:bidi="ru-RU"/>
              </w:rPr>
              <w:t>пунктов,</w:t>
            </w:r>
          </w:p>
        </w:tc>
      </w:tr>
      <w:tr w:rsidR="003A1947" w:rsidRPr="003A1947" w:rsidTr="00B44FEB">
        <w:trPr>
          <w:trHeight w:val="318"/>
        </w:trPr>
        <w:tc>
          <w:tcPr>
            <w:tcW w:w="10242" w:type="dxa"/>
            <w:gridSpan w:val="6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1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proofErr w:type="gram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val="ru-RU" w:eastAsia="ru-RU" w:bidi="ru-RU"/>
              </w:rPr>
              <w:t>расположенных</w:t>
            </w:r>
            <w:proofErr w:type="gram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val="ru-RU" w:eastAsia="ru-RU" w:bidi="ru-RU"/>
              </w:rPr>
              <w:t xml:space="preserve"> в зоне 30-минутной пешеходной доступности.</w:t>
            </w:r>
          </w:p>
        </w:tc>
      </w:tr>
      <w:tr w:rsidR="003A1947" w:rsidRPr="003A1947" w:rsidTr="00B44FEB">
        <w:trPr>
          <w:trHeight w:val="318"/>
        </w:trPr>
        <w:tc>
          <w:tcPr>
            <w:tcW w:w="10242" w:type="dxa"/>
            <w:gridSpan w:val="6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17"/>
              <w:ind w:right="-2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val="ru-RU" w:eastAsia="ru-RU" w:bidi="ru-RU"/>
              </w:rPr>
              <w:t>3. В соответствии с Постановлением Кабинета Министров Республики Татарстан № 42</w:t>
            </w:r>
            <w:r w:rsidRPr="003A1947">
              <w:rPr>
                <w:rFonts w:ascii="Times New Roman" w:eastAsia="Times New Roman" w:hAnsi="Times New Roman" w:cs="Times New Roman"/>
                <w:color w:val="000009"/>
                <w:spacing w:val="-21"/>
                <w:sz w:val="24"/>
                <w:lang w:val="ru-RU" w:eastAsia="ru-RU" w:bidi="ru-RU"/>
              </w:rPr>
              <w:t xml:space="preserve"> </w:t>
            </w:r>
            <w:proofErr w:type="gram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val="ru-RU" w:eastAsia="ru-RU" w:bidi="ru-RU"/>
              </w:rPr>
              <w:t>от</w:t>
            </w:r>
            <w:proofErr w:type="gramEnd"/>
          </w:p>
        </w:tc>
      </w:tr>
      <w:tr w:rsidR="003A1947" w:rsidRPr="003A1947" w:rsidTr="00B44FEB">
        <w:trPr>
          <w:trHeight w:val="317"/>
        </w:trPr>
        <w:tc>
          <w:tcPr>
            <w:tcW w:w="10242" w:type="dxa"/>
            <w:gridSpan w:val="6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15"/>
              <w:ind w:right="-1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val="ru-RU" w:eastAsia="ru-RU" w:bidi="ru-RU"/>
              </w:rPr>
              <w:t>26.01.2009 г. уровень социальных гарантий обеспеченности населения услугами</w:t>
            </w:r>
            <w:r w:rsidRPr="003A1947">
              <w:rPr>
                <w:rFonts w:ascii="Times New Roman" w:eastAsia="Times New Roman" w:hAnsi="Times New Roman" w:cs="Times New Roman"/>
                <w:color w:val="000009"/>
                <w:spacing w:val="-33"/>
                <w:sz w:val="24"/>
                <w:lang w:val="ru-RU" w:eastAsia="ru-RU" w:bidi="ru-RU"/>
              </w:rPr>
              <w:t xml:space="preserve"> </w:t>
            </w: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val="ru-RU" w:eastAsia="ru-RU" w:bidi="ru-RU"/>
              </w:rPr>
              <w:t>клубных</w:t>
            </w:r>
          </w:p>
        </w:tc>
      </w:tr>
      <w:tr w:rsidR="003A1947" w:rsidRPr="003A1947" w:rsidTr="00B44FEB">
        <w:trPr>
          <w:trHeight w:val="504"/>
        </w:trPr>
        <w:tc>
          <w:tcPr>
            <w:tcW w:w="10242" w:type="dxa"/>
            <w:gridSpan w:val="6"/>
            <w:tcBorders>
              <w:top w:val="nil"/>
            </w:tcBorders>
          </w:tcPr>
          <w:p w:rsidR="003A1947" w:rsidRPr="003A1947" w:rsidRDefault="003A1947" w:rsidP="003A1947">
            <w:pPr>
              <w:spacing w:before="1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val="ru-RU" w:eastAsia="ru-RU" w:bidi="ru-RU"/>
              </w:rPr>
              <w:t>учреждений и библиотек до 2019 г. принимается на уровне существующей обеспеченности.</w:t>
            </w:r>
          </w:p>
        </w:tc>
      </w:tr>
    </w:tbl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3A1947" w:rsidRPr="003A1947">
          <w:footerReference w:type="default" r:id="rId16"/>
          <w:pgSz w:w="11900" w:h="16840"/>
          <w:pgMar w:top="1080" w:right="400" w:bottom="800" w:left="1000" w:header="0" w:footer="617" w:gutter="0"/>
          <w:pgNumType w:start="12"/>
          <w:cols w:space="720"/>
        </w:sectPr>
      </w:pPr>
    </w:p>
    <w:p w:rsidR="003A1947" w:rsidRPr="003A1947" w:rsidRDefault="003A1947" w:rsidP="003A1947">
      <w:pPr>
        <w:widowControl w:val="0"/>
        <w:numPr>
          <w:ilvl w:val="1"/>
          <w:numId w:val="7"/>
        </w:numPr>
        <w:tabs>
          <w:tab w:val="left" w:pos="1461"/>
        </w:tabs>
        <w:autoSpaceDE w:val="0"/>
        <w:autoSpaceDN w:val="0"/>
        <w:spacing w:before="72" w:after="0" w:line="340" w:lineRule="auto"/>
        <w:ind w:right="163"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Расчетные показатели минимально допустимого уровня обеспеченности объектами физической культуры и массового спорта населения сельского</w:t>
      </w:r>
      <w:r w:rsidRPr="003A1947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поселения;</w:t>
      </w:r>
    </w:p>
    <w:p w:rsidR="003A1947" w:rsidRPr="003A1947" w:rsidRDefault="003A1947" w:rsidP="003A1947">
      <w:pPr>
        <w:widowControl w:val="0"/>
        <w:autoSpaceDE w:val="0"/>
        <w:autoSpaceDN w:val="0"/>
        <w:spacing w:before="44" w:after="0" w:line="340" w:lineRule="auto"/>
        <w:ind w:right="175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b/>
          <w:sz w:val="24"/>
          <w:lang w:eastAsia="ru-RU" w:bidi="ru-RU"/>
        </w:rPr>
        <w:t>расчетные показатели максимально допустимого уровня территориальной доступности таких объектов для населения сельского поселения</w:t>
      </w:r>
    </w:p>
    <w:p w:rsidR="003A1947" w:rsidRPr="003A1947" w:rsidRDefault="003A1947" w:rsidP="003A1947">
      <w:pPr>
        <w:widowControl w:val="0"/>
        <w:numPr>
          <w:ilvl w:val="2"/>
          <w:numId w:val="7"/>
        </w:numPr>
        <w:tabs>
          <w:tab w:val="left" w:pos="1441"/>
        </w:tabs>
        <w:autoSpaceDE w:val="0"/>
        <w:autoSpaceDN w:val="0"/>
        <w:spacing w:before="133" w:after="0" w:line="240" w:lineRule="auto"/>
        <w:ind w:left="1441" w:hanging="601"/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>Указанные расчетные показатели следует принимать в соответствии с таблицей</w:t>
      </w:r>
      <w:r w:rsidRPr="003A1947">
        <w:rPr>
          <w:rFonts w:ascii="Times New Roman" w:eastAsia="Times New Roman" w:hAnsi="Times New Roman" w:cs="Times New Roman"/>
          <w:color w:val="000009"/>
          <w:spacing w:val="-10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>6.</w:t>
      </w:r>
    </w:p>
    <w:p w:rsidR="003A1947" w:rsidRPr="003A1947" w:rsidRDefault="003A1947" w:rsidP="003A1947">
      <w:pPr>
        <w:widowControl w:val="0"/>
        <w:autoSpaceDE w:val="0"/>
        <w:autoSpaceDN w:val="0"/>
        <w:spacing w:before="13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Таблица 6</w:t>
      </w:r>
    </w:p>
    <w:p w:rsidR="003A1947" w:rsidRPr="003A1947" w:rsidRDefault="003A1947" w:rsidP="003A194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3"/>
          <w:szCs w:val="24"/>
          <w:lang w:eastAsia="ru-RU" w:bidi="ru-RU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121"/>
        <w:gridCol w:w="3261"/>
        <w:gridCol w:w="3261"/>
      </w:tblGrid>
      <w:tr w:rsidR="003A1947" w:rsidRPr="003A1947" w:rsidTr="00B44FEB">
        <w:trPr>
          <w:trHeight w:val="431"/>
        </w:trPr>
        <w:tc>
          <w:tcPr>
            <w:tcW w:w="600" w:type="dxa"/>
            <w:vMerge w:val="restart"/>
            <w:tcBorders>
              <w:bottom w:val="nil"/>
            </w:tcBorders>
          </w:tcPr>
          <w:p w:rsidR="003A1947" w:rsidRPr="003A1947" w:rsidRDefault="003A1947" w:rsidP="003A1947">
            <w:pPr>
              <w:spacing w:before="8"/>
              <w:rPr>
                <w:rFonts w:ascii="Times New Roman" w:eastAsia="Times New Roman" w:hAnsi="Times New Roman" w:cs="Times New Roman"/>
                <w:sz w:val="25"/>
                <w:lang w:eastAsia="ru-RU" w:bidi="ru-RU"/>
              </w:rPr>
            </w:pPr>
          </w:p>
          <w:p w:rsidR="003A1947" w:rsidRPr="003A1947" w:rsidRDefault="003A1947" w:rsidP="003A1947">
            <w:pPr>
              <w:spacing w:line="271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b/>
                <w:color w:val="000009"/>
                <w:w w:val="96"/>
                <w:sz w:val="24"/>
                <w:lang w:eastAsia="ru-RU" w:bidi="ru-RU"/>
              </w:rPr>
              <w:t>№</w:t>
            </w:r>
          </w:p>
        </w:tc>
        <w:tc>
          <w:tcPr>
            <w:tcW w:w="3121" w:type="dxa"/>
            <w:vMerge w:val="restart"/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spacing w:before="15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Наименование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объекта</w:t>
            </w:r>
            <w:proofErr w:type="spellEnd"/>
          </w:p>
        </w:tc>
        <w:tc>
          <w:tcPr>
            <w:tcW w:w="3261" w:type="dxa"/>
            <w:tcBorders>
              <w:bottom w:val="nil"/>
            </w:tcBorders>
          </w:tcPr>
          <w:p w:rsidR="003A1947" w:rsidRPr="003A1947" w:rsidRDefault="003A1947" w:rsidP="003A1947">
            <w:pPr>
              <w:spacing w:before="140" w:line="271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Минимально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допустимый</w:t>
            </w:r>
            <w:proofErr w:type="spellEnd"/>
          </w:p>
        </w:tc>
        <w:tc>
          <w:tcPr>
            <w:tcW w:w="3261" w:type="dxa"/>
            <w:tcBorders>
              <w:bottom w:val="nil"/>
            </w:tcBorders>
          </w:tcPr>
          <w:p w:rsidR="003A1947" w:rsidRPr="003A1947" w:rsidRDefault="003A1947" w:rsidP="003A1947">
            <w:pPr>
              <w:spacing w:before="140" w:line="271" w:lineRule="exact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Максимально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допустимый</w:t>
            </w:r>
            <w:proofErr w:type="spellEnd"/>
          </w:p>
        </w:tc>
      </w:tr>
      <w:tr w:rsidR="003A1947" w:rsidRPr="003A1947" w:rsidTr="00B44FEB">
        <w:trPr>
          <w:trHeight w:val="136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261" w:type="dxa"/>
            <w:vMerge w:val="restart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5" w:line="271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уровень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обеспеченности</w:t>
            </w:r>
            <w:proofErr w:type="spellEnd"/>
          </w:p>
        </w:tc>
        <w:tc>
          <w:tcPr>
            <w:tcW w:w="3261" w:type="dxa"/>
            <w:vMerge w:val="restart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5" w:line="271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уровень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территориальной</w:t>
            </w:r>
            <w:proofErr w:type="spellEnd"/>
          </w:p>
        </w:tc>
      </w:tr>
      <w:tr w:rsidR="003A1947" w:rsidRPr="003A1947" w:rsidTr="00B44FEB">
        <w:trPr>
          <w:trHeight w:val="276"/>
        </w:trPr>
        <w:tc>
          <w:tcPr>
            <w:tcW w:w="600" w:type="dxa"/>
            <w:vMerge w:val="restart"/>
            <w:tcBorders>
              <w:top w:val="nil"/>
            </w:tcBorders>
          </w:tcPr>
          <w:p w:rsidR="003A1947" w:rsidRPr="003A1947" w:rsidRDefault="003A1947" w:rsidP="003A1947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п/п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484"/>
        </w:trPr>
        <w:tc>
          <w:tcPr>
            <w:tcW w:w="600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3A1947" w:rsidRPr="003A1947" w:rsidRDefault="003A1947" w:rsidP="003A1947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населения</w:t>
            </w:r>
            <w:proofErr w:type="spellEnd"/>
          </w:p>
        </w:tc>
        <w:tc>
          <w:tcPr>
            <w:tcW w:w="3261" w:type="dxa"/>
            <w:tcBorders>
              <w:top w:val="nil"/>
            </w:tcBorders>
          </w:tcPr>
          <w:p w:rsidR="003A1947" w:rsidRPr="003A1947" w:rsidRDefault="003A1947" w:rsidP="003A1947">
            <w:pPr>
              <w:spacing w:before="5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доступности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для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населения</w:t>
            </w:r>
            <w:proofErr w:type="spellEnd"/>
          </w:p>
        </w:tc>
      </w:tr>
      <w:tr w:rsidR="003A1947" w:rsidRPr="003A1947" w:rsidTr="00B44FEB">
        <w:trPr>
          <w:trHeight w:val="451"/>
        </w:trPr>
        <w:tc>
          <w:tcPr>
            <w:tcW w:w="600" w:type="dxa"/>
            <w:vMerge w:val="restart"/>
          </w:tcPr>
          <w:p w:rsidR="003A1947" w:rsidRPr="003A1947" w:rsidRDefault="003A1947" w:rsidP="003A1947">
            <w:pPr>
              <w:spacing w:before="18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w w:val="95"/>
                <w:sz w:val="24"/>
                <w:lang w:eastAsia="ru-RU" w:bidi="ru-RU"/>
              </w:rPr>
              <w:t>1</w:t>
            </w:r>
          </w:p>
        </w:tc>
        <w:tc>
          <w:tcPr>
            <w:tcW w:w="3121" w:type="dxa"/>
            <w:vMerge w:val="restart"/>
          </w:tcPr>
          <w:p w:rsidR="003A1947" w:rsidRPr="003A1947" w:rsidRDefault="003A1947" w:rsidP="003A1947">
            <w:pPr>
              <w:spacing w:before="18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Спортивные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залы</w:t>
            </w:r>
            <w:proofErr w:type="spellEnd"/>
          </w:p>
        </w:tc>
        <w:tc>
          <w:tcPr>
            <w:tcW w:w="3261" w:type="dxa"/>
            <w:tcBorders>
              <w:bottom w:val="nil"/>
            </w:tcBorders>
          </w:tcPr>
          <w:p w:rsidR="003A1947" w:rsidRPr="003A1947" w:rsidRDefault="003A1947" w:rsidP="003A1947">
            <w:pPr>
              <w:spacing w:before="184" w:line="247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350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кв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.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метров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площади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пола</w:t>
            </w:r>
            <w:proofErr w:type="spellEnd"/>
          </w:p>
        </w:tc>
        <w:tc>
          <w:tcPr>
            <w:tcW w:w="3261" w:type="dxa"/>
            <w:vMerge w:val="restart"/>
          </w:tcPr>
          <w:p w:rsidR="003A1947" w:rsidRPr="003A1947" w:rsidRDefault="003A1947" w:rsidP="003A1947">
            <w:pPr>
              <w:spacing w:before="18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не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устанавливается</w:t>
            </w:r>
            <w:proofErr w:type="spellEnd"/>
          </w:p>
        </w:tc>
      </w:tr>
      <w:tr w:rsidR="003A1947" w:rsidRPr="003A1947" w:rsidTr="00B44FEB">
        <w:trPr>
          <w:trHeight w:val="357"/>
        </w:trPr>
        <w:tc>
          <w:tcPr>
            <w:tcW w:w="600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3A1947" w:rsidRPr="003A1947" w:rsidRDefault="003A1947" w:rsidP="003A1947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proofErr w:type="gram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на</w:t>
            </w:r>
            <w:proofErr w:type="spellEnd"/>
            <w:proofErr w:type="gram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1000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чел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.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446"/>
        </w:trPr>
        <w:tc>
          <w:tcPr>
            <w:tcW w:w="600" w:type="dxa"/>
            <w:vMerge w:val="restart"/>
          </w:tcPr>
          <w:p w:rsidR="003A1947" w:rsidRPr="003A1947" w:rsidRDefault="003A1947" w:rsidP="003A1947">
            <w:pPr>
              <w:spacing w:before="18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w w:val="95"/>
                <w:sz w:val="24"/>
                <w:lang w:eastAsia="ru-RU" w:bidi="ru-RU"/>
              </w:rPr>
              <w:t>2</w:t>
            </w:r>
          </w:p>
        </w:tc>
        <w:tc>
          <w:tcPr>
            <w:tcW w:w="3121" w:type="dxa"/>
            <w:tcBorders>
              <w:bottom w:val="nil"/>
            </w:tcBorders>
          </w:tcPr>
          <w:p w:rsidR="003A1947" w:rsidRPr="003A1947" w:rsidRDefault="003A1947" w:rsidP="003A1947">
            <w:pPr>
              <w:spacing w:before="180" w:line="247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Плоскостные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спортивные</w:t>
            </w:r>
            <w:proofErr w:type="spellEnd"/>
          </w:p>
        </w:tc>
        <w:tc>
          <w:tcPr>
            <w:tcW w:w="3261" w:type="dxa"/>
            <w:vMerge w:val="restart"/>
          </w:tcPr>
          <w:p w:rsidR="003A1947" w:rsidRPr="003A1947" w:rsidRDefault="003A1947" w:rsidP="003A1947">
            <w:pPr>
              <w:spacing w:before="18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1950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кв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. </w:t>
            </w:r>
            <w:proofErr w:type="spellStart"/>
            <w:proofErr w:type="gram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метров</w:t>
            </w:r>
            <w:proofErr w:type="spellEnd"/>
            <w:proofErr w:type="gram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на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1000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чел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.</w:t>
            </w:r>
          </w:p>
        </w:tc>
        <w:tc>
          <w:tcPr>
            <w:tcW w:w="3261" w:type="dxa"/>
            <w:vMerge w:val="restart"/>
          </w:tcPr>
          <w:p w:rsidR="003A1947" w:rsidRPr="003A1947" w:rsidRDefault="003A1947" w:rsidP="003A1947">
            <w:pPr>
              <w:spacing w:before="18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не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устанавливается</w:t>
            </w:r>
            <w:proofErr w:type="spellEnd"/>
          </w:p>
        </w:tc>
      </w:tr>
      <w:tr w:rsidR="003A1947" w:rsidRPr="003A1947" w:rsidTr="00B44FEB">
        <w:trPr>
          <w:trHeight w:val="353"/>
        </w:trPr>
        <w:tc>
          <w:tcPr>
            <w:tcW w:w="600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3A1947" w:rsidRPr="003A1947" w:rsidRDefault="003A1947" w:rsidP="003A1947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сооружения</w:t>
            </w:r>
            <w:proofErr w:type="spellEnd"/>
          </w:p>
        </w:tc>
        <w:tc>
          <w:tcPr>
            <w:tcW w:w="3261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</w:tbl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numPr>
          <w:ilvl w:val="1"/>
          <w:numId w:val="7"/>
        </w:numPr>
        <w:tabs>
          <w:tab w:val="left" w:pos="1461"/>
        </w:tabs>
        <w:autoSpaceDE w:val="0"/>
        <w:autoSpaceDN w:val="0"/>
        <w:spacing w:after="0" w:line="352" w:lineRule="auto"/>
        <w:ind w:right="155"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Расчетные показатели минимально допустимого уровня обеспеченности объектами информатизации и связи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 w:rsidRPr="003A1947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поселения</w:t>
      </w:r>
    </w:p>
    <w:p w:rsidR="003A1947" w:rsidRPr="003A1947" w:rsidRDefault="003A1947" w:rsidP="003A1947">
      <w:pPr>
        <w:widowControl w:val="0"/>
        <w:numPr>
          <w:ilvl w:val="2"/>
          <w:numId w:val="7"/>
        </w:numPr>
        <w:tabs>
          <w:tab w:val="left" w:pos="1497"/>
        </w:tabs>
        <w:autoSpaceDE w:val="0"/>
        <w:autoSpaceDN w:val="0"/>
        <w:spacing w:before="142" w:after="0" w:line="352" w:lineRule="auto"/>
        <w:ind w:right="163" w:firstLine="70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Расчетные показатели минимально допустимого уровня обеспеченности населения сельского поселения объектами информатизации и связи следует принимать в соответствии с таблицей</w:t>
      </w:r>
      <w:r w:rsidRPr="003A194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7.</w:t>
      </w:r>
    </w:p>
    <w:p w:rsidR="003A1947" w:rsidRPr="003A1947" w:rsidRDefault="003A1947" w:rsidP="003A194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Таблица 7</w:t>
      </w:r>
    </w:p>
    <w:p w:rsidR="003A1947" w:rsidRPr="003A1947" w:rsidRDefault="003A1947" w:rsidP="003A19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3"/>
          <w:szCs w:val="24"/>
          <w:lang w:eastAsia="ru-RU" w:bidi="ru-RU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682"/>
        <w:gridCol w:w="2562"/>
        <w:gridCol w:w="3402"/>
      </w:tblGrid>
      <w:tr w:rsidR="003A1947" w:rsidRPr="003A1947" w:rsidTr="00B44FEB">
        <w:trPr>
          <w:trHeight w:val="407"/>
        </w:trPr>
        <w:tc>
          <w:tcPr>
            <w:tcW w:w="600" w:type="dxa"/>
            <w:vMerge w:val="restart"/>
            <w:tcBorders>
              <w:bottom w:val="nil"/>
            </w:tcBorders>
          </w:tcPr>
          <w:p w:rsidR="003A1947" w:rsidRPr="003A1947" w:rsidRDefault="003A1947" w:rsidP="003A1947">
            <w:pPr>
              <w:spacing w:before="11"/>
              <w:rPr>
                <w:rFonts w:ascii="Times New Roman" w:eastAsia="Times New Roman" w:hAnsi="Times New Roman" w:cs="Times New Roman"/>
                <w:sz w:val="23"/>
                <w:lang w:eastAsia="ru-RU" w:bidi="ru-RU"/>
              </w:rPr>
            </w:pPr>
          </w:p>
          <w:p w:rsidR="003A1947" w:rsidRPr="003A1947" w:rsidRDefault="003A1947" w:rsidP="003A1947">
            <w:pPr>
              <w:spacing w:line="271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b/>
                <w:color w:val="000009"/>
                <w:w w:val="96"/>
                <w:sz w:val="24"/>
                <w:lang w:eastAsia="ru-RU" w:bidi="ru-RU"/>
              </w:rPr>
              <w:t>№</w:t>
            </w:r>
          </w:p>
        </w:tc>
        <w:tc>
          <w:tcPr>
            <w:tcW w:w="3682" w:type="dxa"/>
            <w:vMerge w:val="restart"/>
          </w:tcPr>
          <w:p w:rsidR="003A1947" w:rsidRPr="003A1947" w:rsidRDefault="003A1947" w:rsidP="003A1947">
            <w:pPr>
              <w:spacing w:before="6"/>
              <w:rPr>
                <w:rFonts w:ascii="Times New Roman" w:eastAsia="Times New Roman" w:hAnsi="Times New Roman" w:cs="Times New Roman"/>
                <w:sz w:val="37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Наименование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объекта</w:t>
            </w:r>
            <w:proofErr w:type="spellEnd"/>
          </w:p>
        </w:tc>
        <w:tc>
          <w:tcPr>
            <w:tcW w:w="2562" w:type="dxa"/>
            <w:vMerge w:val="restart"/>
          </w:tcPr>
          <w:p w:rsidR="003A1947" w:rsidRPr="003A1947" w:rsidRDefault="003A1947" w:rsidP="003A1947">
            <w:pPr>
              <w:spacing w:before="6"/>
              <w:rPr>
                <w:rFonts w:ascii="Times New Roman" w:eastAsia="Times New Roman" w:hAnsi="Times New Roman" w:cs="Times New Roman"/>
                <w:sz w:val="37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Единица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измерения</w:t>
            </w:r>
            <w:proofErr w:type="spellEnd"/>
          </w:p>
        </w:tc>
        <w:tc>
          <w:tcPr>
            <w:tcW w:w="3402" w:type="dxa"/>
            <w:tcBorders>
              <w:bottom w:val="nil"/>
            </w:tcBorders>
          </w:tcPr>
          <w:p w:rsidR="003A1947" w:rsidRPr="003A1947" w:rsidRDefault="003A1947" w:rsidP="003A1947">
            <w:pPr>
              <w:spacing w:before="116" w:line="271" w:lineRule="exact"/>
              <w:ind w:right="24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Минимально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допустимый</w:t>
            </w:r>
            <w:proofErr w:type="spellEnd"/>
          </w:p>
        </w:tc>
      </w:tr>
      <w:tr w:rsidR="003A1947" w:rsidRPr="003A1947" w:rsidTr="00B44FEB">
        <w:trPr>
          <w:trHeight w:val="140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68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5" w:line="271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уровень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обеспеченности</w:t>
            </w:r>
            <w:proofErr w:type="spellEnd"/>
          </w:p>
        </w:tc>
      </w:tr>
      <w:tr w:rsidR="003A1947" w:rsidRPr="003A1947" w:rsidTr="00B44FEB">
        <w:trPr>
          <w:trHeight w:val="276"/>
        </w:trPr>
        <w:tc>
          <w:tcPr>
            <w:tcW w:w="600" w:type="dxa"/>
            <w:vMerge w:val="restart"/>
            <w:tcBorders>
              <w:top w:val="nil"/>
            </w:tcBorders>
          </w:tcPr>
          <w:p w:rsidR="003A1947" w:rsidRPr="003A1947" w:rsidRDefault="003A1947" w:rsidP="003A1947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п/п</w:t>
            </w:r>
          </w:p>
        </w:tc>
        <w:tc>
          <w:tcPr>
            <w:tcW w:w="368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402" w:type="dxa"/>
            <w:vMerge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464"/>
        </w:trPr>
        <w:tc>
          <w:tcPr>
            <w:tcW w:w="600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68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3A1947" w:rsidRPr="003A1947" w:rsidRDefault="003A1947" w:rsidP="003A1947">
            <w:pPr>
              <w:spacing w:before="5"/>
              <w:ind w:right="23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населения</w:t>
            </w:r>
            <w:proofErr w:type="spellEnd"/>
          </w:p>
        </w:tc>
      </w:tr>
      <w:tr w:rsidR="003A1947" w:rsidRPr="003A1947" w:rsidTr="00B44FEB">
        <w:trPr>
          <w:trHeight w:val="347"/>
        </w:trPr>
        <w:tc>
          <w:tcPr>
            <w:tcW w:w="600" w:type="dxa"/>
            <w:vMerge w:val="restart"/>
          </w:tcPr>
          <w:p w:rsidR="003A1947" w:rsidRPr="003A1947" w:rsidRDefault="003A1947" w:rsidP="003A1947">
            <w:pPr>
              <w:spacing w:before="21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w w:val="95"/>
                <w:sz w:val="24"/>
                <w:lang w:eastAsia="ru-RU" w:bidi="ru-RU"/>
              </w:rPr>
              <w:t>1</w:t>
            </w:r>
          </w:p>
        </w:tc>
        <w:tc>
          <w:tcPr>
            <w:tcW w:w="3682" w:type="dxa"/>
            <w:vMerge w:val="restart"/>
          </w:tcPr>
          <w:p w:rsidR="003A1947" w:rsidRPr="003A1947" w:rsidRDefault="003A1947" w:rsidP="003A1947">
            <w:pPr>
              <w:spacing w:before="21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Отделение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почтовой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связи</w:t>
            </w:r>
            <w:proofErr w:type="spellEnd"/>
          </w:p>
        </w:tc>
        <w:tc>
          <w:tcPr>
            <w:tcW w:w="2562" w:type="dxa"/>
            <w:tcBorders>
              <w:bottom w:val="nil"/>
            </w:tcBorders>
          </w:tcPr>
          <w:p w:rsidR="003A1947" w:rsidRPr="003A1947" w:rsidRDefault="003A1947" w:rsidP="003A1947">
            <w:pPr>
              <w:spacing w:before="56" w:line="271" w:lineRule="exact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объектов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на</w:t>
            </w:r>
            <w:proofErr w:type="spellEnd"/>
          </w:p>
        </w:tc>
        <w:tc>
          <w:tcPr>
            <w:tcW w:w="3402" w:type="dxa"/>
            <w:vMerge w:val="restart"/>
          </w:tcPr>
          <w:p w:rsidR="003A1947" w:rsidRPr="003A1947" w:rsidRDefault="003A1947" w:rsidP="003A1947">
            <w:pPr>
              <w:spacing w:before="216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w w:val="95"/>
                <w:sz w:val="24"/>
                <w:lang w:eastAsia="ru-RU" w:bidi="ru-RU"/>
              </w:rPr>
              <w:t>1</w:t>
            </w:r>
          </w:p>
        </w:tc>
      </w:tr>
      <w:tr w:rsidR="003A1947" w:rsidRPr="003A1947" w:rsidTr="00B44FEB">
        <w:trPr>
          <w:trHeight w:val="420"/>
        </w:trPr>
        <w:tc>
          <w:tcPr>
            <w:tcW w:w="600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68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562" w:type="dxa"/>
            <w:tcBorders>
              <w:top w:val="nil"/>
            </w:tcBorders>
          </w:tcPr>
          <w:p w:rsidR="003A1947" w:rsidRPr="003A1947" w:rsidRDefault="003A1947" w:rsidP="003A1947">
            <w:pPr>
              <w:spacing w:before="5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сельское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поселение</w:t>
            </w:r>
            <w:proofErr w:type="spellEnd"/>
          </w:p>
        </w:tc>
        <w:tc>
          <w:tcPr>
            <w:tcW w:w="340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</w:tbl>
    <w:p w:rsidR="003A1947" w:rsidRPr="003A1947" w:rsidRDefault="003A1947" w:rsidP="003A194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3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tabs>
          <w:tab w:val="left" w:pos="4853"/>
        </w:tabs>
        <w:autoSpaceDE w:val="0"/>
        <w:autoSpaceDN w:val="0"/>
        <w:spacing w:after="0" w:line="362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4.6.2.</w:t>
      </w: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Расчетные</w:t>
      </w:r>
      <w:r w:rsidRPr="003A1947">
        <w:rPr>
          <w:rFonts w:ascii="Times New Roman" w:eastAsia="Times New Roman" w:hAnsi="Times New Roman" w:cs="Times New Roman"/>
          <w:spacing w:val="57"/>
          <w:sz w:val="24"/>
          <w:szCs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показатели</w:t>
      </w: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максимально допустимого уровня территориальной доступности объектов информатизации и связи для населения сельского поселения не устанавливаются.</w:t>
      </w:r>
    </w:p>
    <w:p w:rsidR="003A1947" w:rsidRPr="003A1947" w:rsidRDefault="003A1947" w:rsidP="003A1947">
      <w:pPr>
        <w:widowControl w:val="0"/>
        <w:autoSpaceDE w:val="0"/>
        <w:autoSpaceDN w:val="0"/>
        <w:spacing w:after="0" w:line="362" w:lineRule="auto"/>
        <w:jc w:val="both"/>
        <w:rPr>
          <w:rFonts w:ascii="Times New Roman" w:eastAsia="Times New Roman" w:hAnsi="Times New Roman" w:cs="Times New Roman"/>
          <w:lang w:eastAsia="ru-RU" w:bidi="ru-RU"/>
        </w:rPr>
        <w:sectPr w:rsidR="003A1947" w:rsidRPr="003A1947">
          <w:pgSz w:w="11900" w:h="16840"/>
          <w:pgMar w:top="1080" w:right="400" w:bottom="820" w:left="1000" w:header="0" w:footer="617" w:gutter="0"/>
          <w:cols w:space="720"/>
        </w:sectPr>
      </w:pPr>
    </w:p>
    <w:p w:rsidR="003A1947" w:rsidRPr="003A1947" w:rsidRDefault="003A1947" w:rsidP="003A1947">
      <w:pPr>
        <w:widowControl w:val="0"/>
        <w:numPr>
          <w:ilvl w:val="1"/>
          <w:numId w:val="7"/>
        </w:numPr>
        <w:tabs>
          <w:tab w:val="left" w:pos="1461"/>
        </w:tabs>
        <w:autoSpaceDE w:val="0"/>
        <w:autoSpaceDN w:val="0"/>
        <w:spacing w:before="68" w:after="0" w:line="352" w:lineRule="auto"/>
        <w:ind w:right="156"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 xml:space="preserve">Расчетные показатели минимально допустимого уровня обеспеченности объектами </w:t>
      </w:r>
      <w:r w:rsidRPr="003A194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 w:bidi="ru-RU"/>
        </w:rPr>
        <w:t xml:space="preserve">сбора </w:t>
      </w:r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и вывоза бытовых отходов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 w:rsidRPr="003A1947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поселения</w:t>
      </w:r>
    </w:p>
    <w:p w:rsidR="003A1947" w:rsidRPr="003A1947" w:rsidRDefault="003A1947" w:rsidP="003A1947">
      <w:pPr>
        <w:widowControl w:val="0"/>
        <w:numPr>
          <w:ilvl w:val="2"/>
          <w:numId w:val="7"/>
        </w:numPr>
        <w:tabs>
          <w:tab w:val="left" w:pos="1453"/>
        </w:tabs>
        <w:autoSpaceDE w:val="0"/>
        <w:autoSpaceDN w:val="0"/>
        <w:spacing w:before="145" w:after="0" w:line="352" w:lineRule="auto"/>
        <w:ind w:right="155" w:firstLine="700"/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 xml:space="preserve">Перечень объектов сбора и вывоза бытовых отходов, местоположение таких объектов принимается в соответствии с Генеральной схемой санитарной очистки территории </w:t>
      </w:r>
      <w:proofErr w:type="spellStart"/>
      <w:r w:rsidRPr="003A1947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>Шубанского</w:t>
      </w:r>
      <w:proofErr w:type="spellEnd"/>
      <w:r w:rsidRPr="003A1947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 xml:space="preserve"> сельского поселения Балтасинского муниципального района Республики</w:t>
      </w:r>
      <w:r w:rsidRPr="003A1947">
        <w:rPr>
          <w:rFonts w:ascii="Times New Roman" w:eastAsia="Times New Roman" w:hAnsi="Times New Roman" w:cs="Times New Roman"/>
          <w:color w:val="000009"/>
          <w:spacing w:val="-3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>Татарстан.</w:t>
      </w:r>
    </w:p>
    <w:p w:rsidR="003A1947" w:rsidRPr="003A1947" w:rsidRDefault="003A1947" w:rsidP="003A1947">
      <w:pPr>
        <w:widowControl w:val="0"/>
        <w:numPr>
          <w:ilvl w:val="2"/>
          <w:numId w:val="7"/>
        </w:numPr>
        <w:tabs>
          <w:tab w:val="left" w:pos="1653"/>
        </w:tabs>
        <w:autoSpaceDE w:val="0"/>
        <w:autoSpaceDN w:val="0"/>
        <w:spacing w:before="24" w:after="0" w:line="355" w:lineRule="auto"/>
        <w:ind w:right="155" w:firstLine="70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Расчетный показатель максимально допустимого уровня территориальной доступности контейнерных площадок для сбора твердых бытовых отходов для населения сельского поселения (удаленность от мест проживания, детских и лечебно-профилактических учреждений, спортивных площадок, мест отдыха) следует принимать в размере 100</w:t>
      </w:r>
      <w:r w:rsidRPr="003A1947">
        <w:rPr>
          <w:rFonts w:ascii="Times New Roman" w:eastAsia="Times New Roman" w:hAnsi="Times New Roman" w:cs="Times New Roman"/>
          <w:spacing w:val="-13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метров.</w:t>
      </w:r>
    </w:p>
    <w:p w:rsidR="003A1947" w:rsidRPr="003A1947" w:rsidRDefault="003A1947" w:rsidP="003A194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38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numPr>
          <w:ilvl w:val="1"/>
          <w:numId w:val="6"/>
        </w:numPr>
        <w:tabs>
          <w:tab w:val="left" w:pos="1461"/>
        </w:tabs>
        <w:autoSpaceDE w:val="0"/>
        <w:autoSpaceDN w:val="0"/>
        <w:spacing w:before="1" w:after="0" w:line="352" w:lineRule="auto"/>
        <w:ind w:right="153"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Расчетные показатели минимально допустимого уровня обеспеченности объектами благоустройства и озеленения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 w:rsidRPr="003A1947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поселения</w:t>
      </w:r>
    </w:p>
    <w:p w:rsidR="003A1947" w:rsidRPr="003A1947" w:rsidRDefault="003A1947" w:rsidP="003A1947">
      <w:pPr>
        <w:widowControl w:val="0"/>
        <w:numPr>
          <w:ilvl w:val="2"/>
          <w:numId w:val="6"/>
        </w:numPr>
        <w:tabs>
          <w:tab w:val="left" w:pos="1497"/>
        </w:tabs>
        <w:autoSpaceDE w:val="0"/>
        <w:autoSpaceDN w:val="0"/>
        <w:spacing w:before="145" w:after="0" w:line="352" w:lineRule="auto"/>
        <w:ind w:right="153" w:firstLine="70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>Расчетные показатели минимально допустимого уровня обеспеченности населения сельского поселения озелененными территориями общего пользования следует принимать в соответствии с таблицей 8.</w:t>
      </w:r>
    </w:p>
    <w:p w:rsidR="003A1947" w:rsidRPr="003A1947" w:rsidRDefault="003A1947" w:rsidP="003A1947">
      <w:pPr>
        <w:widowControl w:val="0"/>
        <w:autoSpaceDE w:val="0"/>
        <w:autoSpaceDN w:val="0"/>
        <w:spacing w:before="3" w:after="0" w:line="240" w:lineRule="auto"/>
        <w:ind w:right="183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Таблица 8</w:t>
      </w:r>
    </w:p>
    <w:p w:rsidR="003A1947" w:rsidRPr="003A1947" w:rsidRDefault="003A1947" w:rsidP="003A194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3"/>
          <w:szCs w:val="24"/>
          <w:lang w:eastAsia="ru-RU" w:bidi="ru-RU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962"/>
        <w:gridCol w:w="2842"/>
        <w:gridCol w:w="2842"/>
      </w:tblGrid>
      <w:tr w:rsidR="003A1947" w:rsidRPr="003A1947" w:rsidTr="00B44FEB">
        <w:trPr>
          <w:trHeight w:val="313"/>
        </w:trPr>
        <w:tc>
          <w:tcPr>
            <w:tcW w:w="600" w:type="dxa"/>
            <w:tcBorders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3962" w:type="dxa"/>
            <w:vMerge w:val="restart"/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31"/>
                <w:lang w:eastAsia="ru-RU" w:bidi="ru-RU"/>
              </w:rPr>
            </w:pPr>
          </w:p>
          <w:p w:rsidR="003A1947" w:rsidRPr="003A1947" w:rsidRDefault="003A1947" w:rsidP="003A1947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Наименование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объекта</w:t>
            </w:r>
            <w:proofErr w:type="spellEnd"/>
          </w:p>
        </w:tc>
        <w:tc>
          <w:tcPr>
            <w:tcW w:w="2842" w:type="dxa"/>
            <w:tcBorders>
              <w:bottom w:val="nil"/>
            </w:tcBorders>
          </w:tcPr>
          <w:p w:rsidR="003A1947" w:rsidRPr="003A1947" w:rsidRDefault="003A1947" w:rsidP="003A1947">
            <w:pPr>
              <w:spacing w:before="20" w:line="273" w:lineRule="exact"/>
              <w:ind w:right="24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Минимально</w:t>
            </w:r>
            <w:proofErr w:type="spellEnd"/>
          </w:p>
        </w:tc>
        <w:tc>
          <w:tcPr>
            <w:tcW w:w="2842" w:type="dxa"/>
            <w:tcBorders>
              <w:bottom w:val="nil"/>
            </w:tcBorders>
          </w:tcPr>
          <w:p w:rsidR="003A1947" w:rsidRPr="003A1947" w:rsidRDefault="003A1947" w:rsidP="003A1947">
            <w:pPr>
              <w:spacing w:before="20" w:line="273" w:lineRule="exact"/>
              <w:ind w:right="24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Максимально</w:t>
            </w:r>
            <w:proofErr w:type="spellEnd"/>
          </w:p>
        </w:tc>
      </w:tr>
      <w:tr w:rsidR="003A1947" w:rsidRPr="003A1947" w:rsidTr="00B44FEB">
        <w:trPr>
          <w:trHeight w:val="298"/>
        </w:trPr>
        <w:tc>
          <w:tcPr>
            <w:tcW w:w="600" w:type="dxa"/>
            <w:vMerge w:val="restart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167" w:line="271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№</w:t>
            </w:r>
          </w:p>
        </w:tc>
        <w:tc>
          <w:tcPr>
            <w:tcW w:w="396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7" w:line="271" w:lineRule="exact"/>
              <w:ind w:right="25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допустимый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уровень</w:t>
            </w:r>
            <w:proofErr w:type="spellEnd"/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7" w:line="271" w:lineRule="exact"/>
              <w:ind w:right="25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допустимый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уровень</w:t>
            </w:r>
            <w:proofErr w:type="spellEnd"/>
          </w:p>
        </w:tc>
      </w:tr>
      <w:tr w:rsidR="003A1947" w:rsidRPr="003A1947" w:rsidTr="00B44FEB">
        <w:trPr>
          <w:trHeight w:val="140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96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5" w:line="271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обеспеченности</w:t>
            </w:r>
            <w:proofErr w:type="spellEnd"/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5" w:line="271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территориальной</w:t>
            </w:r>
            <w:proofErr w:type="spellEnd"/>
          </w:p>
        </w:tc>
      </w:tr>
      <w:tr w:rsidR="003A1947" w:rsidRPr="003A1947" w:rsidTr="00B44FEB">
        <w:trPr>
          <w:trHeight w:val="276"/>
        </w:trPr>
        <w:tc>
          <w:tcPr>
            <w:tcW w:w="600" w:type="dxa"/>
            <w:vMerge w:val="restart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п/п</w:t>
            </w:r>
          </w:p>
        </w:tc>
        <w:tc>
          <w:tcPr>
            <w:tcW w:w="396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296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96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5" w:line="271" w:lineRule="exact"/>
              <w:ind w:right="24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населения</w:t>
            </w:r>
            <w:proofErr w:type="spellEnd"/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5" w:line="271" w:lineRule="exact"/>
              <w:ind w:right="24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доступности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для</w:t>
            </w:r>
            <w:proofErr w:type="spellEnd"/>
          </w:p>
        </w:tc>
      </w:tr>
      <w:tr w:rsidR="003A1947" w:rsidRPr="003A1947" w:rsidTr="00B44FEB">
        <w:trPr>
          <w:trHeight w:val="369"/>
        </w:trPr>
        <w:tc>
          <w:tcPr>
            <w:tcW w:w="600" w:type="dxa"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396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3A1947" w:rsidRPr="003A1947" w:rsidRDefault="003A1947" w:rsidP="003A1947">
            <w:pPr>
              <w:spacing w:before="5"/>
              <w:ind w:right="24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(</w:t>
            </w:r>
            <w:proofErr w:type="spellStart"/>
            <w:proofErr w:type="gram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кв</w:t>
            </w:r>
            <w:proofErr w:type="spellEnd"/>
            <w:proofErr w:type="gram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.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метров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/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чел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.)</w:t>
            </w:r>
          </w:p>
        </w:tc>
        <w:tc>
          <w:tcPr>
            <w:tcW w:w="2842" w:type="dxa"/>
            <w:tcBorders>
              <w:top w:val="nil"/>
            </w:tcBorders>
          </w:tcPr>
          <w:p w:rsidR="003A1947" w:rsidRPr="003A1947" w:rsidRDefault="003A1947" w:rsidP="003A1947">
            <w:pPr>
              <w:spacing w:before="5"/>
              <w:ind w:right="24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населения</w:t>
            </w:r>
            <w:proofErr w:type="spellEnd"/>
          </w:p>
        </w:tc>
      </w:tr>
      <w:tr w:rsidR="003A1947" w:rsidRPr="003A1947" w:rsidTr="00B44FEB">
        <w:trPr>
          <w:trHeight w:val="412"/>
        </w:trPr>
        <w:tc>
          <w:tcPr>
            <w:tcW w:w="600" w:type="dxa"/>
            <w:vMerge w:val="restart"/>
          </w:tcPr>
          <w:p w:rsidR="003A1947" w:rsidRPr="003A1947" w:rsidRDefault="003A1947" w:rsidP="003A1947">
            <w:pPr>
              <w:spacing w:before="2"/>
              <w:rPr>
                <w:rFonts w:ascii="Times New Roman" w:eastAsia="Times New Roman" w:hAnsi="Times New Roman" w:cs="Times New Roman"/>
                <w:sz w:val="38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1</w:t>
            </w:r>
          </w:p>
        </w:tc>
        <w:tc>
          <w:tcPr>
            <w:tcW w:w="3962" w:type="dxa"/>
            <w:tcBorders>
              <w:bottom w:val="nil"/>
            </w:tcBorders>
          </w:tcPr>
          <w:p w:rsidR="003A1947" w:rsidRPr="003A1947" w:rsidRDefault="003A1947" w:rsidP="003A1947">
            <w:pPr>
              <w:spacing w:before="119" w:line="27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Озелененные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территории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общего</w:t>
            </w:r>
            <w:proofErr w:type="spellEnd"/>
          </w:p>
        </w:tc>
        <w:tc>
          <w:tcPr>
            <w:tcW w:w="2842" w:type="dxa"/>
            <w:vMerge w:val="restart"/>
          </w:tcPr>
          <w:p w:rsidR="003A1947" w:rsidRPr="003A1947" w:rsidRDefault="003A1947" w:rsidP="003A1947">
            <w:pPr>
              <w:spacing w:before="2"/>
              <w:rPr>
                <w:rFonts w:ascii="Times New Roman" w:eastAsia="Times New Roman" w:hAnsi="Times New Roman" w:cs="Times New Roman"/>
                <w:sz w:val="38"/>
                <w:lang w:eastAsia="ru-RU" w:bidi="ru-RU"/>
              </w:rPr>
            </w:pPr>
          </w:p>
          <w:p w:rsidR="003A1947" w:rsidRPr="003A1947" w:rsidRDefault="003A1947" w:rsidP="003A1947">
            <w:pPr>
              <w:ind w:right="242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12</w:t>
            </w:r>
          </w:p>
        </w:tc>
        <w:tc>
          <w:tcPr>
            <w:tcW w:w="2842" w:type="dxa"/>
            <w:vMerge w:val="restart"/>
          </w:tcPr>
          <w:p w:rsidR="003A1947" w:rsidRPr="003A1947" w:rsidRDefault="003A1947" w:rsidP="003A1947">
            <w:pPr>
              <w:spacing w:before="2"/>
              <w:rPr>
                <w:rFonts w:ascii="Times New Roman" w:eastAsia="Times New Roman" w:hAnsi="Times New Roman" w:cs="Times New Roman"/>
                <w:sz w:val="38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не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устанавливается</w:t>
            </w:r>
            <w:proofErr w:type="spellEnd"/>
          </w:p>
        </w:tc>
      </w:tr>
      <w:tr w:rsidR="003A1947" w:rsidRPr="003A1947" w:rsidTr="00B44FEB">
        <w:trPr>
          <w:trHeight w:val="298"/>
        </w:trPr>
        <w:tc>
          <w:tcPr>
            <w:tcW w:w="600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7" w:line="271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пользования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в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сельских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населенных</w:t>
            </w:r>
            <w:proofErr w:type="spellEnd"/>
          </w:p>
        </w:tc>
        <w:tc>
          <w:tcPr>
            <w:tcW w:w="284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485"/>
        </w:trPr>
        <w:tc>
          <w:tcPr>
            <w:tcW w:w="600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962" w:type="dxa"/>
            <w:tcBorders>
              <w:top w:val="nil"/>
            </w:tcBorders>
          </w:tcPr>
          <w:p w:rsidR="003A1947" w:rsidRPr="003A1947" w:rsidRDefault="003A1947" w:rsidP="003A1947">
            <w:pPr>
              <w:spacing w:before="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пунктах</w:t>
            </w:r>
            <w:proofErr w:type="spellEnd"/>
          </w:p>
        </w:tc>
        <w:tc>
          <w:tcPr>
            <w:tcW w:w="284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351"/>
        </w:trPr>
        <w:tc>
          <w:tcPr>
            <w:tcW w:w="600" w:type="dxa"/>
            <w:tcBorders>
              <w:bottom w:val="nil"/>
              <w:right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3962" w:type="dxa"/>
            <w:tcBorders>
              <w:left w:val="nil"/>
              <w:bottom w:val="nil"/>
              <w:right w:val="nil"/>
            </w:tcBorders>
          </w:tcPr>
          <w:p w:rsidR="003A1947" w:rsidRPr="003A1947" w:rsidRDefault="003A1947" w:rsidP="003A1947">
            <w:pPr>
              <w:spacing w:before="4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Примечание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.</w:t>
            </w:r>
          </w:p>
        </w:tc>
        <w:tc>
          <w:tcPr>
            <w:tcW w:w="2842" w:type="dxa"/>
            <w:tcBorders>
              <w:left w:val="nil"/>
              <w:bottom w:val="nil"/>
              <w:right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842" w:type="dxa"/>
            <w:tcBorders>
              <w:left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3A1947" w:rsidRPr="003A1947" w:rsidTr="00B44FEB">
        <w:trPr>
          <w:trHeight w:val="318"/>
        </w:trPr>
        <w:tc>
          <w:tcPr>
            <w:tcW w:w="10246" w:type="dxa"/>
            <w:gridSpan w:val="4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1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val="ru-RU" w:eastAsia="ru-RU" w:bidi="ru-RU"/>
              </w:rPr>
              <w:t>Для населенных пунктов, расположенных в окружении лесов, в прибрежных зонах</w:t>
            </w:r>
          </w:p>
        </w:tc>
      </w:tr>
      <w:tr w:rsidR="003A1947" w:rsidRPr="003A1947" w:rsidTr="00B44FEB">
        <w:trPr>
          <w:trHeight w:val="318"/>
        </w:trPr>
        <w:tc>
          <w:tcPr>
            <w:tcW w:w="10246" w:type="dxa"/>
            <w:gridSpan w:val="4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1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val="ru-RU" w:eastAsia="ru-RU" w:bidi="ru-RU"/>
              </w:rPr>
              <w:t>крупных рек и водоемов, площадь озелененных территорий общего пользования допускается</w:t>
            </w:r>
          </w:p>
        </w:tc>
      </w:tr>
      <w:tr w:rsidR="003A1947" w:rsidRPr="003A1947" w:rsidTr="00B44FEB">
        <w:trPr>
          <w:trHeight w:val="428"/>
        </w:trPr>
        <w:tc>
          <w:tcPr>
            <w:tcW w:w="10246" w:type="dxa"/>
            <w:gridSpan w:val="4"/>
            <w:tcBorders>
              <w:top w:val="nil"/>
            </w:tcBorders>
          </w:tcPr>
          <w:p w:rsidR="003A1947" w:rsidRPr="003A1947" w:rsidRDefault="003A1947" w:rsidP="003A1947">
            <w:pPr>
              <w:spacing w:before="1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val="ru-RU" w:eastAsia="ru-RU" w:bidi="ru-RU"/>
              </w:rPr>
              <w:t>уменьшать, но не более чем на 20 %.</w:t>
            </w:r>
          </w:p>
        </w:tc>
      </w:tr>
    </w:tbl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3A1947" w:rsidRPr="003A1947">
          <w:pgSz w:w="11900" w:h="16840"/>
          <w:pgMar w:top="1080" w:right="400" w:bottom="800" w:left="1000" w:header="0" w:footer="617" w:gutter="0"/>
          <w:cols w:space="720"/>
        </w:sectPr>
      </w:pPr>
    </w:p>
    <w:p w:rsidR="003A1947" w:rsidRPr="003A1947" w:rsidRDefault="003A1947" w:rsidP="003A1947">
      <w:pPr>
        <w:widowControl w:val="0"/>
        <w:numPr>
          <w:ilvl w:val="1"/>
          <w:numId w:val="6"/>
        </w:numPr>
        <w:tabs>
          <w:tab w:val="left" w:pos="1461"/>
        </w:tabs>
        <w:autoSpaceDE w:val="0"/>
        <w:autoSpaceDN w:val="0"/>
        <w:spacing w:before="68" w:after="0" w:line="352" w:lineRule="auto"/>
        <w:ind w:right="153"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Расчетные показатели минимально допустимого уровня обеспеченности объектами оказания ритуальных услуг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 w:rsidRPr="003A1947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поселения</w:t>
      </w:r>
    </w:p>
    <w:p w:rsidR="003A1947" w:rsidRPr="003A1947" w:rsidRDefault="003A1947" w:rsidP="003A1947">
      <w:pPr>
        <w:widowControl w:val="0"/>
        <w:numPr>
          <w:ilvl w:val="2"/>
          <w:numId w:val="6"/>
        </w:numPr>
        <w:tabs>
          <w:tab w:val="left" w:pos="1441"/>
        </w:tabs>
        <w:autoSpaceDE w:val="0"/>
        <w:autoSpaceDN w:val="0"/>
        <w:spacing w:before="165" w:after="0" w:line="240" w:lineRule="auto"/>
        <w:ind w:left="1441" w:hanging="60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>Указанные расчетные показатели следует принимать в соответствии с таблицей</w:t>
      </w:r>
      <w:r w:rsidRPr="003A1947">
        <w:rPr>
          <w:rFonts w:ascii="Times New Roman" w:eastAsia="Times New Roman" w:hAnsi="Times New Roman" w:cs="Times New Roman"/>
          <w:color w:val="000009"/>
          <w:spacing w:val="-13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>9.</w:t>
      </w:r>
    </w:p>
    <w:p w:rsidR="003A1947" w:rsidRPr="003A1947" w:rsidRDefault="003A1947" w:rsidP="003A1947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Таблица 9</w:t>
      </w:r>
    </w:p>
    <w:p w:rsidR="003A1947" w:rsidRPr="003A1947" w:rsidRDefault="003A1947" w:rsidP="003A1947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sz w:val="13"/>
          <w:szCs w:val="24"/>
          <w:lang w:eastAsia="ru-RU" w:bidi="ru-RU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121"/>
        <w:gridCol w:w="3261"/>
        <w:gridCol w:w="3261"/>
      </w:tblGrid>
      <w:tr w:rsidR="003A1947" w:rsidRPr="003A1947" w:rsidTr="00B44FEB">
        <w:trPr>
          <w:trHeight w:val="423"/>
        </w:trPr>
        <w:tc>
          <w:tcPr>
            <w:tcW w:w="600" w:type="dxa"/>
            <w:vMerge w:val="restart"/>
            <w:tcBorders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5"/>
                <w:lang w:eastAsia="ru-RU" w:bidi="ru-RU"/>
              </w:rPr>
            </w:pPr>
          </w:p>
          <w:p w:rsidR="003A1947" w:rsidRPr="003A1947" w:rsidRDefault="003A1947" w:rsidP="003A1947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№</w:t>
            </w:r>
          </w:p>
        </w:tc>
        <w:tc>
          <w:tcPr>
            <w:tcW w:w="3121" w:type="dxa"/>
            <w:vMerge w:val="restart"/>
          </w:tcPr>
          <w:p w:rsidR="003A1947" w:rsidRPr="003A1947" w:rsidRDefault="003A1947" w:rsidP="003A1947">
            <w:pPr>
              <w:spacing w:before="10"/>
              <w:rPr>
                <w:rFonts w:ascii="Times New Roman" w:eastAsia="Times New Roman" w:hAnsi="Times New Roman" w:cs="Times New Roman"/>
                <w:sz w:val="38"/>
                <w:lang w:eastAsia="ru-RU" w:bidi="ru-RU"/>
              </w:rPr>
            </w:pPr>
          </w:p>
          <w:p w:rsidR="003A1947" w:rsidRPr="003A1947" w:rsidRDefault="003A1947" w:rsidP="003A1947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Наименование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объекта</w:t>
            </w:r>
            <w:proofErr w:type="spellEnd"/>
          </w:p>
        </w:tc>
        <w:tc>
          <w:tcPr>
            <w:tcW w:w="3261" w:type="dxa"/>
            <w:tcBorders>
              <w:bottom w:val="nil"/>
            </w:tcBorders>
          </w:tcPr>
          <w:p w:rsidR="003A1947" w:rsidRPr="003A1947" w:rsidRDefault="003A1947" w:rsidP="003A1947">
            <w:pPr>
              <w:spacing w:before="132" w:line="271" w:lineRule="exact"/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Минимально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допустимый</w:t>
            </w:r>
            <w:proofErr w:type="spellEnd"/>
          </w:p>
        </w:tc>
        <w:tc>
          <w:tcPr>
            <w:tcW w:w="3261" w:type="dxa"/>
            <w:tcBorders>
              <w:bottom w:val="nil"/>
            </w:tcBorders>
          </w:tcPr>
          <w:p w:rsidR="003A1947" w:rsidRPr="003A1947" w:rsidRDefault="003A1947" w:rsidP="003A1947">
            <w:pPr>
              <w:spacing w:before="132" w:line="271" w:lineRule="exact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Максимально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допустимый</w:t>
            </w:r>
            <w:proofErr w:type="spellEnd"/>
          </w:p>
        </w:tc>
      </w:tr>
      <w:tr w:rsidR="003A1947" w:rsidRPr="003A1947" w:rsidTr="00B44FEB">
        <w:trPr>
          <w:trHeight w:val="138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261" w:type="dxa"/>
            <w:vMerge w:val="restart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5" w:line="271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уровень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обеспеченности</w:t>
            </w:r>
            <w:proofErr w:type="spellEnd"/>
          </w:p>
        </w:tc>
        <w:tc>
          <w:tcPr>
            <w:tcW w:w="3261" w:type="dxa"/>
            <w:vMerge w:val="restart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5" w:line="271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уровень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территориальной</w:t>
            </w:r>
            <w:proofErr w:type="spellEnd"/>
          </w:p>
        </w:tc>
      </w:tr>
      <w:tr w:rsidR="003A1947" w:rsidRPr="003A1947" w:rsidTr="00B44FEB">
        <w:trPr>
          <w:trHeight w:val="276"/>
        </w:trPr>
        <w:tc>
          <w:tcPr>
            <w:tcW w:w="600" w:type="dxa"/>
            <w:vMerge w:val="restart"/>
            <w:tcBorders>
              <w:top w:val="nil"/>
            </w:tcBorders>
          </w:tcPr>
          <w:p w:rsidR="003A1947" w:rsidRPr="003A1947" w:rsidRDefault="003A1947" w:rsidP="003A1947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п/п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476"/>
        </w:trPr>
        <w:tc>
          <w:tcPr>
            <w:tcW w:w="600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3A1947" w:rsidRPr="003A1947" w:rsidRDefault="003A1947" w:rsidP="003A1947">
            <w:pPr>
              <w:spacing w:before="5"/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proofErr w:type="gram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населения</w:t>
            </w:r>
            <w:proofErr w:type="spellEnd"/>
            <w:proofErr w:type="gram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(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га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/1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тыс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.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чел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.)</w:t>
            </w:r>
          </w:p>
        </w:tc>
        <w:tc>
          <w:tcPr>
            <w:tcW w:w="3261" w:type="dxa"/>
            <w:tcBorders>
              <w:top w:val="nil"/>
            </w:tcBorders>
          </w:tcPr>
          <w:p w:rsidR="003A1947" w:rsidRPr="003A1947" w:rsidRDefault="003A1947" w:rsidP="003A1947">
            <w:pPr>
              <w:spacing w:before="5"/>
              <w:ind w:right="7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доступности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для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населения</w:t>
            </w:r>
            <w:proofErr w:type="spellEnd"/>
          </w:p>
        </w:tc>
      </w:tr>
      <w:tr w:rsidR="003A1947" w:rsidRPr="003A1947" w:rsidTr="00B44FEB">
        <w:trPr>
          <w:trHeight w:val="411"/>
        </w:trPr>
        <w:tc>
          <w:tcPr>
            <w:tcW w:w="600" w:type="dxa"/>
            <w:vMerge w:val="restart"/>
          </w:tcPr>
          <w:p w:rsidR="003A1947" w:rsidRPr="003A1947" w:rsidRDefault="003A1947" w:rsidP="003A1947">
            <w:pPr>
              <w:spacing w:before="10"/>
              <w:rPr>
                <w:rFonts w:ascii="Times New Roman" w:eastAsia="Times New Roman" w:hAnsi="Times New Roman" w:cs="Times New Roman"/>
                <w:sz w:val="37"/>
                <w:lang w:eastAsia="ru-RU" w:bidi="ru-RU"/>
              </w:rPr>
            </w:pPr>
          </w:p>
          <w:p w:rsidR="003A1947" w:rsidRPr="003A1947" w:rsidRDefault="003A1947" w:rsidP="003A1947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1</w:t>
            </w:r>
          </w:p>
        </w:tc>
        <w:tc>
          <w:tcPr>
            <w:tcW w:w="3121" w:type="dxa"/>
            <w:tcBorders>
              <w:bottom w:val="nil"/>
            </w:tcBorders>
          </w:tcPr>
          <w:p w:rsidR="003A1947" w:rsidRPr="003A1947" w:rsidRDefault="003A1947" w:rsidP="003A1947">
            <w:pPr>
              <w:spacing w:before="120" w:line="271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Кладбище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традиционного</w:t>
            </w:r>
            <w:proofErr w:type="spellEnd"/>
          </w:p>
        </w:tc>
        <w:tc>
          <w:tcPr>
            <w:tcW w:w="3261" w:type="dxa"/>
            <w:vMerge w:val="restart"/>
          </w:tcPr>
          <w:p w:rsidR="003A1947" w:rsidRPr="003A1947" w:rsidRDefault="003A1947" w:rsidP="003A1947">
            <w:pPr>
              <w:spacing w:before="10"/>
              <w:rPr>
                <w:rFonts w:ascii="Times New Roman" w:eastAsia="Times New Roman" w:hAnsi="Times New Roman" w:cs="Times New Roman"/>
                <w:sz w:val="37"/>
                <w:lang w:eastAsia="ru-RU" w:bidi="ru-RU"/>
              </w:rPr>
            </w:pPr>
          </w:p>
          <w:p w:rsidR="003A1947" w:rsidRPr="003A1947" w:rsidRDefault="003A1947" w:rsidP="003A1947">
            <w:pPr>
              <w:spacing w:before="1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0,24</w:t>
            </w:r>
          </w:p>
        </w:tc>
        <w:tc>
          <w:tcPr>
            <w:tcW w:w="3261" w:type="dxa"/>
            <w:vMerge w:val="restart"/>
          </w:tcPr>
          <w:p w:rsidR="003A1947" w:rsidRPr="003A1947" w:rsidRDefault="003A1947" w:rsidP="003A1947">
            <w:pPr>
              <w:spacing w:before="10"/>
              <w:rPr>
                <w:rFonts w:ascii="Times New Roman" w:eastAsia="Times New Roman" w:hAnsi="Times New Roman" w:cs="Times New Roman"/>
                <w:sz w:val="37"/>
                <w:lang w:eastAsia="ru-RU" w:bidi="ru-RU"/>
              </w:rPr>
            </w:pPr>
          </w:p>
          <w:p w:rsidR="003A1947" w:rsidRPr="003A1947" w:rsidRDefault="003A1947" w:rsidP="003A1947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не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устанавливается</w:t>
            </w:r>
            <w:proofErr w:type="spellEnd"/>
          </w:p>
        </w:tc>
      </w:tr>
      <w:tr w:rsidR="003A1947" w:rsidRPr="003A1947" w:rsidTr="00B44FEB">
        <w:trPr>
          <w:trHeight w:val="485"/>
        </w:trPr>
        <w:tc>
          <w:tcPr>
            <w:tcW w:w="600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3A1947" w:rsidRPr="003A1947" w:rsidRDefault="003A1947" w:rsidP="003A1947">
            <w:pPr>
              <w:spacing w:before="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захоронения</w:t>
            </w:r>
            <w:proofErr w:type="spellEnd"/>
          </w:p>
        </w:tc>
        <w:tc>
          <w:tcPr>
            <w:tcW w:w="3261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</w:tbl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numPr>
          <w:ilvl w:val="1"/>
          <w:numId w:val="5"/>
        </w:numPr>
        <w:tabs>
          <w:tab w:val="left" w:pos="1561"/>
        </w:tabs>
        <w:autoSpaceDE w:val="0"/>
        <w:autoSpaceDN w:val="0"/>
        <w:spacing w:after="0" w:line="352" w:lineRule="auto"/>
        <w:ind w:right="154"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Расчетные показатели минимально допустимого уровня обеспеченности объектами социального обеспечения и социальной защиты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 w:rsidRPr="003A1947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поселения</w:t>
      </w:r>
    </w:p>
    <w:p w:rsidR="003A1947" w:rsidRPr="003A1947" w:rsidRDefault="003A1947" w:rsidP="003A1947">
      <w:pPr>
        <w:widowControl w:val="0"/>
        <w:numPr>
          <w:ilvl w:val="2"/>
          <w:numId w:val="5"/>
        </w:numPr>
        <w:tabs>
          <w:tab w:val="left" w:pos="1705"/>
        </w:tabs>
        <w:autoSpaceDE w:val="0"/>
        <w:autoSpaceDN w:val="0"/>
        <w:spacing w:before="142" w:after="0" w:line="355" w:lineRule="auto"/>
        <w:ind w:right="150" w:firstLine="70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 xml:space="preserve">Уровень обеспеченности населения местами постоянного хранения личного автотранспорта инвалидов следует принимать </w:t>
      </w:r>
      <w:proofErr w:type="gramStart"/>
      <w:r w:rsidRPr="003A1947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>равным</w:t>
      </w:r>
      <w:proofErr w:type="gramEnd"/>
      <w:r w:rsidRPr="003A1947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 xml:space="preserve"> 10 % (но не менее 1 места) от общего количества мест постоянного хранения легковых автомобилей, в том числе 5 % специализированных мест для автотранспорта инвалидов на</w:t>
      </w:r>
      <w:r w:rsidRPr="003A1947">
        <w:rPr>
          <w:rFonts w:ascii="Times New Roman" w:eastAsia="Times New Roman" w:hAnsi="Times New Roman" w:cs="Times New Roman"/>
          <w:color w:val="000009"/>
          <w:spacing w:val="-5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>кресле-коляске.</w:t>
      </w:r>
    </w:p>
    <w:p w:rsidR="003A1947" w:rsidRPr="003A1947" w:rsidRDefault="003A1947" w:rsidP="003A1947">
      <w:pPr>
        <w:widowControl w:val="0"/>
        <w:autoSpaceDE w:val="0"/>
        <w:autoSpaceDN w:val="0"/>
        <w:spacing w:before="23" w:after="0" w:line="355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 xml:space="preserve">Уровень обеспеченности населения местами временного хранения личного автотранспорта инвалидов на открытых площадках для кратковременного хранения легковых автомобилей около учреждений и предприятий обслуживания следует принимать </w:t>
      </w:r>
      <w:proofErr w:type="gramStart"/>
      <w:r w:rsidRPr="003A1947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равным</w:t>
      </w:r>
      <w:proofErr w:type="gramEnd"/>
      <w:r w:rsidRPr="003A1947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 xml:space="preserve"> 10 % (но не менее 1 места) от общего количества мест временного хранения легковых автомобилей.</w:t>
      </w:r>
    </w:p>
    <w:p w:rsidR="003A1947" w:rsidRPr="003A1947" w:rsidRDefault="003A1947" w:rsidP="003A1947">
      <w:pPr>
        <w:widowControl w:val="0"/>
        <w:autoSpaceDE w:val="0"/>
        <w:autoSpaceDN w:val="0"/>
        <w:spacing w:after="0" w:line="355" w:lineRule="auto"/>
        <w:jc w:val="both"/>
        <w:rPr>
          <w:rFonts w:ascii="Times New Roman" w:eastAsia="Times New Roman" w:hAnsi="Times New Roman" w:cs="Times New Roman"/>
          <w:lang w:eastAsia="ru-RU" w:bidi="ru-RU"/>
        </w:rPr>
        <w:sectPr w:rsidR="003A1947" w:rsidRPr="003A1947">
          <w:pgSz w:w="11900" w:h="16840"/>
          <w:pgMar w:top="1080" w:right="400" w:bottom="800" w:left="1000" w:header="0" w:footer="617" w:gutter="0"/>
          <w:cols w:space="720"/>
        </w:sectPr>
      </w:pPr>
    </w:p>
    <w:p w:rsidR="003A1947" w:rsidRPr="003A1947" w:rsidRDefault="003A1947" w:rsidP="003A1947">
      <w:pPr>
        <w:widowControl w:val="0"/>
        <w:numPr>
          <w:ilvl w:val="0"/>
          <w:numId w:val="7"/>
        </w:numPr>
        <w:tabs>
          <w:tab w:val="left" w:pos="1201"/>
          <w:tab w:val="left" w:pos="3583"/>
          <w:tab w:val="left" w:pos="6034"/>
          <w:tab w:val="left" w:pos="8413"/>
        </w:tabs>
        <w:autoSpaceDE w:val="0"/>
        <w:autoSpaceDN w:val="0"/>
        <w:spacing w:before="71" w:after="0" w:line="355" w:lineRule="auto"/>
        <w:ind w:right="157" w:hanging="36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A1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РЕКОМЕНДАЦИИ К ОПРЕДЕЛЕНИЮ НОРМАТИВНОЙ ПОТРЕБНОСТИ НАСЕЛЕНИЯ СЕЛЬСКОГО ПОСЕЛЕНИЯ В ОБЪЕКТАХ</w:t>
      </w:r>
      <w:r w:rsidRPr="003A1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  <w:t>МЕСТНОГО</w:t>
      </w:r>
      <w:r w:rsidRPr="003A1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  <w:t>ЗНАЧЕНИЯ</w:t>
      </w:r>
      <w:r w:rsidRPr="003A1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</w:r>
      <w:r w:rsidRPr="003A19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ru-RU"/>
        </w:rPr>
        <w:t xml:space="preserve">ПОСЕЛЕНИЯ, </w:t>
      </w:r>
      <w:r w:rsidRPr="003A1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РАЗМЕЩЕНИЮ УКАЗАННЫХ ОБЪЕКТОВ</w:t>
      </w:r>
    </w:p>
    <w:p w:rsidR="003A1947" w:rsidRPr="003A1947" w:rsidRDefault="003A1947" w:rsidP="003A1947">
      <w:pPr>
        <w:widowControl w:val="0"/>
        <w:numPr>
          <w:ilvl w:val="1"/>
          <w:numId w:val="7"/>
        </w:numPr>
        <w:tabs>
          <w:tab w:val="left" w:pos="1349"/>
        </w:tabs>
        <w:autoSpaceDE w:val="0"/>
        <w:autoSpaceDN w:val="0"/>
        <w:spacing w:before="268" w:after="0" w:line="350" w:lineRule="auto"/>
        <w:ind w:right="150"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Рекомендации к определению нормативной потребности населения сельского поселения в объектах электро-, тепл</w:t>
      </w:r>
      <w:proofErr w:type="gramStart"/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о-</w:t>
      </w:r>
      <w:proofErr w:type="gramEnd"/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, газо- и водоснабжения, водоотведения, размещению указанных</w:t>
      </w:r>
      <w:r w:rsidRPr="003A194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объектов</w:t>
      </w:r>
    </w:p>
    <w:p w:rsidR="003A1947" w:rsidRPr="003A1947" w:rsidRDefault="003A1947" w:rsidP="003A1947">
      <w:pPr>
        <w:widowControl w:val="0"/>
        <w:numPr>
          <w:ilvl w:val="2"/>
          <w:numId w:val="7"/>
        </w:numPr>
        <w:tabs>
          <w:tab w:val="left" w:pos="1608"/>
          <w:tab w:val="left" w:pos="1609"/>
          <w:tab w:val="left" w:pos="1811"/>
          <w:tab w:val="left" w:pos="2368"/>
          <w:tab w:val="left" w:pos="3519"/>
          <w:tab w:val="left" w:pos="3837"/>
          <w:tab w:val="left" w:pos="4446"/>
          <w:tab w:val="left" w:pos="5876"/>
          <w:tab w:val="left" w:pos="6232"/>
          <w:tab w:val="left" w:pos="6560"/>
          <w:tab w:val="left" w:pos="7235"/>
          <w:tab w:val="left" w:pos="7559"/>
          <w:tab w:val="left" w:pos="9186"/>
          <w:tab w:val="left" w:pos="9286"/>
          <w:tab w:val="left" w:pos="9642"/>
          <w:tab w:val="left" w:pos="10206"/>
        </w:tabs>
        <w:autoSpaceDE w:val="0"/>
        <w:autoSpaceDN w:val="0"/>
        <w:spacing w:before="139" w:after="0" w:line="355" w:lineRule="auto"/>
        <w:ind w:right="154" w:firstLine="70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Проектирование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ab/>
        <w:t>систем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ab/>
        <w:t>электроснабжения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ab/>
        <w:t>следует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ab/>
        <w:t>осуществлять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ab/>
        <w:t>на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ab/>
        <w:t xml:space="preserve">основе показателей электрической нагрузки на </w:t>
      </w:r>
      <w:proofErr w:type="spellStart"/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электроисточники</w:t>
      </w:r>
      <w:proofErr w:type="spellEnd"/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, определяемых в соответствии с требованиями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ab/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ab/>
        <w:t>СП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ab/>
        <w:t>31-110-2003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ab/>
        <w:t>«Проектирование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ab/>
        <w:t>и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ab/>
        <w:t>монтаж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ab/>
        <w:t>электроустановок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ab/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ab/>
        <w:t>жилых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ab/>
        <w:t>и общественных зданий» (раздел 6), Положением о технической политике ОАО «ФСК ЕЭС» от 02.06.2006 г (раздел 2).</w:t>
      </w:r>
    </w:p>
    <w:p w:rsidR="003A1947" w:rsidRPr="003A1947" w:rsidRDefault="003A1947" w:rsidP="003A1947">
      <w:pPr>
        <w:widowControl w:val="0"/>
        <w:autoSpaceDE w:val="0"/>
        <w:autoSpaceDN w:val="0"/>
        <w:spacing w:before="26" w:after="0" w:line="348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Укрупненные показатели удельной расчетной нагрузки территорий населенных пунктов для предварительных расчетов следует принимать в соответствии с таблицей</w:t>
      </w:r>
      <w:r w:rsidRPr="003A1947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10.</w:t>
      </w:r>
    </w:p>
    <w:p w:rsidR="003A1947" w:rsidRPr="003A1947" w:rsidRDefault="003A1947" w:rsidP="003A1947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Таблица 10</w:t>
      </w:r>
    </w:p>
    <w:p w:rsidR="003A1947" w:rsidRPr="003A1947" w:rsidRDefault="003A1947" w:rsidP="003A19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1"/>
          <w:szCs w:val="24"/>
          <w:lang w:eastAsia="ru-RU" w:bidi="ru-RU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2679"/>
        <w:gridCol w:w="2697"/>
        <w:gridCol w:w="2679"/>
      </w:tblGrid>
      <w:tr w:rsidR="003A1947" w:rsidRPr="003A1947" w:rsidTr="00B44FEB">
        <w:trPr>
          <w:trHeight w:val="327"/>
        </w:trPr>
        <w:tc>
          <w:tcPr>
            <w:tcW w:w="2155" w:type="dxa"/>
            <w:tcBorders>
              <w:left w:val="single" w:sz="4" w:space="0" w:color="000000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8055" w:type="dxa"/>
            <w:gridSpan w:val="3"/>
            <w:tcBorders>
              <w:right w:val="single" w:sz="4" w:space="0" w:color="000000"/>
            </w:tcBorders>
          </w:tcPr>
          <w:p w:rsidR="003A1947" w:rsidRPr="003A1947" w:rsidRDefault="003A1947" w:rsidP="003A1947">
            <w:pPr>
              <w:spacing w:line="268" w:lineRule="exact"/>
              <w:ind w:right="299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Населенный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пункт</w:t>
            </w:r>
            <w:proofErr w:type="spellEnd"/>
          </w:p>
        </w:tc>
      </w:tr>
      <w:tr w:rsidR="003A1947" w:rsidRPr="003A1947" w:rsidTr="00B44FEB">
        <w:trPr>
          <w:trHeight w:val="447"/>
        </w:trPr>
        <w:tc>
          <w:tcPr>
            <w:tcW w:w="2155" w:type="dxa"/>
            <w:tcBorders>
              <w:top w:val="nil"/>
              <w:left w:val="single" w:sz="4" w:space="0" w:color="000000"/>
              <w:bottom w:val="nil"/>
            </w:tcBorders>
          </w:tcPr>
          <w:p w:rsidR="003A1947" w:rsidRPr="003A1947" w:rsidRDefault="003A1947" w:rsidP="003A1947">
            <w:pPr>
              <w:spacing w:before="64"/>
              <w:ind w:right="39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Численность</w:t>
            </w:r>
            <w:proofErr w:type="spellEnd"/>
          </w:p>
        </w:tc>
        <w:tc>
          <w:tcPr>
            <w:tcW w:w="8055" w:type="dxa"/>
            <w:gridSpan w:val="3"/>
            <w:tcBorders>
              <w:right w:val="single" w:sz="4" w:space="0" w:color="000000"/>
            </w:tcBorders>
          </w:tcPr>
          <w:p w:rsidR="003A1947" w:rsidRPr="003A1947" w:rsidRDefault="003A1947" w:rsidP="003A1947">
            <w:pPr>
              <w:spacing w:before="6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 плитами на природном газе (кВт/человека)</w:t>
            </w:r>
          </w:p>
        </w:tc>
      </w:tr>
      <w:tr w:rsidR="003A1947" w:rsidRPr="003A1947" w:rsidTr="00B44FEB">
        <w:trPr>
          <w:trHeight w:val="239"/>
        </w:trPr>
        <w:tc>
          <w:tcPr>
            <w:tcW w:w="2155" w:type="dxa"/>
            <w:tcBorders>
              <w:top w:val="nil"/>
              <w:left w:val="single" w:sz="4" w:space="0" w:color="000000"/>
              <w:bottom w:val="nil"/>
            </w:tcBorders>
          </w:tcPr>
          <w:p w:rsidR="003A1947" w:rsidRPr="003A1947" w:rsidRDefault="003A1947" w:rsidP="003A1947">
            <w:pPr>
              <w:spacing w:line="219" w:lineRule="exact"/>
              <w:ind w:right="39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населения</w:t>
            </w:r>
            <w:proofErr w:type="spellEnd"/>
          </w:p>
        </w:tc>
        <w:tc>
          <w:tcPr>
            <w:tcW w:w="2679" w:type="dxa"/>
            <w:vMerge w:val="restart"/>
            <w:tcBorders>
              <w:bottom w:val="nil"/>
            </w:tcBorders>
          </w:tcPr>
          <w:p w:rsidR="003A1947" w:rsidRPr="003A1947" w:rsidRDefault="003A1947" w:rsidP="003A1947">
            <w:pPr>
              <w:spacing w:before="156" w:line="27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в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целом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по</w:t>
            </w:r>
          </w:p>
        </w:tc>
        <w:tc>
          <w:tcPr>
            <w:tcW w:w="5376" w:type="dxa"/>
            <w:gridSpan w:val="2"/>
            <w:vMerge w:val="restart"/>
            <w:tcBorders>
              <w:right w:val="single" w:sz="4" w:space="0" w:color="000000"/>
            </w:tcBorders>
          </w:tcPr>
          <w:p w:rsidR="003A1947" w:rsidRPr="003A1947" w:rsidRDefault="003A1947" w:rsidP="003A1947">
            <w:pPr>
              <w:spacing w:line="256" w:lineRule="exact"/>
              <w:ind w:right="202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в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том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числе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:</w:t>
            </w:r>
          </w:p>
        </w:tc>
      </w:tr>
      <w:tr w:rsidR="003A1947" w:rsidRPr="003A1947" w:rsidTr="00B44FEB">
        <w:trPr>
          <w:trHeight w:val="257"/>
        </w:trPr>
        <w:tc>
          <w:tcPr>
            <w:tcW w:w="2155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3A1947" w:rsidRPr="003A1947" w:rsidRDefault="003A1947" w:rsidP="003A1947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(</w:t>
            </w:r>
            <w:proofErr w:type="spellStart"/>
            <w:proofErr w:type="gram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тыс</w:t>
            </w:r>
            <w:proofErr w:type="spellEnd"/>
            <w:proofErr w:type="gram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.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чел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.)</w:t>
            </w:r>
          </w:p>
        </w:tc>
        <w:tc>
          <w:tcPr>
            <w:tcW w:w="2679" w:type="dxa"/>
            <w:vMerge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5376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121"/>
        </w:trPr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679" w:type="dxa"/>
            <w:vMerge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697" w:type="dxa"/>
            <w:vMerge w:val="restart"/>
          </w:tcPr>
          <w:p w:rsidR="003A1947" w:rsidRPr="003A1947" w:rsidRDefault="003A1947" w:rsidP="003A1947">
            <w:pPr>
              <w:spacing w:before="148"/>
              <w:ind w:right="109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центр</w:t>
            </w:r>
            <w:proofErr w:type="spellEnd"/>
          </w:p>
        </w:tc>
        <w:tc>
          <w:tcPr>
            <w:tcW w:w="2679" w:type="dxa"/>
            <w:vMerge w:val="restart"/>
            <w:tcBorders>
              <w:bottom w:val="nil"/>
              <w:right w:val="single" w:sz="4" w:space="0" w:color="000000"/>
            </w:tcBorders>
          </w:tcPr>
          <w:p w:rsidR="003A1947" w:rsidRPr="003A1947" w:rsidRDefault="003A1947" w:rsidP="003A1947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микрорайоны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/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кварталы</w:t>
            </w:r>
            <w:proofErr w:type="spellEnd"/>
          </w:p>
        </w:tc>
      </w:tr>
      <w:tr w:rsidR="003A1947" w:rsidRPr="003A1947" w:rsidTr="00B44FEB">
        <w:trPr>
          <w:trHeight w:val="144"/>
        </w:trPr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679" w:type="dxa"/>
            <w:vMerge w:val="restart"/>
            <w:tcBorders>
              <w:top w:val="nil"/>
            </w:tcBorders>
          </w:tcPr>
          <w:p w:rsidR="003A1947" w:rsidRPr="003A1947" w:rsidRDefault="003A1947" w:rsidP="003A1947">
            <w:pPr>
              <w:spacing w:before="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населенному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пункту</w:t>
            </w:r>
            <w:proofErr w:type="spellEnd"/>
          </w:p>
        </w:tc>
        <w:tc>
          <w:tcPr>
            <w:tcW w:w="2697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67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350"/>
        </w:trPr>
        <w:tc>
          <w:tcPr>
            <w:tcW w:w="2155" w:type="dxa"/>
            <w:tcBorders>
              <w:top w:val="nil"/>
              <w:left w:val="single" w:sz="4" w:space="0" w:color="000000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679" w:type="dxa"/>
            <w:tcBorders>
              <w:top w:val="nil"/>
              <w:right w:val="single" w:sz="4" w:space="0" w:color="000000"/>
            </w:tcBorders>
          </w:tcPr>
          <w:p w:rsidR="003A1947" w:rsidRPr="003A1947" w:rsidRDefault="003A1947" w:rsidP="003A1947">
            <w:pPr>
              <w:spacing w:before="3"/>
              <w:ind w:right="80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застройки</w:t>
            </w:r>
            <w:proofErr w:type="spellEnd"/>
          </w:p>
        </w:tc>
      </w:tr>
      <w:tr w:rsidR="003A1947" w:rsidRPr="003A1947" w:rsidTr="00B44FEB">
        <w:trPr>
          <w:trHeight w:val="412"/>
        </w:trPr>
        <w:tc>
          <w:tcPr>
            <w:tcW w:w="2155" w:type="dxa"/>
            <w:tcBorders>
              <w:left w:val="single" w:sz="4" w:space="0" w:color="000000"/>
            </w:tcBorders>
          </w:tcPr>
          <w:p w:rsidR="003A1947" w:rsidRPr="003A1947" w:rsidRDefault="003A1947" w:rsidP="003A1947">
            <w:pPr>
              <w:spacing w:before="28"/>
              <w:ind w:right="39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менее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3</w:t>
            </w:r>
          </w:p>
        </w:tc>
        <w:tc>
          <w:tcPr>
            <w:tcW w:w="2679" w:type="dxa"/>
          </w:tcPr>
          <w:p w:rsidR="003A1947" w:rsidRPr="003A1947" w:rsidRDefault="003A1947" w:rsidP="003A1947">
            <w:pPr>
              <w:spacing w:before="28"/>
              <w:ind w:right="1113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0,41</w:t>
            </w:r>
          </w:p>
        </w:tc>
        <w:tc>
          <w:tcPr>
            <w:tcW w:w="2697" w:type="dxa"/>
          </w:tcPr>
          <w:p w:rsidR="003A1947" w:rsidRPr="003A1947" w:rsidRDefault="003A1947" w:rsidP="003A1947">
            <w:pPr>
              <w:spacing w:before="28"/>
              <w:ind w:right="109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0,51</w:t>
            </w:r>
          </w:p>
        </w:tc>
        <w:tc>
          <w:tcPr>
            <w:tcW w:w="2679" w:type="dxa"/>
            <w:tcBorders>
              <w:right w:val="single" w:sz="4" w:space="0" w:color="000000"/>
            </w:tcBorders>
          </w:tcPr>
          <w:p w:rsidR="003A1947" w:rsidRPr="003A1947" w:rsidRDefault="003A1947" w:rsidP="003A1947">
            <w:pPr>
              <w:spacing w:before="28"/>
              <w:ind w:right="79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0,39</w:t>
            </w:r>
          </w:p>
        </w:tc>
      </w:tr>
      <w:tr w:rsidR="003A1947" w:rsidRPr="003A1947" w:rsidTr="00B44FEB">
        <w:trPr>
          <w:trHeight w:val="2725"/>
        </w:trPr>
        <w:tc>
          <w:tcPr>
            <w:tcW w:w="102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47" w:rsidRPr="003A1947" w:rsidRDefault="003A1947" w:rsidP="003A1947">
            <w:pPr>
              <w:spacing w:before="7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Примечание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  <w:p w:rsidR="003A1947" w:rsidRPr="003A1947" w:rsidRDefault="003A1947" w:rsidP="003A1947">
            <w:pPr>
              <w:numPr>
                <w:ilvl w:val="0"/>
                <w:numId w:val="4"/>
              </w:numPr>
              <w:tabs>
                <w:tab w:val="left" w:pos="1233"/>
              </w:tabs>
              <w:spacing w:before="60" w:line="268" w:lineRule="auto"/>
              <w:ind w:right="86" w:firstLine="74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Под понятием центра населенного пункта следует понимать территорию со значительной концентрацией различных административных, культурных, учебных учреждений, предприятий торговли и общественного</w:t>
            </w:r>
            <w:r w:rsidRPr="003A1947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ru-RU" w:bidi="ru-RU"/>
              </w:rPr>
              <w:t xml:space="preserve"> </w:t>
            </w:r>
            <w:r w:rsidRPr="003A19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питания.</w:t>
            </w:r>
          </w:p>
          <w:p w:rsidR="003A1947" w:rsidRPr="003A1947" w:rsidRDefault="003A1947" w:rsidP="003A1947">
            <w:pPr>
              <w:numPr>
                <w:ilvl w:val="0"/>
                <w:numId w:val="4"/>
              </w:numPr>
              <w:tabs>
                <w:tab w:val="left" w:pos="1137"/>
              </w:tabs>
              <w:spacing w:before="25" w:line="261" w:lineRule="auto"/>
              <w:ind w:right="93" w:firstLine="74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В таблице не учтены нагрузки от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мелкопромышленных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предприятий. Для их учета следует применять следующие</w:t>
            </w:r>
            <w:r w:rsidRPr="003A1947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ru-RU" w:bidi="ru-RU"/>
              </w:rPr>
              <w:t xml:space="preserve"> </w:t>
            </w:r>
            <w:r w:rsidRPr="003A19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коэффициенты:</w:t>
            </w:r>
          </w:p>
          <w:p w:rsidR="003A1947" w:rsidRPr="003A1947" w:rsidRDefault="003A1947" w:rsidP="003A1947">
            <w:pPr>
              <w:spacing w:before="1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для населенных пунктов с плитами на природном газе: 1,2 – 1,6.</w:t>
            </w:r>
          </w:p>
          <w:p w:rsidR="003A1947" w:rsidRPr="003A1947" w:rsidRDefault="003A1947" w:rsidP="003A1947">
            <w:pPr>
              <w:spacing w:before="4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Большие значения необходимо принимать к территории центра населенного пункта.</w:t>
            </w:r>
          </w:p>
        </w:tc>
      </w:tr>
    </w:tbl>
    <w:p w:rsidR="003A1947" w:rsidRPr="003A1947" w:rsidRDefault="003A1947" w:rsidP="003A1947">
      <w:pPr>
        <w:widowControl w:val="0"/>
        <w:autoSpaceDE w:val="0"/>
        <w:autoSpaceDN w:val="0"/>
        <w:spacing w:before="125" w:after="0" w:line="352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Выбор напряжения системы распределения электроэнергии должен осуществляться на основе схемы перспективного развития сетей распределительного электросетевого комплекса Республики Татарстан с учетом анализа роста перспективных электрических нагрузок.</w:t>
      </w:r>
    </w:p>
    <w:p w:rsidR="003A1947" w:rsidRPr="003A1947" w:rsidRDefault="003A1947" w:rsidP="003A1947">
      <w:pPr>
        <w:widowControl w:val="0"/>
        <w:autoSpaceDE w:val="0"/>
        <w:autoSpaceDN w:val="0"/>
        <w:spacing w:before="21" w:after="0" w:line="376" w:lineRule="auto"/>
        <w:ind w:right="156"/>
        <w:jc w:val="both"/>
        <w:rPr>
          <w:rFonts w:ascii="Times New Roman" w:eastAsia="Times New Roman" w:hAnsi="Times New Roman" w:cs="Times New Roman"/>
          <w:sz w:val="23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3"/>
          <w:lang w:eastAsia="ru-RU" w:bidi="ru-RU"/>
        </w:rPr>
        <w:t>Напряжение электрических сетей населенных пунктов выбирается с учетом концепции их развития в пределах расчетного срока и системы напряжений в энергосистеме: 35 – 110 – 220 – 500</w:t>
      </w:r>
    </w:p>
    <w:p w:rsidR="003A1947" w:rsidRPr="003A1947" w:rsidRDefault="003A1947" w:rsidP="003A1947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кВ</w:t>
      </w:r>
      <w:proofErr w:type="spellEnd"/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или 35 – 110 – 330 – 750 </w:t>
      </w:r>
      <w:proofErr w:type="spellStart"/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кВ.</w:t>
      </w:r>
      <w:proofErr w:type="spellEnd"/>
    </w:p>
    <w:p w:rsidR="003A1947" w:rsidRPr="003A1947" w:rsidRDefault="003A1947" w:rsidP="003A1947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lang w:eastAsia="ru-RU" w:bidi="ru-RU"/>
        </w:rPr>
        <w:sectPr w:rsidR="003A1947" w:rsidRPr="003A1947">
          <w:pgSz w:w="11900" w:h="16840"/>
          <w:pgMar w:top="1080" w:right="400" w:bottom="800" w:left="1000" w:header="0" w:footer="617" w:gutter="0"/>
          <w:cols w:space="720"/>
        </w:sectPr>
      </w:pPr>
    </w:p>
    <w:p w:rsidR="003A1947" w:rsidRPr="003A1947" w:rsidRDefault="003A1947" w:rsidP="003A1947">
      <w:pPr>
        <w:widowControl w:val="0"/>
        <w:autoSpaceDE w:val="0"/>
        <w:autoSpaceDN w:val="0"/>
        <w:spacing w:before="60" w:after="0" w:line="350" w:lineRule="auto"/>
        <w:ind w:right="15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Напряжение системы электроснабжения должно выбираться с учетом наименьшего количества ступеней трансформации энергии. На ближайший период времени наиболее целесообразной является система напряжений 35 – 110/10 </w:t>
      </w:r>
      <w:proofErr w:type="spellStart"/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кВ.</w:t>
      </w:r>
      <w:proofErr w:type="spellEnd"/>
    </w:p>
    <w:p w:rsidR="003A1947" w:rsidRPr="003A1947" w:rsidRDefault="003A1947" w:rsidP="003A1947">
      <w:pPr>
        <w:widowControl w:val="0"/>
        <w:autoSpaceDE w:val="0"/>
        <w:autoSpaceDN w:val="0"/>
        <w:spacing w:before="31" w:after="0" w:line="355" w:lineRule="auto"/>
        <w:ind w:righ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Проектирование трансформаторных подстанций и распределительных устройств на территориях населенных пунктов следует осуществлять в соответствии с требованиями Правил устройства электроустановок и раздела 2 Положения о технической политике ОАО «ФСК ЕЭС» от 02.06.2006 г.</w:t>
      </w:r>
    </w:p>
    <w:p w:rsidR="003A1947" w:rsidRPr="003A1947" w:rsidRDefault="003A1947" w:rsidP="003A1947">
      <w:pPr>
        <w:widowControl w:val="0"/>
        <w:autoSpaceDE w:val="0"/>
        <w:autoSpaceDN w:val="0"/>
        <w:spacing w:before="23" w:after="0" w:line="352" w:lineRule="auto"/>
        <w:ind w:right="15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Трансформаторные подстанции, распределительные устройства и пункты перехода воздушных линий электропередачи в кабельные, располагаемые на территории жилой застройки, рекомендуется проектировать закрытого типа.</w:t>
      </w:r>
    </w:p>
    <w:p w:rsidR="003A1947" w:rsidRPr="003A1947" w:rsidRDefault="003A1947" w:rsidP="003A1947">
      <w:pPr>
        <w:widowControl w:val="0"/>
        <w:numPr>
          <w:ilvl w:val="2"/>
          <w:numId w:val="7"/>
        </w:numPr>
        <w:tabs>
          <w:tab w:val="left" w:pos="1505"/>
        </w:tabs>
        <w:autoSpaceDE w:val="0"/>
        <w:autoSpaceDN w:val="0"/>
        <w:spacing w:before="23" w:after="0" w:line="352" w:lineRule="auto"/>
        <w:ind w:right="161" w:firstLine="70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Проектирование и строительство новых, реконструкцию и развитие действующих систем теплоснабжения следует осуществлять в соответствии с утвержденной схемой теплоснабжения сельского</w:t>
      </w:r>
      <w:r w:rsidRPr="003A194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поселения.</w:t>
      </w:r>
    </w:p>
    <w:p w:rsidR="003A1947" w:rsidRPr="003A1947" w:rsidRDefault="003A1947" w:rsidP="003A1947">
      <w:pPr>
        <w:widowControl w:val="0"/>
        <w:autoSpaceDE w:val="0"/>
        <w:autoSpaceDN w:val="0"/>
        <w:spacing w:before="24" w:after="0" w:line="357" w:lineRule="auto"/>
        <w:ind w:right="1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Проектирование систем теплоснабжения следует осуществлять на основе показателей расчетных тепловых нагрузок, определяемых с учетом категорий потребителей по надежности теплоснабжения в соответствии с требованиями СНиП 41-02-2003 «Тепловые сети» (раздел 5), ГОСТ </w:t>
      </w:r>
      <w:proofErr w:type="gramStart"/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</w:t>
      </w:r>
      <w:proofErr w:type="gramEnd"/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54964-2012 «Оценка соответствия. Экологические требования к объектам недвижимости» (приложение А).</w:t>
      </w:r>
    </w:p>
    <w:p w:rsidR="003A1947" w:rsidRPr="003A1947" w:rsidRDefault="003A1947" w:rsidP="003A1947">
      <w:pPr>
        <w:widowControl w:val="0"/>
        <w:autoSpaceDE w:val="0"/>
        <w:autoSpaceDN w:val="0"/>
        <w:spacing w:before="16" w:after="0" w:line="352" w:lineRule="auto"/>
        <w:ind w:right="15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Централизованные источники теплоснабжения на территориях населенных пунктов рекомендуется размещать в коммунально-складских и производственных зонах, в центрах тепловых нагрузок.</w:t>
      </w:r>
    </w:p>
    <w:p w:rsidR="003A1947" w:rsidRPr="003A1947" w:rsidRDefault="003A1947" w:rsidP="003A1947">
      <w:pPr>
        <w:widowControl w:val="0"/>
        <w:autoSpaceDE w:val="0"/>
        <w:autoSpaceDN w:val="0"/>
        <w:spacing w:before="23" w:after="0" w:line="348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Размещение источников теплоснабжения, тепловых пунктов должно быть обосновано акустическими расчетами.</w:t>
      </w:r>
    </w:p>
    <w:p w:rsidR="003A1947" w:rsidRPr="003A1947" w:rsidRDefault="003A1947" w:rsidP="003A1947">
      <w:pPr>
        <w:widowControl w:val="0"/>
        <w:autoSpaceDE w:val="0"/>
        <w:autoSpaceDN w:val="0"/>
        <w:spacing w:before="28" w:after="0" w:line="355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Трассы и способы прокладки тепловых сетей следует предусматривать в соответствии с требованиями СНиП 41-02-2003 «Тепловые сети» (раздел 9), СП 42.13330.2011 Актуализированная редакция СНиП 2.07.01-89*. «Градостроительство. Планировка и застройка городских и сельских поселений» (раздел</w:t>
      </w:r>
      <w:r w:rsidRPr="003A1947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12).</w:t>
      </w:r>
    </w:p>
    <w:p w:rsidR="003A1947" w:rsidRPr="003A1947" w:rsidRDefault="003A1947" w:rsidP="003A1947">
      <w:pPr>
        <w:widowControl w:val="0"/>
        <w:numPr>
          <w:ilvl w:val="2"/>
          <w:numId w:val="7"/>
        </w:numPr>
        <w:tabs>
          <w:tab w:val="left" w:pos="1505"/>
        </w:tabs>
        <w:autoSpaceDE w:val="0"/>
        <w:autoSpaceDN w:val="0"/>
        <w:spacing w:before="23" w:after="0" w:line="355" w:lineRule="auto"/>
        <w:ind w:right="155" w:firstLine="70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Проектирование и строительство новых, реконструкцию и развитие действующих систем</w:t>
      </w:r>
      <w:r w:rsidRPr="003A1947">
        <w:rPr>
          <w:rFonts w:ascii="Times New Roman" w:eastAsia="Times New Roman" w:hAnsi="Times New Roman" w:cs="Times New Roman"/>
          <w:spacing w:val="13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газоснабжения</w:t>
      </w:r>
      <w:r w:rsidRPr="003A1947">
        <w:rPr>
          <w:rFonts w:ascii="Times New Roman" w:eastAsia="Times New Roman" w:hAnsi="Times New Roman" w:cs="Times New Roman"/>
          <w:spacing w:val="15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следует</w:t>
      </w:r>
      <w:r w:rsidRPr="003A1947">
        <w:rPr>
          <w:rFonts w:ascii="Times New Roman" w:eastAsia="Times New Roman" w:hAnsi="Times New Roman" w:cs="Times New Roman"/>
          <w:spacing w:val="12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осуществлять</w:t>
      </w:r>
      <w:r w:rsidRPr="003A1947">
        <w:rPr>
          <w:rFonts w:ascii="Times New Roman" w:eastAsia="Times New Roman" w:hAnsi="Times New Roman" w:cs="Times New Roman"/>
          <w:spacing w:val="15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согласно</w:t>
      </w:r>
      <w:r w:rsidRPr="003A1947">
        <w:rPr>
          <w:rFonts w:ascii="Times New Roman" w:eastAsia="Times New Roman" w:hAnsi="Times New Roman" w:cs="Times New Roman"/>
          <w:spacing w:val="13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требованиям</w:t>
      </w:r>
      <w:r w:rsidRPr="003A1947">
        <w:rPr>
          <w:rFonts w:ascii="Times New Roman" w:eastAsia="Times New Roman" w:hAnsi="Times New Roman" w:cs="Times New Roman"/>
          <w:spacing w:val="10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СНиП</w:t>
      </w:r>
      <w:r w:rsidRPr="003A1947">
        <w:rPr>
          <w:rFonts w:ascii="Times New Roman" w:eastAsia="Times New Roman" w:hAnsi="Times New Roman" w:cs="Times New Roman"/>
          <w:spacing w:val="15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42-01-2002</w:t>
      </w:r>
    </w:p>
    <w:p w:rsidR="003A1947" w:rsidRPr="003A1947" w:rsidRDefault="003A1947" w:rsidP="003A1947">
      <w:pPr>
        <w:widowControl w:val="0"/>
        <w:autoSpaceDE w:val="0"/>
        <w:autoSpaceDN w:val="0"/>
        <w:spacing w:before="3" w:after="0" w:line="357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«Газораспределительные системы», </w:t>
      </w:r>
      <w:r w:rsidRPr="003A1947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ПБ</w:t>
      </w:r>
      <w:r w:rsidRPr="003A1947">
        <w:rPr>
          <w:rFonts w:ascii="Times New Roman" w:eastAsia="Times New Roman" w:hAnsi="Times New Roman" w:cs="Times New Roman"/>
          <w:spacing w:val="53"/>
          <w:sz w:val="24"/>
          <w:szCs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12-529-03 «Правила безопасности систем газораспределения и </w:t>
      </w:r>
      <w:proofErr w:type="spellStart"/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газопотребления</w:t>
      </w:r>
      <w:proofErr w:type="spellEnd"/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», в соответствии с Генеральной схемой газоснабжения и газификации Республики Татарстан, на основе республиканских программ газификации жилищн</w:t>
      </w:r>
      <w:proofErr w:type="gramStart"/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о-</w:t>
      </w:r>
      <w:proofErr w:type="gramEnd"/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коммунального хозяйства, промышленных и иных организаций.</w:t>
      </w:r>
    </w:p>
    <w:p w:rsidR="003A1947" w:rsidRPr="003A1947" w:rsidRDefault="003A1947" w:rsidP="003A1947">
      <w:pPr>
        <w:widowControl w:val="0"/>
        <w:autoSpaceDE w:val="0"/>
        <w:autoSpaceDN w:val="0"/>
        <w:spacing w:before="24" w:after="0" w:line="343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Укрупненный показатель потребления газа для сельских населенных пунктов следует принимать в размере 220 куб. м в год на человека.</w:t>
      </w:r>
    </w:p>
    <w:p w:rsidR="003A1947" w:rsidRPr="003A1947" w:rsidRDefault="003A1947" w:rsidP="003A1947">
      <w:pPr>
        <w:widowControl w:val="0"/>
        <w:autoSpaceDE w:val="0"/>
        <w:autoSpaceDN w:val="0"/>
        <w:spacing w:after="0" w:line="343" w:lineRule="auto"/>
        <w:jc w:val="both"/>
        <w:rPr>
          <w:rFonts w:ascii="Times New Roman" w:eastAsia="Times New Roman" w:hAnsi="Times New Roman" w:cs="Times New Roman"/>
          <w:lang w:eastAsia="ru-RU" w:bidi="ru-RU"/>
        </w:rPr>
        <w:sectPr w:rsidR="003A1947" w:rsidRPr="003A1947">
          <w:pgSz w:w="11900" w:h="16840"/>
          <w:pgMar w:top="1080" w:right="400" w:bottom="820" w:left="1000" w:header="0" w:footer="617" w:gutter="0"/>
          <w:cols w:space="720"/>
        </w:sectPr>
      </w:pPr>
    </w:p>
    <w:p w:rsidR="003A1947" w:rsidRPr="003A1947" w:rsidRDefault="003A1947" w:rsidP="003A1947">
      <w:pPr>
        <w:widowControl w:val="0"/>
        <w:autoSpaceDE w:val="0"/>
        <w:autoSpaceDN w:val="0"/>
        <w:spacing w:before="60" w:after="0" w:line="345" w:lineRule="auto"/>
        <w:ind w:right="15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Газораспределительные и газонаполнительные станции должны размещаться за пределами населенных пунктов.</w:t>
      </w:r>
    </w:p>
    <w:p w:rsidR="003A1947" w:rsidRPr="003A1947" w:rsidRDefault="003A1947" w:rsidP="003A1947">
      <w:pPr>
        <w:widowControl w:val="0"/>
        <w:autoSpaceDE w:val="0"/>
        <w:autoSpaceDN w:val="0"/>
        <w:spacing w:before="29" w:after="0" w:line="348" w:lineRule="auto"/>
        <w:ind w:righ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Газонаполнительные пункты следует располагать вне территории жилой застройки населенного пункта, с подветренной стороны.</w:t>
      </w:r>
    </w:p>
    <w:p w:rsidR="003A1947" w:rsidRPr="003A1947" w:rsidRDefault="003A1947" w:rsidP="003A1947">
      <w:pPr>
        <w:widowControl w:val="0"/>
        <w:autoSpaceDE w:val="0"/>
        <w:autoSpaceDN w:val="0"/>
        <w:spacing w:before="28" w:after="0" w:line="348" w:lineRule="auto"/>
        <w:ind w:right="1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снижения и регулирования давления газа в газораспределительной сети необходимо проектировать газорегуляторные (блочные или шкафные) пункты.</w:t>
      </w:r>
    </w:p>
    <w:p w:rsidR="003A1947" w:rsidRPr="003A1947" w:rsidRDefault="003A1947" w:rsidP="003A1947">
      <w:pPr>
        <w:widowControl w:val="0"/>
        <w:autoSpaceDE w:val="0"/>
        <w:autoSpaceDN w:val="0"/>
        <w:spacing w:before="28" w:after="0" w:line="348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Газорегуляторный пункт следует размещать в центре района его действия, максимально близко к центру нагрузки района.</w:t>
      </w:r>
    </w:p>
    <w:p w:rsidR="003A1947" w:rsidRPr="003A1947" w:rsidRDefault="003A1947" w:rsidP="003A1947">
      <w:pPr>
        <w:widowControl w:val="0"/>
        <w:autoSpaceDE w:val="0"/>
        <w:autoSpaceDN w:val="0"/>
        <w:spacing w:before="28" w:after="0" w:line="348" w:lineRule="auto"/>
        <w:ind w:right="15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Отдельно стоящие газорегуляторные пункты в населенных пунктах следует располагать на определенном расстоянии до зданий и сооружений:</w:t>
      </w:r>
    </w:p>
    <w:p w:rsidR="003A1947" w:rsidRPr="003A1947" w:rsidRDefault="003A1947" w:rsidP="003A1947">
      <w:pPr>
        <w:widowControl w:val="0"/>
        <w:autoSpaceDE w:val="0"/>
        <w:autoSpaceDN w:val="0"/>
        <w:spacing w:before="25" w:after="0" w:line="369" w:lineRule="auto"/>
        <w:ind w:right="1482"/>
        <w:rPr>
          <w:rFonts w:ascii="Times New Roman" w:eastAsia="Times New Roman" w:hAnsi="Times New Roman" w:cs="Times New Roman"/>
          <w:sz w:val="23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3"/>
          <w:lang w:eastAsia="ru-RU" w:bidi="ru-RU"/>
        </w:rPr>
        <w:t>при давлении газа на вводе в газорегуляторный пункт до 0,6 МПа – 10 метров; при давлении газа на вводе в газорегуляторный пункт 0,6 – 1,2 МПа – 15 метров.</w:t>
      </w:r>
    </w:p>
    <w:p w:rsidR="003A1947" w:rsidRPr="003A1947" w:rsidRDefault="003A1947" w:rsidP="003A1947">
      <w:pPr>
        <w:widowControl w:val="0"/>
        <w:numPr>
          <w:ilvl w:val="2"/>
          <w:numId w:val="7"/>
        </w:numPr>
        <w:tabs>
          <w:tab w:val="left" w:pos="1521"/>
        </w:tabs>
        <w:autoSpaceDE w:val="0"/>
        <w:autoSpaceDN w:val="0"/>
        <w:spacing w:before="13" w:after="0" w:line="357" w:lineRule="auto"/>
        <w:ind w:right="154" w:firstLine="70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Проектирование систем водоснабжения населенных пунктов, в том числе выбор источников водоснабжения, размещение водозаборных сооружений следует производить в соответствии</w:t>
      </w:r>
      <w:r w:rsidRPr="003A1947">
        <w:rPr>
          <w:rFonts w:ascii="Times New Roman" w:eastAsia="Times New Roman" w:hAnsi="Times New Roman" w:cs="Times New Roman"/>
          <w:spacing w:val="31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с</w:t>
      </w:r>
      <w:r w:rsidRPr="003A1947">
        <w:rPr>
          <w:rFonts w:ascii="Times New Roman" w:eastAsia="Times New Roman" w:hAnsi="Times New Roman" w:cs="Times New Roman"/>
          <w:spacing w:val="32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требованиями</w:t>
      </w:r>
      <w:r w:rsidRPr="003A1947">
        <w:rPr>
          <w:rFonts w:ascii="Times New Roman" w:eastAsia="Times New Roman" w:hAnsi="Times New Roman" w:cs="Times New Roman"/>
          <w:spacing w:val="31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СП</w:t>
      </w:r>
      <w:r w:rsidRPr="003A1947">
        <w:rPr>
          <w:rFonts w:ascii="Times New Roman" w:eastAsia="Times New Roman" w:hAnsi="Times New Roman" w:cs="Times New Roman"/>
          <w:spacing w:val="30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30.13330.2012</w:t>
      </w:r>
      <w:r w:rsidRPr="003A1947">
        <w:rPr>
          <w:rFonts w:ascii="Times New Roman" w:eastAsia="Times New Roman" w:hAnsi="Times New Roman" w:cs="Times New Roman"/>
          <w:spacing w:val="32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Актуализированная</w:t>
      </w:r>
      <w:r w:rsidRPr="003A1947">
        <w:rPr>
          <w:rFonts w:ascii="Times New Roman" w:eastAsia="Times New Roman" w:hAnsi="Times New Roman" w:cs="Times New Roman"/>
          <w:spacing w:val="33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редакция</w:t>
      </w:r>
      <w:r w:rsidRPr="003A1947">
        <w:rPr>
          <w:rFonts w:ascii="Times New Roman" w:eastAsia="Times New Roman" w:hAnsi="Times New Roman" w:cs="Times New Roman"/>
          <w:spacing w:val="33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СНиП</w:t>
      </w:r>
      <w:r w:rsidRPr="003A1947">
        <w:rPr>
          <w:rFonts w:ascii="Times New Roman" w:eastAsia="Times New Roman" w:hAnsi="Times New Roman" w:cs="Times New Roman"/>
          <w:spacing w:val="30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2.04.01-85*</w:t>
      </w:r>
    </w:p>
    <w:p w:rsidR="003A1947" w:rsidRPr="003A1947" w:rsidRDefault="003A1947" w:rsidP="003A1947">
      <w:pPr>
        <w:widowControl w:val="0"/>
        <w:autoSpaceDE w:val="0"/>
        <w:autoSpaceDN w:val="0"/>
        <w:spacing w:before="2" w:after="0" w:line="357" w:lineRule="auto"/>
        <w:ind w:right="1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«Внутренний водопровод и канализация зданий», СП 31.13330.2012 Актуализированная редакция СНиП 2.04.02-84* «Водоснабжение. Наружные сети и сооружения», СП 42.13330.2011 Актуализированная редакция СНиП 2.07.01-89*. «Градостроительство. Планировка и застройка городских и сельских поселений» (раздел 12), 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водоснабжения», СанПиН 2.1.4.1175-02 «Гигиенические требования к качеству воды централизованного водоснабжения. Санитарная охрана источников», ГОСТ 2761-84* «Источники централизованного хозяйственно-питьевого водоснабжения. Гигиенические, технические требования и правила выбора», СанПиН 2.1.4.1110-02 «Зоны санитарной охраны источников водоснабжения и водопроводов питьевого назначения».</w:t>
      </w:r>
    </w:p>
    <w:p w:rsidR="003A1947" w:rsidRPr="003A1947" w:rsidRDefault="003A1947" w:rsidP="003A1947">
      <w:pPr>
        <w:widowControl w:val="0"/>
        <w:autoSpaceDE w:val="0"/>
        <w:autoSpaceDN w:val="0"/>
        <w:spacing w:before="42" w:after="0" w:line="355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Укрупненный показатель удельного среднесуточного (за год) водопотребления на хозяйственно-питьевые нужды населения следует принимать в размере 200 литров в сутки на человека (для зданий, оборудованных внутренним водопроводом и канализацией, с ванными и местными водонагревателями).</w:t>
      </w:r>
    </w:p>
    <w:p w:rsidR="003A1947" w:rsidRPr="003A1947" w:rsidRDefault="003A1947" w:rsidP="003A1947">
      <w:pPr>
        <w:widowControl w:val="0"/>
        <w:autoSpaceDE w:val="0"/>
        <w:autoSpaceDN w:val="0"/>
        <w:spacing w:before="22" w:after="0" w:line="348" w:lineRule="auto"/>
        <w:ind w:right="16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Выбор типа и схемы размещения водозаборных сооружений следует производить исходя из геологических, гидрогеологических и санитарных условий территории.</w:t>
      </w:r>
    </w:p>
    <w:p w:rsidR="003A1947" w:rsidRPr="003A1947" w:rsidRDefault="003A1947" w:rsidP="003A1947">
      <w:pPr>
        <w:widowControl w:val="0"/>
        <w:autoSpaceDE w:val="0"/>
        <w:autoSpaceDN w:val="0"/>
        <w:spacing w:after="0" w:line="348" w:lineRule="auto"/>
        <w:jc w:val="both"/>
        <w:rPr>
          <w:rFonts w:ascii="Times New Roman" w:eastAsia="Times New Roman" w:hAnsi="Times New Roman" w:cs="Times New Roman"/>
          <w:lang w:eastAsia="ru-RU" w:bidi="ru-RU"/>
        </w:rPr>
        <w:sectPr w:rsidR="003A1947" w:rsidRPr="003A1947">
          <w:pgSz w:w="11900" w:h="16840"/>
          <w:pgMar w:top="1080" w:right="400" w:bottom="820" w:left="1000" w:header="0" w:footer="617" w:gutter="0"/>
          <w:cols w:space="720"/>
        </w:sectPr>
      </w:pPr>
    </w:p>
    <w:p w:rsidR="003A1947" w:rsidRPr="003A1947" w:rsidRDefault="003A1947" w:rsidP="003A1947">
      <w:pPr>
        <w:widowControl w:val="0"/>
        <w:autoSpaceDE w:val="0"/>
        <w:autoSpaceDN w:val="0"/>
        <w:spacing w:before="60" w:after="0" w:line="345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Водопроводные сети следует проектировать </w:t>
      </w:r>
      <w:proofErr w:type="gramStart"/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кольцевыми</w:t>
      </w:r>
      <w:proofErr w:type="gramEnd"/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Тупиковые линии водопроводов допускается применять:</w:t>
      </w:r>
    </w:p>
    <w:p w:rsidR="003A1947" w:rsidRPr="003A1947" w:rsidRDefault="003A1947" w:rsidP="003A1947">
      <w:pPr>
        <w:widowControl w:val="0"/>
        <w:autoSpaceDE w:val="0"/>
        <w:autoSpaceDN w:val="0"/>
        <w:spacing w:before="29" w:after="0" w:line="348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подачи воды на производственные нужды при допустимости перерыва в водоснабжении на время</w:t>
      </w:r>
      <w:proofErr w:type="gramEnd"/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ликвидации</w:t>
      </w:r>
      <w:r w:rsidRPr="003A1947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аварии;</w:t>
      </w:r>
    </w:p>
    <w:p w:rsidR="003A1947" w:rsidRPr="003A1947" w:rsidRDefault="003A1947" w:rsidP="003A1947">
      <w:pPr>
        <w:widowControl w:val="0"/>
        <w:autoSpaceDE w:val="0"/>
        <w:autoSpaceDN w:val="0"/>
        <w:spacing w:before="28" w:after="0" w:line="348" w:lineRule="auto"/>
        <w:ind w:right="22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подачи воды на хозяйственно-питьевые нужды при диаметре труб не более 100 мм; для подачи воды на противопожарные или хозяйственно-противопожарные нужды</w:t>
      </w:r>
    </w:p>
    <w:p w:rsidR="003A1947" w:rsidRPr="003A1947" w:rsidRDefault="003A1947" w:rsidP="003A1947">
      <w:pPr>
        <w:widowControl w:val="0"/>
        <w:autoSpaceDE w:val="0"/>
        <w:autoSpaceDN w:val="0"/>
        <w:spacing w:before="2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независимо от расхода воды на пожаротушение при длине линии не более 200 метров.</w:t>
      </w:r>
    </w:p>
    <w:p w:rsidR="003A1947" w:rsidRPr="003A1947" w:rsidRDefault="003A1947" w:rsidP="003A1947">
      <w:pPr>
        <w:widowControl w:val="0"/>
        <w:autoSpaceDE w:val="0"/>
        <w:autoSpaceDN w:val="0"/>
        <w:spacing w:before="124" w:after="0" w:line="357" w:lineRule="auto"/>
        <w:ind w:right="90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Кольцевание наружных водопроводных сетей внутренними водопроводными сетями зданий и сооружений не допускается.</w:t>
      </w:r>
    </w:p>
    <w:p w:rsidR="003A1947" w:rsidRPr="003A1947" w:rsidRDefault="003A1947" w:rsidP="003A1947">
      <w:pPr>
        <w:widowControl w:val="0"/>
        <w:numPr>
          <w:ilvl w:val="2"/>
          <w:numId w:val="7"/>
        </w:numPr>
        <w:tabs>
          <w:tab w:val="left" w:pos="1517"/>
        </w:tabs>
        <w:autoSpaceDE w:val="0"/>
        <w:autoSpaceDN w:val="0"/>
        <w:spacing w:before="14" w:after="0" w:line="357" w:lineRule="auto"/>
        <w:ind w:right="154" w:firstLine="70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Проектирование систем канализации населенных пунктов следует производить в соответствии</w:t>
      </w:r>
      <w:r w:rsidRPr="003A1947">
        <w:rPr>
          <w:rFonts w:ascii="Times New Roman" w:eastAsia="Times New Roman" w:hAnsi="Times New Roman" w:cs="Times New Roman"/>
          <w:spacing w:val="31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с</w:t>
      </w:r>
      <w:r w:rsidRPr="003A1947">
        <w:rPr>
          <w:rFonts w:ascii="Times New Roman" w:eastAsia="Times New Roman" w:hAnsi="Times New Roman" w:cs="Times New Roman"/>
          <w:spacing w:val="32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требованиями</w:t>
      </w:r>
      <w:r w:rsidRPr="003A1947">
        <w:rPr>
          <w:rFonts w:ascii="Times New Roman" w:eastAsia="Times New Roman" w:hAnsi="Times New Roman" w:cs="Times New Roman"/>
          <w:spacing w:val="31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СП</w:t>
      </w:r>
      <w:r w:rsidRPr="003A1947">
        <w:rPr>
          <w:rFonts w:ascii="Times New Roman" w:eastAsia="Times New Roman" w:hAnsi="Times New Roman" w:cs="Times New Roman"/>
          <w:spacing w:val="30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30.13330.2012</w:t>
      </w:r>
      <w:r w:rsidRPr="003A1947">
        <w:rPr>
          <w:rFonts w:ascii="Times New Roman" w:eastAsia="Times New Roman" w:hAnsi="Times New Roman" w:cs="Times New Roman"/>
          <w:spacing w:val="32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Актуализированная</w:t>
      </w:r>
      <w:r w:rsidRPr="003A1947">
        <w:rPr>
          <w:rFonts w:ascii="Times New Roman" w:eastAsia="Times New Roman" w:hAnsi="Times New Roman" w:cs="Times New Roman"/>
          <w:spacing w:val="33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редакция</w:t>
      </w:r>
      <w:r w:rsidRPr="003A1947">
        <w:rPr>
          <w:rFonts w:ascii="Times New Roman" w:eastAsia="Times New Roman" w:hAnsi="Times New Roman" w:cs="Times New Roman"/>
          <w:spacing w:val="33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СНиП</w:t>
      </w:r>
      <w:r w:rsidRPr="003A1947">
        <w:rPr>
          <w:rFonts w:ascii="Times New Roman" w:eastAsia="Times New Roman" w:hAnsi="Times New Roman" w:cs="Times New Roman"/>
          <w:spacing w:val="27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2.04.01-85*</w:t>
      </w:r>
    </w:p>
    <w:p w:rsidR="003A1947" w:rsidRPr="003A1947" w:rsidRDefault="003A1947" w:rsidP="003A1947">
      <w:pPr>
        <w:widowControl w:val="0"/>
        <w:autoSpaceDE w:val="0"/>
        <w:autoSpaceDN w:val="0"/>
        <w:spacing w:before="2" w:after="0" w:line="357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«Внутренний водопровод и канализация зданий», СП 32.13330.2012 Актуализированная редакция СНиП 2.04.03-85* «Канализация. Наружные сети и сооружения», СП 42.13330.2011 Актуализированная редакция СНиП 2.07.01-89*. «Градостроительство. Планировка и застройка городских и сельских поселений» (раздел 12).</w:t>
      </w:r>
    </w:p>
    <w:p w:rsidR="003A1947" w:rsidRPr="003A1947" w:rsidRDefault="003A1947" w:rsidP="003A1947">
      <w:pPr>
        <w:widowControl w:val="0"/>
        <w:autoSpaceDE w:val="0"/>
        <w:autoSpaceDN w:val="0"/>
        <w:spacing w:before="23" w:after="0" w:line="350" w:lineRule="auto"/>
        <w:ind w:right="16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Расчетное удельное среднесуточное водоотведение бытовых сточных вод принимается </w:t>
      </w:r>
      <w:proofErr w:type="gramStart"/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равным</w:t>
      </w:r>
      <w:proofErr w:type="gramEnd"/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удельному среднесуточному водопотреблению без учета расхода воды на полив территории и зеленых насаждений.</w:t>
      </w:r>
    </w:p>
    <w:p w:rsidR="003A1947" w:rsidRPr="003A1947" w:rsidRDefault="003A1947" w:rsidP="003A1947">
      <w:pPr>
        <w:widowControl w:val="0"/>
        <w:autoSpaceDE w:val="0"/>
        <w:autoSpaceDN w:val="0"/>
        <w:spacing w:before="32" w:after="0" w:line="352" w:lineRule="auto"/>
        <w:ind w:right="15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разработке документов территориального планирования удельное среднесуточное (за год) водоотведение для сельских населенных пунктов допускается принимать в размере 150 л/сутки на 1 человека.</w:t>
      </w:r>
    </w:p>
    <w:p w:rsidR="003A1947" w:rsidRPr="003A1947" w:rsidRDefault="003A1947" w:rsidP="003A1947">
      <w:pPr>
        <w:widowControl w:val="0"/>
        <w:autoSpaceDE w:val="0"/>
        <w:autoSpaceDN w:val="0"/>
        <w:spacing w:before="23" w:after="0" w:line="352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населенного пункта, ниже по течению водотока.</w:t>
      </w:r>
    </w:p>
    <w:p w:rsidR="003A1947" w:rsidRPr="003A1947" w:rsidRDefault="003A1947" w:rsidP="003A194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7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numPr>
          <w:ilvl w:val="1"/>
          <w:numId w:val="7"/>
        </w:numPr>
        <w:tabs>
          <w:tab w:val="left" w:pos="1321"/>
        </w:tabs>
        <w:autoSpaceDE w:val="0"/>
        <w:autoSpaceDN w:val="0"/>
        <w:spacing w:before="1" w:after="0" w:line="362" w:lineRule="auto"/>
        <w:ind w:right="155" w:firstLine="70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Рекомендации к определению нормативной потребности населения сельского поселения в объектах транспорта, расположенных в границах населенных пунктов, размещению указанных</w:t>
      </w:r>
      <w:r w:rsidRPr="003A1947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объектов</w:t>
      </w:r>
    </w:p>
    <w:p w:rsidR="003A1947" w:rsidRPr="003A1947" w:rsidRDefault="003A1947" w:rsidP="003A1947">
      <w:pPr>
        <w:widowControl w:val="0"/>
        <w:numPr>
          <w:ilvl w:val="2"/>
          <w:numId w:val="7"/>
        </w:numPr>
        <w:tabs>
          <w:tab w:val="left" w:pos="1525"/>
        </w:tabs>
        <w:autoSpaceDE w:val="0"/>
        <w:autoSpaceDN w:val="0"/>
        <w:spacing w:before="122" w:after="0" w:line="348" w:lineRule="auto"/>
        <w:ind w:right="167" w:firstLine="700"/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>Пропускная способность сети улиц и дорог на территории населенных пунктов определяется исходя из уровня автомобилизации.</w:t>
      </w:r>
    </w:p>
    <w:p w:rsidR="003A1947" w:rsidRPr="003A1947" w:rsidRDefault="003A1947" w:rsidP="003A1947">
      <w:pPr>
        <w:widowControl w:val="0"/>
        <w:autoSpaceDE w:val="0"/>
        <w:autoSpaceDN w:val="0"/>
        <w:spacing w:before="28" w:after="0" w:line="348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Уровень автомобилизации на расчетный срок до 2025 года для сельских населенных пунктов следует принимать равным 440 автомобилям на 1000 жителей.</w:t>
      </w:r>
    </w:p>
    <w:p w:rsidR="003A1947" w:rsidRPr="003A1947" w:rsidRDefault="003A1947" w:rsidP="003A1947">
      <w:pPr>
        <w:widowControl w:val="0"/>
        <w:numPr>
          <w:ilvl w:val="2"/>
          <w:numId w:val="7"/>
        </w:numPr>
        <w:tabs>
          <w:tab w:val="left" w:pos="1597"/>
        </w:tabs>
        <w:autoSpaceDE w:val="0"/>
        <w:autoSpaceDN w:val="0"/>
        <w:spacing w:before="24" w:after="0" w:line="350" w:lineRule="auto"/>
        <w:ind w:right="163" w:firstLine="700"/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color w:val="000009"/>
          <w:spacing w:val="-3"/>
          <w:sz w:val="24"/>
          <w:lang w:eastAsia="ru-RU" w:bidi="ru-RU"/>
        </w:rPr>
        <w:t xml:space="preserve">На </w:t>
      </w:r>
      <w:r w:rsidRPr="003A1947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>магистральных улицах и дорогах регулируемого движения в пределах застроенных территорий в средних, больших и крупных сельских населенных пунктах</w:t>
      </w:r>
      <w:r w:rsidRPr="003A1947">
        <w:rPr>
          <w:rFonts w:ascii="Times New Roman" w:eastAsia="Times New Roman" w:hAnsi="Times New Roman" w:cs="Times New Roman"/>
          <w:color w:val="000009"/>
          <w:spacing w:val="-18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>следует</w:t>
      </w:r>
    </w:p>
    <w:p w:rsidR="003A1947" w:rsidRPr="003A1947" w:rsidRDefault="003A1947" w:rsidP="003A1947">
      <w:pPr>
        <w:widowControl w:val="0"/>
        <w:autoSpaceDE w:val="0"/>
        <w:autoSpaceDN w:val="0"/>
        <w:spacing w:after="0" w:line="350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  <w:sectPr w:rsidR="003A1947" w:rsidRPr="003A1947">
          <w:pgSz w:w="11900" w:h="16840"/>
          <w:pgMar w:top="1080" w:right="400" w:bottom="820" w:left="1000" w:header="0" w:footer="617" w:gutter="0"/>
          <w:cols w:space="720"/>
        </w:sectPr>
      </w:pPr>
    </w:p>
    <w:p w:rsidR="003A1947" w:rsidRPr="003A1947" w:rsidRDefault="003A1947" w:rsidP="003A1947">
      <w:pPr>
        <w:widowControl w:val="0"/>
        <w:autoSpaceDE w:val="0"/>
        <w:autoSpaceDN w:val="0"/>
        <w:spacing w:before="60" w:after="0" w:line="345" w:lineRule="auto"/>
        <w:ind w:right="120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lastRenderedPageBreak/>
        <w:t>предусматривать пешеходные переходы в одном уровне с проезжей частью (наземные) с интервалом 200 – 300 метров.</w:t>
      </w:r>
    </w:p>
    <w:p w:rsidR="003A1947" w:rsidRPr="003A1947" w:rsidRDefault="003A1947" w:rsidP="003A1947">
      <w:pPr>
        <w:widowControl w:val="0"/>
        <w:numPr>
          <w:ilvl w:val="2"/>
          <w:numId w:val="7"/>
        </w:numPr>
        <w:tabs>
          <w:tab w:val="left" w:pos="1697"/>
        </w:tabs>
        <w:autoSpaceDE w:val="0"/>
        <w:autoSpaceDN w:val="0"/>
        <w:spacing w:before="29" w:after="0" w:line="352" w:lineRule="auto"/>
        <w:ind w:right="151" w:firstLine="700"/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 xml:space="preserve">Расстояние между остановочными пунктами общественного транспорта рекомендуется принимать </w:t>
      </w:r>
      <w:proofErr w:type="gramStart"/>
      <w:r w:rsidRPr="003A1947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>равным</w:t>
      </w:r>
      <w:proofErr w:type="gramEnd"/>
      <w:r w:rsidRPr="003A1947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 xml:space="preserve"> 400 – 600 метров, в пределах общественного центра средних, больших и крупных сельских населенных пунктов – 300</w:t>
      </w:r>
      <w:r w:rsidRPr="003A1947">
        <w:rPr>
          <w:rFonts w:ascii="Times New Roman" w:eastAsia="Times New Roman" w:hAnsi="Times New Roman" w:cs="Times New Roman"/>
          <w:color w:val="000009"/>
          <w:spacing w:val="-2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>метров.</w:t>
      </w:r>
    </w:p>
    <w:p w:rsidR="003A1947" w:rsidRPr="003A1947" w:rsidRDefault="003A1947" w:rsidP="003A1947">
      <w:pPr>
        <w:widowControl w:val="0"/>
        <w:numPr>
          <w:ilvl w:val="2"/>
          <w:numId w:val="7"/>
        </w:numPr>
        <w:tabs>
          <w:tab w:val="left" w:pos="1493"/>
        </w:tabs>
        <w:autoSpaceDE w:val="0"/>
        <w:autoSpaceDN w:val="0"/>
        <w:spacing w:before="28" w:after="0" w:line="355" w:lineRule="auto"/>
        <w:ind w:right="158" w:firstLine="700"/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>Проектирование автомобильных дорог в границах населенных пунктов и объектов транспорта, относящихся к объектам местного значения поселения, следует осуществлять в соответствии</w:t>
      </w:r>
      <w:r w:rsidRPr="003A1947">
        <w:rPr>
          <w:rFonts w:ascii="Times New Roman" w:eastAsia="Times New Roman" w:hAnsi="Times New Roman" w:cs="Times New Roman"/>
          <w:color w:val="000009"/>
          <w:spacing w:val="22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>с</w:t>
      </w:r>
      <w:r w:rsidRPr="003A1947">
        <w:rPr>
          <w:rFonts w:ascii="Times New Roman" w:eastAsia="Times New Roman" w:hAnsi="Times New Roman" w:cs="Times New Roman"/>
          <w:color w:val="000009"/>
          <w:spacing w:val="25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>требованиями</w:t>
      </w:r>
      <w:r w:rsidRPr="003A1947">
        <w:rPr>
          <w:rFonts w:ascii="Times New Roman" w:eastAsia="Times New Roman" w:hAnsi="Times New Roman" w:cs="Times New Roman"/>
          <w:color w:val="000009"/>
          <w:spacing w:val="25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СП</w:t>
      </w:r>
      <w:r w:rsidRPr="003A1947">
        <w:rPr>
          <w:rFonts w:ascii="Times New Roman" w:eastAsia="Times New Roman" w:hAnsi="Times New Roman" w:cs="Times New Roman"/>
          <w:spacing w:val="17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42.13330.2011</w:t>
      </w:r>
      <w:r w:rsidRPr="003A1947">
        <w:rPr>
          <w:rFonts w:ascii="Times New Roman" w:eastAsia="Times New Roman" w:hAnsi="Times New Roman" w:cs="Times New Roman"/>
          <w:spacing w:val="23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Актуализированная</w:t>
      </w:r>
      <w:r w:rsidRPr="003A1947">
        <w:rPr>
          <w:rFonts w:ascii="Times New Roman" w:eastAsia="Times New Roman" w:hAnsi="Times New Roman" w:cs="Times New Roman"/>
          <w:spacing w:val="25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редакция</w:t>
      </w:r>
      <w:r w:rsidRPr="003A1947">
        <w:rPr>
          <w:rFonts w:ascii="Times New Roman" w:eastAsia="Times New Roman" w:hAnsi="Times New Roman" w:cs="Times New Roman"/>
          <w:spacing w:val="23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СНиП</w:t>
      </w:r>
      <w:r w:rsidRPr="003A1947">
        <w:rPr>
          <w:rFonts w:ascii="Times New Roman" w:eastAsia="Times New Roman" w:hAnsi="Times New Roman" w:cs="Times New Roman"/>
          <w:spacing w:val="22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2.07.01-89*.</w:t>
      </w:r>
    </w:p>
    <w:p w:rsidR="003A1947" w:rsidRPr="003A1947" w:rsidRDefault="003A1947" w:rsidP="003A194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«Градостроительство.  </w:t>
      </w:r>
      <w:proofErr w:type="gramStart"/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Планировка  и  застройка  городских  и  сельских  поселений»  (раздел  11,</w:t>
      </w:r>
      <w:proofErr w:type="gramEnd"/>
    </w:p>
    <w:p w:rsidR="003A1947" w:rsidRPr="003A1947" w:rsidRDefault="003A1947" w:rsidP="003A1947">
      <w:pPr>
        <w:widowControl w:val="0"/>
        <w:autoSpaceDE w:val="0"/>
        <w:autoSpaceDN w:val="0"/>
        <w:spacing w:before="13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приложения</w:t>
      </w:r>
      <w:proofErr w:type="gramStart"/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</w:t>
      </w:r>
      <w:proofErr w:type="gramEnd"/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К, Л).</w:t>
      </w: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numPr>
          <w:ilvl w:val="1"/>
          <w:numId w:val="3"/>
        </w:numPr>
        <w:tabs>
          <w:tab w:val="left" w:pos="1261"/>
        </w:tabs>
        <w:autoSpaceDE w:val="0"/>
        <w:autoSpaceDN w:val="0"/>
        <w:spacing w:after="0" w:line="240" w:lineRule="auto"/>
        <w:ind w:firstLine="70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4" w:name="_TOC_250006"/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Рекомендации к размещению объектов жилищного</w:t>
      </w:r>
      <w:r w:rsidRPr="003A1947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 w:bidi="ru-RU"/>
        </w:rPr>
        <w:t xml:space="preserve"> </w:t>
      </w:r>
      <w:bookmarkEnd w:id="4"/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строительства</w:t>
      </w:r>
    </w:p>
    <w:p w:rsidR="003A1947" w:rsidRPr="003A1947" w:rsidRDefault="003A1947" w:rsidP="003A194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33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numPr>
          <w:ilvl w:val="2"/>
          <w:numId w:val="3"/>
        </w:numPr>
        <w:tabs>
          <w:tab w:val="left" w:pos="1485"/>
        </w:tabs>
        <w:autoSpaceDE w:val="0"/>
        <w:autoSpaceDN w:val="0"/>
        <w:spacing w:after="0" w:line="352" w:lineRule="auto"/>
        <w:ind w:right="150" w:firstLine="70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Расчетные показатели объемов жилищного строительства и типов жилой застройки должны производиться с учетом существующей и прогнозируемой социально-демографической ситуации и уровня доходов</w:t>
      </w:r>
      <w:r w:rsidRPr="003A194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населения.</w:t>
      </w:r>
    </w:p>
    <w:p w:rsidR="003A1947" w:rsidRPr="003A1947" w:rsidRDefault="003A1947" w:rsidP="003A1947">
      <w:pPr>
        <w:widowControl w:val="0"/>
        <w:numPr>
          <w:ilvl w:val="2"/>
          <w:numId w:val="3"/>
        </w:numPr>
        <w:tabs>
          <w:tab w:val="left" w:pos="1569"/>
        </w:tabs>
        <w:autoSpaceDE w:val="0"/>
        <w:autoSpaceDN w:val="0"/>
        <w:spacing w:before="27" w:after="0" w:line="348" w:lineRule="auto"/>
        <w:ind w:right="155" w:firstLine="70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В соответствии с характером жилой застройки выделяются типы застройки, приведенные в таблице 11.</w:t>
      </w:r>
    </w:p>
    <w:p w:rsidR="003A1947" w:rsidRPr="003A1947" w:rsidRDefault="003A1947" w:rsidP="003A194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Таблица 11</w:t>
      </w:r>
    </w:p>
    <w:p w:rsidR="003A1947" w:rsidRPr="003A1947" w:rsidRDefault="003A1947" w:rsidP="003A194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1"/>
          <w:szCs w:val="24"/>
          <w:lang w:eastAsia="ru-RU" w:bidi="ru-RU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822"/>
        <w:gridCol w:w="1921"/>
        <w:gridCol w:w="3763"/>
      </w:tblGrid>
      <w:tr w:rsidR="003A1947" w:rsidRPr="003A1947" w:rsidTr="00B44FEB">
        <w:trPr>
          <w:trHeight w:val="327"/>
        </w:trPr>
        <w:tc>
          <w:tcPr>
            <w:tcW w:w="740" w:type="dxa"/>
            <w:tcBorders>
              <w:bottom w:val="nil"/>
            </w:tcBorders>
          </w:tcPr>
          <w:p w:rsidR="003A1947" w:rsidRPr="003A1947" w:rsidRDefault="003A1947" w:rsidP="003A1947">
            <w:pPr>
              <w:spacing w:before="36" w:line="27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b/>
                <w:color w:val="000009"/>
                <w:w w:val="96"/>
                <w:sz w:val="24"/>
                <w:lang w:eastAsia="ru-RU" w:bidi="ru-RU"/>
              </w:rPr>
              <w:t>№</w:t>
            </w:r>
          </w:p>
        </w:tc>
        <w:tc>
          <w:tcPr>
            <w:tcW w:w="3822" w:type="dxa"/>
            <w:vMerge w:val="restart"/>
          </w:tcPr>
          <w:p w:rsidR="003A1947" w:rsidRPr="003A1947" w:rsidRDefault="003A1947" w:rsidP="003A1947">
            <w:pPr>
              <w:spacing w:before="192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Тип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жилой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застройки</w:t>
            </w:r>
            <w:proofErr w:type="spellEnd"/>
          </w:p>
        </w:tc>
        <w:tc>
          <w:tcPr>
            <w:tcW w:w="5684" w:type="dxa"/>
            <w:gridSpan w:val="2"/>
            <w:vMerge w:val="restart"/>
          </w:tcPr>
          <w:p w:rsidR="003A1947" w:rsidRPr="003A1947" w:rsidRDefault="003A1947" w:rsidP="003A1947">
            <w:pPr>
              <w:spacing w:before="192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Характеристики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застройки</w:t>
            </w:r>
            <w:proofErr w:type="spellEnd"/>
          </w:p>
        </w:tc>
      </w:tr>
      <w:tr w:rsidR="003A1947" w:rsidRPr="003A1947" w:rsidTr="00B44FEB">
        <w:trPr>
          <w:trHeight w:val="360"/>
        </w:trPr>
        <w:tc>
          <w:tcPr>
            <w:tcW w:w="740" w:type="dxa"/>
            <w:tcBorders>
              <w:top w:val="nil"/>
            </w:tcBorders>
          </w:tcPr>
          <w:p w:rsidR="003A1947" w:rsidRPr="003A1947" w:rsidRDefault="003A1947" w:rsidP="003A1947">
            <w:pPr>
              <w:spacing w:before="5"/>
              <w:ind w:right="15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п/п</w:t>
            </w:r>
          </w:p>
        </w:tc>
        <w:tc>
          <w:tcPr>
            <w:tcW w:w="382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5684" w:type="dxa"/>
            <w:gridSpan w:val="2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379"/>
        </w:trPr>
        <w:tc>
          <w:tcPr>
            <w:tcW w:w="740" w:type="dxa"/>
            <w:vMerge w:val="restart"/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spacing w:before="3"/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w w:val="95"/>
                <w:sz w:val="24"/>
                <w:lang w:eastAsia="ru-RU" w:bidi="ru-RU"/>
              </w:rPr>
              <w:t>1</w:t>
            </w:r>
          </w:p>
        </w:tc>
        <w:tc>
          <w:tcPr>
            <w:tcW w:w="3822" w:type="dxa"/>
            <w:vMerge w:val="restart"/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spacing w:before="3"/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Малоэтажная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жилая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застройка</w:t>
            </w:r>
            <w:proofErr w:type="spellEnd"/>
          </w:p>
        </w:tc>
        <w:tc>
          <w:tcPr>
            <w:tcW w:w="5684" w:type="dxa"/>
            <w:gridSpan w:val="2"/>
            <w:tcBorders>
              <w:bottom w:val="nil"/>
            </w:tcBorders>
          </w:tcPr>
          <w:p w:rsidR="003A1947" w:rsidRPr="003A1947" w:rsidRDefault="003A1947" w:rsidP="003A1947">
            <w:pPr>
              <w:spacing w:before="88" w:line="271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индивидуальная усадебная застройка высотой до 3</w:t>
            </w:r>
          </w:p>
        </w:tc>
      </w:tr>
      <w:tr w:rsidR="003A1947" w:rsidRPr="003A1947" w:rsidTr="00B44FEB">
        <w:trPr>
          <w:trHeight w:val="298"/>
        </w:trPr>
        <w:tc>
          <w:tcPr>
            <w:tcW w:w="740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5684" w:type="dxa"/>
            <w:gridSpan w:val="2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5" w:line="27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этажей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включительно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;</w:t>
            </w:r>
          </w:p>
        </w:tc>
      </w:tr>
      <w:tr w:rsidR="003A1947" w:rsidRPr="003A1947" w:rsidTr="00B44FEB">
        <w:trPr>
          <w:trHeight w:val="297"/>
        </w:trPr>
        <w:tc>
          <w:tcPr>
            <w:tcW w:w="740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5684" w:type="dxa"/>
            <w:gridSpan w:val="2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7" w:line="271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застройка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блокированными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жилыми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домами</w:t>
            </w:r>
            <w:proofErr w:type="spellEnd"/>
          </w:p>
        </w:tc>
      </w:tr>
      <w:tr w:rsidR="003A1947" w:rsidRPr="003A1947" w:rsidTr="00B44FEB">
        <w:trPr>
          <w:trHeight w:val="295"/>
        </w:trPr>
        <w:tc>
          <w:tcPr>
            <w:tcW w:w="740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5684" w:type="dxa"/>
            <w:gridSpan w:val="2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5" w:line="271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высотой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до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3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этажей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включительно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;</w:t>
            </w:r>
          </w:p>
        </w:tc>
      </w:tr>
      <w:tr w:rsidR="003A1947" w:rsidRPr="003A1947" w:rsidTr="00B44FEB">
        <w:trPr>
          <w:trHeight w:val="298"/>
        </w:trPr>
        <w:tc>
          <w:tcPr>
            <w:tcW w:w="740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5684" w:type="dxa"/>
            <w:gridSpan w:val="2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5" w:line="27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застройка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многоквартирными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жилыми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домами</w:t>
            </w:r>
            <w:proofErr w:type="spellEnd"/>
          </w:p>
        </w:tc>
      </w:tr>
      <w:tr w:rsidR="003A1947" w:rsidRPr="003A1947" w:rsidTr="00B44FEB">
        <w:trPr>
          <w:trHeight w:val="450"/>
        </w:trPr>
        <w:tc>
          <w:tcPr>
            <w:tcW w:w="740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5684" w:type="dxa"/>
            <w:gridSpan w:val="2"/>
            <w:tcBorders>
              <w:top w:val="nil"/>
            </w:tcBorders>
          </w:tcPr>
          <w:p w:rsidR="003A1947" w:rsidRPr="003A1947" w:rsidRDefault="003A1947" w:rsidP="003A1947">
            <w:pPr>
              <w:spacing w:before="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высотой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до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4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этажей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включительно</w:t>
            </w:r>
            <w:proofErr w:type="spellEnd"/>
          </w:p>
        </w:tc>
      </w:tr>
      <w:tr w:rsidR="003A1947" w:rsidRPr="003A1947" w:rsidTr="00B44FEB">
        <w:trPr>
          <w:trHeight w:val="369"/>
        </w:trPr>
        <w:tc>
          <w:tcPr>
            <w:tcW w:w="740" w:type="dxa"/>
            <w:vMerge w:val="restart"/>
          </w:tcPr>
          <w:p w:rsidR="003A1947" w:rsidRPr="003A1947" w:rsidRDefault="003A1947" w:rsidP="003A1947">
            <w:pPr>
              <w:spacing w:before="2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3A1947" w:rsidRPr="003A1947" w:rsidRDefault="003A1947" w:rsidP="003A1947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w w:val="95"/>
                <w:sz w:val="24"/>
                <w:lang w:eastAsia="ru-RU" w:bidi="ru-RU"/>
              </w:rPr>
              <w:t>2</w:t>
            </w:r>
          </w:p>
        </w:tc>
        <w:tc>
          <w:tcPr>
            <w:tcW w:w="3822" w:type="dxa"/>
            <w:vMerge w:val="restart"/>
          </w:tcPr>
          <w:p w:rsidR="003A1947" w:rsidRPr="003A1947" w:rsidRDefault="003A1947" w:rsidP="003A1947">
            <w:pPr>
              <w:spacing w:before="2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3A1947" w:rsidRPr="003A1947" w:rsidRDefault="003A1947" w:rsidP="003A1947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Среднеэтажная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жилая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застройка</w:t>
            </w:r>
            <w:proofErr w:type="spellEnd"/>
          </w:p>
        </w:tc>
        <w:tc>
          <w:tcPr>
            <w:tcW w:w="5684" w:type="dxa"/>
            <w:gridSpan w:val="2"/>
            <w:tcBorders>
              <w:bottom w:val="nil"/>
            </w:tcBorders>
          </w:tcPr>
          <w:p w:rsidR="003A1947" w:rsidRPr="003A1947" w:rsidRDefault="003A1947" w:rsidP="003A1947">
            <w:pPr>
              <w:spacing w:before="76" w:line="27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застройка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многоквартирными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жилыми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домами</w:t>
            </w:r>
            <w:proofErr w:type="spellEnd"/>
          </w:p>
        </w:tc>
      </w:tr>
      <w:tr w:rsidR="003A1947" w:rsidRPr="003A1947" w:rsidTr="00B44FEB">
        <w:trPr>
          <w:trHeight w:val="443"/>
        </w:trPr>
        <w:tc>
          <w:tcPr>
            <w:tcW w:w="740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921" w:type="dxa"/>
            <w:tcBorders>
              <w:top w:val="nil"/>
              <w:right w:val="nil"/>
            </w:tcBorders>
          </w:tcPr>
          <w:p w:rsidR="003A1947" w:rsidRPr="003A1947" w:rsidRDefault="003A1947" w:rsidP="003A1947">
            <w:pPr>
              <w:spacing w:before="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высотой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от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5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до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8</w:t>
            </w:r>
          </w:p>
        </w:tc>
        <w:tc>
          <w:tcPr>
            <w:tcW w:w="3763" w:type="dxa"/>
            <w:tcBorders>
              <w:top w:val="nil"/>
              <w:left w:val="nil"/>
            </w:tcBorders>
          </w:tcPr>
          <w:p w:rsidR="003A1947" w:rsidRPr="003A1947" w:rsidRDefault="003A1947" w:rsidP="003A1947">
            <w:pPr>
              <w:spacing w:before="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этажей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включительно</w:t>
            </w:r>
            <w:proofErr w:type="spellEnd"/>
          </w:p>
        </w:tc>
      </w:tr>
      <w:tr w:rsidR="003A1947" w:rsidRPr="003A1947" w:rsidTr="00B44FEB">
        <w:trPr>
          <w:trHeight w:val="369"/>
        </w:trPr>
        <w:tc>
          <w:tcPr>
            <w:tcW w:w="740" w:type="dxa"/>
            <w:vMerge w:val="restart"/>
          </w:tcPr>
          <w:p w:rsidR="003A1947" w:rsidRPr="003A1947" w:rsidRDefault="003A1947" w:rsidP="003A1947">
            <w:pPr>
              <w:spacing w:before="10"/>
              <w:rPr>
                <w:rFonts w:ascii="Times New Roman" w:eastAsia="Times New Roman" w:hAnsi="Times New Roman" w:cs="Times New Roman"/>
                <w:sz w:val="21"/>
                <w:lang w:eastAsia="ru-RU" w:bidi="ru-RU"/>
              </w:rPr>
            </w:pPr>
          </w:p>
          <w:p w:rsidR="003A1947" w:rsidRPr="003A1947" w:rsidRDefault="003A1947" w:rsidP="003A194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w w:val="95"/>
                <w:sz w:val="24"/>
                <w:lang w:eastAsia="ru-RU" w:bidi="ru-RU"/>
              </w:rPr>
              <w:t>3</w:t>
            </w:r>
          </w:p>
        </w:tc>
        <w:tc>
          <w:tcPr>
            <w:tcW w:w="3822" w:type="dxa"/>
            <w:vMerge w:val="restart"/>
          </w:tcPr>
          <w:p w:rsidR="003A1947" w:rsidRPr="003A1947" w:rsidRDefault="003A1947" w:rsidP="003A1947">
            <w:pPr>
              <w:spacing w:before="10"/>
              <w:rPr>
                <w:rFonts w:ascii="Times New Roman" w:eastAsia="Times New Roman" w:hAnsi="Times New Roman" w:cs="Times New Roman"/>
                <w:sz w:val="21"/>
                <w:lang w:eastAsia="ru-RU" w:bidi="ru-RU"/>
              </w:rPr>
            </w:pPr>
          </w:p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Многоэтажная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жилая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застройка</w:t>
            </w:r>
            <w:proofErr w:type="spellEnd"/>
          </w:p>
        </w:tc>
        <w:tc>
          <w:tcPr>
            <w:tcW w:w="5684" w:type="dxa"/>
            <w:gridSpan w:val="2"/>
            <w:tcBorders>
              <w:bottom w:val="nil"/>
            </w:tcBorders>
          </w:tcPr>
          <w:p w:rsidR="003A1947" w:rsidRPr="003A1947" w:rsidRDefault="003A1947" w:rsidP="003A1947">
            <w:pPr>
              <w:spacing w:before="76" w:line="27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застройка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многоквартирными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жилыми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домами</w:t>
            </w:r>
            <w:proofErr w:type="spellEnd"/>
          </w:p>
        </w:tc>
      </w:tr>
      <w:tr w:rsidR="003A1947" w:rsidRPr="003A1947" w:rsidTr="00B44FEB">
        <w:trPr>
          <w:trHeight w:val="442"/>
        </w:trPr>
        <w:tc>
          <w:tcPr>
            <w:tcW w:w="740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5684" w:type="dxa"/>
            <w:gridSpan w:val="2"/>
            <w:tcBorders>
              <w:top w:val="nil"/>
            </w:tcBorders>
          </w:tcPr>
          <w:p w:rsidR="003A1947" w:rsidRPr="003A1947" w:rsidRDefault="003A1947" w:rsidP="003A1947">
            <w:pPr>
              <w:spacing w:before="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высотой от 9 этажей и выше</w:t>
            </w:r>
          </w:p>
        </w:tc>
      </w:tr>
    </w:tbl>
    <w:p w:rsidR="003A1947" w:rsidRPr="003A1947" w:rsidRDefault="003A1947" w:rsidP="003A194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3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tabs>
          <w:tab w:val="left" w:pos="3941"/>
          <w:tab w:val="left" w:pos="5269"/>
          <w:tab w:val="left" w:pos="6802"/>
        </w:tabs>
        <w:autoSpaceDE w:val="0"/>
        <w:autoSpaceDN w:val="0"/>
        <w:spacing w:after="0" w:line="357" w:lineRule="auto"/>
        <w:ind w:right="54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Выделение</w:t>
      </w:r>
      <w:r w:rsidRPr="003A1947">
        <w:rPr>
          <w:rFonts w:ascii="Times New Roman" w:eastAsia="Times New Roman" w:hAnsi="Times New Roman" w:cs="Times New Roman"/>
          <w:spacing w:val="55"/>
          <w:sz w:val="24"/>
          <w:szCs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типов</w:t>
      </w:r>
      <w:r w:rsidRPr="003A1947">
        <w:rPr>
          <w:rFonts w:ascii="Times New Roman" w:eastAsia="Times New Roman" w:hAnsi="Times New Roman" w:cs="Times New Roman"/>
          <w:spacing w:val="52"/>
          <w:sz w:val="24"/>
          <w:szCs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жилой</w:t>
      </w: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застройки,</w:t>
      </w: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определение</w:t>
      </w: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требований к их организации осуществляется правилами землепользования и застройки сельского</w:t>
      </w:r>
      <w:r w:rsidRPr="003A1947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поселения.</w:t>
      </w:r>
    </w:p>
    <w:p w:rsidR="003A1947" w:rsidRPr="003A1947" w:rsidRDefault="003A1947" w:rsidP="003A1947">
      <w:pPr>
        <w:widowControl w:val="0"/>
        <w:autoSpaceDE w:val="0"/>
        <w:autoSpaceDN w:val="0"/>
        <w:spacing w:after="0" w:line="357" w:lineRule="auto"/>
        <w:rPr>
          <w:rFonts w:ascii="Times New Roman" w:eastAsia="Times New Roman" w:hAnsi="Times New Roman" w:cs="Times New Roman"/>
          <w:lang w:eastAsia="ru-RU" w:bidi="ru-RU"/>
        </w:rPr>
        <w:sectPr w:rsidR="003A1947" w:rsidRPr="003A1947">
          <w:pgSz w:w="11900" w:h="16840"/>
          <w:pgMar w:top="1080" w:right="400" w:bottom="820" w:left="1000" w:header="0" w:footer="617" w:gutter="0"/>
          <w:cols w:space="720"/>
        </w:sectPr>
      </w:pPr>
    </w:p>
    <w:p w:rsidR="003A1947" w:rsidRPr="003A1947" w:rsidRDefault="003A1947" w:rsidP="003A1947">
      <w:pPr>
        <w:widowControl w:val="0"/>
        <w:numPr>
          <w:ilvl w:val="2"/>
          <w:numId w:val="3"/>
        </w:numPr>
        <w:tabs>
          <w:tab w:val="left" w:pos="1493"/>
        </w:tabs>
        <w:autoSpaceDE w:val="0"/>
        <w:autoSpaceDN w:val="0"/>
        <w:spacing w:before="60" w:after="0" w:line="350" w:lineRule="auto"/>
        <w:ind w:right="156" w:firstLine="70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Нормативные параметры жилой застройки населенных пунктов устанавливаются в соответствии с требованиями раздела 7 СП 42.13330.2011 Актуализированная редакция СНиП 2.07.01-89*. «Градостроительство. Планировка и застройка городских и сельских</w:t>
      </w:r>
      <w:r w:rsidRPr="003A1947">
        <w:rPr>
          <w:rFonts w:ascii="Times New Roman" w:eastAsia="Times New Roman" w:hAnsi="Times New Roman" w:cs="Times New Roman"/>
          <w:spacing w:val="-15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поселений».</w:t>
      </w: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4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numPr>
          <w:ilvl w:val="1"/>
          <w:numId w:val="3"/>
        </w:numPr>
        <w:tabs>
          <w:tab w:val="left" w:pos="1349"/>
        </w:tabs>
        <w:autoSpaceDE w:val="0"/>
        <w:autoSpaceDN w:val="0"/>
        <w:spacing w:after="0" w:line="350" w:lineRule="auto"/>
        <w:ind w:right="159"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5" w:name="_TOC_250005"/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Рекомендации к определению нормативной потребности населения сельского поселения в объектах культуры, массового отдыха, досуга, физической культуры и массового спорта, размещению указанных</w:t>
      </w:r>
      <w:r w:rsidRPr="003A194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 w:bidi="ru-RU"/>
        </w:rPr>
        <w:t xml:space="preserve"> </w:t>
      </w:r>
      <w:bookmarkEnd w:id="5"/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объектов</w:t>
      </w:r>
    </w:p>
    <w:p w:rsidR="003A1947" w:rsidRPr="003A1947" w:rsidRDefault="003A1947" w:rsidP="003A1947">
      <w:pPr>
        <w:widowControl w:val="0"/>
        <w:numPr>
          <w:ilvl w:val="2"/>
          <w:numId w:val="3"/>
        </w:numPr>
        <w:tabs>
          <w:tab w:val="left" w:pos="1493"/>
        </w:tabs>
        <w:autoSpaceDE w:val="0"/>
        <w:autoSpaceDN w:val="0"/>
        <w:spacing w:before="144" w:after="0" w:line="355" w:lineRule="auto"/>
        <w:ind w:right="154" w:firstLine="700"/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>Определение нормативной потребности населения сельского поселения в объектах культуры, массового отдыха, досуга, физической культуры и массового спорта следует осуществлять в соответствии с необходимостью удовлетворения потребностей различных социально-демографических групп</w:t>
      </w:r>
      <w:r w:rsidRPr="003A1947">
        <w:rPr>
          <w:rFonts w:ascii="Times New Roman" w:eastAsia="Times New Roman" w:hAnsi="Times New Roman" w:cs="Times New Roman"/>
          <w:color w:val="000009"/>
          <w:spacing w:val="-2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>населения.</w:t>
      </w:r>
    </w:p>
    <w:p w:rsidR="003A1947" w:rsidRPr="003A1947" w:rsidRDefault="003A1947" w:rsidP="003A1947">
      <w:pPr>
        <w:widowControl w:val="0"/>
        <w:numPr>
          <w:ilvl w:val="2"/>
          <w:numId w:val="3"/>
        </w:numPr>
        <w:tabs>
          <w:tab w:val="left" w:pos="1509"/>
        </w:tabs>
        <w:autoSpaceDE w:val="0"/>
        <w:autoSpaceDN w:val="0"/>
        <w:spacing w:before="23" w:after="0" w:line="350" w:lineRule="auto"/>
        <w:ind w:right="159" w:firstLine="700"/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>Размещение указанных объектов необходимо предусматривать с учетом близости других аналогичных объектов, организации транспортных связей, во взаимосвязи с сетью улиц, дорог и пешеходных</w:t>
      </w:r>
      <w:r w:rsidRPr="003A1947">
        <w:rPr>
          <w:rFonts w:ascii="Times New Roman" w:eastAsia="Times New Roman" w:hAnsi="Times New Roman" w:cs="Times New Roman"/>
          <w:color w:val="000009"/>
          <w:spacing w:val="-1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>путей.</w:t>
      </w:r>
    </w:p>
    <w:p w:rsidR="003A1947" w:rsidRPr="003A1947" w:rsidRDefault="003A1947" w:rsidP="003A1947">
      <w:pPr>
        <w:widowControl w:val="0"/>
        <w:numPr>
          <w:ilvl w:val="2"/>
          <w:numId w:val="3"/>
        </w:numPr>
        <w:tabs>
          <w:tab w:val="left" w:pos="1465"/>
        </w:tabs>
        <w:autoSpaceDE w:val="0"/>
        <w:autoSpaceDN w:val="0"/>
        <w:spacing w:before="31" w:after="0" w:line="352" w:lineRule="auto"/>
        <w:ind w:right="155" w:firstLine="700"/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>Размеры земельных участков для размещения объектов культуры, массового отдыха, досуга, физической культуры и массового спорта следует принимать в соответствии с заданием на проектирование.</w:t>
      </w:r>
    </w:p>
    <w:p w:rsidR="003A1947" w:rsidRPr="003A1947" w:rsidRDefault="003A1947" w:rsidP="003A1947">
      <w:pPr>
        <w:widowControl w:val="0"/>
        <w:numPr>
          <w:ilvl w:val="2"/>
          <w:numId w:val="3"/>
        </w:numPr>
        <w:tabs>
          <w:tab w:val="left" w:pos="1545"/>
        </w:tabs>
        <w:autoSpaceDE w:val="0"/>
        <w:autoSpaceDN w:val="0"/>
        <w:spacing w:before="24" w:after="0" w:line="352" w:lineRule="auto"/>
        <w:ind w:left="132" w:right="167" w:firstLine="70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Объекты физической культуры и массового спорта допускается совмещать со спортивными объектами образовательных школ и других учебных заведений, учреждений отдыха и</w:t>
      </w:r>
      <w:r w:rsidRPr="003A194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культуры.</w:t>
      </w:r>
    </w:p>
    <w:p w:rsidR="003A1947" w:rsidRPr="003A1947" w:rsidRDefault="003A1947" w:rsidP="003A194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7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numPr>
          <w:ilvl w:val="1"/>
          <w:numId w:val="3"/>
        </w:numPr>
        <w:tabs>
          <w:tab w:val="left" w:pos="1261"/>
        </w:tabs>
        <w:autoSpaceDE w:val="0"/>
        <w:autoSpaceDN w:val="0"/>
        <w:spacing w:before="1" w:after="0" w:line="240" w:lineRule="auto"/>
        <w:ind w:firstLine="70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6" w:name="_TOC_250004"/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Рекомендации к размещению объектов информатизации и</w:t>
      </w:r>
      <w:r w:rsidRPr="003A194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 w:bidi="ru-RU"/>
        </w:rPr>
        <w:t xml:space="preserve"> </w:t>
      </w:r>
      <w:bookmarkEnd w:id="6"/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связи</w:t>
      </w:r>
    </w:p>
    <w:p w:rsidR="003A1947" w:rsidRPr="003A1947" w:rsidRDefault="003A1947" w:rsidP="003A1947">
      <w:pPr>
        <w:widowControl w:val="0"/>
        <w:numPr>
          <w:ilvl w:val="2"/>
          <w:numId w:val="3"/>
        </w:numPr>
        <w:tabs>
          <w:tab w:val="left" w:pos="1473"/>
        </w:tabs>
        <w:autoSpaceDE w:val="0"/>
        <w:autoSpaceDN w:val="0"/>
        <w:spacing w:before="148" w:after="0" w:line="355" w:lineRule="auto"/>
        <w:ind w:right="151" w:firstLine="70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При осуществлении нового строительства необходимо предусматривать размещение телекоммуникационных систем, систем коллективного приема эфирного цифрового телевидения и прокладку внутридомовых сетей связи по скрытым внутренним коммуникациям емкостью, необходимой для одновременного оказания услуг не менее чем тремя операторами</w:t>
      </w:r>
      <w:r w:rsidRPr="003A1947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связи.</w:t>
      </w:r>
    </w:p>
    <w:p w:rsidR="003A1947" w:rsidRPr="003A1947" w:rsidRDefault="003A1947" w:rsidP="003A1947">
      <w:pPr>
        <w:widowControl w:val="0"/>
        <w:numPr>
          <w:ilvl w:val="2"/>
          <w:numId w:val="3"/>
        </w:numPr>
        <w:tabs>
          <w:tab w:val="left" w:pos="1505"/>
        </w:tabs>
        <w:autoSpaceDE w:val="0"/>
        <w:autoSpaceDN w:val="0"/>
        <w:spacing w:before="22" w:after="0" w:line="348" w:lineRule="auto"/>
        <w:ind w:right="161" w:firstLine="70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Площади земельных участков для размещения объектов информатизации и связи следует принимать в соответствии с таблицей 12.</w:t>
      </w:r>
    </w:p>
    <w:p w:rsidR="003A1947" w:rsidRPr="003A1947" w:rsidRDefault="003A1947" w:rsidP="003A1947">
      <w:pPr>
        <w:widowControl w:val="0"/>
        <w:autoSpaceDE w:val="0"/>
        <w:autoSpaceDN w:val="0"/>
        <w:spacing w:after="0" w:line="348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  <w:sectPr w:rsidR="003A1947" w:rsidRPr="003A1947">
          <w:pgSz w:w="11900" w:h="16840"/>
          <w:pgMar w:top="1080" w:right="400" w:bottom="820" w:left="1000" w:header="0" w:footer="617" w:gutter="0"/>
          <w:cols w:space="720"/>
        </w:sectPr>
      </w:pPr>
    </w:p>
    <w:p w:rsidR="003A1947" w:rsidRPr="003A1947" w:rsidRDefault="003A1947" w:rsidP="003A1947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Таблица 12</w:t>
      </w:r>
    </w:p>
    <w:p w:rsidR="003A1947" w:rsidRPr="003A1947" w:rsidRDefault="003A1947" w:rsidP="003A1947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sz w:val="13"/>
          <w:szCs w:val="24"/>
          <w:lang w:eastAsia="ru-RU" w:bidi="ru-RU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5843"/>
        <w:gridCol w:w="3382"/>
      </w:tblGrid>
      <w:tr w:rsidR="003A1947" w:rsidRPr="003A1947" w:rsidTr="00B44FEB">
        <w:trPr>
          <w:trHeight w:val="508"/>
        </w:trPr>
        <w:tc>
          <w:tcPr>
            <w:tcW w:w="1021" w:type="dxa"/>
          </w:tcPr>
          <w:p w:rsidR="003A1947" w:rsidRPr="003A1947" w:rsidRDefault="003A1947" w:rsidP="003A1947">
            <w:pPr>
              <w:spacing w:before="84"/>
              <w:ind w:right="14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№ п/п</w:t>
            </w:r>
          </w:p>
        </w:tc>
        <w:tc>
          <w:tcPr>
            <w:tcW w:w="5843" w:type="dxa"/>
          </w:tcPr>
          <w:p w:rsidR="003A1947" w:rsidRPr="003A1947" w:rsidRDefault="003A1947" w:rsidP="003A1947">
            <w:pPr>
              <w:spacing w:before="84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Наименование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объекта</w:t>
            </w:r>
            <w:proofErr w:type="spellEnd"/>
          </w:p>
        </w:tc>
        <w:tc>
          <w:tcPr>
            <w:tcW w:w="3382" w:type="dxa"/>
          </w:tcPr>
          <w:p w:rsidR="003A1947" w:rsidRPr="003A1947" w:rsidRDefault="003A1947" w:rsidP="003A1947">
            <w:pPr>
              <w:spacing w:before="84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Площадь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участка</w:t>
            </w:r>
            <w:proofErr w:type="spellEnd"/>
          </w:p>
        </w:tc>
      </w:tr>
      <w:tr w:rsidR="003A1947" w:rsidRPr="003A1947" w:rsidTr="00B44FEB">
        <w:trPr>
          <w:trHeight w:val="483"/>
        </w:trPr>
        <w:tc>
          <w:tcPr>
            <w:tcW w:w="1021" w:type="dxa"/>
          </w:tcPr>
          <w:p w:rsidR="003A1947" w:rsidRPr="003A1947" w:rsidRDefault="003A1947" w:rsidP="003A1947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w w:val="95"/>
                <w:sz w:val="24"/>
                <w:lang w:eastAsia="ru-RU" w:bidi="ru-RU"/>
              </w:rPr>
              <w:t>1</w:t>
            </w:r>
          </w:p>
        </w:tc>
        <w:tc>
          <w:tcPr>
            <w:tcW w:w="5843" w:type="dxa"/>
          </w:tcPr>
          <w:p w:rsidR="003A1947" w:rsidRPr="003A1947" w:rsidRDefault="003A1947" w:rsidP="003A1947">
            <w:pPr>
              <w:spacing w:before="8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Отделение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почтовой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связи</w:t>
            </w:r>
            <w:proofErr w:type="spellEnd"/>
          </w:p>
        </w:tc>
        <w:tc>
          <w:tcPr>
            <w:tcW w:w="3382" w:type="dxa"/>
          </w:tcPr>
          <w:p w:rsidR="003A1947" w:rsidRPr="003A1947" w:rsidRDefault="003A1947" w:rsidP="003A1947">
            <w:pPr>
              <w:spacing w:before="8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700 – 1200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кв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.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метров</w:t>
            </w:r>
            <w:proofErr w:type="spellEnd"/>
          </w:p>
        </w:tc>
      </w:tr>
      <w:tr w:rsidR="003A1947" w:rsidRPr="003A1947" w:rsidTr="00B44FEB">
        <w:trPr>
          <w:trHeight w:val="407"/>
        </w:trPr>
        <w:tc>
          <w:tcPr>
            <w:tcW w:w="1021" w:type="dxa"/>
          </w:tcPr>
          <w:p w:rsidR="003A1947" w:rsidRPr="003A1947" w:rsidRDefault="003A1947" w:rsidP="003A1947">
            <w:pPr>
              <w:spacing w:before="43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w w:val="95"/>
                <w:sz w:val="24"/>
                <w:lang w:eastAsia="ru-RU" w:bidi="ru-RU"/>
              </w:rPr>
              <w:t>2</w:t>
            </w:r>
          </w:p>
        </w:tc>
        <w:tc>
          <w:tcPr>
            <w:tcW w:w="5843" w:type="dxa"/>
          </w:tcPr>
          <w:p w:rsidR="003A1947" w:rsidRPr="003A1947" w:rsidRDefault="003A1947" w:rsidP="003A1947">
            <w:pPr>
              <w:spacing w:before="4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Автоматическая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телефонная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станция</w:t>
            </w:r>
            <w:proofErr w:type="spellEnd"/>
          </w:p>
        </w:tc>
        <w:tc>
          <w:tcPr>
            <w:tcW w:w="3382" w:type="dxa"/>
          </w:tcPr>
          <w:p w:rsidR="003A1947" w:rsidRPr="003A1947" w:rsidRDefault="003A1947" w:rsidP="003A1947">
            <w:pPr>
              <w:spacing w:before="4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0,25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га</w:t>
            </w:r>
            <w:proofErr w:type="spellEnd"/>
          </w:p>
        </w:tc>
      </w:tr>
      <w:tr w:rsidR="003A1947" w:rsidRPr="003A1947" w:rsidTr="00B44FEB">
        <w:trPr>
          <w:trHeight w:val="400"/>
        </w:trPr>
        <w:tc>
          <w:tcPr>
            <w:tcW w:w="1021" w:type="dxa"/>
          </w:tcPr>
          <w:p w:rsidR="003A1947" w:rsidRPr="003A1947" w:rsidRDefault="003A1947" w:rsidP="003A194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w w:val="95"/>
                <w:sz w:val="24"/>
                <w:lang w:eastAsia="ru-RU" w:bidi="ru-RU"/>
              </w:rPr>
              <w:t>3</w:t>
            </w:r>
          </w:p>
        </w:tc>
        <w:tc>
          <w:tcPr>
            <w:tcW w:w="5843" w:type="dxa"/>
          </w:tcPr>
          <w:p w:rsidR="003A1947" w:rsidRPr="003A1947" w:rsidRDefault="003A1947" w:rsidP="003A1947">
            <w:pPr>
              <w:spacing w:before="4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Узловая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автоматическая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телефонная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станция</w:t>
            </w:r>
            <w:proofErr w:type="spellEnd"/>
          </w:p>
        </w:tc>
        <w:tc>
          <w:tcPr>
            <w:tcW w:w="3382" w:type="dxa"/>
          </w:tcPr>
          <w:p w:rsidR="003A1947" w:rsidRPr="003A1947" w:rsidRDefault="003A1947" w:rsidP="003A1947">
            <w:pPr>
              <w:spacing w:before="4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0,3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га</w:t>
            </w:r>
            <w:proofErr w:type="spellEnd"/>
          </w:p>
        </w:tc>
      </w:tr>
      <w:tr w:rsidR="003A1947" w:rsidRPr="003A1947" w:rsidTr="00B44FEB">
        <w:trPr>
          <w:trHeight w:val="407"/>
        </w:trPr>
        <w:tc>
          <w:tcPr>
            <w:tcW w:w="1021" w:type="dxa"/>
          </w:tcPr>
          <w:p w:rsidR="003A1947" w:rsidRPr="003A1947" w:rsidRDefault="003A1947" w:rsidP="003A1947">
            <w:pPr>
              <w:spacing w:before="4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w w:val="95"/>
                <w:sz w:val="24"/>
                <w:lang w:eastAsia="ru-RU" w:bidi="ru-RU"/>
              </w:rPr>
              <w:t>4</w:t>
            </w:r>
          </w:p>
        </w:tc>
        <w:tc>
          <w:tcPr>
            <w:tcW w:w="5843" w:type="dxa"/>
          </w:tcPr>
          <w:p w:rsidR="003A1947" w:rsidRPr="003A1947" w:rsidRDefault="003A1947" w:rsidP="003A1947">
            <w:pPr>
              <w:spacing w:before="4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Концентратор</w:t>
            </w:r>
            <w:proofErr w:type="spellEnd"/>
          </w:p>
        </w:tc>
        <w:tc>
          <w:tcPr>
            <w:tcW w:w="3382" w:type="dxa"/>
          </w:tcPr>
          <w:p w:rsidR="003A1947" w:rsidRPr="003A1947" w:rsidRDefault="003A1947" w:rsidP="003A1947">
            <w:pPr>
              <w:spacing w:before="4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40 – 100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кв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.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метров</w:t>
            </w:r>
            <w:proofErr w:type="spellEnd"/>
          </w:p>
        </w:tc>
      </w:tr>
      <w:tr w:rsidR="003A1947" w:rsidRPr="003A1947" w:rsidTr="00B44FEB">
        <w:trPr>
          <w:trHeight w:val="412"/>
        </w:trPr>
        <w:tc>
          <w:tcPr>
            <w:tcW w:w="1021" w:type="dxa"/>
          </w:tcPr>
          <w:p w:rsidR="003A1947" w:rsidRPr="003A1947" w:rsidRDefault="003A1947" w:rsidP="003A1947">
            <w:pPr>
              <w:spacing w:before="4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w w:val="95"/>
                <w:sz w:val="24"/>
                <w:lang w:eastAsia="ru-RU" w:bidi="ru-RU"/>
              </w:rPr>
              <w:t>5</w:t>
            </w:r>
          </w:p>
        </w:tc>
        <w:tc>
          <w:tcPr>
            <w:tcW w:w="5843" w:type="dxa"/>
          </w:tcPr>
          <w:p w:rsidR="003A1947" w:rsidRPr="003A1947" w:rsidRDefault="003A1947" w:rsidP="003A1947">
            <w:pPr>
              <w:spacing w:before="4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Опорно-усилительная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станция</w:t>
            </w:r>
            <w:proofErr w:type="spellEnd"/>
          </w:p>
        </w:tc>
        <w:tc>
          <w:tcPr>
            <w:tcW w:w="3382" w:type="dxa"/>
          </w:tcPr>
          <w:p w:rsidR="003A1947" w:rsidRPr="003A1947" w:rsidRDefault="003A1947" w:rsidP="003A1947">
            <w:pPr>
              <w:spacing w:before="4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0,1 – 0,15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га</w:t>
            </w:r>
            <w:proofErr w:type="spellEnd"/>
          </w:p>
        </w:tc>
      </w:tr>
      <w:tr w:rsidR="003A1947" w:rsidRPr="003A1947" w:rsidTr="00B44FEB">
        <w:trPr>
          <w:trHeight w:val="403"/>
        </w:trPr>
        <w:tc>
          <w:tcPr>
            <w:tcW w:w="1021" w:type="dxa"/>
          </w:tcPr>
          <w:p w:rsidR="003A1947" w:rsidRPr="003A1947" w:rsidRDefault="003A1947" w:rsidP="003A194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w w:val="95"/>
                <w:sz w:val="24"/>
                <w:lang w:eastAsia="ru-RU" w:bidi="ru-RU"/>
              </w:rPr>
              <w:t>6</w:t>
            </w:r>
          </w:p>
        </w:tc>
        <w:tc>
          <w:tcPr>
            <w:tcW w:w="5843" w:type="dxa"/>
          </w:tcPr>
          <w:p w:rsidR="003A1947" w:rsidRPr="003A1947" w:rsidRDefault="003A1947" w:rsidP="003A1947">
            <w:pPr>
              <w:spacing w:before="4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Блок-станция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проводного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вещания</w:t>
            </w:r>
            <w:proofErr w:type="spellEnd"/>
          </w:p>
        </w:tc>
        <w:tc>
          <w:tcPr>
            <w:tcW w:w="3382" w:type="dxa"/>
          </w:tcPr>
          <w:p w:rsidR="003A1947" w:rsidRPr="003A1947" w:rsidRDefault="003A1947" w:rsidP="003A1947">
            <w:pPr>
              <w:spacing w:before="4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0,05 – 0,1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га</w:t>
            </w:r>
            <w:proofErr w:type="spellEnd"/>
          </w:p>
        </w:tc>
      </w:tr>
      <w:tr w:rsidR="003A1947" w:rsidRPr="003A1947" w:rsidTr="00B44FEB">
        <w:trPr>
          <w:trHeight w:val="396"/>
        </w:trPr>
        <w:tc>
          <w:tcPr>
            <w:tcW w:w="1021" w:type="dxa"/>
          </w:tcPr>
          <w:p w:rsidR="003A1947" w:rsidRPr="003A1947" w:rsidRDefault="003A1947" w:rsidP="003A1947">
            <w:pPr>
              <w:spacing w:before="3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w w:val="95"/>
                <w:sz w:val="24"/>
                <w:lang w:eastAsia="ru-RU" w:bidi="ru-RU"/>
              </w:rPr>
              <w:t>7</w:t>
            </w:r>
          </w:p>
        </w:tc>
        <w:tc>
          <w:tcPr>
            <w:tcW w:w="5843" w:type="dxa"/>
          </w:tcPr>
          <w:p w:rsidR="003A1947" w:rsidRPr="003A1947" w:rsidRDefault="003A1947" w:rsidP="003A1947">
            <w:pPr>
              <w:spacing w:before="3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Звуковая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трансформаторная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подстанция</w:t>
            </w:r>
            <w:proofErr w:type="spellEnd"/>
          </w:p>
        </w:tc>
        <w:tc>
          <w:tcPr>
            <w:tcW w:w="3382" w:type="dxa"/>
          </w:tcPr>
          <w:p w:rsidR="003A1947" w:rsidRPr="003A1947" w:rsidRDefault="003A1947" w:rsidP="003A1947">
            <w:pPr>
              <w:spacing w:before="3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50 – 70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кв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.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метров</w:t>
            </w:r>
            <w:proofErr w:type="spellEnd"/>
          </w:p>
        </w:tc>
      </w:tr>
      <w:tr w:rsidR="003A1947" w:rsidRPr="003A1947" w:rsidTr="00B44FEB">
        <w:trPr>
          <w:trHeight w:val="415"/>
        </w:trPr>
        <w:tc>
          <w:tcPr>
            <w:tcW w:w="1021" w:type="dxa"/>
          </w:tcPr>
          <w:p w:rsidR="003A1947" w:rsidRPr="003A1947" w:rsidRDefault="003A1947" w:rsidP="003A1947">
            <w:pPr>
              <w:spacing w:before="4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w w:val="95"/>
                <w:sz w:val="24"/>
                <w:lang w:eastAsia="ru-RU" w:bidi="ru-RU"/>
              </w:rPr>
              <w:t>8</w:t>
            </w:r>
          </w:p>
        </w:tc>
        <w:tc>
          <w:tcPr>
            <w:tcW w:w="5843" w:type="dxa"/>
          </w:tcPr>
          <w:p w:rsidR="003A1947" w:rsidRPr="003A1947" w:rsidRDefault="003A1947" w:rsidP="003A1947">
            <w:pPr>
              <w:spacing w:before="4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Технический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центр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кабельного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телевидения</w:t>
            </w:r>
            <w:proofErr w:type="spellEnd"/>
          </w:p>
        </w:tc>
        <w:tc>
          <w:tcPr>
            <w:tcW w:w="3382" w:type="dxa"/>
          </w:tcPr>
          <w:p w:rsidR="003A1947" w:rsidRPr="003A1947" w:rsidRDefault="003A1947" w:rsidP="003A1947">
            <w:pPr>
              <w:spacing w:before="4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0,3 – 0,5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га</w:t>
            </w:r>
            <w:proofErr w:type="spellEnd"/>
          </w:p>
        </w:tc>
      </w:tr>
    </w:tbl>
    <w:p w:rsidR="003A1947" w:rsidRPr="003A1947" w:rsidRDefault="003A1947" w:rsidP="003A194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numPr>
          <w:ilvl w:val="2"/>
          <w:numId w:val="3"/>
        </w:numPr>
        <w:tabs>
          <w:tab w:val="left" w:pos="1501"/>
        </w:tabs>
        <w:autoSpaceDE w:val="0"/>
        <w:autoSpaceDN w:val="0"/>
        <w:spacing w:after="0" w:line="357" w:lineRule="auto"/>
        <w:ind w:right="154" w:firstLine="70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Здания предприятий связи следует размещать с наветренной стороны (для ветров преобладающего направления) по отношению к соседним предприятиям или объектам с технологическими процессами, являющимися источниками выделений вредных, коррозийн</w:t>
      </w:r>
      <w:proofErr w:type="gramStart"/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о-</w:t>
      </w:r>
      <w:proofErr w:type="gramEnd"/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активных, неприятно пахнущих веществ и пыли, за пределами их санитарно-защитных</w:t>
      </w:r>
      <w:r w:rsidRPr="003A1947">
        <w:rPr>
          <w:rFonts w:ascii="Times New Roman" w:eastAsia="Times New Roman" w:hAnsi="Times New Roman" w:cs="Times New Roman"/>
          <w:spacing w:val="-17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зон.</w:t>
      </w:r>
    </w:p>
    <w:p w:rsidR="003A1947" w:rsidRPr="003A1947" w:rsidRDefault="003A1947" w:rsidP="003A1947">
      <w:pPr>
        <w:widowControl w:val="0"/>
        <w:numPr>
          <w:ilvl w:val="2"/>
          <w:numId w:val="3"/>
        </w:numPr>
        <w:tabs>
          <w:tab w:val="left" w:pos="1481"/>
        </w:tabs>
        <w:autoSpaceDE w:val="0"/>
        <w:autoSpaceDN w:val="0"/>
        <w:spacing w:before="31" w:after="0" w:line="240" w:lineRule="auto"/>
        <w:ind w:left="1481" w:hanging="64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Размещение линий связи следует осуществлять в соответствии с требованиями</w:t>
      </w:r>
      <w:r w:rsidRPr="003A1947">
        <w:rPr>
          <w:rFonts w:ascii="Times New Roman" w:eastAsia="Times New Roman" w:hAnsi="Times New Roman" w:cs="Times New Roman"/>
          <w:spacing w:val="-17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СН</w:t>
      </w:r>
    </w:p>
    <w:p w:rsidR="003A1947" w:rsidRPr="003A1947" w:rsidRDefault="003A1947" w:rsidP="003A1947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461-74 «Нормы отвода земель для линий связи».</w:t>
      </w: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numPr>
          <w:ilvl w:val="1"/>
          <w:numId w:val="2"/>
        </w:numPr>
        <w:tabs>
          <w:tab w:val="left" w:pos="1321"/>
        </w:tabs>
        <w:autoSpaceDE w:val="0"/>
        <w:autoSpaceDN w:val="0"/>
        <w:spacing w:after="0" w:line="362" w:lineRule="auto"/>
        <w:ind w:right="557" w:firstLine="70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7" w:name="_TOC_250003"/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Рекомендации к определению нормативной потребности населения сельского поселения в объектах сбора и вывоза бытовых отходов, размещению указанных</w:t>
      </w:r>
      <w:r w:rsidRPr="003A1947">
        <w:rPr>
          <w:rFonts w:ascii="Times New Roman" w:eastAsia="Times New Roman" w:hAnsi="Times New Roman" w:cs="Times New Roman"/>
          <w:b/>
          <w:bCs/>
          <w:spacing w:val="-29"/>
          <w:sz w:val="24"/>
          <w:szCs w:val="24"/>
          <w:lang w:eastAsia="ru-RU" w:bidi="ru-RU"/>
        </w:rPr>
        <w:t xml:space="preserve"> </w:t>
      </w:r>
      <w:bookmarkEnd w:id="7"/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объектов</w:t>
      </w:r>
    </w:p>
    <w:p w:rsidR="003A1947" w:rsidRPr="003A1947" w:rsidRDefault="003A1947" w:rsidP="003A194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numPr>
          <w:ilvl w:val="2"/>
          <w:numId w:val="2"/>
        </w:numPr>
        <w:tabs>
          <w:tab w:val="left" w:pos="1549"/>
        </w:tabs>
        <w:autoSpaceDE w:val="0"/>
        <w:autoSpaceDN w:val="0"/>
        <w:spacing w:after="0" w:line="352" w:lineRule="auto"/>
        <w:ind w:right="155" w:firstLine="700"/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>В жилых зонах населенных пунктов необходимо предусматривать размещение контейнерных площадок для сбора твердых бытовых отходов, обеспеченных подъездами для автомобильного</w:t>
      </w:r>
      <w:r w:rsidRPr="003A1947">
        <w:rPr>
          <w:rFonts w:ascii="Times New Roman" w:eastAsia="Times New Roman" w:hAnsi="Times New Roman" w:cs="Times New Roman"/>
          <w:color w:val="000009"/>
          <w:spacing w:val="-1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>транспорта.</w:t>
      </w:r>
    </w:p>
    <w:p w:rsidR="003A1947" w:rsidRPr="003A1947" w:rsidRDefault="003A1947" w:rsidP="003A1947">
      <w:pPr>
        <w:widowControl w:val="0"/>
        <w:autoSpaceDE w:val="0"/>
        <w:autoSpaceDN w:val="0"/>
        <w:spacing w:before="27" w:after="0" w:line="355" w:lineRule="auto"/>
        <w:ind w:right="15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определения необходимого количества контейнерных площадок следует исходить из численности населения, пользующегося контейнерами, нормы накопления отходов, сроков хранения отходов. Расчетный объем контейнеров должен соответствовать фактическому накоплению отходов в периоды наибольшего их образования.</w:t>
      </w:r>
    </w:p>
    <w:p w:rsidR="003A1947" w:rsidRPr="003A1947" w:rsidRDefault="003A1947" w:rsidP="003A1947">
      <w:pPr>
        <w:widowControl w:val="0"/>
        <w:numPr>
          <w:ilvl w:val="2"/>
          <w:numId w:val="2"/>
        </w:numPr>
        <w:tabs>
          <w:tab w:val="left" w:pos="1473"/>
        </w:tabs>
        <w:autoSpaceDE w:val="0"/>
        <w:autoSpaceDN w:val="0"/>
        <w:spacing w:before="19" w:after="0" w:line="357" w:lineRule="auto"/>
        <w:ind w:right="156" w:firstLine="700"/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 xml:space="preserve">Показатели норм накопления бытовых отходов следует принимать в соответствии с требованиями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СП 42.13330.2011 Актуализированная редакция СНиП</w:t>
      </w:r>
      <w:r w:rsidRPr="003A1947">
        <w:rPr>
          <w:rFonts w:ascii="Times New Roman" w:eastAsia="Times New Roman" w:hAnsi="Times New Roman" w:cs="Times New Roman"/>
          <w:spacing w:val="41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2.07.01-89*.</w:t>
      </w:r>
    </w:p>
    <w:p w:rsidR="003A1947" w:rsidRPr="003A1947" w:rsidRDefault="003A1947" w:rsidP="003A1947">
      <w:pPr>
        <w:widowControl w:val="0"/>
        <w:autoSpaceDE w:val="0"/>
        <w:autoSpaceDN w:val="0"/>
        <w:spacing w:after="0" w:line="355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«Градостроительство. Планировка и застройка городских и сельских поселений», </w:t>
      </w:r>
      <w:proofErr w:type="gramStart"/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приведенными</w:t>
      </w:r>
      <w:proofErr w:type="gramEnd"/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таблице 13.</w:t>
      </w:r>
    </w:p>
    <w:p w:rsidR="003A1947" w:rsidRPr="003A1947" w:rsidRDefault="003A1947" w:rsidP="003A1947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Расчетное количество накапливающихся бытовых отходов необходимо периодически</w:t>
      </w:r>
    </w:p>
    <w:p w:rsidR="003A1947" w:rsidRPr="003A1947" w:rsidRDefault="003A1947" w:rsidP="003A1947">
      <w:pPr>
        <w:widowControl w:val="0"/>
        <w:autoSpaceDE w:val="0"/>
        <w:autoSpaceDN w:val="0"/>
        <w:spacing w:before="12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(каждые 5 лет) уточнять по фактическим данным.</w:t>
      </w: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3A1947" w:rsidRPr="003A1947">
          <w:pgSz w:w="11900" w:h="16840"/>
          <w:pgMar w:top="1060" w:right="400" w:bottom="800" w:left="1000" w:header="0" w:footer="617" w:gutter="0"/>
          <w:cols w:space="720"/>
        </w:sectPr>
      </w:pPr>
    </w:p>
    <w:p w:rsidR="003A1947" w:rsidRPr="003A1947" w:rsidRDefault="003A1947" w:rsidP="003A1947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lastRenderedPageBreak/>
        <w:t>Таблица 13</w:t>
      </w:r>
    </w:p>
    <w:p w:rsidR="003A1947" w:rsidRPr="003A1947" w:rsidRDefault="003A1947" w:rsidP="003A1947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sz w:val="13"/>
          <w:szCs w:val="24"/>
          <w:lang w:eastAsia="ru-RU" w:bidi="ru-RU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7"/>
        <w:gridCol w:w="2396"/>
        <w:gridCol w:w="2421"/>
      </w:tblGrid>
      <w:tr w:rsidR="003A1947" w:rsidRPr="003A1947" w:rsidTr="00B44FEB">
        <w:trPr>
          <w:trHeight w:val="349"/>
        </w:trPr>
        <w:tc>
          <w:tcPr>
            <w:tcW w:w="5427" w:type="dxa"/>
            <w:vMerge w:val="restart"/>
          </w:tcPr>
          <w:p w:rsidR="003A1947" w:rsidRPr="003A1947" w:rsidRDefault="003A1947" w:rsidP="003A1947">
            <w:pPr>
              <w:spacing w:before="4"/>
              <w:rPr>
                <w:rFonts w:ascii="Times New Roman" w:eastAsia="Times New Roman" w:hAnsi="Times New Roman" w:cs="Times New Roman"/>
                <w:sz w:val="34"/>
                <w:lang w:eastAsia="ru-RU" w:bidi="ru-RU"/>
              </w:rPr>
            </w:pPr>
          </w:p>
          <w:p w:rsidR="003A1947" w:rsidRPr="003A1947" w:rsidRDefault="003A1947" w:rsidP="003A1947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Виды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бытовых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отходов</w:t>
            </w:r>
            <w:proofErr w:type="spellEnd"/>
          </w:p>
        </w:tc>
        <w:tc>
          <w:tcPr>
            <w:tcW w:w="4817" w:type="dxa"/>
            <w:gridSpan w:val="2"/>
            <w:tcBorders>
              <w:bottom w:val="nil"/>
            </w:tcBorders>
          </w:tcPr>
          <w:p w:rsidR="003A1947" w:rsidRPr="003A1947" w:rsidRDefault="003A1947" w:rsidP="003A1947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Количество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бытовых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отходов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на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1</w:t>
            </w:r>
          </w:p>
        </w:tc>
      </w:tr>
      <w:tr w:rsidR="003A1947" w:rsidRPr="003A1947" w:rsidTr="00B44FEB">
        <w:trPr>
          <w:trHeight w:val="363"/>
        </w:trPr>
        <w:tc>
          <w:tcPr>
            <w:tcW w:w="5427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4817" w:type="dxa"/>
            <w:gridSpan w:val="2"/>
            <w:tcBorders>
              <w:top w:val="nil"/>
            </w:tcBorders>
          </w:tcPr>
          <w:p w:rsidR="003A1947" w:rsidRPr="003A1947" w:rsidRDefault="003A1947" w:rsidP="003A1947">
            <w:pPr>
              <w:spacing w:before="27"/>
              <w:ind w:right="158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человека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 xml:space="preserve"> в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год</w:t>
            </w:r>
            <w:proofErr w:type="spellEnd"/>
          </w:p>
        </w:tc>
      </w:tr>
      <w:tr w:rsidR="003A1947" w:rsidRPr="003A1947" w:rsidTr="00B44FEB">
        <w:trPr>
          <w:trHeight w:val="380"/>
        </w:trPr>
        <w:tc>
          <w:tcPr>
            <w:tcW w:w="5427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396" w:type="dxa"/>
          </w:tcPr>
          <w:p w:rsidR="003A1947" w:rsidRPr="003A1947" w:rsidRDefault="003A1947" w:rsidP="003A1947">
            <w:pPr>
              <w:spacing w:before="19"/>
              <w:ind w:right="69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кг</w:t>
            </w:r>
            <w:proofErr w:type="spellEnd"/>
          </w:p>
        </w:tc>
        <w:tc>
          <w:tcPr>
            <w:tcW w:w="2421" w:type="dxa"/>
          </w:tcPr>
          <w:p w:rsidR="003A1947" w:rsidRPr="003A1947" w:rsidRDefault="003A1947" w:rsidP="003A1947">
            <w:pPr>
              <w:spacing w:before="19"/>
              <w:ind w:right="58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color w:val="000009"/>
                <w:sz w:val="24"/>
                <w:lang w:eastAsia="ru-RU" w:bidi="ru-RU"/>
              </w:rPr>
              <w:t>литров</w:t>
            </w:r>
            <w:proofErr w:type="spellEnd"/>
          </w:p>
        </w:tc>
      </w:tr>
      <w:tr w:rsidR="003A1947" w:rsidRPr="003A1947" w:rsidTr="00B44FEB">
        <w:trPr>
          <w:trHeight w:val="340"/>
        </w:trPr>
        <w:tc>
          <w:tcPr>
            <w:tcW w:w="5427" w:type="dxa"/>
            <w:tcBorders>
              <w:bottom w:val="nil"/>
            </w:tcBorders>
          </w:tcPr>
          <w:p w:rsidR="003A1947" w:rsidRPr="003A1947" w:rsidRDefault="003A1947" w:rsidP="003A1947">
            <w:pPr>
              <w:spacing w:before="3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Твердые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:</w:t>
            </w:r>
          </w:p>
        </w:tc>
        <w:tc>
          <w:tcPr>
            <w:tcW w:w="2396" w:type="dxa"/>
            <w:tcBorders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421" w:type="dxa"/>
            <w:tcBorders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3A1947" w:rsidRPr="003A1947" w:rsidTr="00B44FEB">
        <w:trPr>
          <w:trHeight w:val="316"/>
        </w:trPr>
        <w:tc>
          <w:tcPr>
            <w:tcW w:w="5427" w:type="dxa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1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от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жилых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зданий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,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оборудованных</w:t>
            </w:r>
            <w:proofErr w:type="spellEnd"/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3A1947" w:rsidRPr="003A1947" w:rsidTr="00B44FEB">
        <w:trPr>
          <w:trHeight w:val="318"/>
        </w:trPr>
        <w:tc>
          <w:tcPr>
            <w:tcW w:w="5427" w:type="dxa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1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водопроводом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,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канализацией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,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центральным</w:t>
            </w:r>
            <w:proofErr w:type="spellEnd"/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15"/>
              <w:ind w:right="69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190 – 225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15"/>
              <w:ind w:right="58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900 – 1000</w:t>
            </w:r>
          </w:p>
        </w:tc>
      </w:tr>
      <w:tr w:rsidR="003A1947" w:rsidRPr="003A1947" w:rsidTr="00B44FEB">
        <w:trPr>
          <w:trHeight w:val="317"/>
        </w:trPr>
        <w:tc>
          <w:tcPr>
            <w:tcW w:w="5427" w:type="dxa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spacing w:before="1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отоплением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и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газом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;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3A1947" w:rsidRPr="003A1947" w:rsidTr="00B44FEB">
        <w:trPr>
          <w:trHeight w:val="410"/>
        </w:trPr>
        <w:tc>
          <w:tcPr>
            <w:tcW w:w="5427" w:type="dxa"/>
            <w:tcBorders>
              <w:top w:val="nil"/>
            </w:tcBorders>
          </w:tcPr>
          <w:p w:rsidR="003A1947" w:rsidRPr="003A1947" w:rsidRDefault="003A1947" w:rsidP="003A1947">
            <w:pPr>
              <w:spacing w:before="1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от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прочих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жилых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зданий</w:t>
            </w:r>
            <w:proofErr w:type="spellEnd"/>
          </w:p>
        </w:tc>
        <w:tc>
          <w:tcPr>
            <w:tcW w:w="2396" w:type="dxa"/>
            <w:tcBorders>
              <w:top w:val="nil"/>
            </w:tcBorders>
          </w:tcPr>
          <w:p w:rsidR="003A1947" w:rsidRPr="003A1947" w:rsidRDefault="003A1947" w:rsidP="003A1947">
            <w:pPr>
              <w:spacing w:before="15"/>
              <w:ind w:right="69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300 – 450</w:t>
            </w:r>
          </w:p>
        </w:tc>
        <w:tc>
          <w:tcPr>
            <w:tcW w:w="2421" w:type="dxa"/>
            <w:tcBorders>
              <w:top w:val="nil"/>
            </w:tcBorders>
          </w:tcPr>
          <w:p w:rsidR="003A1947" w:rsidRPr="003A1947" w:rsidRDefault="003A1947" w:rsidP="003A1947">
            <w:pPr>
              <w:spacing w:before="15"/>
              <w:ind w:right="58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1100 – 2000</w:t>
            </w:r>
          </w:p>
        </w:tc>
      </w:tr>
      <w:tr w:rsidR="003A1947" w:rsidRPr="003A1947" w:rsidTr="00B44FEB">
        <w:trPr>
          <w:trHeight w:val="299"/>
        </w:trPr>
        <w:tc>
          <w:tcPr>
            <w:tcW w:w="5427" w:type="dxa"/>
            <w:tcBorders>
              <w:bottom w:val="nil"/>
            </w:tcBorders>
          </w:tcPr>
          <w:p w:rsidR="003A1947" w:rsidRPr="003A1947" w:rsidRDefault="003A1947" w:rsidP="003A1947">
            <w:pPr>
              <w:spacing w:before="8" w:line="271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val="ru-RU" w:eastAsia="ru-RU" w:bidi="ru-RU"/>
              </w:rPr>
              <w:t xml:space="preserve">Общее количество твердых бытовых отходов </w:t>
            </w:r>
            <w:proofErr w:type="gram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val="ru-RU" w:eastAsia="ru-RU" w:bidi="ru-RU"/>
              </w:rPr>
              <w:t>с</w:t>
            </w:r>
            <w:proofErr w:type="gramEnd"/>
          </w:p>
        </w:tc>
        <w:tc>
          <w:tcPr>
            <w:tcW w:w="2396" w:type="dxa"/>
            <w:vMerge w:val="restart"/>
          </w:tcPr>
          <w:p w:rsidR="003A1947" w:rsidRPr="003A1947" w:rsidRDefault="003A1947" w:rsidP="003A1947">
            <w:pPr>
              <w:spacing w:before="16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280 – 300</w:t>
            </w:r>
          </w:p>
        </w:tc>
        <w:tc>
          <w:tcPr>
            <w:tcW w:w="2421" w:type="dxa"/>
            <w:vMerge w:val="restart"/>
          </w:tcPr>
          <w:p w:rsidR="003A1947" w:rsidRPr="003A1947" w:rsidRDefault="003A1947" w:rsidP="003A1947">
            <w:pPr>
              <w:spacing w:before="16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1400 – 1500</w:t>
            </w:r>
          </w:p>
        </w:tc>
      </w:tr>
      <w:tr w:rsidR="003A1947" w:rsidRPr="003A1947" w:rsidTr="00B44FEB">
        <w:trPr>
          <w:trHeight w:val="372"/>
        </w:trPr>
        <w:tc>
          <w:tcPr>
            <w:tcW w:w="5427" w:type="dxa"/>
            <w:tcBorders>
              <w:top w:val="nil"/>
            </w:tcBorders>
          </w:tcPr>
          <w:p w:rsidR="003A1947" w:rsidRPr="003A1947" w:rsidRDefault="003A1947" w:rsidP="003A1947">
            <w:pPr>
              <w:spacing w:before="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учетом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общественных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зданий</w:t>
            </w:r>
            <w:proofErr w:type="spellEnd"/>
          </w:p>
        </w:tc>
        <w:tc>
          <w:tcPr>
            <w:tcW w:w="2396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421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A1947" w:rsidRPr="003A1947" w:rsidTr="00B44FEB">
        <w:trPr>
          <w:trHeight w:val="297"/>
        </w:trPr>
        <w:tc>
          <w:tcPr>
            <w:tcW w:w="5427" w:type="dxa"/>
            <w:tcBorders>
              <w:bottom w:val="nil"/>
            </w:tcBorders>
          </w:tcPr>
          <w:p w:rsidR="003A1947" w:rsidRPr="003A1947" w:rsidRDefault="003A1947" w:rsidP="003A1947">
            <w:pPr>
              <w:spacing w:before="4" w:line="273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proofErr w:type="gram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val="ru-RU" w:eastAsia="ru-RU" w:bidi="ru-RU"/>
              </w:rPr>
              <w:t>Жидкие из выгребов (при отсутствии</w:t>
            </w:r>
            <w:proofErr w:type="gramEnd"/>
          </w:p>
        </w:tc>
        <w:tc>
          <w:tcPr>
            <w:tcW w:w="2396" w:type="dxa"/>
            <w:vMerge w:val="restart"/>
          </w:tcPr>
          <w:p w:rsidR="003A1947" w:rsidRPr="003A1947" w:rsidRDefault="003A1947" w:rsidP="003A1947">
            <w:pPr>
              <w:spacing w:before="152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w w:val="95"/>
                <w:sz w:val="24"/>
                <w:lang w:eastAsia="ru-RU" w:bidi="ru-RU"/>
              </w:rPr>
              <w:t>–</w:t>
            </w:r>
          </w:p>
        </w:tc>
        <w:tc>
          <w:tcPr>
            <w:tcW w:w="2421" w:type="dxa"/>
            <w:vMerge w:val="restart"/>
          </w:tcPr>
          <w:p w:rsidR="003A1947" w:rsidRPr="003A1947" w:rsidRDefault="003A1947" w:rsidP="003A1947">
            <w:pPr>
              <w:spacing w:before="15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2000 – 3500</w:t>
            </w:r>
          </w:p>
        </w:tc>
      </w:tr>
      <w:tr w:rsidR="003A1947" w:rsidRPr="003A1947" w:rsidTr="00B44FEB">
        <w:trPr>
          <w:trHeight w:val="371"/>
        </w:trPr>
        <w:tc>
          <w:tcPr>
            <w:tcW w:w="5427" w:type="dxa"/>
            <w:tcBorders>
              <w:top w:val="nil"/>
            </w:tcBorders>
          </w:tcPr>
          <w:p w:rsidR="003A1947" w:rsidRPr="003A1947" w:rsidRDefault="003A1947" w:rsidP="003A1947">
            <w:pPr>
              <w:spacing w:before="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канализации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color w:val="000009"/>
                <w:sz w:val="24"/>
                <w:lang w:eastAsia="ru-RU" w:bidi="ru-RU"/>
              </w:rPr>
              <w:t>)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421" w:type="dxa"/>
            <w:vMerge/>
            <w:tcBorders>
              <w:top w:val="nil"/>
            </w:tcBorders>
          </w:tcPr>
          <w:p w:rsidR="003A1947" w:rsidRPr="003A1947" w:rsidRDefault="003A1947" w:rsidP="003A194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</w:tbl>
    <w:p w:rsidR="003A1947" w:rsidRPr="003A1947" w:rsidRDefault="003A1947" w:rsidP="003A194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numPr>
          <w:ilvl w:val="2"/>
          <w:numId w:val="2"/>
        </w:numPr>
        <w:tabs>
          <w:tab w:val="left" w:pos="1513"/>
        </w:tabs>
        <w:autoSpaceDE w:val="0"/>
        <w:autoSpaceDN w:val="0"/>
        <w:spacing w:after="0" w:line="352" w:lineRule="auto"/>
        <w:ind w:right="153" w:firstLine="700"/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>Контейнерные площадки следует размещать на удалении не менее 20 метров от жилых домов, детских, лечебно-профилактических учреждений, спортивных площадок и мест отдыха населения.</w:t>
      </w:r>
    </w:p>
    <w:p w:rsidR="003A1947" w:rsidRPr="003A1947" w:rsidRDefault="003A1947" w:rsidP="003A1947">
      <w:pPr>
        <w:widowControl w:val="0"/>
        <w:numPr>
          <w:ilvl w:val="2"/>
          <w:numId w:val="2"/>
        </w:numPr>
        <w:tabs>
          <w:tab w:val="left" w:pos="1473"/>
        </w:tabs>
        <w:autoSpaceDE w:val="0"/>
        <w:autoSpaceDN w:val="0"/>
        <w:spacing w:before="24" w:after="0" w:line="348" w:lineRule="auto"/>
        <w:ind w:right="154" w:firstLine="700"/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 xml:space="preserve">Количество контейнеров для мусора, располагаемых на одной площадке, </w:t>
      </w:r>
      <w:r w:rsidRPr="003A1947">
        <w:rPr>
          <w:rFonts w:ascii="Times New Roman" w:eastAsia="Times New Roman" w:hAnsi="Times New Roman" w:cs="Times New Roman"/>
          <w:color w:val="000009"/>
          <w:spacing w:val="-3"/>
          <w:sz w:val="24"/>
          <w:lang w:eastAsia="ru-RU" w:bidi="ru-RU"/>
        </w:rPr>
        <w:t xml:space="preserve">не </w:t>
      </w:r>
      <w:r w:rsidRPr="003A1947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>должно превышать 5</w:t>
      </w:r>
      <w:r w:rsidRPr="003A1947">
        <w:rPr>
          <w:rFonts w:ascii="Times New Roman" w:eastAsia="Times New Roman" w:hAnsi="Times New Roman" w:cs="Times New Roman"/>
          <w:color w:val="000009"/>
          <w:spacing w:val="-2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>контейнеров.</w:t>
      </w:r>
    </w:p>
    <w:p w:rsidR="003A1947" w:rsidRPr="003A1947" w:rsidRDefault="003A1947" w:rsidP="003A1947">
      <w:pPr>
        <w:widowControl w:val="0"/>
        <w:numPr>
          <w:ilvl w:val="2"/>
          <w:numId w:val="2"/>
        </w:numPr>
        <w:tabs>
          <w:tab w:val="left" w:pos="1449"/>
        </w:tabs>
        <w:autoSpaceDE w:val="0"/>
        <w:autoSpaceDN w:val="0"/>
        <w:spacing w:before="25" w:after="0" w:line="374" w:lineRule="auto"/>
        <w:ind w:right="152" w:firstLine="700"/>
        <w:rPr>
          <w:rFonts w:ascii="Times New Roman" w:eastAsia="Times New Roman" w:hAnsi="Times New Roman" w:cs="Times New Roman"/>
          <w:color w:val="000009"/>
          <w:sz w:val="23"/>
          <w:lang w:eastAsia="ru-RU" w:bidi="ru-RU"/>
        </w:rPr>
      </w:pPr>
      <w:r w:rsidRPr="003A1947">
        <w:rPr>
          <w:rFonts w:ascii="Times New Roman" w:eastAsia="Times New Roman" w:hAnsi="Times New Roman" w:cs="Times New Roman"/>
          <w:color w:val="000009"/>
          <w:sz w:val="23"/>
          <w:lang w:eastAsia="ru-RU" w:bidi="ru-RU"/>
        </w:rPr>
        <w:t xml:space="preserve">Для сбора жидких бытовых отходов </w:t>
      </w:r>
      <w:r w:rsidRPr="003A1947">
        <w:rPr>
          <w:rFonts w:ascii="Times New Roman" w:eastAsia="Times New Roman" w:hAnsi="Times New Roman" w:cs="Times New Roman"/>
          <w:color w:val="000009"/>
          <w:spacing w:val="-3"/>
          <w:sz w:val="23"/>
          <w:lang w:eastAsia="ru-RU" w:bidi="ru-RU"/>
        </w:rPr>
        <w:t xml:space="preserve">на </w:t>
      </w:r>
      <w:r w:rsidRPr="003A1947">
        <w:rPr>
          <w:rFonts w:ascii="Times New Roman" w:eastAsia="Times New Roman" w:hAnsi="Times New Roman" w:cs="Times New Roman"/>
          <w:color w:val="000009"/>
          <w:sz w:val="23"/>
          <w:lang w:eastAsia="ru-RU" w:bidi="ru-RU"/>
        </w:rPr>
        <w:t xml:space="preserve">территории жилой застройки, </w:t>
      </w:r>
      <w:r w:rsidRPr="003A1947">
        <w:rPr>
          <w:rFonts w:ascii="Times New Roman" w:eastAsia="Times New Roman" w:hAnsi="Times New Roman" w:cs="Times New Roman"/>
          <w:color w:val="000009"/>
          <w:spacing w:val="-3"/>
          <w:sz w:val="23"/>
          <w:lang w:eastAsia="ru-RU" w:bidi="ru-RU"/>
        </w:rPr>
        <w:t xml:space="preserve">не </w:t>
      </w:r>
      <w:r w:rsidRPr="003A1947">
        <w:rPr>
          <w:rFonts w:ascii="Times New Roman" w:eastAsia="Times New Roman" w:hAnsi="Times New Roman" w:cs="Times New Roman"/>
          <w:color w:val="000009"/>
          <w:sz w:val="23"/>
          <w:lang w:eastAsia="ru-RU" w:bidi="ru-RU"/>
        </w:rPr>
        <w:t>обеспеченной централизованной системой водоотведения, необходимо предусматривать дворовые</w:t>
      </w:r>
      <w:r w:rsidRPr="003A1947">
        <w:rPr>
          <w:rFonts w:ascii="Times New Roman" w:eastAsia="Times New Roman" w:hAnsi="Times New Roman" w:cs="Times New Roman"/>
          <w:color w:val="000009"/>
          <w:spacing w:val="-20"/>
          <w:sz w:val="23"/>
          <w:lang w:eastAsia="ru-RU" w:bidi="ru-RU"/>
        </w:rPr>
        <w:t xml:space="preserve"> </w:t>
      </w:r>
      <w:proofErr w:type="spellStart"/>
      <w:r w:rsidRPr="003A1947">
        <w:rPr>
          <w:rFonts w:ascii="Times New Roman" w:eastAsia="Times New Roman" w:hAnsi="Times New Roman" w:cs="Times New Roman"/>
          <w:color w:val="000009"/>
          <w:sz w:val="23"/>
          <w:lang w:eastAsia="ru-RU" w:bidi="ru-RU"/>
        </w:rPr>
        <w:t>помойницы</w:t>
      </w:r>
      <w:proofErr w:type="spellEnd"/>
      <w:r w:rsidRPr="003A1947">
        <w:rPr>
          <w:rFonts w:ascii="Times New Roman" w:eastAsia="Times New Roman" w:hAnsi="Times New Roman" w:cs="Times New Roman"/>
          <w:color w:val="000009"/>
          <w:sz w:val="23"/>
          <w:lang w:eastAsia="ru-RU" w:bidi="ru-RU"/>
        </w:rPr>
        <w:t>.</w:t>
      </w: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before="1" w:after="0" w:line="345" w:lineRule="auto"/>
        <w:ind w:right="166"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8" w:name="_TOC_250002"/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Рекомендации к определению нормативной потребности населения сельского поселения в объектах благоустройства и озеленения, размещению указанных</w:t>
      </w:r>
      <w:r w:rsidRPr="003A1947"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  <w:lang w:eastAsia="ru-RU" w:bidi="ru-RU"/>
        </w:rPr>
        <w:t xml:space="preserve"> </w:t>
      </w:r>
      <w:bookmarkEnd w:id="8"/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объектов</w:t>
      </w:r>
    </w:p>
    <w:p w:rsidR="003A1947" w:rsidRPr="003A1947" w:rsidRDefault="003A1947" w:rsidP="003A1947">
      <w:pPr>
        <w:widowControl w:val="0"/>
        <w:numPr>
          <w:ilvl w:val="2"/>
          <w:numId w:val="2"/>
        </w:numPr>
        <w:tabs>
          <w:tab w:val="left" w:pos="1465"/>
        </w:tabs>
        <w:autoSpaceDE w:val="0"/>
        <w:autoSpaceDN w:val="0"/>
        <w:spacing w:before="141" w:after="0" w:line="350" w:lineRule="auto"/>
        <w:ind w:right="159" w:firstLine="708"/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 xml:space="preserve">Удельный вес озелененных территорий различного назначения в пределах застройки населенного пункта (уровень </w:t>
      </w:r>
      <w:proofErr w:type="spellStart"/>
      <w:r w:rsidRPr="003A1947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>озелененности</w:t>
      </w:r>
      <w:proofErr w:type="spellEnd"/>
      <w:r w:rsidRPr="003A1947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 xml:space="preserve"> территории застройки) должен составлять не менее 55%.</w:t>
      </w:r>
    </w:p>
    <w:p w:rsidR="003A1947" w:rsidRPr="003A1947" w:rsidRDefault="003A1947" w:rsidP="003A1947">
      <w:pPr>
        <w:widowControl w:val="0"/>
        <w:autoSpaceDE w:val="0"/>
        <w:autoSpaceDN w:val="0"/>
        <w:spacing w:before="32" w:after="0" w:line="352" w:lineRule="auto"/>
        <w:ind w:right="16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Под озелененными территориями различного назначения следует понимать озелененные территории общего и ограниченного пользования, самосевные древесные и кустарниковые насаждения, леса на территориях населенных пунктов.</w:t>
      </w:r>
    </w:p>
    <w:p w:rsidR="003A1947" w:rsidRPr="003A1947" w:rsidRDefault="003A1947" w:rsidP="003A1947">
      <w:pPr>
        <w:widowControl w:val="0"/>
        <w:numPr>
          <w:ilvl w:val="2"/>
          <w:numId w:val="2"/>
        </w:numPr>
        <w:tabs>
          <w:tab w:val="left" w:pos="1489"/>
        </w:tabs>
        <w:autoSpaceDE w:val="0"/>
        <w:autoSpaceDN w:val="0"/>
        <w:spacing w:before="27" w:after="0" w:line="348" w:lineRule="auto"/>
        <w:ind w:right="166" w:firstLine="70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Зеленые насаждения в населенном пункте следует предусматривать в виде единой системы с учетом его планировочной структуры и местных</w:t>
      </w:r>
      <w:r w:rsidRPr="003A1947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условий.</w:t>
      </w:r>
    </w:p>
    <w:p w:rsidR="003A1947" w:rsidRPr="003A1947" w:rsidRDefault="003A1947" w:rsidP="003A1947">
      <w:pPr>
        <w:widowControl w:val="0"/>
        <w:autoSpaceDE w:val="0"/>
        <w:autoSpaceDN w:val="0"/>
        <w:spacing w:before="28" w:after="0" w:line="352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проектировании новых и реконструкции существующих территорий населенного пункта следует предусматривать максимальное сохранение и использование существующих зеленых насаждений.</w:t>
      </w:r>
    </w:p>
    <w:p w:rsidR="003A1947" w:rsidRPr="003A1947" w:rsidRDefault="003A1947" w:rsidP="003A1947">
      <w:pPr>
        <w:widowControl w:val="0"/>
        <w:autoSpaceDE w:val="0"/>
        <w:autoSpaceDN w:val="0"/>
        <w:spacing w:after="0" w:line="352" w:lineRule="auto"/>
        <w:jc w:val="both"/>
        <w:rPr>
          <w:rFonts w:ascii="Times New Roman" w:eastAsia="Times New Roman" w:hAnsi="Times New Roman" w:cs="Times New Roman"/>
          <w:lang w:eastAsia="ru-RU" w:bidi="ru-RU"/>
        </w:rPr>
        <w:sectPr w:rsidR="003A1947" w:rsidRPr="003A1947">
          <w:pgSz w:w="11900" w:h="16840"/>
          <w:pgMar w:top="1060" w:right="400" w:bottom="800" w:left="1000" w:header="0" w:footer="617" w:gutter="0"/>
          <w:cols w:space="720"/>
        </w:sectPr>
      </w:pPr>
    </w:p>
    <w:p w:rsidR="003A1947" w:rsidRPr="003A1947" w:rsidRDefault="003A1947" w:rsidP="003A1947">
      <w:pPr>
        <w:widowControl w:val="0"/>
        <w:numPr>
          <w:ilvl w:val="2"/>
          <w:numId w:val="2"/>
        </w:numPr>
        <w:tabs>
          <w:tab w:val="left" w:pos="1441"/>
        </w:tabs>
        <w:autoSpaceDE w:val="0"/>
        <w:autoSpaceDN w:val="0"/>
        <w:spacing w:before="76" w:after="0" w:line="410" w:lineRule="auto"/>
        <w:ind w:left="840" w:right="1576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Площади объектов озеленения общего пользования следует принимать</w:t>
      </w:r>
      <w:r w:rsidRPr="003A1947">
        <w:rPr>
          <w:rFonts w:ascii="Times New Roman" w:eastAsia="Times New Roman" w:hAnsi="Times New Roman" w:cs="Times New Roman"/>
          <w:spacing w:val="-38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в размере: парков – не менее 10 га; садов – не менее 3 га; скверов – 0,5</w:t>
      </w:r>
      <w:r w:rsidRPr="003A1947">
        <w:rPr>
          <w:rFonts w:ascii="Times New Roman" w:eastAsia="Times New Roman" w:hAnsi="Times New Roman" w:cs="Times New Roman"/>
          <w:spacing w:val="-16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га.</w:t>
      </w: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35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numPr>
          <w:ilvl w:val="2"/>
          <w:numId w:val="2"/>
        </w:numPr>
        <w:tabs>
          <w:tab w:val="left" w:pos="1549"/>
        </w:tabs>
        <w:autoSpaceDE w:val="0"/>
        <w:autoSpaceDN w:val="0"/>
        <w:spacing w:after="0" w:line="355" w:lineRule="auto"/>
        <w:ind w:left="132" w:right="152" w:firstLine="708"/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 xml:space="preserve">Принципы размещения объектов благоустройства и озеленения на территории населенных пунктов, параметры объектов следует принимать в соответствии с разделом 9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СП 42.13330.2011 Актуализированная редакция СНиП 2.07.01-89*. «Градостроительство. Планировка и застройка городских и сельских</w:t>
      </w:r>
      <w:r w:rsidRPr="003A1947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поселений».</w:t>
      </w: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numPr>
          <w:ilvl w:val="1"/>
          <w:numId w:val="1"/>
        </w:numPr>
        <w:tabs>
          <w:tab w:val="left" w:pos="1261"/>
        </w:tabs>
        <w:autoSpaceDE w:val="0"/>
        <w:autoSpaceDN w:val="0"/>
        <w:spacing w:before="16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9" w:name="_TOC_250001"/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Рекомендации к размещению</w:t>
      </w:r>
      <w:r w:rsidRPr="003A194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 w:bidi="ru-RU"/>
        </w:rPr>
        <w:t xml:space="preserve"> </w:t>
      </w:r>
      <w:bookmarkEnd w:id="9"/>
      <w:r w:rsidRPr="003A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кладбищ</w:t>
      </w:r>
    </w:p>
    <w:p w:rsidR="003A1947" w:rsidRPr="003A1947" w:rsidRDefault="003A1947" w:rsidP="003A194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numPr>
          <w:ilvl w:val="2"/>
          <w:numId w:val="1"/>
        </w:numPr>
        <w:tabs>
          <w:tab w:val="left" w:pos="1453"/>
        </w:tabs>
        <w:autoSpaceDE w:val="0"/>
        <w:autoSpaceDN w:val="0"/>
        <w:spacing w:before="1" w:after="0" w:line="348" w:lineRule="auto"/>
        <w:ind w:right="159" w:firstLine="70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В настоящем разделе приводятся требования и рекомендации к размещению кладбищ традиционного захоронения с погребением путем предания тела или останков умершего</w:t>
      </w:r>
      <w:r w:rsidRPr="003A1947">
        <w:rPr>
          <w:rFonts w:ascii="Times New Roman" w:eastAsia="Times New Roman" w:hAnsi="Times New Roman" w:cs="Times New Roman"/>
          <w:spacing w:val="-16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земле.</w:t>
      </w:r>
    </w:p>
    <w:p w:rsidR="003A1947" w:rsidRPr="003A1947" w:rsidRDefault="003A1947" w:rsidP="003A1947">
      <w:pPr>
        <w:widowControl w:val="0"/>
        <w:numPr>
          <w:ilvl w:val="2"/>
          <w:numId w:val="1"/>
        </w:numPr>
        <w:tabs>
          <w:tab w:val="left" w:pos="1441"/>
        </w:tabs>
        <w:autoSpaceDE w:val="0"/>
        <w:autoSpaceDN w:val="0"/>
        <w:spacing w:before="11" w:after="0" w:line="240" w:lineRule="auto"/>
        <w:ind w:left="1441" w:hanging="60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Размер участка для кладбища </w:t>
      </w:r>
      <w:r w:rsidRPr="003A1947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не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должен превышать 40</w:t>
      </w:r>
      <w:r w:rsidRPr="003A1947">
        <w:rPr>
          <w:rFonts w:ascii="Times New Roman" w:eastAsia="Times New Roman" w:hAnsi="Times New Roman" w:cs="Times New Roman"/>
          <w:spacing w:val="5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га.</w:t>
      </w:r>
    </w:p>
    <w:p w:rsidR="003A1947" w:rsidRPr="003A1947" w:rsidRDefault="003A1947" w:rsidP="003A1947">
      <w:pPr>
        <w:widowControl w:val="0"/>
        <w:numPr>
          <w:ilvl w:val="2"/>
          <w:numId w:val="1"/>
        </w:numPr>
        <w:tabs>
          <w:tab w:val="left" w:pos="1525"/>
        </w:tabs>
        <w:autoSpaceDE w:val="0"/>
        <w:autoSpaceDN w:val="0"/>
        <w:spacing w:before="152" w:after="0" w:line="352" w:lineRule="auto"/>
        <w:ind w:right="158" w:firstLine="70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При размещении кладбища следует учитывать перспективный рост численности населения, коэффициент смертности, наличие действующих кладбищ, нормы земельного участка на одно</w:t>
      </w:r>
      <w:r w:rsidRPr="003A194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захоронение.</w:t>
      </w:r>
    </w:p>
    <w:p w:rsidR="003A1947" w:rsidRPr="003A1947" w:rsidRDefault="003A1947" w:rsidP="003A1947">
      <w:pPr>
        <w:widowControl w:val="0"/>
        <w:numPr>
          <w:ilvl w:val="2"/>
          <w:numId w:val="1"/>
        </w:numPr>
        <w:tabs>
          <w:tab w:val="left" w:pos="1465"/>
        </w:tabs>
        <w:autoSpaceDE w:val="0"/>
        <w:autoSpaceDN w:val="0"/>
        <w:spacing w:before="28" w:after="0" w:line="343" w:lineRule="auto"/>
        <w:ind w:right="163" w:firstLine="70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Кладбища следует располагать с подветренной стороны по отношению к территории жилой застройки населенных</w:t>
      </w:r>
      <w:r w:rsidRPr="003A1947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пунктов.</w:t>
      </w:r>
    </w:p>
    <w:p w:rsidR="003A1947" w:rsidRPr="003A1947" w:rsidRDefault="003A1947" w:rsidP="003A1947">
      <w:pPr>
        <w:widowControl w:val="0"/>
        <w:numPr>
          <w:ilvl w:val="2"/>
          <w:numId w:val="1"/>
        </w:numPr>
        <w:tabs>
          <w:tab w:val="left" w:pos="1525"/>
        </w:tabs>
        <w:autoSpaceDE w:val="0"/>
        <w:autoSpaceDN w:val="0"/>
        <w:spacing w:before="38" w:after="0" w:line="352" w:lineRule="auto"/>
        <w:ind w:right="154" w:firstLine="70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Создание новых мест погребения, реконструкция действующих мест погребения возможны при наличии положительного заключения экологической и санитарно-гигиенической экспертизы.</w:t>
      </w:r>
    </w:p>
    <w:p w:rsidR="003A1947" w:rsidRPr="003A1947" w:rsidRDefault="003A1947" w:rsidP="003A1947">
      <w:pPr>
        <w:widowControl w:val="0"/>
        <w:numPr>
          <w:ilvl w:val="2"/>
          <w:numId w:val="1"/>
        </w:numPr>
        <w:tabs>
          <w:tab w:val="left" w:pos="1505"/>
        </w:tabs>
        <w:autoSpaceDE w:val="0"/>
        <w:autoSpaceDN w:val="0"/>
        <w:spacing w:before="24" w:after="0" w:line="348" w:lineRule="auto"/>
        <w:ind w:right="157" w:firstLine="70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Сельские кладбища необходимо размещать на расстоянии не менее 50 метров от жилых, общественных зданий, спортивно-оздоровительных и санаторно-курортных</w:t>
      </w:r>
      <w:r w:rsidRPr="003A1947">
        <w:rPr>
          <w:rFonts w:ascii="Times New Roman" w:eastAsia="Times New Roman" w:hAnsi="Times New Roman" w:cs="Times New Roman"/>
          <w:spacing w:val="-14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объектов.</w:t>
      </w:r>
    </w:p>
    <w:p w:rsidR="003A1947" w:rsidRPr="003A1947" w:rsidRDefault="003A1947" w:rsidP="003A1947">
      <w:pPr>
        <w:widowControl w:val="0"/>
        <w:numPr>
          <w:ilvl w:val="2"/>
          <w:numId w:val="1"/>
        </w:numPr>
        <w:tabs>
          <w:tab w:val="left" w:pos="1441"/>
        </w:tabs>
        <w:autoSpaceDE w:val="0"/>
        <w:autoSpaceDN w:val="0"/>
        <w:spacing w:before="28" w:after="0" w:line="348" w:lineRule="auto"/>
        <w:ind w:left="840" w:right="15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Участок, отводимый под кладбище, должен удовлетворять следующим требованиям: иметь уклон в сторону, противоположную от населенного пункта, открытых водоемов</w:t>
      </w:r>
      <w:r w:rsidRPr="003A1947">
        <w:rPr>
          <w:rFonts w:ascii="Times New Roman" w:eastAsia="Times New Roman" w:hAnsi="Times New Roman" w:cs="Times New Roman"/>
          <w:spacing w:val="-12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и</w:t>
      </w:r>
    </w:p>
    <w:p w:rsidR="003A1947" w:rsidRPr="003A1947" w:rsidRDefault="003A1947" w:rsidP="003A1947">
      <w:pPr>
        <w:widowControl w:val="0"/>
        <w:autoSpaceDE w:val="0"/>
        <w:autoSpaceDN w:val="0"/>
        <w:spacing w:before="27" w:after="0" w:line="348" w:lineRule="auto"/>
        <w:ind w:right="428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водотоков; располагаться вне зоны возможного затопления;</w:t>
      </w:r>
    </w:p>
    <w:p w:rsidR="003A1947" w:rsidRPr="003A1947" w:rsidRDefault="003A1947" w:rsidP="003A1947">
      <w:pPr>
        <w:widowControl w:val="0"/>
        <w:autoSpaceDE w:val="0"/>
        <w:autoSpaceDN w:val="0"/>
        <w:spacing w:before="28" w:after="0" w:line="343" w:lineRule="auto"/>
        <w:ind w:right="45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иметь уровень стояния грунтовых вод, равный не менее 2,5 метров от поверхности земли при максимальном стоянии грунтовых вод;</w:t>
      </w:r>
    </w:p>
    <w:p w:rsidR="003A1947" w:rsidRPr="003A1947" w:rsidRDefault="003A1947" w:rsidP="003A1947">
      <w:pPr>
        <w:widowControl w:val="0"/>
        <w:autoSpaceDE w:val="0"/>
        <w:autoSpaceDN w:val="0"/>
        <w:spacing w:before="39" w:after="0" w:line="343" w:lineRule="auto"/>
        <w:ind w:right="12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иметь сухую, пористую почву (супесчаную, песчаную) на глубине 1,5 м и ниже, с влажностью почвы в пределах 6 - 18 %.</w:t>
      </w:r>
    </w:p>
    <w:p w:rsidR="003A1947" w:rsidRPr="003A1947" w:rsidRDefault="003A1947" w:rsidP="003A1947">
      <w:pPr>
        <w:widowControl w:val="0"/>
        <w:numPr>
          <w:ilvl w:val="2"/>
          <w:numId w:val="1"/>
        </w:numPr>
        <w:tabs>
          <w:tab w:val="left" w:pos="1541"/>
        </w:tabs>
        <w:autoSpaceDE w:val="0"/>
        <w:autoSpaceDN w:val="0"/>
        <w:spacing w:before="39" w:after="0" w:line="345" w:lineRule="auto"/>
        <w:ind w:right="158" w:firstLine="70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На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территории кладбищ следует предусматривать дорожную сеть, поливочный водопровод ил шахтные колодцы, наружное освещение.</w:t>
      </w:r>
    </w:p>
    <w:p w:rsidR="003A1947" w:rsidRPr="003A1947" w:rsidRDefault="003A1947" w:rsidP="003A1947">
      <w:pPr>
        <w:widowControl w:val="0"/>
        <w:numPr>
          <w:ilvl w:val="2"/>
          <w:numId w:val="1"/>
        </w:numPr>
        <w:tabs>
          <w:tab w:val="left" w:pos="1441"/>
        </w:tabs>
        <w:autoSpaceDE w:val="0"/>
        <w:autoSpaceDN w:val="0"/>
        <w:spacing w:before="14" w:after="0" w:line="240" w:lineRule="auto"/>
        <w:ind w:left="1441" w:hanging="60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Размеры участков захоронения следует принимать в соответствии с таблицей</w:t>
      </w:r>
      <w:r w:rsidRPr="003A1947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14.</w:t>
      </w:r>
    </w:p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3A1947" w:rsidRPr="003A1947">
          <w:pgSz w:w="11900" w:h="16840"/>
          <w:pgMar w:top="1060" w:right="400" w:bottom="820" w:left="1000" w:header="0" w:footer="617" w:gutter="0"/>
          <w:cols w:space="720"/>
        </w:sectPr>
      </w:pPr>
    </w:p>
    <w:p w:rsidR="003A1947" w:rsidRPr="003A1947" w:rsidRDefault="003A1947" w:rsidP="003A1947">
      <w:pPr>
        <w:widowControl w:val="0"/>
        <w:autoSpaceDE w:val="0"/>
        <w:autoSpaceDN w:val="0"/>
        <w:spacing w:before="60" w:after="0" w:line="240" w:lineRule="auto"/>
        <w:ind w:right="187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Таблица 14</w:t>
      </w:r>
    </w:p>
    <w:p w:rsidR="003A1947" w:rsidRPr="003A1947" w:rsidRDefault="003A1947" w:rsidP="003A1947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sz w:val="13"/>
          <w:szCs w:val="24"/>
          <w:lang w:eastAsia="ru-RU" w:bidi="ru-RU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7"/>
        <w:gridCol w:w="3257"/>
        <w:gridCol w:w="3122"/>
      </w:tblGrid>
      <w:tr w:rsidR="003A1947" w:rsidRPr="003A1947" w:rsidTr="00B44FEB">
        <w:trPr>
          <w:trHeight w:val="392"/>
        </w:trPr>
        <w:tc>
          <w:tcPr>
            <w:tcW w:w="3867" w:type="dxa"/>
            <w:tcBorders>
              <w:bottom w:val="nil"/>
            </w:tcBorders>
          </w:tcPr>
          <w:p w:rsidR="003A1947" w:rsidRPr="003A1947" w:rsidRDefault="003A1947" w:rsidP="003A1947">
            <w:pPr>
              <w:spacing w:before="44"/>
              <w:ind w:right="14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Количество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погребений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в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одном</w:t>
            </w:r>
            <w:proofErr w:type="spellEnd"/>
          </w:p>
        </w:tc>
        <w:tc>
          <w:tcPr>
            <w:tcW w:w="6379" w:type="dxa"/>
            <w:gridSpan w:val="2"/>
          </w:tcPr>
          <w:p w:rsidR="003A1947" w:rsidRPr="003A1947" w:rsidRDefault="003A1947" w:rsidP="003A1947">
            <w:pPr>
              <w:spacing w:before="44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Размеры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участка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захоронения</w:t>
            </w:r>
            <w:proofErr w:type="spellEnd"/>
          </w:p>
        </w:tc>
      </w:tr>
      <w:tr w:rsidR="003A1947" w:rsidRPr="003A1947" w:rsidTr="00B44FEB">
        <w:trPr>
          <w:trHeight w:val="336"/>
        </w:trPr>
        <w:tc>
          <w:tcPr>
            <w:tcW w:w="3867" w:type="dxa"/>
            <w:tcBorders>
              <w:top w:val="nil"/>
            </w:tcBorders>
          </w:tcPr>
          <w:p w:rsidR="003A1947" w:rsidRPr="003A1947" w:rsidRDefault="003A1947" w:rsidP="003A1947">
            <w:pPr>
              <w:spacing w:line="272" w:lineRule="exact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уровне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на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одном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месте</w:t>
            </w:r>
            <w:proofErr w:type="spellEnd"/>
          </w:p>
        </w:tc>
        <w:tc>
          <w:tcPr>
            <w:tcW w:w="3257" w:type="dxa"/>
          </w:tcPr>
          <w:p w:rsidR="003A1947" w:rsidRPr="003A1947" w:rsidRDefault="003A1947" w:rsidP="003A1947">
            <w:pPr>
              <w:spacing w:line="272" w:lineRule="exact"/>
              <w:ind w:right="69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Ширина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,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метров</w:t>
            </w:r>
            <w:proofErr w:type="spellEnd"/>
          </w:p>
        </w:tc>
        <w:tc>
          <w:tcPr>
            <w:tcW w:w="3122" w:type="dxa"/>
          </w:tcPr>
          <w:p w:rsidR="003A1947" w:rsidRPr="003A1947" w:rsidRDefault="003A1947" w:rsidP="003A1947">
            <w:pPr>
              <w:spacing w:line="272" w:lineRule="exact"/>
              <w:ind w:right="73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Длина</w:t>
            </w:r>
            <w:proofErr w:type="spellEnd"/>
            <w:r w:rsidRPr="003A194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, </w:t>
            </w:r>
            <w:proofErr w:type="spellStart"/>
            <w:r w:rsidRPr="003A194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метров</w:t>
            </w:r>
            <w:proofErr w:type="spellEnd"/>
          </w:p>
        </w:tc>
      </w:tr>
      <w:tr w:rsidR="003A1947" w:rsidRPr="003A1947" w:rsidTr="00B44FEB">
        <w:trPr>
          <w:trHeight w:val="463"/>
        </w:trPr>
        <w:tc>
          <w:tcPr>
            <w:tcW w:w="3867" w:type="dxa"/>
          </w:tcPr>
          <w:p w:rsidR="003A1947" w:rsidRPr="003A1947" w:rsidRDefault="003A1947" w:rsidP="003A1947">
            <w:pPr>
              <w:spacing w:before="43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w w:val="95"/>
                <w:sz w:val="24"/>
                <w:lang w:eastAsia="ru-RU" w:bidi="ru-RU"/>
              </w:rPr>
              <w:t>1</w:t>
            </w:r>
          </w:p>
        </w:tc>
        <w:tc>
          <w:tcPr>
            <w:tcW w:w="3257" w:type="dxa"/>
          </w:tcPr>
          <w:p w:rsidR="003A1947" w:rsidRPr="003A1947" w:rsidRDefault="003A1947" w:rsidP="003A1947">
            <w:pPr>
              <w:spacing w:before="43"/>
              <w:ind w:right="68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1,0</w:t>
            </w:r>
          </w:p>
        </w:tc>
        <w:tc>
          <w:tcPr>
            <w:tcW w:w="3122" w:type="dxa"/>
          </w:tcPr>
          <w:p w:rsidR="003A1947" w:rsidRPr="003A1947" w:rsidRDefault="003A1947" w:rsidP="003A1947">
            <w:pPr>
              <w:spacing w:before="43"/>
              <w:ind w:right="737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2,0</w:t>
            </w:r>
          </w:p>
        </w:tc>
      </w:tr>
      <w:tr w:rsidR="003A1947" w:rsidRPr="003A1947" w:rsidTr="00B44FEB">
        <w:trPr>
          <w:trHeight w:val="411"/>
        </w:trPr>
        <w:tc>
          <w:tcPr>
            <w:tcW w:w="3867" w:type="dxa"/>
          </w:tcPr>
          <w:p w:rsidR="003A1947" w:rsidRPr="003A1947" w:rsidRDefault="003A1947" w:rsidP="003A1947">
            <w:pPr>
              <w:spacing w:before="1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w w:val="95"/>
                <w:sz w:val="24"/>
                <w:lang w:eastAsia="ru-RU" w:bidi="ru-RU"/>
              </w:rPr>
              <w:t>2</w:t>
            </w:r>
          </w:p>
        </w:tc>
        <w:tc>
          <w:tcPr>
            <w:tcW w:w="3257" w:type="dxa"/>
          </w:tcPr>
          <w:p w:rsidR="003A1947" w:rsidRPr="003A1947" w:rsidRDefault="003A1947" w:rsidP="003A1947">
            <w:pPr>
              <w:spacing w:before="16"/>
              <w:ind w:right="68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1,8</w:t>
            </w:r>
          </w:p>
        </w:tc>
        <w:tc>
          <w:tcPr>
            <w:tcW w:w="3122" w:type="dxa"/>
          </w:tcPr>
          <w:p w:rsidR="003A1947" w:rsidRPr="003A1947" w:rsidRDefault="003A1947" w:rsidP="003A1947">
            <w:pPr>
              <w:spacing w:before="16"/>
              <w:ind w:right="737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2,0</w:t>
            </w:r>
          </w:p>
        </w:tc>
      </w:tr>
      <w:tr w:rsidR="003A1947" w:rsidRPr="003A1947" w:rsidTr="00B44FEB">
        <w:trPr>
          <w:trHeight w:val="400"/>
        </w:trPr>
        <w:tc>
          <w:tcPr>
            <w:tcW w:w="3867" w:type="dxa"/>
          </w:tcPr>
          <w:p w:rsidR="003A1947" w:rsidRPr="003A1947" w:rsidRDefault="003A1947" w:rsidP="003A1947">
            <w:pPr>
              <w:spacing w:before="12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w w:val="95"/>
                <w:sz w:val="24"/>
                <w:lang w:eastAsia="ru-RU" w:bidi="ru-RU"/>
              </w:rPr>
              <w:t>3</w:t>
            </w:r>
          </w:p>
        </w:tc>
        <w:tc>
          <w:tcPr>
            <w:tcW w:w="3257" w:type="dxa"/>
          </w:tcPr>
          <w:p w:rsidR="003A1947" w:rsidRPr="003A1947" w:rsidRDefault="003A1947" w:rsidP="003A1947">
            <w:pPr>
              <w:spacing w:before="12"/>
              <w:ind w:right="68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2,6</w:t>
            </w:r>
          </w:p>
        </w:tc>
        <w:tc>
          <w:tcPr>
            <w:tcW w:w="3122" w:type="dxa"/>
          </w:tcPr>
          <w:p w:rsidR="003A1947" w:rsidRPr="003A1947" w:rsidRDefault="003A1947" w:rsidP="003A1947">
            <w:pPr>
              <w:spacing w:before="12"/>
              <w:ind w:right="737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2,0</w:t>
            </w:r>
          </w:p>
        </w:tc>
      </w:tr>
      <w:tr w:rsidR="003A1947" w:rsidRPr="003A1947" w:rsidTr="00B44FEB">
        <w:trPr>
          <w:trHeight w:val="400"/>
        </w:trPr>
        <w:tc>
          <w:tcPr>
            <w:tcW w:w="3867" w:type="dxa"/>
          </w:tcPr>
          <w:p w:rsidR="003A1947" w:rsidRPr="003A1947" w:rsidRDefault="003A1947" w:rsidP="003A1947">
            <w:pPr>
              <w:spacing w:before="12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w w:val="95"/>
                <w:sz w:val="24"/>
                <w:lang w:eastAsia="ru-RU" w:bidi="ru-RU"/>
              </w:rPr>
              <w:t>4</w:t>
            </w:r>
          </w:p>
        </w:tc>
        <w:tc>
          <w:tcPr>
            <w:tcW w:w="3257" w:type="dxa"/>
          </w:tcPr>
          <w:p w:rsidR="003A1947" w:rsidRPr="003A1947" w:rsidRDefault="003A1947" w:rsidP="003A1947">
            <w:pPr>
              <w:spacing w:before="12"/>
              <w:ind w:right="68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3,6 / 1,8</w:t>
            </w:r>
          </w:p>
        </w:tc>
        <w:tc>
          <w:tcPr>
            <w:tcW w:w="3122" w:type="dxa"/>
          </w:tcPr>
          <w:p w:rsidR="003A1947" w:rsidRPr="003A1947" w:rsidRDefault="003A1947" w:rsidP="003A1947">
            <w:pPr>
              <w:spacing w:before="12"/>
              <w:ind w:right="737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2,0 / 4,0</w:t>
            </w:r>
          </w:p>
        </w:tc>
      </w:tr>
      <w:tr w:rsidR="003A1947" w:rsidRPr="003A1947" w:rsidTr="00B44FEB">
        <w:trPr>
          <w:trHeight w:val="412"/>
        </w:trPr>
        <w:tc>
          <w:tcPr>
            <w:tcW w:w="3867" w:type="dxa"/>
          </w:tcPr>
          <w:p w:rsidR="003A1947" w:rsidRPr="003A1947" w:rsidRDefault="003A1947" w:rsidP="003A1947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w w:val="95"/>
                <w:sz w:val="24"/>
                <w:lang w:eastAsia="ru-RU" w:bidi="ru-RU"/>
              </w:rPr>
              <w:t>5</w:t>
            </w:r>
          </w:p>
        </w:tc>
        <w:tc>
          <w:tcPr>
            <w:tcW w:w="3257" w:type="dxa"/>
          </w:tcPr>
          <w:p w:rsidR="003A1947" w:rsidRPr="003A1947" w:rsidRDefault="003A1947" w:rsidP="003A1947">
            <w:pPr>
              <w:spacing w:before="20"/>
              <w:ind w:right="68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2,6</w:t>
            </w:r>
          </w:p>
        </w:tc>
        <w:tc>
          <w:tcPr>
            <w:tcW w:w="3122" w:type="dxa"/>
          </w:tcPr>
          <w:p w:rsidR="003A1947" w:rsidRPr="003A1947" w:rsidRDefault="003A1947" w:rsidP="003A1947">
            <w:pPr>
              <w:spacing w:before="20"/>
              <w:ind w:right="737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4,0</w:t>
            </w:r>
          </w:p>
        </w:tc>
      </w:tr>
      <w:tr w:rsidR="003A1947" w:rsidRPr="003A1947" w:rsidTr="00B44FEB">
        <w:trPr>
          <w:trHeight w:val="407"/>
        </w:trPr>
        <w:tc>
          <w:tcPr>
            <w:tcW w:w="3867" w:type="dxa"/>
          </w:tcPr>
          <w:p w:rsidR="003A1947" w:rsidRPr="003A1947" w:rsidRDefault="003A1947" w:rsidP="003A1947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w w:val="95"/>
                <w:sz w:val="24"/>
                <w:lang w:eastAsia="ru-RU" w:bidi="ru-RU"/>
              </w:rPr>
              <w:t>6</w:t>
            </w:r>
          </w:p>
        </w:tc>
        <w:tc>
          <w:tcPr>
            <w:tcW w:w="3257" w:type="dxa"/>
          </w:tcPr>
          <w:p w:rsidR="003A1947" w:rsidRPr="003A1947" w:rsidRDefault="003A1947" w:rsidP="003A1947">
            <w:pPr>
              <w:spacing w:before="20"/>
              <w:ind w:right="68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2,6</w:t>
            </w:r>
          </w:p>
        </w:tc>
        <w:tc>
          <w:tcPr>
            <w:tcW w:w="3122" w:type="dxa"/>
          </w:tcPr>
          <w:p w:rsidR="003A1947" w:rsidRPr="003A1947" w:rsidRDefault="003A1947" w:rsidP="003A1947">
            <w:pPr>
              <w:spacing w:before="20"/>
              <w:ind w:right="737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A19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4,0</w:t>
            </w:r>
          </w:p>
        </w:tc>
      </w:tr>
    </w:tbl>
    <w:p w:rsidR="003A1947" w:rsidRPr="003A1947" w:rsidRDefault="003A1947" w:rsidP="003A19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  <w:sectPr w:rsidR="003A1947" w:rsidRPr="003A1947">
          <w:pgSz w:w="11900" w:h="16840"/>
          <w:pgMar w:top="1060" w:right="400" w:bottom="800" w:left="1000" w:header="0" w:footer="617" w:gutter="0"/>
          <w:cols w:space="720"/>
        </w:sectPr>
      </w:pPr>
    </w:p>
    <w:p w:rsidR="003A1947" w:rsidRPr="003A1947" w:rsidRDefault="003A1947" w:rsidP="003A1947">
      <w:pPr>
        <w:widowControl w:val="0"/>
        <w:numPr>
          <w:ilvl w:val="0"/>
          <w:numId w:val="7"/>
        </w:numPr>
        <w:tabs>
          <w:tab w:val="left" w:pos="1181"/>
        </w:tabs>
        <w:autoSpaceDE w:val="0"/>
        <w:autoSpaceDN w:val="0"/>
        <w:spacing w:before="71" w:after="0" w:line="240" w:lineRule="auto"/>
        <w:ind w:hanging="36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0" w:name="_TOC_250000"/>
      <w:r w:rsidRPr="003A1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МАТЕРИАЛЫ ПО ОБОСНОВАНИЮ РАСЧЕТНЫХ</w:t>
      </w:r>
      <w:r w:rsidRPr="003A1947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 w:bidi="ru-RU"/>
        </w:rPr>
        <w:t xml:space="preserve"> </w:t>
      </w:r>
      <w:bookmarkEnd w:id="10"/>
      <w:r w:rsidRPr="003A1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ПОКАЗАТЕЛЕЙ</w:t>
      </w:r>
    </w:p>
    <w:p w:rsidR="003A1947" w:rsidRPr="003A1947" w:rsidRDefault="003A1947" w:rsidP="003A194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35"/>
          <w:szCs w:val="24"/>
          <w:lang w:eastAsia="ru-RU" w:bidi="ru-RU"/>
        </w:rPr>
      </w:pPr>
    </w:p>
    <w:p w:rsidR="003A1947" w:rsidRPr="003A1947" w:rsidRDefault="003A1947" w:rsidP="003A1947">
      <w:pPr>
        <w:widowControl w:val="0"/>
        <w:numPr>
          <w:ilvl w:val="1"/>
          <w:numId w:val="7"/>
        </w:numPr>
        <w:tabs>
          <w:tab w:val="left" w:pos="1325"/>
        </w:tabs>
        <w:autoSpaceDE w:val="0"/>
        <w:autoSpaceDN w:val="0"/>
        <w:spacing w:before="1" w:after="0" w:line="348" w:lineRule="auto"/>
        <w:ind w:right="158" w:firstLine="70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Нормативы подготовлены в соответствии с требованиями следующих нормативных правовых</w:t>
      </w:r>
      <w:r w:rsidRPr="003A194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актов:</w:t>
      </w:r>
    </w:p>
    <w:p w:rsidR="003A1947" w:rsidRPr="003A1947" w:rsidRDefault="003A1947" w:rsidP="003A1947">
      <w:pPr>
        <w:widowControl w:val="0"/>
        <w:autoSpaceDE w:val="0"/>
        <w:autoSpaceDN w:val="0"/>
        <w:spacing w:before="27" w:after="0" w:line="348" w:lineRule="auto"/>
        <w:ind w:right="18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Градостроительный кодекс Российской Федерации от 29.12.2004 г. №190-ФЗ; Федеральный закон от 06.10.2003 г. № 131-ФЗ «Об общих принципах организации</w:t>
      </w:r>
    </w:p>
    <w:p w:rsidR="003A1947" w:rsidRPr="003A1947" w:rsidRDefault="003A1947" w:rsidP="003A1947">
      <w:pPr>
        <w:widowControl w:val="0"/>
        <w:autoSpaceDE w:val="0"/>
        <w:autoSpaceDN w:val="0"/>
        <w:spacing w:before="2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местного самоуправления в Российской Федерации»; Федеральный закон от 12.01.1996</w:t>
      </w:r>
    </w:p>
    <w:p w:rsidR="003A1947" w:rsidRPr="003A1947" w:rsidRDefault="003A1947" w:rsidP="003A1947">
      <w:pPr>
        <w:widowControl w:val="0"/>
        <w:autoSpaceDE w:val="0"/>
        <w:autoSpaceDN w:val="0"/>
        <w:spacing w:before="12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г. № 8-ФЗ «О погребении и похоронном деле»;</w:t>
      </w:r>
    </w:p>
    <w:p w:rsidR="003A1947" w:rsidRPr="003A1947" w:rsidRDefault="003A1947" w:rsidP="003A1947">
      <w:pPr>
        <w:widowControl w:val="0"/>
        <w:autoSpaceDE w:val="0"/>
        <w:autoSpaceDN w:val="0"/>
        <w:spacing w:before="152" w:after="0" w:line="348" w:lineRule="auto"/>
        <w:ind w:right="8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Закон Республики Татарстан от 25.12.2010 г. № 98-ЗРТ «О градостроительной деятельности в Республике Татарстан»;</w:t>
      </w:r>
    </w:p>
    <w:p w:rsidR="003A1947" w:rsidRPr="003A1947" w:rsidRDefault="003A1947" w:rsidP="003A1947">
      <w:pPr>
        <w:widowControl w:val="0"/>
        <w:autoSpaceDE w:val="0"/>
        <w:autoSpaceDN w:val="0"/>
        <w:spacing w:before="27" w:after="0" w:line="352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Постановление Кабинета Министров Республики Татарстан </w:t>
      </w:r>
      <w:r w:rsidRPr="003A1947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>«Об</w:t>
      </w:r>
      <w:r w:rsidRPr="003A1947">
        <w:rPr>
          <w:rFonts w:ascii="Times New Roman" w:eastAsia="Times New Roman" w:hAnsi="Times New Roman" w:cs="Times New Roman"/>
          <w:spacing w:val="51"/>
          <w:sz w:val="24"/>
          <w:szCs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установлении уровня социальных гарантий обеспеченности общественной инфраструктурой, социальными услугами до 2014 года» от 26.01.2009 г. № 42 (с изменениями на 30.05.2013 г.).</w:t>
      </w:r>
    </w:p>
    <w:p w:rsidR="003A1947" w:rsidRPr="003A1947" w:rsidRDefault="003A1947" w:rsidP="003A1947">
      <w:pPr>
        <w:widowControl w:val="0"/>
        <w:numPr>
          <w:ilvl w:val="1"/>
          <w:numId w:val="7"/>
        </w:numPr>
        <w:tabs>
          <w:tab w:val="left" w:pos="1261"/>
        </w:tabs>
        <w:autoSpaceDE w:val="0"/>
        <w:autoSpaceDN w:val="0"/>
        <w:spacing w:before="8" w:after="0" w:line="240" w:lineRule="auto"/>
        <w:ind w:left="1261" w:hanging="42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При подготовке нормативов использовались следующие нормативные</w:t>
      </w:r>
      <w:r w:rsidRPr="003A1947">
        <w:rPr>
          <w:rFonts w:ascii="Times New Roman" w:eastAsia="Times New Roman" w:hAnsi="Times New Roman" w:cs="Times New Roman"/>
          <w:spacing w:val="-12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документы:</w:t>
      </w:r>
    </w:p>
    <w:p w:rsidR="003A1947" w:rsidRPr="003A1947" w:rsidRDefault="003A1947" w:rsidP="003A1947">
      <w:pPr>
        <w:widowControl w:val="0"/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 42.13330.2011 Актуализированная редакция СНиП 2.07.01-89*. «Градостроительство.</w:t>
      </w:r>
    </w:p>
    <w:p w:rsidR="003A1947" w:rsidRPr="003A1947" w:rsidRDefault="003A1947" w:rsidP="003A1947">
      <w:pPr>
        <w:widowControl w:val="0"/>
        <w:autoSpaceDE w:val="0"/>
        <w:autoSpaceDN w:val="0"/>
        <w:spacing w:before="12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Планировка и застройка городских и сельских поселений»;</w:t>
      </w:r>
    </w:p>
    <w:p w:rsidR="003A1947" w:rsidRPr="003A1947" w:rsidRDefault="003A1947" w:rsidP="003A1947">
      <w:pPr>
        <w:widowControl w:val="0"/>
        <w:autoSpaceDE w:val="0"/>
        <w:autoSpaceDN w:val="0"/>
        <w:spacing w:before="15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 31.13330.2012 Актуализированная редакция СНиП 2.04.02-84* «Водоснабжение.</w:t>
      </w:r>
    </w:p>
    <w:p w:rsidR="003A1947" w:rsidRPr="003A1947" w:rsidRDefault="003A1947" w:rsidP="003A1947">
      <w:pPr>
        <w:widowControl w:val="0"/>
        <w:autoSpaceDE w:val="0"/>
        <w:autoSpaceDN w:val="0"/>
        <w:spacing w:before="12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Наружные сети и сооружения»;</w:t>
      </w:r>
    </w:p>
    <w:p w:rsidR="003A1947" w:rsidRPr="003A1947" w:rsidRDefault="003A1947" w:rsidP="003A1947">
      <w:pPr>
        <w:widowControl w:val="0"/>
        <w:tabs>
          <w:tab w:val="left" w:pos="1420"/>
          <w:tab w:val="left" w:pos="3109"/>
          <w:tab w:val="left" w:pos="5379"/>
          <w:tab w:val="left" w:pos="6563"/>
          <w:tab w:val="left" w:pos="7434"/>
          <w:tab w:val="left" w:pos="8842"/>
        </w:tabs>
        <w:autoSpaceDE w:val="0"/>
        <w:autoSpaceDN w:val="0"/>
        <w:spacing w:before="15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</w:t>
      </w: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32.13330.2012</w:t>
      </w: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Актуализированная</w:t>
      </w: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редакция</w:t>
      </w: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СНиП</w:t>
      </w: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2.04.03-85*</w:t>
      </w: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«Канализация.</w:t>
      </w:r>
    </w:p>
    <w:p w:rsidR="003A1947" w:rsidRPr="003A1947" w:rsidRDefault="003A1947" w:rsidP="003A1947">
      <w:pPr>
        <w:widowControl w:val="0"/>
        <w:autoSpaceDE w:val="0"/>
        <w:autoSpaceDN w:val="0"/>
        <w:spacing w:before="12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Наружные сети и сооружения»;</w:t>
      </w:r>
    </w:p>
    <w:p w:rsidR="003A1947" w:rsidRPr="003A1947" w:rsidRDefault="003A1947" w:rsidP="003A1947">
      <w:pPr>
        <w:widowControl w:val="0"/>
        <w:autoSpaceDE w:val="0"/>
        <w:autoSpaceDN w:val="0"/>
        <w:spacing w:before="152" w:after="0" w:line="348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 59.13330.2012 Актуализированная редакция СНиП 35-01-2001 «Доступность зданий и сооружений для маломобильных групп населения»;</w:t>
      </w:r>
    </w:p>
    <w:p w:rsidR="003A1947" w:rsidRPr="003A1947" w:rsidRDefault="003A1947" w:rsidP="003A1947">
      <w:pPr>
        <w:widowControl w:val="0"/>
        <w:autoSpaceDE w:val="0"/>
        <w:autoSpaceDN w:val="0"/>
        <w:spacing w:before="2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СанПиН 42-128-4690-88 «Санитарные правила содержания территорий населенных мест»;</w:t>
      </w:r>
    </w:p>
    <w:p w:rsidR="003A1947" w:rsidRPr="003A1947" w:rsidRDefault="003A1947" w:rsidP="003A1947">
      <w:pPr>
        <w:widowControl w:val="0"/>
        <w:autoSpaceDE w:val="0"/>
        <w:autoSpaceDN w:val="0"/>
        <w:spacing w:before="124" w:after="0" w:line="372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СанПиН 2.1.1279-03 «Гигиенические требования к размещению, устройству и содержанию кладбищ, зданий и сооружений похоронного назначения»; Методика определения </w:t>
      </w:r>
      <w:proofErr w:type="gramStart"/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нормативной</w:t>
      </w:r>
      <w:proofErr w:type="gramEnd"/>
    </w:p>
    <w:p w:rsidR="003A1947" w:rsidRPr="003A1947" w:rsidRDefault="003A1947" w:rsidP="003A1947">
      <w:pPr>
        <w:widowControl w:val="0"/>
        <w:autoSpaceDE w:val="0"/>
        <w:autoSpaceDN w:val="0"/>
        <w:spacing w:after="0" w:line="244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потребности субъектов Российской Федерации </w:t>
      </w:r>
      <w:proofErr w:type="gramStart"/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proofErr w:type="gramEnd"/>
    </w:p>
    <w:p w:rsidR="003A1947" w:rsidRPr="003A1947" w:rsidRDefault="003A1947" w:rsidP="003A1947">
      <w:pPr>
        <w:widowControl w:val="0"/>
        <w:autoSpaceDE w:val="0"/>
        <w:autoSpaceDN w:val="0"/>
        <w:spacing w:before="155" w:after="0" w:line="345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объектах социальной инфраструктуры, </w:t>
      </w:r>
      <w:proofErr w:type="gramStart"/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утвержденная</w:t>
      </w:r>
      <w:proofErr w:type="gramEnd"/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Распоряжением Правительства Российской Федерации № 1683-р от 19.10.1999 г.;</w:t>
      </w:r>
    </w:p>
    <w:p w:rsidR="003A1947" w:rsidRPr="003A1947" w:rsidRDefault="003A1947" w:rsidP="003A1947">
      <w:pPr>
        <w:widowControl w:val="0"/>
        <w:autoSpaceDE w:val="0"/>
        <w:autoSpaceDN w:val="0"/>
        <w:spacing w:before="34" w:after="0" w:line="343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МДК 11-01.2002 «Рекомендации о порядке похорон и содержании кладбищ в Российской Федерации»;</w:t>
      </w:r>
    </w:p>
    <w:p w:rsidR="003A1947" w:rsidRPr="003A1947" w:rsidRDefault="003A1947" w:rsidP="003A1947">
      <w:pPr>
        <w:widowControl w:val="0"/>
        <w:autoSpaceDE w:val="0"/>
        <w:autoSpaceDN w:val="0"/>
        <w:spacing w:before="39" w:after="0" w:line="352" w:lineRule="auto"/>
        <w:ind w:right="1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Республиканские нормативы градостроительного проектирования Республики Татарстан, утвержденные Постановлением Кабинета Министров Республики Татарстан № 1071 от 27.12.2013 г;</w:t>
      </w:r>
    </w:p>
    <w:p w:rsidR="003A1947" w:rsidRPr="003A1947" w:rsidRDefault="003A1947" w:rsidP="003A1947">
      <w:pPr>
        <w:widowControl w:val="0"/>
        <w:autoSpaceDE w:val="0"/>
        <w:autoSpaceDN w:val="0"/>
        <w:spacing w:before="23" w:after="0" w:line="348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Местные нормативы градостроительного проектирования Балтасинского муниципального района Республики Татарстан.</w:t>
      </w:r>
    </w:p>
    <w:p w:rsidR="003A1947" w:rsidRPr="003A1947" w:rsidRDefault="003A1947" w:rsidP="003A1947">
      <w:pPr>
        <w:widowControl w:val="0"/>
        <w:autoSpaceDE w:val="0"/>
        <w:autoSpaceDN w:val="0"/>
        <w:spacing w:after="0" w:line="348" w:lineRule="auto"/>
        <w:rPr>
          <w:rFonts w:ascii="Times New Roman" w:eastAsia="Times New Roman" w:hAnsi="Times New Roman" w:cs="Times New Roman"/>
          <w:lang w:eastAsia="ru-RU" w:bidi="ru-RU"/>
        </w:rPr>
        <w:sectPr w:rsidR="003A1947" w:rsidRPr="003A1947">
          <w:pgSz w:w="11900" w:h="16840"/>
          <w:pgMar w:top="1060" w:right="400" w:bottom="820" w:left="1000" w:header="0" w:footer="617" w:gutter="0"/>
          <w:cols w:space="720"/>
        </w:sectPr>
      </w:pPr>
    </w:p>
    <w:p w:rsidR="003A1947" w:rsidRPr="003A1947" w:rsidRDefault="003A1947" w:rsidP="003A1947">
      <w:pPr>
        <w:widowControl w:val="0"/>
        <w:numPr>
          <w:ilvl w:val="1"/>
          <w:numId w:val="7"/>
        </w:numPr>
        <w:tabs>
          <w:tab w:val="left" w:pos="1261"/>
        </w:tabs>
        <w:autoSpaceDE w:val="0"/>
        <w:autoSpaceDN w:val="0"/>
        <w:spacing w:before="60" w:after="0" w:line="355" w:lineRule="auto"/>
        <w:ind w:left="840" w:right="143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При подготовке нормативов учитывались: административно- территориальное устройство сельского поселения; социально-демографический состав и плотность населения сельского поселения; природно-климатические условия;</w:t>
      </w:r>
    </w:p>
    <w:p w:rsidR="003A1947" w:rsidRPr="003A1947" w:rsidRDefault="003A1947" w:rsidP="003A1947">
      <w:pPr>
        <w:widowControl w:val="0"/>
        <w:autoSpaceDE w:val="0"/>
        <w:autoSpaceDN w:val="0"/>
        <w:spacing w:before="18" w:after="0" w:line="348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программы социально-экономического развития </w:t>
      </w:r>
      <w:proofErr w:type="spellStart"/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Шубанского</w:t>
      </w:r>
      <w:proofErr w:type="spellEnd"/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сельского поселения и Балтасинского муниципального района;</w:t>
      </w:r>
    </w:p>
    <w:p w:rsidR="003A1947" w:rsidRPr="003A1947" w:rsidRDefault="003A1947" w:rsidP="003A1947">
      <w:pPr>
        <w:widowControl w:val="0"/>
        <w:autoSpaceDE w:val="0"/>
        <w:autoSpaceDN w:val="0"/>
        <w:spacing w:before="29" w:after="0" w:line="348" w:lineRule="auto"/>
        <w:ind w:right="20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1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прогноз социально-экономического развития сельского поселения; предложения органов местного самоуправления и заинтересованных лиц.</w:t>
      </w:r>
    </w:p>
    <w:p w:rsidR="003A1947" w:rsidRPr="003A1947" w:rsidRDefault="003A1947" w:rsidP="003A1947">
      <w:pPr>
        <w:widowControl w:val="0"/>
        <w:numPr>
          <w:ilvl w:val="1"/>
          <w:numId w:val="7"/>
        </w:numPr>
        <w:tabs>
          <w:tab w:val="left" w:pos="1349"/>
        </w:tabs>
        <w:autoSpaceDE w:val="0"/>
        <w:autoSpaceDN w:val="0"/>
        <w:spacing w:before="23" w:after="0" w:line="357" w:lineRule="auto"/>
        <w:ind w:right="150" w:firstLine="708"/>
        <w:rPr>
          <w:rFonts w:ascii="Times New Roman" w:eastAsia="Times New Roman" w:hAnsi="Times New Roman" w:cs="Times New Roman"/>
          <w:sz w:val="24"/>
          <w:lang w:eastAsia="ru-RU" w:bidi="ru-RU"/>
        </w:rPr>
      </w:pPr>
      <w:proofErr w:type="gramStart"/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Перечень объектов местного значения поселения, для которых в основной части нормативов установлены расчетные показатели минимально допустимого уровня обеспеченности населения сельского поселения и расчетные показатели максимально допустимого уровня территориальной доступности таких объектов для населения сельского поселения, определен требованиями Градостроительного Кодекса Российской Федерации, указанными в части 4 статьи 29.2, а также техническим заданием на разработку проекта</w:t>
      </w:r>
      <w:r w:rsidRPr="003A1947">
        <w:rPr>
          <w:rFonts w:ascii="Times New Roman" w:eastAsia="Times New Roman" w:hAnsi="Times New Roman" w:cs="Times New Roman"/>
          <w:spacing w:val="-11"/>
          <w:sz w:val="24"/>
          <w:lang w:eastAsia="ru-RU" w:bidi="ru-RU"/>
        </w:rPr>
        <w:t xml:space="preserve"> </w:t>
      </w:r>
      <w:r w:rsidRPr="003A1947">
        <w:rPr>
          <w:rFonts w:ascii="Times New Roman" w:eastAsia="Times New Roman" w:hAnsi="Times New Roman" w:cs="Times New Roman"/>
          <w:sz w:val="24"/>
          <w:lang w:eastAsia="ru-RU" w:bidi="ru-RU"/>
        </w:rPr>
        <w:t>нормативов.</w:t>
      </w:r>
      <w:proofErr w:type="gramEnd"/>
    </w:p>
    <w:p w:rsidR="002B2626" w:rsidRPr="00A32854" w:rsidRDefault="002B2626" w:rsidP="00B526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GoBack"/>
      <w:bookmarkEnd w:id="11"/>
    </w:p>
    <w:sectPr w:rsidR="002B2626" w:rsidRPr="00A3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B60" w:rsidRDefault="00404B60">
      <w:pPr>
        <w:spacing w:after="0" w:line="240" w:lineRule="auto"/>
      </w:pPr>
      <w:r>
        <w:separator/>
      </w:r>
    </w:p>
  </w:endnote>
  <w:endnote w:type="continuationSeparator" w:id="0">
    <w:p w:rsidR="00404B60" w:rsidRDefault="00404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3ED" w:rsidRDefault="003A1947">
    <w:pPr>
      <w:pStyle w:val="a5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90F83A" wp14:editId="778FCEF7">
              <wp:simplePos x="0" y="0"/>
              <wp:positionH relativeFrom="page">
                <wp:posOffset>7101840</wp:posOffset>
              </wp:positionH>
              <wp:positionV relativeFrom="page">
                <wp:posOffset>9674225</wp:posOffset>
              </wp:positionV>
              <wp:extent cx="120650" cy="32004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3ED" w:rsidRDefault="00404B60">
                          <w:pPr>
                            <w:pStyle w:val="a5"/>
                            <w:ind w:left="0"/>
                            <w:rPr>
                              <w:sz w:val="20"/>
                            </w:rPr>
                          </w:pPr>
                        </w:p>
                        <w:p w:rsidR="00EA13ED" w:rsidRDefault="003A1947"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2B66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59.2pt;margin-top:761.75pt;width:9.5pt;height:25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" filled="f" stroked="f">
              <v:textbox inset="0,0,0,0">
                <w:txbxContent>
                  <w:p w:rsidR="00EA13ED" w:rsidRDefault="00404B60">
                    <w:pPr>
                      <w:pStyle w:val="a5"/>
                      <w:ind w:left="0"/>
                      <w:rPr>
                        <w:sz w:val="20"/>
                      </w:rPr>
                    </w:pPr>
                  </w:p>
                  <w:p w:rsidR="00EA13ED" w:rsidRDefault="003A1947"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92B66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3ED" w:rsidRDefault="003A1947">
    <w:pPr>
      <w:pStyle w:val="a5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125B745" wp14:editId="5EF4B618">
              <wp:simplePos x="0" y="0"/>
              <wp:positionH relativeFrom="page">
                <wp:posOffset>7101840</wp:posOffset>
              </wp:positionH>
              <wp:positionV relativeFrom="page">
                <wp:posOffset>10151745</wp:posOffset>
              </wp:positionV>
              <wp:extent cx="120650" cy="1854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3ED" w:rsidRDefault="003A1947">
                          <w:pPr>
                            <w:spacing w:before="18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2B66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59.2pt;margin-top:799.35pt;width:9.5pt;height:14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" filled="f" stroked="f">
              <v:textbox inset="0,0,0,0">
                <w:txbxContent>
                  <w:p w:rsidR="00EA13ED" w:rsidRDefault="003A1947">
                    <w:pPr>
                      <w:spacing w:before="18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92B66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3ED" w:rsidRDefault="00404B60">
    <w:pPr>
      <w:pStyle w:val="a5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3ED" w:rsidRDefault="00404B60">
    <w:pPr>
      <w:pStyle w:val="a5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3ED" w:rsidRDefault="003A1947">
    <w:pPr>
      <w:pStyle w:val="a5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27965C4" wp14:editId="1641FAC1">
              <wp:simplePos x="0" y="0"/>
              <wp:positionH relativeFrom="page">
                <wp:posOffset>7038340</wp:posOffset>
              </wp:positionH>
              <wp:positionV relativeFrom="page">
                <wp:posOffset>10154285</wp:posOffset>
              </wp:positionV>
              <wp:extent cx="193040" cy="185420"/>
              <wp:effectExtent l="0" t="635" r="0" b="444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3ED" w:rsidRDefault="003A1947">
                          <w:pPr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2B66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54.2pt;margin-top:799.55pt;width:15.2pt;height:14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mLqsA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" filled="f" stroked="f">
              <v:textbox inset="0,0,0,0">
                <w:txbxContent>
                  <w:p w:rsidR="00EA13ED" w:rsidRDefault="003A1947">
                    <w:pPr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92B66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3ED" w:rsidRDefault="00404B60">
    <w:pPr>
      <w:pStyle w:val="a5"/>
      <w:spacing w:line="14" w:lineRule="auto"/>
      <w:ind w:left="0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3ED" w:rsidRDefault="003A1947">
    <w:pPr>
      <w:pStyle w:val="a5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FB96729" wp14:editId="76B76A54">
              <wp:simplePos x="0" y="0"/>
              <wp:positionH relativeFrom="page">
                <wp:posOffset>7038340</wp:posOffset>
              </wp:positionH>
              <wp:positionV relativeFrom="page">
                <wp:posOffset>10154285</wp:posOffset>
              </wp:positionV>
              <wp:extent cx="193040" cy="187960"/>
              <wp:effectExtent l="0" t="635" r="0" b="190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3ED" w:rsidRDefault="003A1947">
                          <w:pPr>
                            <w:spacing w:before="22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2B66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4.2pt;margin-top:799.55pt;width:15.2pt;height:14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" filled="f" stroked="f">
              <v:textbox inset="0,0,0,0">
                <w:txbxContent>
                  <w:p w:rsidR="00EA13ED" w:rsidRDefault="003A1947">
                    <w:pPr>
                      <w:spacing w:before="22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92B66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B60" w:rsidRDefault="00404B60">
      <w:pPr>
        <w:spacing w:after="0" w:line="240" w:lineRule="auto"/>
      </w:pPr>
      <w:r>
        <w:separator/>
      </w:r>
    </w:p>
  </w:footnote>
  <w:footnote w:type="continuationSeparator" w:id="0">
    <w:p w:rsidR="00404B60" w:rsidRDefault="00404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72FA"/>
    <w:multiLevelType w:val="multilevel"/>
    <w:tmpl w:val="F60CBB8C"/>
    <w:lvl w:ilvl="0">
      <w:start w:val="5"/>
      <w:numFmt w:val="decimal"/>
      <w:lvlText w:val="%1"/>
      <w:lvlJc w:val="left"/>
      <w:pPr>
        <w:ind w:left="1261" w:hanging="421"/>
        <w:jc w:val="left"/>
      </w:pPr>
      <w:rPr>
        <w:rFonts w:hint="default"/>
        <w:lang w:val="ru-RU" w:eastAsia="ru-RU" w:bidi="ru-RU"/>
      </w:rPr>
    </w:lvl>
    <w:lvl w:ilvl="1">
      <w:start w:val="8"/>
      <w:numFmt w:val="decimal"/>
      <w:lvlText w:val="%1.%2."/>
      <w:lvlJc w:val="left"/>
      <w:pPr>
        <w:ind w:left="1261" w:hanging="42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6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13" w:hanging="61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0" w:hanging="61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66" w:hanging="61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3" w:hanging="61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20" w:hanging="61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6" w:hanging="613"/>
      </w:pPr>
      <w:rPr>
        <w:rFonts w:hint="default"/>
        <w:lang w:val="ru-RU" w:eastAsia="ru-RU" w:bidi="ru-RU"/>
      </w:rPr>
    </w:lvl>
  </w:abstractNum>
  <w:abstractNum w:abstractNumId="1">
    <w:nsid w:val="1A183E40"/>
    <w:multiLevelType w:val="multilevel"/>
    <w:tmpl w:val="969416DA"/>
    <w:lvl w:ilvl="0">
      <w:start w:val="1"/>
      <w:numFmt w:val="decimal"/>
      <w:lvlText w:val="%1."/>
      <w:lvlJc w:val="left"/>
      <w:pPr>
        <w:ind w:left="560" w:hanging="40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0" w:hanging="5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48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42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36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30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4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8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12" w:hanging="540"/>
      </w:pPr>
      <w:rPr>
        <w:rFonts w:hint="default"/>
        <w:lang w:val="ru-RU" w:eastAsia="ru-RU" w:bidi="ru-RU"/>
      </w:rPr>
    </w:lvl>
  </w:abstractNum>
  <w:abstractNum w:abstractNumId="2">
    <w:nsid w:val="276F057B"/>
    <w:multiLevelType w:val="multilevel"/>
    <w:tmpl w:val="0FF0C24C"/>
    <w:lvl w:ilvl="0">
      <w:start w:val="5"/>
      <w:numFmt w:val="decimal"/>
      <w:lvlText w:val="%1"/>
      <w:lvlJc w:val="left"/>
      <w:pPr>
        <w:ind w:left="1261" w:hanging="421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40" w:hanging="42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633"/>
        <w:jc w:val="left"/>
      </w:pPr>
      <w:rPr>
        <w:rFonts w:hint="default"/>
        <w:spacing w:val="-29"/>
        <w:w w:val="100"/>
        <w:lang w:val="ru-RU" w:eastAsia="ru-RU" w:bidi="ru-RU"/>
      </w:rPr>
    </w:lvl>
    <w:lvl w:ilvl="3">
      <w:numFmt w:val="bullet"/>
      <w:lvlText w:val="•"/>
      <w:lvlJc w:val="left"/>
      <w:pPr>
        <w:ind w:left="3313" w:hanging="6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0" w:hanging="6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66" w:hanging="6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3" w:hanging="6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20" w:hanging="6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6" w:hanging="633"/>
      </w:pPr>
      <w:rPr>
        <w:rFonts w:hint="default"/>
        <w:lang w:val="ru-RU" w:eastAsia="ru-RU" w:bidi="ru-RU"/>
      </w:rPr>
    </w:lvl>
  </w:abstractNum>
  <w:abstractNum w:abstractNumId="3">
    <w:nsid w:val="335C17EA"/>
    <w:multiLevelType w:val="hybridMultilevel"/>
    <w:tmpl w:val="25DCDCC6"/>
    <w:lvl w:ilvl="0" w:tplc="3B442390">
      <w:start w:val="1"/>
      <w:numFmt w:val="decimal"/>
      <w:lvlText w:val="%1."/>
      <w:lvlJc w:val="left"/>
      <w:pPr>
        <w:ind w:left="108" w:hanging="3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4644B2A">
      <w:numFmt w:val="bullet"/>
      <w:lvlText w:val="•"/>
      <w:lvlJc w:val="left"/>
      <w:pPr>
        <w:ind w:left="1110" w:hanging="381"/>
      </w:pPr>
      <w:rPr>
        <w:rFonts w:hint="default"/>
        <w:lang w:val="ru-RU" w:eastAsia="ru-RU" w:bidi="ru-RU"/>
      </w:rPr>
    </w:lvl>
    <w:lvl w:ilvl="2" w:tplc="F160B50A">
      <w:numFmt w:val="bullet"/>
      <w:lvlText w:val="•"/>
      <w:lvlJc w:val="left"/>
      <w:pPr>
        <w:ind w:left="2120" w:hanging="381"/>
      </w:pPr>
      <w:rPr>
        <w:rFonts w:hint="default"/>
        <w:lang w:val="ru-RU" w:eastAsia="ru-RU" w:bidi="ru-RU"/>
      </w:rPr>
    </w:lvl>
    <w:lvl w:ilvl="3" w:tplc="F362A9F6">
      <w:numFmt w:val="bullet"/>
      <w:lvlText w:val="•"/>
      <w:lvlJc w:val="left"/>
      <w:pPr>
        <w:ind w:left="3130" w:hanging="381"/>
      </w:pPr>
      <w:rPr>
        <w:rFonts w:hint="default"/>
        <w:lang w:val="ru-RU" w:eastAsia="ru-RU" w:bidi="ru-RU"/>
      </w:rPr>
    </w:lvl>
    <w:lvl w:ilvl="4" w:tplc="DB6AEB0A">
      <w:numFmt w:val="bullet"/>
      <w:lvlText w:val="•"/>
      <w:lvlJc w:val="left"/>
      <w:pPr>
        <w:ind w:left="4140" w:hanging="381"/>
      </w:pPr>
      <w:rPr>
        <w:rFonts w:hint="default"/>
        <w:lang w:val="ru-RU" w:eastAsia="ru-RU" w:bidi="ru-RU"/>
      </w:rPr>
    </w:lvl>
    <w:lvl w:ilvl="5" w:tplc="A3D254F0">
      <w:numFmt w:val="bullet"/>
      <w:lvlText w:val="•"/>
      <w:lvlJc w:val="left"/>
      <w:pPr>
        <w:ind w:left="5150" w:hanging="381"/>
      </w:pPr>
      <w:rPr>
        <w:rFonts w:hint="default"/>
        <w:lang w:val="ru-RU" w:eastAsia="ru-RU" w:bidi="ru-RU"/>
      </w:rPr>
    </w:lvl>
    <w:lvl w:ilvl="6" w:tplc="D79C240E">
      <w:numFmt w:val="bullet"/>
      <w:lvlText w:val="•"/>
      <w:lvlJc w:val="left"/>
      <w:pPr>
        <w:ind w:left="6160" w:hanging="381"/>
      </w:pPr>
      <w:rPr>
        <w:rFonts w:hint="default"/>
        <w:lang w:val="ru-RU" w:eastAsia="ru-RU" w:bidi="ru-RU"/>
      </w:rPr>
    </w:lvl>
    <w:lvl w:ilvl="7" w:tplc="6F766FC8">
      <w:numFmt w:val="bullet"/>
      <w:lvlText w:val="•"/>
      <w:lvlJc w:val="left"/>
      <w:pPr>
        <w:ind w:left="7170" w:hanging="381"/>
      </w:pPr>
      <w:rPr>
        <w:rFonts w:hint="default"/>
        <w:lang w:val="ru-RU" w:eastAsia="ru-RU" w:bidi="ru-RU"/>
      </w:rPr>
    </w:lvl>
    <w:lvl w:ilvl="8" w:tplc="AD60E4BE">
      <w:numFmt w:val="bullet"/>
      <w:lvlText w:val="•"/>
      <w:lvlJc w:val="left"/>
      <w:pPr>
        <w:ind w:left="8180" w:hanging="381"/>
      </w:pPr>
      <w:rPr>
        <w:rFonts w:hint="default"/>
        <w:lang w:val="ru-RU" w:eastAsia="ru-RU" w:bidi="ru-RU"/>
      </w:rPr>
    </w:lvl>
  </w:abstractNum>
  <w:abstractNum w:abstractNumId="4">
    <w:nsid w:val="475B4491"/>
    <w:multiLevelType w:val="multilevel"/>
    <w:tmpl w:val="8AB008E2"/>
    <w:lvl w:ilvl="0">
      <w:start w:val="4"/>
      <w:numFmt w:val="decimal"/>
      <w:lvlText w:val="%1"/>
      <w:lvlJc w:val="left"/>
      <w:pPr>
        <w:ind w:left="140" w:hanging="613"/>
        <w:jc w:val="left"/>
      </w:pPr>
      <w:rPr>
        <w:rFonts w:hint="default"/>
        <w:lang w:val="ru-RU" w:eastAsia="ru-RU" w:bidi="ru-RU"/>
      </w:rPr>
    </w:lvl>
    <w:lvl w:ilvl="1">
      <w:start w:val="8"/>
      <w:numFmt w:val="decimal"/>
      <w:lvlText w:val="%1.%2."/>
      <w:lvlJc w:val="left"/>
      <w:pPr>
        <w:ind w:left="140" w:hanging="613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649"/>
        <w:jc w:val="left"/>
      </w:pPr>
      <w:rPr>
        <w:rFonts w:ascii="Times New Roman" w:eastAsia="Times New Roman" w:hAnsi="Times New Roman" w:cs="Times New Roman" w:hint="default"/>
        <w:color w:val="000009"/>
        <w:spacing w:val="-3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453" w:hanging="6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60" w:hanging="6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6" w:hanging="6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3" w:hanging="6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80" w:hanging="6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86" w:hanging="649"/>
      </w:pPr>
      <w:rPr>
        <w:rFonts w:hint="default"/>
        <w:lang w:val="ru-RU" w:eastAsia="ru-RU" w:bidi="ru-RU"/>
      </w:rPr>
    </w:lvl>
  </w:abstractNum>
  <w:abstractNum w:abstractNumId="5">
    <w:nsid w:val="4A590ED8"/>
    <w:multiLevelType w:val="multilevel"/>
    <w:tmpl w:val="04C20524"/>
    <w:lvl w:ilvl="0">
      <w:start w:val="1"/>
      <w:numFmt w:val="decimal"/>
      <w:lvlText w:val="%1."/>
      <w:lvlJc w:val="left"/>
      <w:pPr>
        <w:ind w:left="1201" w:hanging="341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" w:hanging="477"/>
        <w:jc w:val="left"/>
      </w:pPr>
      <w:rPr>
        <w:rFonts w:hint="default"/>
        <w:spacing w:val="-9"/>
        <w:w w:val="1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477"/>
        <w:jc w:val="left"/>
      </w:pPr>
      <w:rPr>
        <w:rFonts w:hint="default"/>
        <w:spacing w:val="-8"/>
        <w:w w:val="100"/>
        <w:lang w:val="ru-RU" w:eastAsia="ru-RU" w:bidi="ru-RU"/>
      </w:rPr>
    </w:lvl>
    <w:lvl w:ilvl="3">
      <w:numFmt w:val="bullet"/>
      <w:lvlText w:val="•"/>
      <w:lvlJc w:val="left"/>
      <w:pPr>
        <w:ind w:left="2572" w:hanging="4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05" w:hanging="4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7" w:hanging="4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0" w:hanging="4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02" w:hanging="4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35" w:hanging="477"/>
      </w:pPr>
      <w:rPr>
        <w:rFonts w:hint="default"/>
        <w:lang w:val="ru-RU" w:eastAsia="ru-RU" w:bidi="ru-RU"/>
      </w:rPr>
    </w:lvl>
  </w:abstractNum>
  <w:abstractNum w:abstractNumId="6">
    <w:nsid w:val="6A2C611E"/>
    <w:multiLevelType w:val="multilevel"/>
    <w:tmpl w:val="808E4940"/>
    <w:lvl w:ilvl="0">
      <w:start w:val="5"/>
      <w:numFmt w:val="decimal"/>
      <w:lvlText w:val="%1"/>
      <w:lvlJc w:val="left"/>
      <w:pPr>
        <w:ind w:left="140" w:hanging="481"/>
        <w:jc w:val="left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140" w:hanging="48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617"/>
        <w:jc w:val="left"/>
      </w:pPr>
      <w:rPr>
        <w:rFonts w:hint="default"/>
        <w:w w:val="100"/>
        <w:lang w:val="ru-RU" w:eastAsia="ru-RU" w:bidi="ru-RU"/>
      </w:rPr>
    </w:lvl>
    <w:lvl w:ilvl="3">
      <w:numFmt w:val="bullet"/>
      <w:lvlText w:val="•"/>
      <w:lvlJc w:val="left"/>
      <w:pPr>
        <w:ind w:left="3248" w:hanging="61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84" w:hanging="61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0" w:hanging="61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6" w:hanging="61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2" w:hanging="61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28" w:hanging="617"/>
      </w:pPr>
      <w:rPr>
        <w:rFonts w:hint="default"/>
        <w:lang w:val="ru-RU" w:eastAsia="ru-RU" w:bidi="ru-RU"/>
      </w:rPr>
    </w:lvl>
  </w:abstractNum>
  <w:abstractNum w:abstractNumId="7">
    <w:nsid w:val="7365430F"/>
    <w:multiLevelType w:val="multilevel"/>
    <w:tmpl w:val="80EC51E0"/>
    <w:lvl w:ilvl="0">
      <w:start w:val="4"/>
      <w:numFmt w:val="decimal"/>
      <w:lvlText w:val="%1"/>
      <w:lvlJc w:val="left"/>
      <w:pPr>
        <w:ind w:left="140" w:hanging="713"/>
        <w:jc w:val="left"/>
      </w:pPr>
      <w:rPr>
        <w:rFonts w:hint="default"/>
        <w:lang w:val="ru-RU" w:eastAsia="ru-RU" w:bidi="ru-RU"/>
      </w:rPr>
    </w:lvl>
    <w:lvl w:ilvl="1">
      <w:start w:val="10"/>
      <w:numFmt w:val="decimal"/>
      <w:lvlText w:val="%1.%2."/>
      <w:lvlJc w:val="left"/>
      <w:pPr>
        <w:ind w:left="140" w:hanging="713"/>
        <w:jc w:val="left"/>
      </w:pPr>
      <w:rPr>
        <w:rFonts w:ascii="Times New Roman" w:eastAsia="Times New Roman" w:hAnsi="Times New Roman" w:cs="Times New Roman" w:hint="default"/>
        <w:b/>
        <w:bCs/>
        <w:spacing w:val="-29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857"/>
        <w:jc w:val="left"/>
      </w:pPr>
      <w:rPr>
        <w:rFonts w:ascii="Times New Roman" w:eastAsia="Times New Roman" w:hAnsi="Times New Roman" w:cs="Times New Roman" w:hint="default"/>
        <w:color w:val="000009"/>
        <w:spacing w:val="-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48" w:hanging="85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84" w:hanging="8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0" w:hanging="8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6" w:hanging="8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2" w:hanging="8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28" w:hanging="857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C8"/>
    <w:rsid w:val="00014916"/>
    <w:rsid w:val="001C2F11"/>
    <w:rsid w:val="002B2626"/>
    <w:rsid w:val="002F5C33"/>
    <w:rsid w:val="003A1947"/>
    <w:rsid w:val="00404B60"/>
    <w:rsid w:val="004A41C8"/>
    <w:rsid w:val="004A4440"/>
    <w:rsid w:val="00522132"/>
    <w:rsid w:val="00613EBF"/>
    <w:rsid w:val="006C603F"/>
    <w:rsid w:val="00735609"/>
    <w:rsid w:val="00777D03"/>
    <w:rsid w:val="00800313"/>
    <w:rsid w:val="00A32854"/>
    <w:rsid w:val="00B20DD9"/>
    <w:rsid w:val="00B52670"/>
    <w:rsid w:val="00BD275F"/>
    <w:rsid w:val="00C92B66"/>
    <w:rsid w:val="00CF0328"/>
    <w:rsid w:val="00E0099E"/>
    <w:rsid w:val="00E2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B26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3A19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6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F1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A1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3A1947"/>
  </w:style>
  <w:style w:type="table" w:customStyle="1" w:styleId="TableNormal">
    <w:name w:val="Table Normal"/>
    <w:uiPriority w:val="2"/>
    <w:semiHidden/>
    <w:unhideWhenUsed/>
    <w:qFormat/>
    <w:rsid w:val="003A19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3A1947"/>
    <w:pPr>
      <w:widowControl w:val="0"/>
      <w:autoSpaceDE w:val="0"/>
      <w:autoSpaceDN w:val="0"/>
      <w:spacing w:before="74" w:after="0" w:line="240" w:lineRule="auto"/>
      <w:ind w:left="560" w:right="166" w:hanging="428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21">
    <w:name w:val="toc 2"/>
    <w:basedOn w:val="a"/>
    <w:uiPriority w:val="1"/>
    <w:qFormat/>
    <w:rsid w:val="003A1947"/>
    <w:pPr>
      <w:widowControl w:val="0"/>
      <w:autoSpaceDE w:val="0"/>
      <w:autoSpaceDN w:val="0"/>
      <w:spacing w:before="88" w:after="0" w:line="240" w:lineRule="auto"/>
      <w:ind w:left="560" w:hanging="42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3">
    <w:name w:val="toc 3"/>
    <w:basedOn w:val="a"/>
    <w:uiPriority w:val="1"/>
    <w:qFormat/>
    <w:rsid w:val="003A1947"/>
    <w:pPr>
      <w:widowControl w:val="0"/>
      <w:autoSpaceDE w:val="0"/>
      <w:autoSpaceDN w:val="0"/>
      <w:spacing w:after="0" w:line="240" w:lineRule="auto"/>
      <w:ind w:left="560" w:right="175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Body Text"/>
    <w:basedOn w:val="a"/>
    <w:link w:val="a6"/>
    <w:uiPriority w:val="1"/>
    <w:qFormat/>
    <w:rsid w:val="003A1947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3A194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List Paragraph"/>
    <w:basedOn w:val="a"/>
    <w:uiPriority w:val="1"/>
    <w:qFormat/>
    <w:rsid w:val="003A1947"/>
    <w:pPr>
      <w:widowControl w:val="0"/>
      <w:autoSpaceDE w:val="0"/>
      <w:autoSpaceDN w:val="0"/>
      <w:spacing w:after="0" w:line="240" w:lineRule="auto"/>
      <w:ind w:left="140" w:firstLine="700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3A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pple-converted-space">
    <w:name w:val="apple-converted-space"/>
    <w:basedOn w:val="a0"/>
    <w:rsid w:val="003A1947"/>
  </w:style>
  <w:style w:type="character" w:styleId="a8">
    <w:name w:val="Hyperlink"/>
    <w:basedOn w:val="a0"/>
    <w:uiPriority w:val="99"/>
    <w:semiHidden/>
    <w:unhideWhenUsed/>
    <w:rsid w:val="003A19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B26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3A19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6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F1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A1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3A1947"/>
  </w:style>
  <w:style w:type="table" w:customStyle="1" w:styleId="TableNormal">
    <w:name w:val="Table Normal"/>
    <w:uiPriority w:val="2"/>
    <w:semiHidden/>
    <w:unhideWhenUsed/>
    <w:qFormat/>
    <w:rsid w:val="003A19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3A1947"/>
    <w:pPr>
      <w:widowControl w:val="0"/>
      <w:autoSpaceDE w:val="0"/>
      <w:autoSpaceDN w:val="0"/>
      <w:spacing w:before="74" w:after="0" w:line="240" w:lineRule="auto"/>
      <w:ind w:left="560" w:right="166" w:hanging="428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21">
    <w:name w:val="toc 2"/>
    <w:basedOn w:val="a"/>
    <w:uiPriority w:val="1"/>
    <w:qFormat/>
    <w:rsid w:val="003A1947"/>
    <w:pPr>
      <w:widowControl w:val="0"/>
      <w:autoSpaceDE w:val="0"/>
      <w:autoSpaceDN w:val="0"/>
      <w:spacing w:before="88" w:after="0" w:line="240" w:lineRule="auto"/>
      <w:ind w:left="560" w:hanging="42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3">
    <w:name w:val="toc 3"/>
    <w:basedOn w:val="a"/>
    <w:uiPriority w:val="1"/>
    <w:qFormat/>
    <w:rsid w:val="003A1947"/>
    <w:pPr>
      <w:widowControl w:val="0"/>
      <w:autoSpaceDE w:val="0"/>
      <w:autoSpaceDN w:val="0"/>
      <w:spacing w:after="0" w:line="240" w:lineRule="auto"/>
      <w:ind w:left="560" w:right="175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Body Text"/>
    <w:basedOn w:val="a"/>
    <w:link w:val="a6"/>
    <w:uiPriority w:val="1"/>
    <w:qFormat/>
    <w:rsid w:val="003A1947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3A194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List Paragraph"/>
    <w:basedOn w:val="a"/>
    <w:uiPriority w:val="1"/>
    <w:qFormat/>
    <w:rsid w:val="003A1947"/>
    <w:pPr>
      <w:widowControl w:val="0"/>
      <w:autoSpaceDE w:val="0"/>
      <w:autoSpaceDN w:val="0"/>
      <w:spacing w:after="0" w:line="240" w:lineRule="auto"/>
      <w:ind w:left="140" w:firstLine="700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3A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pple-converted-space">
    <w:name w:val="apple-converted-space"/>
    <w:basedOn w:val="a0"/>
    <w:rsid w:val="003A1947"/>
  </w:style>
  <w:style w:type="character" w:styleId="a8">
    <w:name w:val="Hyperlink"/>
    <w:basedOn w:val="a0"/>
    <w:uiPriority w:val="99"/>
    <w:semiHidden/>
    <w:unhideWhenUsed/>
    <w:rsid w:val="003A19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1%80%D1%81%D0%BA%D0%B8%D0%B9_%D1%80%D0%B0%D0%B9%D0%BE%D0%B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28</Pages>
  <Words>6825</Words>
  <Characters>38906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Энже Фаритовна</dc:creator>
  <cp:lastModifiedBy>Шубан СП</cp:lastModifiedBy>
  <cp:revision>13</cp:revision>
  <cp:lastPrinted>2018-03-23T11:13:00Z</cp:lastPrinted>
  <dcterms:created xsi:type="dcterms:W3CDTF">2018-03-23T13:50:00Z</dcterms:created>
  <dcterms:modified xsi:type="dcterms:W3CDTF">2018-04-28T07:16:00Z</dcterms:modified>
</cp:coreProperties>
</file>