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04" w:rsidRDefault="003C1E04" w:rsidP="003C1E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9"/>
        <w:gridCol w:w="4230"/>
      </w:tblGrid>
      <w:tr w:rsidR="003C1E04" w:rsidTr="003C1E04">
        <w:trPr>
          <w:trHeight w:val="1071"/>
          <w:jc w:val="center"/>
        </w:trPr>
        <w:tc>
          <w:tcPr>
            <w:tcW w:w="4255" w:type="dxa"/>
            <w:hideMark/>
          </w:tcPr>
          <w:p w:rsidR="003C1E04" w:rsidRDefault="003C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САЛАУССКОГО СЕЛЬСКОГО ПОСЕЛЕНИЯ    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C1E04" w:rsidRDefault="003C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hideMark/>
          </w:tcPr>
          <w:p w:rsidR="003C1E04" w:rsidRDefault="003C1E04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3C1E04" w:rsidRDefault="003C1E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САЛАВЫЧ АВЫЛ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</w:t>
            </w:r>
          </w:p>
          <w:p w:rsidR="003C1E04" w:rsidRDefault="003C1E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3C1E04" w:rsidTr="003C1E04">
        <w:trPr>
          <w:trHeight w:val="266"/>
          <w:jc w:val="center"/>
        </w:trPr>
        <w:tc>
          <w:tcPr>
            <w:tcW w:w="9630" w:type="dxa"/>
            <w:gridSpan w:val="4"/>
            <w:hideMark/>
          </w:tcPr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3C1E04" w:rsidTr="003C1E04">
        <w:trPr>
          <w:trHeight w:val="854"/>
          <w:jc w:val="center"/>
        </w:trPr>
        <w:tc>
          <w:tcPr>
            <w:tcW w:w="4256" w:type="dxa"/>
            <w:hideMark/>
          </w:tcPr>
          <w:p w:rsidR="003C1E04" w:rsidRDefault="003C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  2018 года</w:t>
            </w:r>
          </w:p>
        </w:tc>
        <w:tc>
          <w:tcPr>
            <w:tcW w:w="1145" w:type="dxa"/>
            <w:gridSpan w:val="2"/>
          </w:tcPr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3C1E04" w:rsidRDefault="003C1E04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</w:tc>
      </w:tr>
    </w:tbl>
    <w:p w:rsidR="003C1E04" w:rsidRDefault="003C1E04" w:rsidP="003C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E04" w:rsidRDefault="003C1E04" w:rsidP="003C1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Республики Татарстан</w:t>
      </w:r>
    </w:p>
    <w:p w:rsidR="003C1E04" w:rsidRDefault="003C1E04" w:rsidP="003C1E04"/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29.4 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согласно приложению.</w:t>
      </w:r>
    </w:p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путём размещения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на информационных стендах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3C1E04" w:rsidRDefault="003C1E04" w:rsidP="003C1E0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Контроль за исполнением возложить на  постоянную комиссию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благоустройству, строительству, защите прав и охране общественного порядка.</w:t>
      </w:r>
    </w:p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E04" w:rsidRDefault="003C1E04" w:rsidP="003C1E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E04" w:rsidRDefault="003C1E04" w:rsidP="003C1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Р.Х.Сибагатуллин</w:t>
      </w:r>
      <w:proofErr w:type="spellEnd"/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</w:p>
    <w:p w:rsidR="00012E0D" w:rsidRDefault="00012E0D" w:rsidP="003C1E04">
      <w:pPr>
        <w:pStyle w:val="a7"/>
        <w:spacing w:before="76" w:line="271" w:lineRule="auto"/>
        <w:ind w:left="6731" w:right="154" w:firstLine="340"/>
        <w:jc w:val="right"/>
      </w:pPr>
    </w:p>
    <w:p w:rsidR="00012E0D" w:rsidRDefault="00012E0D" w:rsidP="003C1E04">
      <w:pPr>
        <w:pStyle w:val="a7"/>
        <w:spacing w:before="76" w:line="271" w:lineRule="auto"/>
        <w:ind w:left="6731" w:right="154" w:firstLine="340"/>
        <w:jc w:val="right"/>
      </w:pPr>
    </w:p>
    <w:p w:rsidR="00012E0D" w:rsidRDefault="00012E0D" w:rsidP="003C1E04">
      <w:pPr>
        <w:pStyle w:val="a7"/>
        <w:spacing w:before="76" w:line="271" w:lineRule="auto"/>
        <w:ind w:left="6731" w:right="154" w:firstLine="340"/>
        <w:jc w:val="right"/>
      </w:pPr>
    </w:p>
    <w:p w:rsidR="003C1E04" w:rsidRDefault="003C1E04" w:rsidP="003C1E04">
      <w:pPr>
        <w:pStyle w:val="a7"/>
        <w:spacing w:before="76" w:line="271" w:lineRule="auto"/>
        <w:ind w:left="6731" w:right="154" w:firstLine="340"/>
        <w:jc w:val="right"/>
      </w:pPr>
      <w:r>
        <w:lastRenderedPageBreak/>
        <w:t xml:space="preserve">Приложение к Решению Совета </w:t>
      </w:r>
      <w:proofErr w:type="spellStart"/>
      <w:r>
        <w:t>Салаусского</w:t>
      </w:r>
      <w:proofErr w:type="spellEnd"/>
      <w:r>
        <w:t xml:space="preserve"> сельского поселения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</w:t>
      </w:r>
    </w:p>
    <w:p w:rsidR="003C1E04" w:rsidRDefault="003C1E04" w:rsidP="003C1E04">
      <w:pPr>
        <w:pStyle w:val="a7"/>
        <w:tabs>
          <w:tab w:val="left" w:pos="1659"/>
          <w:tab w:val="left" w:pos="2487"/>
        </w:tabs>
        <w:spacing w:before="2"/>
        <w:ind w:left="0" w:right="100"/>
        <w:jc w:val="righ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spacing w:before="10"/>
        <w:ind w:left="0"/>
        <w:rPr>
          <w:sz w:val="18"/>
        </w:rPr>
      </w:pPr>
    </w:p>
    <w:p w:rsidR="003C1E04" w:rsidRDefault="003C1E04" w:rsidP="003C1E04">
      <w:pPr>
        <w:pStyle w:val="1"/>
        <w:spacing w:before="89" w:beforeAutospacing="0" w:afterAutospacing="0" w:line="280" w:lineRule="auto"/>
        <w:ind w:left="993" w:right="577" w:hanging="3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МЕСТНЫЕ  НОРМАТИВЫ </w:t>
      </w:r>
      <w:r>
        <w:rPr>
          <w:b w:val="0"/>
          <w:spacing w:val="-1"/>
          <w:sz w:val="32"/>
          <w:szCs w:val="32"/>
        </w:rPr>
        <w:t xml:space="preserve">ГРАДОСТРОИТЕЛЬНОГО </w:t>
      </w:r>
      <w:r>
        <w:rPr>
          <w:b w:val="0"/>
          <w:sz w:val="32"/>
          <w:szCs w:val="32"/>
        </w:rPr>
        <w:t>ПРОЕКТИРОВАНИЯ САЛАУССКОГО СЕЛЬСКОГО ПОСЕЛЕНИЯ БАЛТАСИНСКОГО МУНИЦИПАЛЬНОГО РАЙОНА РЕСПУБЛИКИ ТАТАРСТАН</w:t>
      </w: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ind w:left="0"/>
        <w:rPr>
          <w:b/>
          <w:sz w:val="30"/>
        </w:rPr>
      </w:pPr>
    </w:p>
    <w:p w:rsidR="003C1E04" w:rsidRDefault="003C1E04" w:rsidP="003C1E04">
      <w:pPr>
        <w:pStyle w:val="a7"/>
        <w:spacing w:before="10"/>
        <w:ind w:left="0"/>
        <w:rPr>
          <w:b/>
          <w:sz w:val="25"/>
        </w:rPr>
      </w:pPr>
    </w:p>
    <w:p w:rsidR="003C1E04" w:rsidRDefault="003C1E04" w:rsidP="003C1E04">
      <w:pPr>
        <w:ind w:left="4160" w:right="4207"/>
        <w:jc w:val="center"/>
        <w:rPr>
          <w:sz w:val="23"/>
        </w:rPr>
      </w:pPr>
      <w:r>
        <w:rPr>
          <w:sz w:val="23"/>
        </w:rPr>
        <w:t>2018 год</w:t>
      </w:r>
    </w:p>
    <w:p w:rsidR="003C1E04" w:rsidRDefault="003C1E04" w:rsidP="003C1E04">
      <w:pPr>
        <w:spacing w:after="0"/>
        <w:rPr>
          <w:sz w:val="23"/>
        </w:rPr>
        <w:sectPr w:rsidR="003C1E04">
          <w:pgSz w:w="11900" w:h="16840"/>
          <w:pgMar w:top="1060" w:right="400" w:bottom="280" w:left="1000" w:header="720" w:footer="720" w:gutter="0"/>
          <w:cols w:space="720"/>
        </w:sectPr>
      </w:pPr>
    </w:p>
    <w:p w:rsidR="003C1E04" w:rsidRDefault="003C1E04" w:rsidP="003C1E04">
      <w:pPr>
        <w:pStyle w:val="1"/>
        <w:spacing w:beforeAutospacing="0" w:afterAutospacing="0"/>
        <w:ind w:left="4180" w:right="4207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C1E04" w:rsidRDefault="003C1E04" w:rsidP="003C1E04">
      <w:pPr>
        <w:spacing w:after="0"/>
        <w:sectPr w:rsidR="003C1E04">
          <w:pgSz w:w="11900" w:h="16840"/>
          <w:pgMar w:top="1060" w:right="400" w:bottom="1973" w:left="1000" w:header="0" w:footer="1165" w:gutter="0"/>
          <w:pgNumType w:start="2"/>
          <w:cols w:space="720"/>
        </w:sectPr>
      </w:pPr>
    </w:p>
    <w:sdt>
      <w:sdtPr>
        <w:id w:val="754943344"/>
        <w:docPartObj>
          <w:docPartGallery w:val="Table of Contents"/>
          <w:docPartUnique/>
        </w:docPartObj>
      </w:sdtPr>
      <w:sdtEndPr/>
      <w:sdtContent>
        <w:p w:rsidR="003C1E04" w:rsidRDefault="00A2401E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spacing w:before="631"/>
            <w:ind w:hanging="420"/>
          </w:pPr>
          <w:hyperlink r:id="rId7" w:anchor="_TOC_250010" w:history="1">
            <w:r w:rsidR="003C1E04">
              <w:rPr>
                <w:rStyle w:val="ad"/>
                <w:color w:val="auto"/>
                <w:u w:val="none"/>
              </w:rPr>
              <w:t>ОБЩИЕПОЛОЖЕНИЯ</w:t>
            </w:r>
            <w:r w:rsidR="003C1E04">
              <w:rPr>
                <w:rStyle w:val="ad"/>
                <w:color w:val="auto"/>
                <w:u w:val="none"/>
              </w:rPr>
              <w:tab/>
              <w:t>4</w:t>
            </w:r>
          </w:hyperlink>
        </w:p>
        <w:p w:rsidR="003C1E04" w:rsidRDefault="00A2401E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spacing w:before="80"/>
            <w:ind w:hanging="420"/>
          </w:pPr>
          <w:hyperlink r:id="rId8" w:anchor="_TOC_250009" w:history="1">
            <w:r w:rsidR="003C1E04">
              <w:rPr>
                <w:rStyle w:val="ad"/>
                <w:color w:val="auto"/>
                <w:u w:val="none"/>
              </w:rPr>
              <w:t>ПРАВИЛА И ОБЛАСТЬ ПРИМЕНЕНИЯРАСЧЕТНЫХПОКАЗАТЕЛЕЙ</w:t>
            </w:r>
            <w:r w:rsidR="003C1E04">
              <w:rPr>
                <w:rStyle w:val="ad"/>
                <w:color w:val="auto"/>
                <w:u w:val="none"/>
              </w:rPr>
              <w:tab/>
              <w:t>6</w:t>
            </w:r>
          </w:hyperlink>
        </w:p>
        <w:p w:rsidR="003C1E04" w:rsidRDefault="00A2401E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ind w:hanging="420"/>
          </w:pPr>
          <w:hyperlink r:id="rId9" w:anchor="_TOC_250008" w:history="1">
            <w:r w:rsidR="003C1E04">
              <w:rPr>
                <w:rStyle w:val="ad"/>
                <w:color w:val="auto"/>
                <w:u w:val="none"/>
              </w:rPr>
              <w:t>КРАТКАЯ ХАРАКТЕРИСТИКА САЛАУССКОГОСЕЛЬСКОГОПОСЕЛЕНИЯ</w:t>
            </w:r>
            <w:r w:rsidR="003C1E04">
              <w:rPr>
                <w:rStyle w:val="ad"/>
                <w:color w:val="auto"/>
                <w:u w:val="none"/>
              </w:rPr>
              <w:tab/>
              <w:t>7</w:t>
            </w:r>
          </w:hyperlink>
        </w:p>
        <w:p w:rsidR="003C1E04" w:rsidRDefault="00A2401E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spacing w:before="81"/>
            <w:ind w:hanging="420"/>
          </w:pPr>
          <w:hyperlink r:id="rId10" w:anchor="_TOC_250007" w:history="1">
            <w:r w:rsidR="003C1E04">
              <w:rPr>
                <w:rStyle w:val="ad"/>
                <w:color w:val="auto"/>
                <w:u w:val="none"/>
              </w:rPr>
              <w:t>ОСНОВНАЯЧАСТЬ</w:t>
            </w:r>
            <w:r w:rsidR="003C1E04">
              <w:rPr>
                <w:rStyle w:val="ad"/>
                <w:color w:val="auto"/>
                <w:u w:val="none"/>
              </w:rPr>
              <w:tab/>
              <w:t>9</w:t>
            </w:r>
          </w:hyperlink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140" w:line="360" w:lineRule="auto"/>
            <w:ind w:right="314" w:firstLine="0"/>
          </w:pPr>
          <w:r>
            <w:t>Расчетные показатели минимально допустимого уровня обеспеченности объектами электро-, тепл</w:t>
          </w:r>
          <w:proofErr w:type="gramStart"/>
          <w:r>
            <w:t>о-</w:t>
          </w:r>
          <w:proofErr w:type="gramEnd"/>
          <w:r>
            <w:t>, газо- и водоснабжения населения сельского поселения, водоотведения; расчетные показатели максимально допустимого уровня территориальной доступности</w:t>
          </w:r>
          <w:r w:rsidR="00012E0D">
            <w:t xml:space="preserve"> </w:t>
          </w:r>
          <w:r>
            <w:t>таких</w:t>
          </w:r>
        </w:p>
        <w:p w:rsidR="003C1E04" w:rsidRDefault="003C1E04" w:rsidP="003C1E04">
          <w:pPr>
            <w:pStyle w:val="3"/>
            <w:tabs>
              <w:tab w:val="left" w:leader="dot" w:pos="10203"/>
            </w:tabs>
            <w:spacing w:line="222" w:lineRule="exact"/>
            <w:ind w:right="0"/>
          </w:pPr>
          <w:r>
            <w:t>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9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981"/>
            </w:tabs>
            <w:spacing w:before="140" w:line="355" w:lineRule="auto"/>
            <w:ind w:right="251" w:firstLine="0"/>
            <w:jc w:val="both"/>
          </w:pPr>
          <w:r>
            <w:t>Расчетные показатели минимально допустимого уровня обеспеченности</w:t>
          </w:r>
          <w:r w:rsidR="00012E0D">
            <w:t xml:space="preserve"> </w:t>
          </w:r>
          <w:r>
            <w:t>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</w:t>
          </w:r>
          <w:r w:rsidR="00012E0D">
            <w:t xml:space="preserve"> </w:t>
          </w:r>
          <w:r>
            <w:t>показатели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7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11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  <w:tab w:val="left" w:pos="3625"/>
            </w:tabs>
            <w:spacing w:before="54" w:line="360" w:lineRule="auto"/>
            <w:ind w:right="404" w:firstLine="0"/>
          </w:pPr>
          <w:r>
            <w:t>Расчетные показатели минимально допустимого уровня обеспеченности объектами жилищного</w:t>
          </w:r>
          <w:r w:rsidR="00012E0D">
            <w:t xml:space="preserve"> </w:t>
          </w:r>
          <w:r>
            <w:t>строительства,</w:t>
          </w:r>
          <w:r>
            <w:tab/>
            <w:t>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</w:t>
          </w:r>
          <w:r w:rsidR="00012E0D">
            <w:t xml:space="preserve"> </w:t>
          </w:r>
          <w:proofErr w:type="gramStart"/>
          <w:r>
            <w:t>для</w:t>
          </w:r>
          <w:proofErr w:type="gramEnd"/>
        </w:p>
        <w:p w:rsidR="003C1E04" w:rsidRDefault="00012E0D" w:rsidP="003C1E04">
          <w:pPr>
            <w:pStyle w:val="3"/>
            <w:tabs>
              <w:tab w:val="left" w:leader="dot" w:pos="10083"/>
            </w:tabs>
            <w:spacing w:line="225" w:lineRule="exact"/>
            <w:ind w:right="0"/>
          </w:pPr>
          <w:r>
            <w:t>Н</w:t>
          </w:r>
          <w:r w:rsidR="003C1E04">
            <w:t>аселения</w:t>
          </w:r>
          <w:r>
            <w:t xml:space="preserve"> </w:t>
          </w:r>
          <w:r w:rsidR="003C1E04">
            <w:t>сельского</w:t>
          </w:r>
          <w:r>
            <w:t xml:space="preserve"> </w:t>
          </w:r>
          <w:r w:rsidR="003C1E04">
            <w:t>поселения</w:t>
          </w:r>
          <w:r w:rsidR="003C1E04">
            <w:tab/>
            <w:t>11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136" w:line="360" w:lineRule="auto"/>
            <w:ind w:right="368" w:firstLine="0"/>
          </w:pPr>
          <w:r>
    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</w:t>
          </w:r>
          <w:r w:rsidR="00012E0D">
            <w:t xml:space="preserve"> </w:t>
          </w:r>
          <w:r>
            <w:t>показатели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12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53" w:line="355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 w:rsidR="00012E0D">
            <w:t xml:space="preserve"> </w:t>
          </w:r>
          <w:r>
            <w:t>объектами физической культуры и массового спорта населения сельского поселения;</w:t>
          </w:r>
          <w:r w:rsidR="00012E0D">
            <w:t xml:space="preserve"> </w:t>
          </w:r>
          <w:r>
            <w:t>расчетные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13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55"/>
            <w:ind w:right="0" w:firstLine="0"/>
          </w:pPr>
          <w:r>
            <w:t>Расчетные показатели минимально допустимого уровня обеспеченности</w:t>
          </w:r>
          <w:r w:rsidR="00012E0D">
            <w:t xml:space="preserve"> </w:t>
          </w:r>
          <w:r>
            <w:t>объектами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140" w:line="336" w:lineRule="auto"/>
          </w:pPr>
          <w:r>
            <w:t>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</w:t>
          </w:r>
          <w:r>
            <w:tab/>
            <w:t>13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pos="7254"/>
            </w:tabs>
            <w:spacing w:before="29" w:after="20" w:line="360" w:lineRule="auto"/>
            <w:ind w:right="297" w:firstLine="0"/>
          </w:pPr>
          <w:r>
            <w:t xml:space="preserve">Расчетные показатели минимально допустимого уровня обеспеченности </w:t>
          </w:r>
          <w:proofErr w:type="spellStart"/>
          <w:r>
            <w:t>объектамисбора</w:t>
          </w:r>
          <w:proofErr w:type="spellEnd"/>
          <w:r>
            <w:t xml:space="preserve"> и  вывоза  бытовых  отходов 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поселения;</w:t>
          </w:r>
          <w:r>
            <w:tab/>
            <w:t>расчетные</w:t>
          </w:r>
          <w:r w:rsidR="00012E0D">
            <w:t xml:space="preserve"> </w:t>
          </w:r>
          <w:r>
            <w:t>показатели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60" w:line="307" w:lineRule="auto"/>
          </w:pPr>
          <w:r>
            <w:t>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14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</w:tabs>
            <w:spacing w:before="60" w:line="355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 w:rsidR="00E74CD7">
            <w:t xml:space="preserve"> </w:t>
          </w:r>
          <w:r>
            <w:t>объектами благоустройства и озеленения населения сельского поселения; расчетные</w:t>
          </w:r>
          <w:r w:rsidR="00E74CD7">
            <w:t xml:space="preserve"> </w:t>
          </w:r>
          <w:r>
            <w:t>показатели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6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</w:t>
          </w:r>
          <w:r>
            <w:tab/>
            <w:t>14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01"/>
              <w:tab w:val="left" w:pos="7270"/>
            </w:tabs>
            <w:spacing w:before="59" w:line="360" w:lineRule="auto"/>
            <w:ind w:right="802" w:firstLine="0"/>
          </w:pPr>
          <w:r>
            <w:t>Расчетные показатели минимально допустимого уровня обеспеченности объектами оказания  ритуальных  услуг  населения</w:t>
          </w:r>
          <w:r w:rsidR="00012E0D">
            <w:t xml:space="preserve"> </w:t>
          </w:r>
          <w:r>
            <w:t>сельского</w:t>
          </w:r>
          <w:r w:rsidR="00012E0D">
            <w:t xml:space="preserve"> </w:t>
          </w:r>
          <w:r>
            <w:t>поселения;</w:t>
          </w:r>
          <w:r>
            <w:tab/>
            <w:t>расчетные показатели максимально допустимого уровня территориальной доступности таких объектов</w:t>
          </w:r>
          <w:r w:rsidR="00E74CD7">
            <w:t xml:space="preserve"> </w:t>
          </w:r>
          <w:proofErr w:type="gramStart"/>
          <w:r>
            <w:t>для</w:t>
          </w:r>
          <w:proofErr w:type="gramEnd"/>
        </w:p>
        <w:p w:rsidR="003C1E04" w:rsidRDefault="00E74CD7" w:rsidP="003C1E04">
          <w:pPr>
            <w:pStyle w:val="3"/>
            <w:tabs>
              <w:tab w:val="left" w:leader="dot" w:pos="10083"/>
            </w:tabs>
            <w:spacing w:line="218" w:lineRule="exact"/>
            <w:ind w:right="0"/>
          </w:pPr>
          <w:r>
            <w:t>Н</w:t>
          </w:r>
          <w:r w:rsidR="003C1E04">
            <w:t>аселения</w:t>
          </w:r>
          <w:r>
            <w:t xml:space="preserve"> </w:t>
          </w:r>
          <w:r w:rsidR="003C1E04">
            <w:t>сельского</w:t>
          </w:r>
          <w:r>
            <w:t xml:space="preserve"> </w:t>
          </w:r>
          <w:r w:rsidR="003C1E04">
            <w:t>поселения</w:t>
          </w:r>
          <w:r w:rsidR="003C1E04">
            <w:tab/>
            <w:t>15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1161"/>
            </w:tabs>
            <w:spacing w:before="140" w:line="355" w:lineRule="auto"/>
            <w:ind w:right="449" w:firstLine="0"/>
          </w:pPr>
          <w:r>
    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</w:t>
          </w:r>
          <w:r w:rsidR="00012E0D">
            <w:t xml:space="preserve"> </w:t>
          </w:r>
          <w:r>
            <w:t>расчетные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 w:rsidR="00E74CD7">
            <w:t xml:space="preserve"> </w:t>
          </w:r>
          <w:r>
            <w:t>сельского</w:t>
          </w:r>
          <w:r w:rsidR="00E74CD7">
            <w:t xml:space="preserve"> </w:t>
          </w:r>
          <w:r>
            <w:t>поселения</w:t>
          </w:r>
          <w:r>
            <w:tab/>
            <w:t>15</w:t>
          </w:r>
        </w:p>
        <w:p w:rsidR="003C1E04" w:rsidRDefault="003C1E04" w:rsidP="003C1E04">
          <w:pPr>
            <w:pStyle w:val="11"/>
            <w:numPr>
              <w:ilvl w:val="0"/>
              <w:numId w:val="2"/>
            </w:numPr>
            <w:tabs>
              <w:tab w:val="left" w:pos="561"/>
            </w:tabs>
            <w:spacing w:line="348" w:lineRule="auto"/>
            <w:ind w:hanging="428"/>
          </w:pPr>
          <w:r>
            <w:t>РЕКОМЕНДАЦИИ К ОПРЕДЕЛЕНИЮ НОРМАТИВНОЙ ПОТРЕБНОСТИ НАСЕЛЕНИЯ СЕЛЬСКОГО ПОСЕЛЕНИЯ В ОБЪЕКТАХ МЕСТНОГО ЗНАЧЕНИЯПОСЕЛЕНИЯ,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line="239" w:lineRule="exact"/>
            <w:ind w:right="0"/>
          </w:pPr>
          <w:r>
            <w:t>РАЗМЕЩЕНИЮ УКАЗАННЫХОБЪЕКТОВ</w:t>
          </w:r>
          <w:r>
            <w:tab/>
            <w:t>16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981"/>
            </w:tabs>
            <w:spacing w:before="129"/>
            <w:ind w:right="0" w:firstLine="0"/>
          </w:pPr>
          <w:r>
            <w:t>Рекомендации к определению нормативной потребности населения сельского поселения</w:t>
          </w:r>
          <w:r w:rsidR="00012E0D">
            <w:t xml:space="preserve"> </w:t>
          </w:r>
          <w:proofErr w:type="gramStart"/>
          <w:r>
            <w:t>в</w:t>
          </w:r>
          <w:proofErr w:type="gramEnd"/>
          <w:r w:rsidR="00012E0D">
            <w:t xml:space="preserve"> </w:t>
          </w:r>
        </w:p>
        <w:p w:rsidR="003C1E04" w:rsidRDefault="003C1E04" w:rsidP="003C1E04">
          <w:pPr>
            <w:pStyle w:val="3"/>
            <w:tabs>
              <w:tab w:val="left" w:leader="dot" w:pos="10083"/>
            </w:tabs>
            <w:spacing w:before="140" w:line="312" w:lineRule="auto"/>
          </w:pPr>
          <w:r>
            <w:t>объектах электро-, тепл</w:t>
          </w:r>
          <w:proofErr w:type="gramStart"/>
          <w:r>
            <w:t>о-</w:t>
          </w:r>
          <w:proofErr w:type="gramEnd"/>
          <w:r>
            <w:t>, газо- и водоснабжения, водоотведения, размещению указанных объектов</w:t>
          </w:r>
          <w:r>
            <w:tab/>
            <w:t>16</w:t>
          </w:r>
        </w:p>
        <w:p w:rsidR="003C1E04" w:rsidRDefault="003C1E04" w:rsidP="003C1E04">
          <w:pPr>
            <w:pStyle w:val="3"/>
            <w:numPr>
              <w:ilvl w:val="1"/>
              <w:numId w:val="2"/>
            </w:numPr>
            <w:tabs>
              <w:tab w:val="left" w:pos="981"/>
            </w:tabs>
            <w:spacing w:before="58" w:line="355" w:lineRule="auto"/>
            <w:ind w:right="226" w:firstLine="0"/>
          </w:pPr>
          <w:r>
            <w:t>Рекомендации к определению нормативной потребности населения сельского поселения</w:t>
          </w:r>
          <w:r w:rsidR="00012E0D">
            <w:t xml:space="preserve"> </w:t>
          </w:r>
          <w:r>
            <w:t>в объектах транспорта, расположенных в границах населенных пунктов,</w:t>
          </w:r>
          <w:r w:rsidR="00012E0D">
            <w:t xml:space="preserve"> </w:t>
          </w:r>
          <w:r>
            <w:t>размещению</w:t>
          </w:r>
        </w:p>
        <w:p w:rsidR="003C1E04" w:rsidRDefault="00012E0D" w:rsidP="003C1E04">
          <w:pPr>
            <w:pStyle w:val="3"/>
            <w:tabs>
              <w:tab w:val="left" w:leader="dot" w:pos="10083"/>
            </w:tabs>
            <w:spacing w:line="226" w:lineRule="exact"/>
            <w:ind w:right="0"/>
          </w:pPr>
          <w:r>
            <w:t>У</w:t>
          </w:r>
          <w:r w:rsidR="003C1E04">
            <w:t>казанных</w:t>
          </w:r>
          <w:r>
            <w:t xml:space="preserve"> </w:t>
          </w:r>
          <w:r w:rsidR="003C1E04">
            <w:t>объектов</w:t>
          </w:r>
          <w:r w:rsidR="003C1E04">
            <w:tab/>
            <w:t>19</w:t>
          </w:r>
        </w:p>
        <w:p w:rsidR="003C1E04" w:rsidRDefault="00A2401E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84"/>
            <w:ind w:right="0" w:firstLine="0"/>
          </w:pPr>
          <w:hyperlink r:id="rId11" w:anchor="_TOC_250006" w:history="1">
            <w:r w:rsidR="003C1E04">
              <w:rPr>
                <w:rStyle w:val="ad"/>
                <w:color w:val="auto"/>
                <w:u w:val="none"/>
              </w:rPr>
              <w:t>Рекомендации к размещению объектов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жилищного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строительства</w:t>
            </w:r>
            <w:r w:rsidR="003C1E04">
              <w:rPr>
                <w:rStyle w:val="ad"/>
                <w:color w:val="auto"/>
                <w:u w:val="none"/>
              </w:rPr>
              <w:tab/>
              <w:t>20</w:t>
            </w:r>
          </w:hyperlink>
        </w:p>
        <w:p w:rsidR="003C1E04" w:rsidRDefault="00A2401E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140" w:line="336" w:lineRule="auto"/>
            <w:ind w:firstLine="0"/>
          </w:pPr>
          <w:hyperlink r:id="rId12" w:anchor="_TOC_250005" w:history="1">
            <w:r w:rsidR="003C1E04">
              <w:rPr>
                <w:rStyle w:val="ad"/>
                <w:color w:val="auto"/>
                <w:u w:val="none"/>
              </w:rPr>
      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указанных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объектов</w:t>
            </w:r>
            <w:r w:rsidR="003C1E04">
              <w:rPr>
                <w:rStyle w:val="ad"/>
                <w:color w:val="auto"/>
                <w:u w:val="none"/>
              </w:rPr>
              <w:tab/>
              <w:t>21</w:t>
            </w:r>
          </w:hyperlink>
        </w:p>
        <w:p w:rsidR="003C1E04" w:rsidRDefault="00A2401E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line="249" w:lineRule="exact"/>
            <w:ind w:right="0" w:firstLine="0"/>
          </w:pPr>
          <w:hyperlink r:id="rId13" w:anchor="_TOC_250004" w:history="1">
            <w:r w:rsidR="003C1E04">
              <w:rPr>
                <w:rStyle w:val="ad"/>
                <w:color w:val="auto"/>
                <w:u w:val="none"/>
              </w:rPr>
              <w:t xml:space="preserve">Рекомендации к размещению объектов </w:t>
            </w:r>
            <w:proofErr w:type="spellStart"/>
            <w:r w:rsidR="003C1E04">
              <w:rPr>
                <w:rStyle w:val="ad"/>
                <w:color w:val="auto"/>
                <w:u w:val="none"/>
              </w:rPr>
              <w:t>информатизациии</w:t>
            </w:r>
            <w:proofErr w:type="spellEnd"/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связи</w:t>
            </w:r>
            <w:r w:rsidR="003C1E04">
              <w:rPr>
                <w:rStyle w:val="ad"/>
                <w:color w:val="auto"/>
                <w:u w:val="none"/>
              </w:rPr>
              <w:tab/>
              <w:t>21</w:t>
            </w:r>
          </w:hyperlink>
        </w:p>
        <w:p w:rsidR="003C1E04" w:rsidRDefault="00A2401E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141" w:line="307" w:lineRule="auto"/>
            <w:ind w:firstLine="0"/>
          </w:pPr>
          <w:hyperlink r:id="rId14" w:anchor="_TOC_250003" w:history="1">
            <w:r w:rsidR="003C1E04">
              <w:rPr>
                <w:rStyle w:val="ad"/>
                <w:color w:val="auto"/>
                <w:u w:val="none"/>
              </w:rPr>
              <w:t>Рекомендации к определению нормативной потребности населения сельского поселения в объектах сбора и вывоза бытовых отходов, размещению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указанных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объектов</w:t>
            </w:r>
            <w:r w:rsidR="003C1E04">
              <w:rPr>
                <w:rStyle w:val="ad"/>
                <w:color w:val="auto"/>
                <w:u w:val="none"/>
              </w:rPr>
              <w:tab/>
              <w:t>22</w:t>
            </w:r>
          </w:hyperlink>
        </w:p>
        <w:p w:rsidR="003C1E04" w:rsidRDefault="00A2401E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56" w:line="314" w:lineRule="auto"/>
            <w:ind w:firstLine="0"/>
          </w:pPr>
          <w:hyperlink r:id="rId15" w:anchor="_TOC_250002" w:history="1">
            <w:r w:rsidR="003C1E04">
              <w:rPr>
                <w:rStyle w:val="ad"/>
                <w:color w:val="auto"/>
                <w:u w:val="none"/>
              </w:rPr>
              <w:t>Рекомендации к определению нормативной потребности населения сельского поселения в объектах благоустройства и озеленения, размещению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указанных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объектов</w:t>
            </w:r>
            <w:r w:rsidR="003C1E04">
              <w:rPr>
                <w:rStyle w:val="ad"/>
                <w:color w:val="auto"/>
                <w:u w:val="none"/>
              </w:rPr>
              <w:tab/>
              <w:t>23</w:t>
            </w:r>
          </w:hyperlink>
        </w:p>
        <w:p w:rsidR="003C1E04" w:rsidRDefault="00A2401E" w:rsidP="003C1E04">
          <w:pPr>
            <w:pStyle w:val="3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line="267" w:lineRule="exact"/>
            <w:ind w:right="0" w:firstLine="0"/>
          </w:pPr>
          <w:hyperlink r:id="rId16" w:anchor="_TOC_250001" w:history="1">
            <w:r w:rsidR="003C1E04">
              <w:rPr>
                <w:rStyle w:val="ad"/>
                <w:color w:val="auto"/>
                <w:u w:val="none"/>
              </w:rPr>
              <w:t>Рекомендации к</w:t>
            </w:r>
            <w:r w:rsidR="00012E0D">
              <w:rPr>
                <w:rStyle w:val="ad"/>
                <w:color w:val="auto"/>
                <w:u w:val="none"/>
              </w:rPr>
              <w:t xml:space="preserve">  </w:t>
            </w:r>
            <w:r w:rsidR="003C1E04">
              <w:rPr>
                <w:rStyle w:val="ad"/>
                <w:color w:val="auto"/>
                <w:u w:val="none"/>
              </w:rPr>
              <w:t>размещению</w:t>
            </w:r>
            <w:r w:rsidR="00012E0D">
              <w:rPr>
                <w:rStyle w:val="ad"/>
                <w:color w:val="auto"/>
                <w:u w:val="none"/>
              </w:rPr>
              <w:t xml:space="preserve"> </w:t>
            </w:r>
            <w:r w:rsidR="003C1E04">
              <w:rPr>
                <w:rStyle w:val="ad"/>
                <w:color w:val="auto"/>
                <w:u w:val="none"/>
              </w:rPr>
              <w:t>кладбищ</w:t>
            </w:r>
            <w:r w:rsidR="003C1E04">
              <w:rPr>
                <w:rStyle w:val="ad"/>
                <w:color w:val="auto"/>
                <w:u w:val="none"/>
              </w:rPr>
              <w:tab/>
              <w:t>24</w:t>
            </w:r>
          </w:hyperlink>
        </w:p>
        <w:p w:rsidR="003C1E04" w:rsidRDefault="00A2401E" w:rsidP="003C1E04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083"/>
            </w:tabs>
            <w:ind w:hanging="420"/>
          </w:pPr>
          <w:hyperlink r:id="rId17" w:anchor="_TOC_250000" w:history="1">
            <w:r w:rsidR="003C1E04">
              <w:rPr>
                <w:rStyle w:val="ad"/>
                <w:color w:val="auto"/>
                <w:u w:val="none"/>
              </w:rPr>
              <w:t>МАТЕРИАЛЫ ПО ОБОСНОВАНИЮРАСЧЕТНЫХПОКАЗАТЕЛЕЙ</w:t>
            </w:r>
            <w:r w:rsidR="003C1E04">
              <w:rPr>
                <w:rStyle w:val="ad"/>
                <w:color w:val="auto"/>
                <w:u w:val="none"/>
              </w:rPr>
              <w:tab/>
              <w:t>26</w:t>
            </w:r>
          </w:hyperlink>
        </w:p>
      </w:sdtContent>
    </w:sdt>
    <w:p w:rsidR="003C1E04" w:rsidRDefault="003C1E04" w:rsidP="003C1E04">
      <w:pPr>
        <w:spacing w:after="0"/>
        <w:sectPr w:rsidR="003C1E04">
          <w:type w:val="continuous"/>
          <w:pgSz w:w="11900" w:h="16840"/>
          <w:pgMar w:top="1060" w:right="400" w:bottom="1973" w:left="1000" w:header="720" w:footer="720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8"/>
          <w:szCs w:val="28"/>
        </w:rPr>
      </w:pPr>
      <w:bookmarkStart w:id="0" w:name="_TOC_250010"/>
      <w:r>
        <w:rPr>
          <w:sz w:val="28"/>
          <w:szCs w:val="28"/>
        </w:rPr>
        <w:t xml:space="preserve">ОБЩИЕ </w:t>
      </w:r>
      <w:bookmarkEnd w:id="0"/>
      <w:r>
        <w:rPr>
          <w:sz w:val="28"/>
          <w:szCs w:val="28"/>
        </w:rPr>
        <w:t>ПОЛОЖЕНИЯ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65"/>
        </w:tabs>
        <w:spacing w:before="1" w:line="352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Местные нормативы градостроительного проектирования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 (далее – нормативы) разработаны в соответствии с законодательством Российской Федерации, Республики Татарстан и нормативно-правовыми актами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13"/>
        </w:tabs>
        <w:spacing w:before="22" w:line="352" w:lineRule="auto"/>
        <w:ind w:right="152" w:firstLine="700"/>
        <w:jc w:val="both"/>
        <w:rPr>
          <w:sz w:val="24"/>
        </w:rPr>
      </w:pPr>
      <w:r>
        <w:rPr>
          <w:sz w:val="24"/>
        </w:rPr>
        <w:t xml:space="preserve">Вопросы, не урегулированные настоящими нормативами, регулируются законами и нормативно-техническими документами, действующими на территории Российской Федерации, в соответствии с требованиями Федерального закона от 27.12.2002 г. № 184-ФЗ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техническом регулировании».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93"/>
        </w:tabs>
        <w:spacing w:before="23" w:line="352" w:lineRule="auto"/>
        <w:ind w:right="150" w:firstLine="700"/>
        <w:jc w:val="both"/>
        <w:rPr>
          <w:sz w:val="24"/>
        </w:rPr>
      </w:pPr>
      <w:r>
        <w:rPr>
          <w:sz w:val="24"/>
        </w:rPr>
        <w:t>Настоящие нормативы обязательны для всех субъектов градостроительной деятельн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, осуществляющих свою деятельность на территории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Татарстан, независимо от их организационно- правовой формы.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73"/>
        </w:tabs>
        <w:spacing w:before="22" w:line="352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477"/>
        </w:tabs>
        <w:spacing w:before="23" w:line="352" w:lineRule="auto"/>
        <w:ind w:right="159" w:firstLine="700"/>
        <w:jc w:val="both"/>
        <w:rPr>
          <w:sz w:val="24"/>
        </w:rPr>
      </w:pPr>
      <w:r>
        <w:rPr>
          <w:sz w:val="24"/>
        </w:rPr>
        <w:t xml:space="preserve">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поселения;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>
        <w:rPr>
          <w:sz w:val="24"/>
        </w:rPr>
        <w:t>сельскогопоселения</w:t>
      </w:r>
      <w:proofErr w:type="spellEnd"/>
      <w:r>
        <w:rPr>
          <w:sz w:val="24"/>
        </w:rPr>
        <w:t>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21"/>
        </w:tabs>
        <w:spacing w:before="23" w:line="352" w:lineRule="auto"/>
        <w:ind w:right="160" w:firstLine="700"/>
        <w:jc w:val="both"/>
        <w:rPr>
          <w:sz w:val="24"/>
        </w:rPr>
      </w:pPr>
      <w:r>
        <w:rPr>
          <w:sz w:val="24"/>
        </w:rPr>
        <w:t>К объектам местного значения поселения,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относятся объекты, относящиеся к следующим областям:</w:t>
      </w:r>
    </w:p>
    <w:p w:rsidR="003C1E04" w:rsidRDefault="003C1E04" w:rsidP="003C1E04">
      <w:pPr>
        <w:pStyle w:val="a7"/>
        <w:spacing w:before="26" w:line="348" w:lineRule="auto"/>
        <w:ind w:left="840" w:right="317"/>
      </w:pPr>
      <w:r>
        <w:t>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водоотведения; автомобильные дороги местного значения в границах населенных пунктов, объекты</w:t>
      </w:r>
    </w:p>
    <w:p w:rsidR="003C1E04" w:rsidRDefault="003C1E04" w:rsidP="003C1E04">
      <w:pPr>
        <w:pStyle w:val="a7"/>
        <w:spacing w:before="24" w:line="348" w:lineRule="auto"/>
        <w:ind w:left="840" w:right="545" w:hanging="708"/>
      </w:pPr>
      <w:r>
        <w:t>транспорта местного значения поселения; жилищного строительства, осуществляемого в целях обеспечения прав граждан,</w:t>
      </w:r>
    </w:p>
    <w:p w:rsidR="003C1E04" w:rsidRDefault="003C1E04" w:rsidP="003C1E04">
      <w:pPr>
        <w:pStyle w:val="a7"/>
        <w:spacing w:before="27" w:line="350" w:lineRule="auto"/>
        <w:ind w:left="840" w:right="6240" w:hanging="708"/>
      </w:pPr>
      <w:proofErr w:type="gramStart"/>
      <w:r>
        <w:t>нуждающихся</w:t>
      </w:r>
      <w:proofErr w:type="gramEnd"/>
      <w:r>
        <w:t xml:space="preserve"> в социальной защите; культуры, массового отдыха, досуга; информатизации и связи;</w:t>
      </w:r>
    </w:p>
    <w:p w:rsidR="003C1E04" w:rsidRDefault="003C1E04" w:rsidP="003C1E04">
      <w:pPr>
        <w:pStyle w:val="a7"/>
        <w:spacing w:before="8"/>
        <w:ind w:left="840"/>
      </w:pPr>
      <w:r>
        <w:t>физической культуры и массового спорта;</w:t>
      </w:r>
    </w:p>
    <w:p w:rsidR="003C1E04" w:rsidRDefault="003C1E04" w:rsidP="003C1E04">
      <w:pPr>
        <w:spacing w:after="0"/>
        <w:sectPr w:rsidR="003C1E04">
          <w:pgSz w:w="11900" w:h="16840"/>
          <w:pgMar w:top="1060" w:right="400" w:bottom="820" w:left="1000" w:header="0" w:footer="625" w:gutter="0"/>
          <w:pgNumType w:start="4"/>
          <w:cols w:space="720"/>
        </w:sectPr>
      </w:pPr>
    </w:p>
    <w:p w:rsidR="003C1E04" w:rsidRDefault="003C1E04" w:rsidP="003C1E04">
      <w:pPr>
        <w:spacing w:before="77" w:line="372" w:lineRule="auto"/>
        <w:ind w:left="840" w:right="6340"/>
        <w:rPr>
          <w:sz w:val="23"/>
        </w:rPr>
      </w:pPr>
      <w:r>
        <w:rPr>
          <w:sz w:val="23"/>
        </w:rPr>
        <w:t>сбора и вывоза бытовых отходов; благоустройства и озеленения; оказания ритуальных услуг;</w:t>
      </w:r>
    </w:p>
    <w:p w:rsidR="003C1E04" w:rsidRDefault="003C1E04" w:rsidP="003C1E04">
      <w:pPr>
        <w:spacing w:before="3"/>
        <w:ind w:left="840"/>
        <w:rPr>
          <w:sz w:val="23"/>
        </w:rPr>
      </w:pPr>
      <w:r>
        <w:rPr>
          <w:sz w:val="23"/>
        </w:rPr>
        <w:t>социального обеспечения и социальной защиты. 1.7.</w:t>
      </w:r>
    </w:p>
    <w:p w:rsidR="003C1E04" w:rsidRDefault="003C1E04" w:rsidP="003C1E04">
      <w:pPr>
        <w:spacing w:before="147"/>
        <w:ind w:left="840"/>
        <w:rPr>
          <w:sz w:val="23"/>
        </w:rPr>
      </w:pPr>
      <w:r>
        <w:rPr>
          <w:sz w:val="23"/>
        </w:rPr>
        <w:t>Нормативы включают в себя следующие части:</w:t>
      </w:r>
    </w:p>
    <w:p w:rsidR="003C1E04" w:rsidRDefault="003C1E04" w:rsidP="003C1E04">
      <w:pPr>
        <w:pStyle w:val="a7"/>
        <w:spacing w:before="155" w:line="352" w:lineRule="auto"/>
        <w:ind w:right="157" w:firstLine="708"/>
        <w:jc w:val="both"/>
      </w:pPr>
      <w:r>
        <w:t>основную часть (расчетные показатели минимально допустимого уровня обеспеченности объектами местного значения поселения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поселения);</w:t>
      </w:r>
    </w:p>
    <w:p w:rsidR="003C1E04" w:rsidRDefault="003C1E04" w:rsidP="003C1E04">
      <w:pPr>
        <w:pStyle w:val="a7"/>
        <w:spacing w:before="22" w:line="348" w:lineRule="auto"/>
        <w:ind w:firstLine="708"/>
      </w:pPr>
      <w:r>
        <w:t>материалы по обоснованию расчетных показателей, содержащихся в основной части нормативов;</w:t>
      </w:r>
    </w:p>
    <w:p w:rsidR="003C1E04" w:rsidRDefault="003C1E04" w:rsidP="003C1E04">
      <w:pPr>
        <w:pStyle w:val="a7"/>
        <w:spacing w:before="28" w:line="348" w:lineRule="auto"/>
        <w:ind w:firstLine="708"/>
      </w:pPr>
      <w:r>
        <w:t>правила и область применения расчетных показателей, содержащихся в основной части нормативов;</w:t>
      </w:r>
    </w:p>
    <w:p w:rsidR="003C1E04" w:rsidRDefault="003C1E04" w:rsidP="003C1E04">
      <w:pPr>
        <w:pStyle w:val="a7"/>
        <w:spacing w:before="28" w:line="348" w:lineRule="auto"/>
        <w:ind w:firstLine="708"/>
      </w:pPr>
      <w:r>
        <w:t>рекомендации к определению нормативной потребности населения сельского поселения в объектах местного значения поселения, размещению указанных объектов;</w:t>
      </w:r>
    </w:p>
    <w:p w:rsidR="003C1E04" w:rsidRDefault="003C1E04" w:rsidP="003C1E04">
      <w:pPr>
        <w:pStyle w:val="a7"/>
        <w:spacing w:before="8"/>
        <w:ind w:left="840"/>
      </w:pPr>
      <w:r>
        <w:t>краткая характеристика сельского поселения.</w:t>
      </w:r>
    </w:p>
    <w:p w:rsidR="003C1E04" w:rsidRDefault="003C1E04" w:rsidP="003C1E04">
      <w:pPr>
        <w:spacing w:after="0"/>
        <w:sectPr w:rsidR="003C1E04">
          <w:pgSz w:w="11900" w:h="16840"/>
          <w:pgMar w:top="1060" w:right="400" w:bottom="820" w:left="1000" w:header="0" w:footer="625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201"/>
          <w:tab w:val="left" w:pos="3151"/>
          <w:tab w:val="left" w:pos="3914"/>
          <w:tab w:val="left" w:pos="5845"/>
          <w:tab w:val="left" w:pos="8487"/>
        </w:tabs>
        <w:autoSpaceDE w:val="0"/>
        <w:autoSpaceDN w:val="0"/>
        <w:spacing w:before="71" w:beforeAutospacing="0" w:after="0" w:afterAutospacing="0" w:line="340" w:lineRule="auto"/>
        <w:ind w:right="164" w:hanging="361"/>
        <w:rPr>
          <w:sz w:val="28"/>
          <w:szCs w:val="28"/>
        </w:rPr>
      </w:pPr>
      <w:bookmarkStart w:id="1" w:name="_TOC_250009"/>
      <w:r>
        <w:rPr>
          <w:sz w:val="28"/>
          <w:szCs w:val="28"/>
        </w:rPr>
        <w:t>ПРАВИЛА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ОБЛАСТЬ</w:t>
      </w:r>
      <w:r>
        <w:rPr>
          <w:sz w:val="28"/>
          <w:szCs w:val="28"/>
        </w:rPr>
        <w:tab/>
        <w:t>ПРИМЕНЕНИЯ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РАСЧЕТНЫХ </w:t>
      </w:r>
      <w:bookmarkEnd w:id="1"/>
      <w:r>
        <w:rPr>
          <w:sz w:val="28"/>
          <w:szCs w:val="28"/>
        </w:rPr>
        <w:t>ПОКАЗАТЕЛЕЙ</w:t>
      </w:r>
    </w:p>
    <w:p w:rsidR="003C1E04" w:rsidRDefault="003C1E04" w:rsidP="003C1E04">
      <w:pPr>
        <w:pStyle w:val="a7"/>
        <w:spacing w:before="8"/>
        <w:ind w:left="0"/>
        <w:rPr>
          <w:b/>
          <w:sz w:val="23"/>
        </w:rPr>
      </w:pP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01"/>
        </w:tabs>
        <w:spacing w:line="352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Расчетные показатели, устанавливаемые настоящими нормативами, применяются при подготовке, согласовании, утверждении и реализации документов территориального планирования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поселения, документации по планировке территории, разрабатываемой в отношении территорий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93"/>
        </w:tabs>
        <w:spacing w:before="23" w:line="348" w:lineRule="auto"/>
        <w:ind w:right="155" w:firstLine="700"/>
        <w:jc w:val="both"/>
        <w:rPr>
          <w:sz w:val="24"/>
        </w:rPr>
      </w:pPr>
      <w:r>
        <w:rPr>
          <w:sz w:val="24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 деятельности.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09"/>
        </w:tabs>
        <w:spacing w:before="31" w:line="355" w:lineRule="auto"/>
        <w:ind w:right="152" w:firstLine="700"/>
        <w:jc w:val="both"/>
        <w:rPr>
          <w:sz w:val="24"/>
        </w:rPr>
      </w:pPr>
      <w:r>
        <w:rPr>
          <w:sz w:val="24"/>
        </w:rPr>
        <w:t>Перечень объектов местного значения поселения,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приведенные в основной части настоящих нормативов, являются обязательными для исполнения.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09"/>
        </w:tabs>
        <w:spacing w:before="12" w:line="350" w:lineRule="auto"/>
        <w:ind w:right="151" w:firstLine="700"/>
        <w:jc w:val="both"/>
        <w:rPr>
          <w:sz w:val="24"/>
        </w:rPr>
      </w:pPr>
      <w:r>
        <w:rPr>
          <w:sz w:val="24"/>
        </w:rPr>
        <w:t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</w:t>
      </w:r>
      <w:r w:rsidR="00E74CD7">
        <w:rPr>
          <w:sz w:val="24"/>
        </w:rPr>
        <w:t xml:space="preserve"> </w:t>
      </w:r>
      <w:r>
        <w:rPr>
          <w:sz w:val="24"/>
        </w:rPr>
        <w:t>отмененных.</w:t>
      </w:r>
    </w:p>
    <w:p w:rsidR="003C1E04" w:rsidRDefault="003C1E04" w:rsidP="003C1E04">
      <w:pPr>
        <w:spacing w:after="0" w:line="350" w:lineRule="auto"/>
        <w:rPr>
          <w:sz w:val="24"/>
        </w:rPr>
        <w:sectPr w:rsidR="003C1E04">
          <w:pgSz w:w="11900" w:h="16840"/>
          <w:pgMar w:top="1080" w:right="400" w:bottom="820" w:left="1000" w:header="0" w:footer="625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201"/>
          <w:tab w:val="left" w:pos="2843"/>
          <w:tab w:val="left" w:pos="5866"/>
          <w:tab w:val="left" w:pos="8539"/>
        </w:tabs>
        <w:autoSpaceDE w:val="0"/>
        <w:autoSpaceDN w:val="0"/>
        <w:spacing w:before="71" w:beforeAutospacing="0" w:after="0" w:afterAutospacing="0" w:line="340" w:lineRule="auto"/>
        <w:ind w:right="150" w:hanging="361"/>
        <w:rPr>
          <w:sz w:val="28"/>
          <w:szCs w:val="28"/>
        </w:rPr>
      </w:pPr>
      <w:bookmarkStart w:id="2" w:name="_TOC_250008"/>
      <w:bookmarkEnd w:id="2"/>
      <w:r>
        <w:rPr>
          <w:sz w:val="28"/>
          <w:szCs w:val="28"/>
        </w:rPr>
        <w:t>КРАТКАЯ</w:t>
      </w:r>
      <w:r>
        <w:rPr>
          <w:sz w:val="28"/>
          <w:szCs w:val="28"/>
        </w:rPr>
        <w:tab/>
        <w:t>ХАРАКТЕРИСТИКА</w:t>
      </w:r>
      <w:r>
        <w:rPr>
          <w:sz w:val="28"/>
          <w:szCs w:val="28"/>
        </w:rPr>
        <w:tab/>
        <w:t>САЛАУССКОГО</w:t>
      </w:r>
      <w:r>
        <w:rPr>
          <w:sz w:val="28"/>
          <w:szCs w:val="28"/>
        </w:rPr>
        <w:tab/>
        <w:t>СЕЛЬСКОГО ПОСЕЛЕНИЯ</w:t>
      </w:r>
    </w:p>
    <w:p w:rsidR="003C1E04" w:rsidRDefault="003C1E04" w:rsidP="003C1E04">
      <w:pPr>
        <w:pStyle w:val="a7"/>
        <w:spacing w:before="8"/>
        <w:ind w:left="0"/>
        <w:rPr>
          <w:b/>
          <w:sz w:val="23"/>
        </w:rPr>
      </w:pP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85"/>
        </w:tabs>
        <w:spacing w:line="352" w:lineRule="auto"/>
        <w:ind w:right="148" w:firstLine="708"/>
        <w:jc w:val="both"/>
        <w:rPr>
          <w:sz w:val="24"/>
        </w:rPr>
      </w:pPr>
      <w:r>
        <w:rPr>
          <w:sz w:val="24"/>
        </w:rPr>
        <w:t xml:space="preserve">Краткая характеристика территории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в таблице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3"/>
        <w:ind w:left="0" w:right="151"/>
        <w:jc w:val="right"/>
      </w:pPr>
      <w:r>
        <w:t>Таблица 1</w:t>
      </w:r>
    </w:p>
    <w:p w:rsidR="003C1E04" w:rsidRDefault="003C1E04" w:rsidP="003C1E04">
      <w:pPr>
        <w:pStyle w:val="a7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677"/>
        <w:gridCol w:w="4682"/>
      </w:tblGrid>
      <w:tr w:rsidR="003C1E04" w:rsidTr="003C1E04">
        <w:trPr>
          <w:trHeight w:val="31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8" w:line="271" w:lineRule="exact"/>
              <w:ind w:left="1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8"/>
              <w:ind w:left="87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показателя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8"/>
              <w:ind w:left="14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Характеристика</w:t>
            </w:r>
            <w:proofErr w:type="spellEnd"/>
          </w:p>
        </w:tc>
      </w:tr>
      <w:tr w:rsidR="003C1E04" w:rsidTr="003C1E04">
        <w:trPr>
          <w:trHeight w:val="356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80" w:right="16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559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0"/>
              <w:rPr>
                <w:sz w:val="32"/>
                <w:lang w:eastAsia="en-US"/>
              </w:rPr>
            </w:pPr>
          </w:p>
          <w:p w:rsidR="003C1E04" w:rsidRDefault="003C1E04">
            <w:pPr>
              <w:pStyle w:val="TableParagraph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spacing w:before="1"/>
              <w:rPr>
                <w:sz w:val="29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ind w:left="-3" w:firstLine="60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Расположение территории сельского поселения в структуре муниципального района и Республики Татарстан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Pr="003C1E04" w:rsidRDefault="003C1E04">
            <w:pPr>
              <w:pStyle w:val="TableParagraph"/>
              <w:spacing w:before="4"/>
              <w:rPr>
                <w:sz w:val="32"/>
                <w:szCs w:val="32"/>
                <w:lang w:val="ru-RU" w:eastAsia="en-US"/>
              </w:rPr>
            </w:pPr>
          </w:p>
          <w:p w:rsidR="003C1E04" w:rsidRPr="00A2401E" w:rsidRDefault="00A2401E" w:rsidP="00A2401E">
            <w:pPr>
              <w:pStyle w:val="TableParagraph"/>
              <w:spacing w:line="271" w:lineRule="exact"/>
              <w:rPr>
                <w:sz w:val="32"/>
                <w:szCs w:val="32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Салаусское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>
              <w:rPr>
                <w:sz w:val="24"/>
                <w:szCs w:val="24"/>
                <w:lang w:val="ru-RU"/>
              </w:rPr>
              <w:t>ельское п</w:t>
            </w:r>
            <w:r w:rsidRPr="00A2401E">
              <w:rPr>
                <w:sz w:val="24"/>
                <w:szCs w:val="24"/>
                <w:lang w:val="ru-RU"/>
              </w:rPr>
              <w:t xml:space="preserve">оселение расположено на северной части Республики Татарстан, в северо-восточной части 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Балтасинского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муниципального района.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Салаусское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сельское поселение граничит на северо-востоке с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Янгуловским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сельским поселением, на юго </w:t>
            </w:r>
            <w:proofErr w:type="gramStart"/>
            <w:r w:rsidRPr="00A2401E">
              <w:rPr>
                <w:sz w:val="24"/>
                <w:szCs w:val="24"/>
                <w:lang w:val="ru-RU"/>
              </w:rPr>
              <w:t>-в</w:t>
            </w:r>
            <w:proofErr w:type="gramEnd"/>
            <w:r w:rsidRPr="00A2401E">
              <w:rPr>
                <w:sz w:val="24"/>
                <w:szCs w:val="24"/>
                <w:lang w:val="ru-RU"/>
              </w:rPr>
              <w:t xml:space="preserve">остоке с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Бурбашским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сельским поселением, на северо-западе с Сосновским сельским поселением, на юго-западе с </w:t>
            </w:r>
            <w:proofErr w:type="spellStart"/>
            <w:r w:rsidRPr="00A2401E">
              <w:rPr>
                <w:sz w:val="24"/>
                <w:szCs w:val="24"/>
                <w:lang w:val="ru-RU"/>
              </w:rPr>
              <w:t>Норминским</w:t>
            </w:r>
            <w:proofErr w:type="spellEnd"/>
            <w:r w:rsidRPr="00A2401E">
              <w:rPr>
                <w:sz w:val="24"/>
                <w:szCs w:val="24"/>
                <w:lang w:val="ru-RU"/>
              </w:rPr>
              <w:t xml:space="preserve"> сельским поселением</w:t>
            </w:r>
          </w:p>
        </w:tc>
      </w:tr>
      <w:tr w:rsidR="003C1E04" w:rsidTr="003C1E04">
        <w:trPr>
          <w:trHeight w:val="295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A2401E" w:rsidRDefault="003C1E04" w:rsidP="00A2401E">
            <w:pPr>
              <w:pStyle w:val="TableParagraph"/>
              <w:spacing w:before="5" w:line="271" w:lineRule="exact"/>
              <w:rPr>
                <w:sz w:val="32"/>
                <w:szCs w:val="32"/>
                <w:lang w:val="ru-RU" w:eastAsia="en-US"/>
              </w:rPr>
            </w:pPr>
          </w:p>
        </w:tc>
      </w:tr>
      <w:tr w:rsidR="003C1E04" w:rsidTr="003C1E04">
        <w:trPr>
          <w:trHeight w:val="297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A2401E" w:rsidRDefault="003C1E04" w:rsidP="00A2401E">
            <w:pPr>
              <w:pStyle w:val="TableParagraph"/>
              <w:spacing w:before="5" w:line="273" w:lineRule="exact"/>
              <w:rPr>
                <w:sz w:val="32"/>
                <w:szCs w:val="32"/>
                <w:lang w:val="ru-RU" w:eastAsia="en-US"/>
              </w:rPr>
            </w:pPr>
          </w:p>
        </w:tc>
      </w:tr>
      <w:tr w:rsidR="003C1E04" w:rsidTr="003C1E04">
        <w:trPr>
          <w:trHeight w:val="280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A2401E" w:rsidRDefault="003C1E04" w:rsidP="00A2401E">
            <w:pPr>
              <w:pStyle w:val="TableParagraph"/>
              <w:spacing w:before="7" w:line="253" w:lineRule="exact"/>
              <w:rPr>
                <w:sz w:val="32"/>
                <w:szCs w:val="32"/>
                <w:lang w:val="ru-RU" w:eastAsia="en-US"/>
              </w:rPr>
            </w:pPr>
            <w:r w:rsidRPr="00A2401E">
              <w:rPr>
                <w:sz w:val="32"/>
                <w:szCs w:val="32"/>
                <w:lang w:val="ru-RU" w:eastAsia="en-US"/>
              </w:rPr>
              <w:t xml:space="preserve"> </w:t>
            </w:r>
          </w:p>
        </w:tc>
      </w:tr>
      <w:tr w:rsidR="003C1E04" w:rsidTr="003C1E04">
        <w:trPr>
          <w:trHeight w:val="3704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A2401E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 w:rsidP="00A2401E">
            <w:pPr>
              <w:pStyle w:val="TableParagraph"/>
              <w:ind w:right="453"/>
              <w:rPr>
                <w:sz w:val="32"/>
                <w:szCs w:val="32"/>
                <w:lang w:val="ru-RU" w:eastAsia="en-US"/>
              </w:rPr>
            </w:pPr>
          </w:p>
        </w:tc>
      </w:tr>
      <w:tr w:rsidR="003C1E04" w:rsidTr="003C1E04">
        <w:trPr>
          <w:trHeight w:val="36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23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71" w:line="271" w:lineRule="exact"/>
              <w:ind w:left="97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Общая площадь территории в границах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23"/>
              <w:ind w:lef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5016</w:t>
            </w:r>
          </w:p>
        </w:tc>
      </w:tr>
      <w:tr w:rsidR="003C1E04" w:rsidTr="003C1E04">
        <w:trPr>
          <w:trHeight w:val="441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97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сельского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поселения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C1E04" w:rsidTr="003C1E04">
        <w:trPr>
          <w:trHeight w:val="883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0"/>
              <w:rPr>
                <w:sz w:val="27"/>
                <w:lang w:eastAsia="en-US"/>
              </w:rPr>
            </w:pPr>
          </w:p>
          <w:p w:rsidR="003C1E04" w:rsidRDefault="003C1E04">
            <w:pPr>
              <w:pStyle w:val="TableParagraph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Pr="003C1E04" w:rsidRDefault="003C1E04">
            <w:pPr>
              <w:pStyle w:val="TableParagraph"/>
              <w:rPr>
                <w:sz w:val="26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spacing w:before="6"/>
              <w:rPr>
                <w:sz w:val="27"/>
                <w:lang w:val="ru-RU" w:eastAsia="en-US"/>
              </w:rPr>
            </w:pPr>
          </w:p>
          <w:p w:rsidR="003C1E04" w:rsidRPr="003C1E04" w:rsidRDefault="003C1E04">
            <w:pPr>
              <w:pStyle w:val="TableParagraph"/>
              <w:spacing w:line="247" w:lineRule="exact"/>
              <w:ind w:left="97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Перечень населенных пунктов, входящих </w:t>
            </w:r>
            <w:proofErr w:type="gramStart"/>
            <w:r w:rsidRPr="003C1E04">
              <w:rPr>
                <w:sz w:val="24"/>
                <w:lang w:val="ru-RU" w:eastAsia="en-US"/>
              </w:rPr>
              <w:t>в</w:t>
            </w:r>
            <w:proofErr w:type="gram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A2401E" w:rsidRDefault="003C1E04">
            <w:pPr>
              <w:pStyle w:val="TableParagraph"/>
              <w:spacing w:before="147"/>
              <w:ind w:left="82" w:right="213"/>
              <w:rPr>
                <w:sz w:val="24"/>
                <w:szCs w:val="24"/>
                <w:lang w:val="ru-RU" w:eastAsia="en-US"/>
              </w:rPr>
            </w:pPr>
            <w:r w:rsidRPr="00A2401E">
              <w:rPr>
                <w:sz w:val="24"/>
                <w:szCs w:val="24"/>
                <w:lang w:val="ru-RU" w:eastAsia="en-US"/>
              </w:rPr>
              <w:t xml:space="preserve">село Старая </w:t>
            </w:r>
            <w:proofErr w:type="spellStart"/>
            <w:r w:rsidRPr="00A2401E">
              <w:rPr>
                <w:sz w:val="24"/>
                <w:szCs w:val="24"/>
                <w:lang w:val="ru-RU" w:eastAsia="en-US"/>
              </w:rPr>
              <w:t>Салаусь</w:t>
            </w:r>
            <w:proofErr w:type="spellEnd"/>
            <w:r w:rsidRPr="00A2401E">
              <w:rPr>
                <w:sz w:val="24"/>
                <w:szCs w:val="24"/>
                <w:lang w:val="ru-RU" w:eastAsia="en-US"/>
              </w:rPr>
              <w:t xml:space="preserve">, деревни </w:t>
            </w:r>
            <w:proofErr w:type="spellStart"/>
            <w:r w:rsidRPr="00A2401E">
              <w:rPr>
                <w:sz w:val="24"/>
                <w:szCs w:val="24"/>
                <w:lang w:val="ru-RU" w:eastAsia="en-US"/>
              </w:rPr>
              <w:t>Сар</w:t>
            </w:r>
            <w:r w:rsidR="00E74CD7" w:rsidRPr="00A2401E">
              <w:rPr>
                <w:sz w:val="24"/>
                <w:szCs w:val="24"/>
                <w:lang w:val="ru-RU" w:eastAsia="en-US"/>
              </w:rPr>
              <w:t>дыган</w:t>
            </w:r>
            <w:proofErr w:type="spellEnd"/>
            <w:r w:rsidR="00E74CD7" w:rsidRPr="00A2401E">
              <w:rPr>
                <w:sz w:val="24"/>
                <w:szCs w:val="24"/>
                <w:lang w:val="ru-RU" w:eastAsia="en-US"/>
              </w:rPr>
              <w:t xml:space="preserve">, Новая </w:t>
            </w:r>
            <w:proofErr w:type="spellStart"/>
            <w:r w:rsidR="00E74CD7" w:rsidRPr="00A2401E">
              <w:rPr>
                <w:sz w:val="24"/>
                <w:szCs w:val="24"/>
                <w:lang w:val="ru-RU" w:eastAsia="en-US"/>
              </w:rPr>
              <w:t>Салаусь</w:t>
            </w:r>
            <w:proofErr w:type="spellEnd"/>
            <w:r w:rsidR="00E74CD7" w:rsidRPr="00A2401E"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="00E74CD7" w:rsidRPr="00A2401E">
              <w:rPr>
                <w:sz w:val="24"/>
                <w:szCs w:val="24"/>
                <w:lang w:val="ru-RU" w:eastAsia="en-US"/>
              </w:rPr>
              <w:t>Биктяшево</w:t>
            </w:r>
            <w:proofErr w:type="gramStart"/>
            <w:r w:rsidRPr="00A2401E">
              <w:rPr>
                <w:sz w:val="24"/>
                <w:szCs w:val="24"/>
                <w:lang w:val="ru-RU" w:eastAsia="en-US"/>
              </w:rPr>
              <w:t>.А</w:t>
            </w:r>
            <w:proofErr w:type="gramEnd"/>
            <w:r w:rsidRPr="00A2401E">
              <w:rPr>
                <w:sz w:val="24"/>
                <w:szCs w:val="24"/>
                <w:lang w:val="ru-RU" w:eastAsia="en-US"/>
              </w:rPr>
              <w:t>дминистративным</w:t>
            </w:r>
            <w:proofErr w:type="spellEnd"/>
            <w:r w:rsidRPr="00A2401E">
              <w:rPr>
                <w:sz w:val="24"/>
                <w:szCs w:val="24"/>
                <w:lang w:val="ru-RU" w:eastAsia="en-US"/>
              </w:rPr>
              <w:t xml:space="preserve"> центром поселения является насе</w:t>
            </w:r>
            <w:r w:rsidR="009C605C" w:rsidRPr="00A2401E">
              <w:rPr>
                <w:sz w:val="24"/>
                <w:szCs w:val="24"/>
                <w:lang w:val="ru-RU" w:eastAsia="en-US"/>
              </w:rPr>
              <w:t xml:space="preserve">ленный пункт- с. Старая </w:t>
            </w:r>
            <w:proofErr w:type="spellStart"/>
            <w:r w:rsidR="009C605C" w:rsidRPr="00A2401E">
              <w:rPr>
                <w:sz w:val="24"/>
                <w:szCs w:val="24"/>
                <w:lang w:val="ru-RU" w:eastAsia="en-US"/>
              </w:rPr>
              <w:t>Салаусь</w:t>
            </w:r>
            <w:proofErr w:type="spellEnd"/>
          </w:p>
        </w:tc>
      </w:tr>
      <w:tr w:rsidR="003C1E04" w:rsidTr="003C1E04">
        <w:trPr>
          <w:trHeight w:val="785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57" w:lineRule="exact"/>
              <w:ind w:lef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состав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сельского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32"/>
                <w:szCs w:val="32"/>
                <w:lang w:bidi="ru-RU"/>
              </w:rPr>
            </w:pPr>
          </w:p>
        </w:tc>
      </w:tr>
      <w:tr w:rsidR="003C1E04" w:rsidTr="003C1E04">
        <w:trPr>
          <w:trHeight w:val="376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5"/>
              <w:rPr>
                <w:sz w:val="35"/>
                <w:lang w:eastAsia="en-US"/>
              </w:rPr>
            </w:pPr>
          </w:p>
          <w:p w:rsidR="003C1E04" w:rsidRDefault="003C1E04">
            <w:pPr>
              <w:pStyle w:val="TableParagraph"/>
              <w:ind w:left="2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8"/>
              <w:ind w:left="97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Численность постоянного населения на 01.01.2018 г.</w:t>
            </w:r>
          </w:p>
        </w:tc>
      </w:tr>
      <w:tr w:rsidR="003C1E04" w:rsidTr="003C1E04">
        <w:trPr>
          <w:trHeight w:val="563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537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всего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6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1745</w:t>
            </w:r>
          </w:p>
        </w:tc>
      </w:tr>
      <w:tr w:rsidR="003C1E04" w:rsidTr="003C1E04">
        <w:trPr>
          <w:trHeight w:val="335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2"/>
              <w:ind w:left="17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 w:line="271" w:lineRule="exact"/>
              <w:ind w:lef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Плотность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</w:t>
            </w:r>
            <w:proofErr w:type="spellEnd"/>
            <w:r>
              <w:rPr>
                <w:sz w:val="24"/>
                <w:lang w:eastAsia="en-US"/>
              </w:rPr>
              <w:t xml:space="preserve"> 01.01.2018 г.,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9C605C" w:rsidRDefault="009C605C">
            <w:pPr>
              <w:pStyle w:val="TableParagraph"/>
              <w:spacing w:before="192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0,0</w:t>
            </w:r>
            <w:r>
              <w:rPr>
                <w:sz w:val="24"/>
                <w:lang w:val="ru-RU" w:eastAsia="en-US"/>
              </w:rPr>
              <w:t>3</w:t>
            </w:r>
          </w:p>
        </w:tc>
      </w:tr>
      <w:tr w:rsidR="003C1E04" w:rsidTr="003C1E04">
        <w:trPr>
          <w:trHeight w:val="405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9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proofErr w:type="gramStart"/>
            <w:r>
              <w:rPr>
                <w:sz w:val="24"/>
                <w:lang w:eastAsia="en-US"/>
              </w:rPr>
              <w:t>./</w:t>
            </w:r>
            <w:proofErr w:type="spellStart"/>
            <w:proofErr w:type="gramEnd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км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8"/>
        </w:rPr>
      </w:pPr>
    </w:p>
    <w:p w:rsidR="003C1E04" w:rsidRDefault="003C1E04" w:rsidP="003C1E04">
      <w:pPr>
        <w:ind w:right="180"/>
        <w:jc w:val="right"/>
      </w:pPr>
      <w:r>
        <w:rPr>
          <w:w w:val="86"/>
        </w:rPr>
        <w:t>7</w:t>
      </w:r>
    </w:p>
    <w:p w:rsidR="003C1E04" w:rsidRDefault="003C1E04" w:rsidP="003C1E04">
      <w:pPr>
        <w:spacing w:after="0"/>
        <w:sectPr w:rsidR="003C1E04">
          <w:pgSz w:w="11900" w:h="16840"/>
          <w:pgMar w:top="1080" w:right="40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672"/>
        <w:gridCol w:w="4682"/>
      </w:tblGrid>
      <w:tr w:rsidR="003C1E04" w:rsidTr="003C1E04">
        <w:trPr>
          <w:trHeight w:val="419"/>
        </w:trPr>
        <w:tc>
          <w:tcPr>
            <w:tcW w:w="75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3"/>
              <w:rPr>
                <w:sz w:val="35"/>
                <w:lang w:eastAsia="en-US"/>
              </w:rPr>
            </w:pPr>
          </w:p>
          <w:p w:rsidR="003C1E04" w:rsidRDefault="003C1E04">
            <w:pPr>
              <w:pStyle w:val="TableParagraph"/>
              <w:ind w:left="1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6</w:t>
            </w:r>
          </w:p>
        </w:tc>
        <w:tc>
          <w:tcPr>
            <w:tcW w:w="93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35"/>
              <w:ind w:left="9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Возрастная структура населения на 01.01.2018 г.</w:t>
            </w:r>
          </w:p>
        </w:tc>
      </w:tr>
      <w:tr w:rsidR="003C1E04" w:rsidTr="003C1E04">
        <w:trPr>
          <w:trHeight w:val="298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моложе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5D2BA4" w:rsidRDefault="003C1E04">
            <w:pPr>
              <w:pStyle w:val="TableParagraph"/>
              <w:spacing w:before="156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5D2BA4">
              <w:rPr>
                <w:sz w:val="24"/>
                <w:lang w:eastAsia="en-US"/>
              </w:rPr>
              <w:t>7</w:t>
            </w:r>
            <w:r w:rsidR="005D2BA4">
              <w:rPr>
                <w:sz w:val="24"/>
                <w:lang w:val="ru-RU" w:eastAsia="en-US"/>
              </w:rPr>
              <w:t>6</w:t>
            </w:r>
          </w:p>
        </w:tc>
      </w:tr>
      <w:tr w:rsidR="003C1E04" w:rsidTr="003C1E04">
        <w:trPr>
          <w:trHeight w:val="372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возраста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43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8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трудоспособного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возраста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7"/>
              <w:rPr>
                <w:sz w:val="31"/>
                <w:lang w:eastAsia="en-US"/>
              </w:rPr>
            </w:pPr>
          </w:p>
          <w:p w:rsidR="003C1E04" w:rsidRPr="005D2BA4" w:rsidRDefault="005D2BA4">
            <w:pPr>
              <w:pStyle w:val="TableParagraph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9</w:t>
            </w:r>
            <w:r>
              <w:rPr>
                <w:sz w:val="24"/>
                <w:lang w:val="ru-RU" w:eastAsia="en-US"/>
              </w:rPr>
              <w:t>29</w:t>
            </w:r>
          </w:p>
        </w:tc>
      </w:tr>
      <w:tr w:rsidR="003C1E04" w:rsidTr="003C1E04">
        <w:trPr>
          <w:trHeight w:val="298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мужчины</w:t>
            </w:r>
            <w:proofErr w:type="spellEnd"/>
            <w:r>
              <w:rPr>
                <w:sz w:val="24"/>
                <w:lang w:eastAsia="en-US"/>
              </w:rPr>
              <w:t xml:space="preserve"> 16 – 59 </w:t>
            </w:r>
            <w:proofErr w:type="spellStart"/>
            <w:r>
              <w:rPr>
                <w:sz w:val="24"/>
                <w:lang w:eastAsia="en-US"/>
              </w:rPr>
              <w:t>лет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женщины</w:t>
            </w:r>
            <w:proofErr w:type="spellEnd"/>
            <w:r>
              <w:rPr>
                <w:sz w:val="24"/>
                <w:lang w:eastAsia="en-US"/>
              </w:rPr>
              <w:t xml:space="preserve"> 16 –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19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/>
              <w:ind w:left="5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54 </w:t>
            </w:r>
            <w:proofErr w:type="spellStart"/>
            <w:r>
              <w:rPr>
                <w:sz w:val="24"/>
                <w:lang w:eastAsia="en-US"/>
              </w:rPr>
              <w:t>лет</w:t>
            </w:r>
            <w:proofErr w:type="spellEnd"/>
            <w:r>
              <w:rPr>
                <w:sz w:val="24"/>
                <w:lang w:eastAsia="en-US"/>
              </w:rPr>
              <w:t xml:space="preserve">),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03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старше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5D2BA4" w:rsidRDefault="005D2BA4">
            <w:pPr>
              <w:pStyle w:val="TableParagraph"/>
              <w:spacing w:before="156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4</w:t>
            </w:r>
            <w:r>
              <w:rPr>
                <w:sz w:val="24"/>
                <w:lang w:val="ru-RU" w:eastAsia="en-US"/>
              </w:rPr>
              <w:t>39</w:t>
            </w:r>
          </w:p>
        </w:tc>
      </w:tr>
      <w:tr w:rsidR="003C1E04" w:rsidTr="003C1E04">
        <w:trPr>
          <w:trHeight w:val="376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возраста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4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65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36"/>
              <w:ind w:left="9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Прогноз численности постоянного населения на 2025 г.</w:t>
            </w:r>
          </w:p>
        </w:tc>
      </w:tr>
      <w:tr w:rsidR="003C1E04" w:rsidTr="003C1E04">
        <w:trPr>
          <w:trHeight w:val="492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6"/>
              <w:ind w:left="53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всего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5D2BA4" w:rsidRDefault="005D2BA4">
            <w:pPr>
              <w:pStyle w:val="TableParagraph"/>
              <w:spacing w:before="96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1</w:t>
            </w:r>
            <w:r>
              <w:rPr>
                <w:sz w:val="24"/>
                <w:lang w:val="ru-RU" w:eastAsia="en-US"/>
              </w:rPr>
              <w:t>750</w:t>
            </w:r>
          </w:p>
        </w:tc>
      </w:tr>
      <w:tr w:rsidR="003C1E04" w:rsidTr="003C1E04">
        <w:trPr>
          <w:trHeight w:val="467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93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52"/>
              <w:ind w:left="9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Жилищный фонд сельского поселения на 01.01.2018 г.</w:t>
            </w:r>
          </w:p>
        </w:tc>
      </w:tr>
      <w:tr w:rsidR="003C1E04" w:rsidTr="003C1E04">
        <w:trPr>
          <w:trHeight w:val="579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35"/>
              <w:ind w:left="53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всего, тыс. кв. метров площади жилья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9F2E4C" w:rsidRDefault="009F2E4C">
            <w:pPr>
              <w:pStyle w:val="TableParagraph"/>
              <w:spacing w:before="135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1745</w:t>
            </w:r>
          </w:p>
        </w:tc>
      </w:tr>
      <w:tr w:rsidR="003C1E04" w:rsidTr="003C1E04">
        <w:trPr>
          <w:trHeight w:val="31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8"/>
              <w:ind w:left="1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"/>
              <w:ind w:left="11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Уровень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обеспеченности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9F2E4C" w:rsidRDefault="009F2E4C">
            <w:pPr>
              <w:pStyle w:val="TableParagraph"/>
              <w:spacing w:before="168"/>
              <w:ind w:left="82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22,9</w:t>
            </w:r>
          </w:p>
        </w:tc>
      </w:tr>
      <w:tr w:rsidR="003C1E04" w:rsidTr="003C1E04">
        <w:trPr>
          <w:trHeight w:val="387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/>
              <w:ind w:left="11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жильем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lang w:eastAsia="en-US"/>
              </w:rPr>
              <w:t>м/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548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0"/>
              <w:rPr>
                <w:sz w:val="27"/>
                <w:lang w:eastAsia="en-US"/>
              </w:rPr>
            </w:pPr>
          </w:p>
          <w:p w:rsidR="003C1E04" w:rsidRDefault="003C1E04">
            <w:pPr>
              <w:pStyle w:val="TableParagraph"/>
              <w:ind w:left="230" w:right="22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92"/>
              <w:ind w:left="9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Природно-климатические условия на территории сельского поселения</w:t>
            </w:r>
          </w:p>
        </w:tc>
      </w:tr>
      <w:tr w:rsidR="003C1E04" w:rsidTr="003C1E04">
        <w:trPr>
          <w:trHeight w:val="359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64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климатический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район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33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 В</w:t>
            </w:r>
          </w:p>
        </w:tc>
      </w:tr>
      <w:tr w:rsidR="003C1E04" w:rsidTr="003C1E04">
        <w:trPr>
          <w:trHeight w:val="296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согласно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карте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климатического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28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районирования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для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строительства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67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2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степень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сейсмической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опасности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20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5-6</w:t>
            </w:r>
          </w:p>
        </w:tc>
      </w:tr>
      <w:tr w:rsidR="003C1E04" w:rsidTr="003C1E04">
        <w:trPr>
          <w:trHeight w:val="440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баллов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67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2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оценка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природно</w:t>
            </w:r>
            <w:proofErr w:type="spellEnd"/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28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благоприятные</w:t>
            </w:r>
            <w:proofErr w:type="spellEnd"/>
          </w:p>
        </w:tc>
      </w:tr>
      <w:tr w:rsidR="003C1E04" w:rsidTr="003C1E04">
        <w:trPr>
          <w:trHeight w:val="441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климатических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условий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ind w:left="0"/>
        <w:rPr>
          <w:sz w:val="20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pStyle w:val="a7"/>
        <w:spacing w:before="4"/>
        <w:ind w:left="0"/>
        <w:rPr>
          <w:sz w:val="29"/>
        </w:rPr>
      </w:pPr>
    </w:p>
    <w:p w:rsidR="003C1E04" w:rsidRDefault="003C1E04" w:rsidP="003C1E04">
      <w:pPr>
        <w:spacing w:before="91"/>
        <w:ind w:right="157"/>
        <w:jc w:val="right"/>
      </w:pPr>
      <w:r>
        <w:t>8</w:t>
      </w:r>
    </w:p>
    <w:p w:rsidR="003C1E04" w:rsidRDefault="003C1E04" w:rsidP="003C1E04">
      <w:pPr>
        <w:spacing w:after="0"/>
        <w:sectPr w:rsidR="003C1E04">
          <w:pgSz w:w="11900" w:h="16840"/>
          <w:pgMar w:top="1120" w:right="400" w:bottom="280" w:left="1000" w:header="0" w:footer="0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8"/>
          <w:szCs w:val="28"/>
        </w:rPr>
      </w:pPr>
      <w:bookmarkStart w:id="4" w:name="_TOC_250007"/>
      <w:r>
        <w:rPr>
          <w:sz w:val="28"/>
          <w:szCs w:val="28"/>
        </w:rPr>
        <w:t>ОСНОВНАЯ</w:t>
      </w:r>
      <w:bookmarkEnd w:id="4"/>
      <w:r>
        <w:rPr>
          <w:sz w:val="28"/>
          <w:szCs w:val="28"/>
        </w:rPr>
        <w:t>ЧАСТЬ</w:t>
      </w:r>
    </w:p>
    <w:p w:rsidR="003C1E04" w:rsidRDefault="003C1E04" w:rsidP="003C1E04">
      <w:pPr>
        <w:pStyle w:val="a7"/>
        <w:spacing w:before="1"/>
        <w:ind w:left="0"/>
        <w:rPr>
          <w:b/>
          <w:sz w:val="36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0" w:line="352" w:lineRule="auto"/>
        <w:ind w:right="157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электро-, тепл</w:t>
      </w:r>
      <w:proofErr w:type="gramStart"/>
      <w:r>
        <w:rPr>
          <w:color w:val="auto"/>
        </w:rPr>
        <w:t>о-</w:t>
      </w:r>
      <w:proofErr w:type="gramEnd"/>
      <w:r>
        <w:rPr>
          <w:color w:val="auto"/>
        </w:rPr>
        <w:t xml:space="preserve">, газо- и водоснабжения населения </w:t>
      </w:r>
      <w:proofErr w:type="spellStart"/>
      <w:r>
        <w:rPr>
          <w:color w:val="auto"/>
        </w:rPr>
        <w:t>Салаусского</w:t>
      </w:r>
      <w:proofErr w:type="spellEnd"/>
      <w:r>
        <w:rPr>
          <w:color w:val="auto"/>
        </w:rPr>
        <w:t xml:space="preserve"> сельского поселения, водоотведения; расчетные показатели максимально допустимого уровня территориальной доступности таких объектов для населения сельского</w:t>
      </w:r>
      <w:r w:rsidR="009F2E4C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89"/>
        </w:tabs>
        <w:spacing w:before="135" w:line="352" w:lineRule="auto"/>
        <w:ind w:right="151" w:firstLine="700"/>
        <w:jc w:val="both"/>
        <w:rPr>
          <w:sz w:val="24"/>
        </w:rPr>
      </w:pPr>
      <w:r>
        <w:rPr>
          <w:sz w:val="24"/>
        </w:rPr>
        <w:t>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тепло- и газоснабжения сельского поселения, разработанных и утвержденных в установленном порядке.</w:t>
      </w:r>
    </w:p>
    <w:p w:rsidR="003C1E04" w:rsidRDefault="003C1E04" w:rsidP="003C1E04">
      <w:pPr>
        <w:pStyle w:val="a7"/>
        <w:spacing w:before="22" w:line="348" w:lineRule="auto"/>
        <w:ind w:right="159" w:firstLine="708"/>
        <w:jc w:val="both"/>
      </w:pPr>
      <w:r>
        <w:t>В данных отраслевых схемах должны быть решены принципиальные вопросы технологии, мощности, размеров инженерных сетей, даны рекомендации по очередности реализации схемы.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41"/>
        </w:tabs>
        <w:spacing w:before="8"/>
        <w:ind w:left="1441" w:hanging="601"/>
        <w:rPr>
          <w:sz w:val="24"/>
        </w:rPr>
      </w:pPr>
      <w:r>
        <w:rPr>
          <w:sz w:val="24"/>
        </w:rPr>
        <w:t>Указанные расчетные показатели приведены в таблице 2.</w:t>
      </w:r>
    </w:p>
    <w:p w:rsidR="003C1E04" w:rsidRDefault="003C1E04" w:rsidP="003C1E04">
      <w:pPr>
        <w:pStyle w:val="a7"/>
        <w:spacing w:before="144"/>
        <w:ind w:left="0" w:right="183"/>
        <w:jc w:val="right"/>
      </w:pPr>
      <w:r>
        <w:t>Таблица 2</w:t>
      </w:r>
    </w:p>
    <w:p w:rsidR="003C1E04" w:rsidRDefault="003C1E04" w:rsidP="003C1E04">
      <w:pPr>
        <w:pStyle w:val="a7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3C1E04" w:rsidTr="003C1E04">
        <w:trPr>
          <w:trHeight w:val="4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50"/>
              <w:ind w:left="6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3"/>
              <w:rPr>
                <w:sz w:val="23"/>
                <w:lang w:eastAsia="en-US"/>
              </w:rPr>
            </w:pPr>
          </w:p>
          <w:p w:rsidR="003C1E04" w:rsidRDefault="003C1E04">
            <w:pPr>
              <w:pStyle w:val="TableParagraph"/>
              <w:spacing w:line="273" w:lineRule="exact"/>
              <w:ind w:left="765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12" w:line="273" w:lineRule="exact"/>
              <w:ind w:left="241" w:right="245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</w:p>
        </w:tc>
      </w:tr>
      <w:tr w:rsidR="003C1E04" w:rsidTr="003C1E04">
        <w:trPr>
          <w:trHeight w:val="13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8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276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3C1E04" w:rsidTr="003C1E04">
        <w:trPr>
          <w:trHeight w:val="271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34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45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1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62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1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3C1E04" w:rsidTr="003C1E04">
        <w:trPr>
          <w:trHeight w:val="140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8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9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56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33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203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 w:line="273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203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электроснабжения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5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электрические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2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9" w:line="247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трансформаторные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9" w:line="247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электроэнергией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4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26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подстанции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26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6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48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распределительные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пункты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48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3" w:lineRule="exact"/>
              <w:ind w:right="10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электрические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различных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освещенность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улиц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0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напряжений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59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57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68" w:line="271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57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теплоснабжения</w:t>
            </w:r>
            <w:proofErr w:type="spellEnd"/>
            <w:r>
              <w:rPr>
                <w:sz w:val="24"/>
                <w:lang w:eastAsia="en-US"/>
              </w:rPr>
              <w:t xml:space="preserve">, в </w:t>
            </w:r>
            <w:proofErr w:type="spellStart"/>
            <w:r>
              <w:rPr>
                <w:sz w:val="24"/>
                <w:lang w:eastAsia="en-US"/>
              </w:rPr>
              <w:t>том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числе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централизованного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котельные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тепловые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5" w:line="271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электростанции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тепловой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тепловые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сети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энергией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децентрализованного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автономные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индивидуальные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котельные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right="17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квартирные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теплогенераторы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32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тепловые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spacing w:after="0"/>
        <w:rPr>
          <w:sz w:val="2"/>
          <w:szCs w:val="2"/>
        </w:rPr>
        <w:sectPr w:rsidR="003C1E04">
          <w:pgSz w:w="11900" w:h="16840"/>
          <w:pgMar w:top="1060" w:right="400" w:bottom="820" w:left="1000" w:header="0" w:footer="621" w:gutter="0"/>
          <w:pgNumType w:start="9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3C1E04" w:rsidTr="003C1E04">
        <w:trPr>
          <w:trHeight w:val="424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8"/>
              <w:rPr>
                <w:sz w:val="29"/>
                <w:lang w:eastAsia="en-US"/>
              </w:rPr>
            </w:pPr>
          </w:p>
          <w:p w:rsidR="003C1E04" w:rsidRDefault="003C1E04">
            <w:pPr>
              <w:pStyle w:val="TableParagraph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3822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7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8"/>
              <w:rPr>
                <w:sz w:val="29"/>
                <w:lang w:eastAsia="en-US"/>
              </w:rPr>
            </w:pPr>
          </w:p>
          <w:p w:rsidR="003C1E04" w:rsidRDefault="003C1E04">
            <w:pPr>
              <w:pStyle w:val="TableParagraph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7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централизованного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5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газоснабжения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5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газораспределительные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газом</w:t>
            </w:r>
            <w:proofErr w:type="spellEnd"/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газонаполнительные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станции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 </w:t>
            </w:r>
            <w:proofErr w:type="spellStart"/>
            <w:r>
              <w:rPr>
                <w:sz w:val="24"/>
                <w:lang w:eastAsia="en-US"/>
              </w:rPr>
              <w:t>пункты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газорегуляторные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пункты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80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газораспределительные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87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6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87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централизованного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1" w:line="275" w:lineRule="exact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водоснабжения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водой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источники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водоснабжения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водозаборные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сооружения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емкости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для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хранения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воды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501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1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5"/>
              <w:rPr>
                <w:sz w:val="32"/>
                <w:lang w:eastAsia="en-US"/>
              </w:rPr>
            </w:pPr>
          </w:p>
          <w:p w:rsidR="003C1E04" w:rsidRDefault="003C1E04">
            <w:pPr>
              <w:pStyle w:val="TableParagraph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0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системы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водоотведения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5"/>
              <w:rPr>
                <w:sz w:val="32"/>
                <w:lang w:eastAsia="en-US"/>
              </w:rPr>
            </w:pPr>
          </w:p>
          <w:p w:rsidR="003C1E04" w:rsidRDefault="003C1E04">
            <w:pPr>
              <w:pStyle w:val="TableParagraph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12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*, в </w:t>
            </w:r>
            <w:proofErr w:type="spellStart"/>
            <w:r>
              <w:rPr>
                <w:sz w:val="24"/>
                <w:lang w:eastAsia="en-US"/>
              </w:rPr>
              <w:t>том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числе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централизованного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очистные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сооружения</w:t>
            </w:r>
            <w:proofErr w:type="spellEnd"/>
            <w:r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канализационные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насосные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9"/>
              <w:ind w:left="10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станции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канализационные</w:t>
            </w:r>
            <w:proofErr w:type="spellEnd"/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обеспеченность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трубопроводы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децентрализованного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локальные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очистные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сооружения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сливные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станции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канализационные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8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трубопроводы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spacing w:before="92"/>
        <w:ind w:left="840"/>
      </w:pPr>
      <w:r>
        <w:t>* расчетные показатели не распространяются на дождевую канализацию</w:t>
      </w:r>
    </w:p>
    <w:p w:rsidR="003C1E04" w:rsidRDefault="003C1E04" w:rsidP="003C1E04">
      <w:pPr>
        <w:pStyle w:val="a7"/>
        <w:spacing w:before="92"/>
        <w:ind w:left="840"/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72" w:line="350" w:lineRule="auto"/>
        <w:ind w:left="0" w:right="154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Расчетные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показатели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минимально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допустимого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уровня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F2E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33"/>
        </w:tabs>
        <w:spacing w:before="148" w:line="348" w:lineRule="auto"/>
        <w:ind w:right="158" w:firstLine="700"/>
        <w:rPr>
          <w:sz w:val="24"/>
        </w:rPr>
      </w:pPr>
      <w:r>
        <w:rPr>
          <w:sz w:val="24"/>
        </w:rPr>
        <w:t>Проезд автомобильного транспорта должен быть обеспечен ко всем зданиям и сооружениям.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653"/>
        </w:tabs>
        <w:spacing w:before="24" w:line="355" w:lineRule="auto"/>
        <w:ind w:right="153" w:firstLine="700"/>
        <w:jc w:val="both"/>
        <w:rPr>
          <w:sz w:val="24"/>
        </w:rPr>
      </w:pPr>
      <w:r>
        <w:rPr>
          <w:sz w:val="24"/>
        </w:rPr>
        <w:t>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сельского поселения следует принимать в соответствии с таблицей 3. Расчетные показатели минимально допустимого уровня обеспеченности данными объектами населения сельского поселения не устанавливаются.</w:t>
      </w:r>
    </w:p>
    <w:p w:rsidR="003C1E04" w:rsidRDefault="003C1E04" w:rsidP="003C1E04">
      <w:pPr>
        <w:tabs>
          <w:tab w:val="left" w:pos="1653"/>
        </w:tabs>
        <w:spacing w:before="24" w:line="355" w:lineRule="auto"/>
        <w:ind w:right="153"/>
        <w:rPr>
          <w:sz w:val="24"/>
        </w:rPr>
      </w:pPr>
    </w:p>
    <w:p w:rsidR="003C1E04" w:rsidRDefault="003C1E04" w:rsidP="003C1E04">
      <w:pPr>
        <w:pStyle w:val="a7"/>
        <w:ind w:left="9303"/>
      </w:pPr>
      <w:r>
        <w:t>Таблица 3</w:t>
      </w:r>
    </w:p>
    <w:p w:rsidR="003C1E04" w:rsidRDefault="003C1E04" w:rsidP="003C1E04">
      <w:pPr>
        <w:pStyle w:val="a7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42"/>
        <w:gridCol w:w="4402"/>
      </w:tblGrid>
      <w:tr w:rsidR="003C1E04" w:rsidTr="003C1E04">
        <w:trPr>
          <w:trHeight w:val="387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before="1" w:line="273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9"/>
              <w:rPr>
                <w:sz w:val="35"/>
                <w:lang w:eastAsia="en-US"/>
              </w:rPr>
            </w:pPr>
          </w:p>
          <w:p w:rsidR="003C1E04" w:rsidRDefault="003C1E04">
            <w:pPr>
              <w:pStyle w:val="TableParagraph"/>
              <w:ind w:left="134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6" w:line="271" w:lineRule="exact"/>
              <w:ind w:left="228" w:right="233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5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4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306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5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2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5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228" w:right="228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  <w:r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lang w:eastAsia="en-US"/>
              </w:rPr>
              <w:t>метров</w:t>
            </w:r>
            <w:proofErr w:type="spellEnd"/>
            <w:r>
              <w:rPr>
                <w:b/>
                <w:sz w:val="24"/>
                <w:lang w:eastAsia="en-US"/>
              </w:rPr>
              <w:t>)</w:t>
            </w:r>
          </w:p>
        </w:tc>
      </w:tr>
      <w:tr w:rsidR="003C1E04" w:rsidTr="003C1E04">
        <w:trPr>
          <w:trHeight w:val="269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4"/>
              <w:rPr>
                <w:sz w:val="25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line="249" w:lineRule="exact"/>
              <w:ind w:left="8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Остановочные пункты в целом по </w:t>
            </w:r>
            <w:proofErr w:type="gramStart"/>
            <w:r w:rsidRPr="003C1E04">
              <w:rPr>
                <w:sz w:val="24"/>
                <w:lang w:val="ru-RU" w:eastAsia="en-US"/>
              </w:rPr>
              <w:t>населенному</w:t>
            </w:r>
            <w:proofErr w:type="gramEnd"/>
          </w:p>
        </w:tc>
        <w:tc>
          <w:tcPr>
            <w:tcW w:w="4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Pr="003C1E04" w:rsidRDefault="003C1E04">
            <w:pPr>
              <w:pStyle w:val="TableParagraph"/>
              <w:spacing w:before="4"/>
              <w:rPr>
                <w:sz w:val="25"/>
                <w:lang w:val="ru-RU"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228" w:right="22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</w:t>
            </w:r>
          </w:p>
        </w:tc>
      </w:tr>
      <w:tr w:rsidR="003C1E04" w:rsidTr="003C1E04">
        <w:trPr>
          <w:trHeight w:val="33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пункту</w:t>
            </w:r>
            <w:proofErr w:type="spellEnd"/>
          </w:p>
        </w:tc>
        <w:tc>
          <w:tcPr>
            <w:tcW w:w="4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4"/>
        <w:ind w:left="0"/>
        <w:rPr>
          <w:sz w:val="3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1" w:line="352" w:lineRule="auto"/>
        <w:ind w:left="0" w:right="155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Расчетные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показатели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минимально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допустимого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уровня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F2E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41"/>
        </w:tabs>
        <w:spacing w:before="114"/>
        <w:ind w:left="1441" w:hanging="601"/>
        <w:rPr>
          <w:sz w:val="24"/>
        </w:rPr>
      </w:pPr>
      <w:r>
        <w:rPr>
          <w:sz w:val="24"/>
        </w:rPr>
        <w:t>Указанные расчетные показатели следует принимать в соответствии с таблицей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06"/>
        <w:gridCol w:w="1555"/>
        <w:gridCol w:w="1555"/>
        <w:gridCol w:w="3126"/>
      </w:tblGrid>
      <w:tr w:rsidR="003C1E04" w:rsidTr="003C1E04">
        <w:trPr>
          <w:trHeight w:val="413"/>
        </w:trPr>
        <w:tc>
          <w:tcPr>
            <w:tcW w:w="1024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C1E04" w:rsidRDefault="003C1E04">
            <w:pPr>
              <w:pStyle w:val="TableParagraph"/>
              <w:spacing w:line="266" w:lineRule="exact"/>
              <w:ind w:right="-29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Таблица</w:t>
            </w:r>
            <w:proofErr w:type="spellEnd"/>
            <w:r>
              <w:rPr>
                <w:sz w:val="24"/>
                <w:lang w:eastAsia="en-US"/>
              </w:rPr>
              <w:t xml:space="preserve"> 4</w:t>
            </w:r>
          </w:p>
        </w:tc>
      </w:tr>
      <w:tr w:rsidR="003C1E04" w:rsidTr="003C1E04">
        <w:trPr>
          <w:trHeight w:val="31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8"/>
              <w:rPr>
                <w:sz w:val="30"/>
                <w:lang w:eastAsia="en-US"/>
              </w:rPr>
            </w:pPr>
          </w:p>
          <w:p w:rsidR="003C1E04" w:rsidRDefault="003C1E04">
            <w:pPr>
              <w:pStyle w:val="TableParagraph"/>
              <w:ind w:left="4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 w:line="271" w:lineRule="exact"/>
              <w:ind w:left="13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 w:line="271" w:lineRule="exact"/>
              <w:ind w:left="389" w:right="384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</w:p>
        </w:tc>
      </w:tr>
      <w:tr w:rsidR="003C1E04" w:rsidTr="003C1E04">
        <w:trPr>
          <w:trHeight w:val="29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9" w:line="25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22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89" w:right="39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10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53" w:lineRule="exact"/>
              <w:ind w:left="349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sz w:val="24"/>
                <w:lang w:eastAsia="en-US"/>
              </w:rPr>
              <w:t>. м/</w:t>
            </w:r>
            <w:proofErr w:type="spellStart"/>
            <w:r>
              <w:rPr>
                <w:b/>
                <w:sz w:val="24"/>
                <w:lang w:eastAsia="en-US"/>
              </w:rPr>
              <w:t>чел</w:t>
            </w:r>
            <w:proofErr w:type="spellEnd"/>
            <w:r>
              <w:rPr>
                <w:b/>
                <w:sz w:val="24"/>
                <w:lang w:eastAsia="en-US"/>
              </w:rPr>
              <w:t>.)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53" w:lineRule="exact"/>
              <w:ind w:left="600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4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45" w:lineRule="exact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66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70"/>
        </w:trPr>
        <w:tc>
          <w:tcPr>
            <w:tcW w:w="10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"/>
                <w:lang w:eastAsia="en-US"/>
              </w:rPr>
            </w:pP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60" w:lineRule="exact"/>
              <w:ind w:left="660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3C1E04" w:rsidTr="003C1E04">
        <w:trPr>
          <w:trHeight w:val="189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12"/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00"/>
              <w:ind w:left="329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2015 </w:t>
            </w:r>
            <w:proofErr w:type="spellStart"/>
            <w:r>
              <w:rPr>
                <w:b/>
                <w:sz w:val="24"/>
                <w:lang w:eastAsia="en-US"/>
              </w:rPr>
              <w:t>год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00"/>
              <w:ind w:left="33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2025 </w:t>
            </w:r>
            <w:proofErr w:type="spellStart"/>
            <w:r>
              <w:rPr>
                <w:b/>
                <w:sz w:val="24"/>
                <w:lang w:eastAsia="en-US"/>
              </w:rPr>
              <w:t>год</w:t>
            </w:r>
            <w:proofErr w:type="spellEnd"/>
          </w:p>
        </w:tc>
        <w:tc>
          <w:tcPr>
            <w:tcW w:w="31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389" w:right="38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36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2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6" w:line="245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Жилые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помещения</w:t>
            </w:r>
            <w:proofErr w:type="spellEnd"/>
            <w:r>
              <w:rPr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lang w:eastAsia="en-US"/>
              </w:rPr>
              <w:t>сельских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2"/>
              <w:ind w:left="6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23,1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2"/>
              <w:ind w:left="6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26,4</w:t>
            </w:r>
          </w:p>
        </w:tc>
        <w:tc>
          <w:tcPr>
            <w:tcW w:w="3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2"/>
              <w:ind w:left="58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58"/>
        </w:trPr>
        <w:tc>
          <w:tcPr>
            <w:tcW w:w="10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39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пунктах</w:t>
            </w:r>
            <w:proofErr w:type="spellEnd"/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8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0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line="261" w:lineRule="exact"/>
              <w:ind w:left="2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Примечание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3C1E04" w:rsidTr="003C1E04">
        <w:trPr>
          <w:trHeight w:val="311"/>
        </w:trPr>
        <w:tc>
          <w:tcPr>
            <w:tcW w:w="10242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1"/>
              <w:ind w:left="82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Расчетные показатели на перспективу корректируются с учетом </w:t>
            </w:r>
            <w:proofErr w:type="gramStart"/>
            <w:r w:rsidRPr="003C1E04">
              <w:rPr>
                <w:sz w:val="24"/>
                <w:lang w:val="ru-RU" w:eastAsia="en-US"/>
              </w:rPr>
              <w:t>фактического</w:t>
            </w:r>
            <w:proofErr w:type="gramEnd"/>
          </w:p>
        </w:tc>
      </w:tr>
      <w:tr w:rsidR="003C1E04" w:rsidTr="003C1E04">
        <w:trPr>
          <w:trHeight w:val="318"/>
        </w:trPr>
        <w:tc>
          <w:tcPr>
            <w:tcW w:w="10242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13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минимального уровня обеспеченности общей площадью жилых помещений, достигнутой в 2025,</w:t>
            </w:r>
          </w:p>
        </w:tc>
      </w:tr>
      <w:tr w:rsidR="003C1E04" w:rsidTr="003C1E04">
        <w:trPr>
          <w:trHeight w:val="348"/>
        </w:trPr>
        <w:tc>
          <w:tcPr>
            <w:tcW w:w="102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7"/>
              <w:ind w:left="1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2035 </w:t>
            </w:r>
            <w:proofErr w:type="spellStart"/>
            <w:r>
              <w:rPr>
                <w:sz w:val="24"/>
                <w:lang w:eastAsia="en-US"/>
              </w:rPr>
              <w:t>годах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3C1E04" w:rsidTr="003C1E04">
        <w:trPr>
          <w:trHeight w:val="583"/>
        </w:trPr>
        <w:tc>
          <w:tcPr>
            <w:tcW w:w="1024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E04" w:rsidRDefault="003C1E04">
            <w:pPr>
              <w:pStyle w:val="TableParagraph"/>
              <w:spacing w:before="8"/>
              <w:rPr>
                <w:sz w:val="28"/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</w:tbl>
    <w:p w:rsidR="003C1E04" w:rsidRDefault="003C1E04" w:rsidP="003C1E04">
      <w:pPr>
        <w:spacing w:after="0" w:line="240" w:lineRule="auto"/>
        <w:sectPr w:rsidR="003C1E04">
          <w:pgSz w:w="11900" w:h="16840"/>
          <w:pgMar w:top="851" w:right="400" w:bottom="280" w:left="1000" w:header="0" w:footer="0" w:gutter="0"/>
          <w:cols w:space="720"/>
        </w:sect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68" w:line="350" w:lineRule="auto"/>
        <w:ind w:right="152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41"/>
        </w:tabs>
        <w:spacing w:before="125"/>
        <w:ind w:left="1441" w:hanging="601"/>
        <w:rPr>
          <w:sz w:val="24"/>
        </w:rPr>
      </w:pPr>
      <w:r>
        <w:rPr>
          <w:sz w:val="24"/>
        </w:rPr>
        <w:t>Указанные расчетные показатели следует принимать в соответствии с таблицей5.</w:t>
      </w:r>
    </w:p>
    <w:p w:rsidR="003C1E04" w:rsidRDefault="003C1E04" w:rsidP="003C1E04">
      <w:pPr>
        <w:pStyle w:val="a7"/>
        <w:spacing w:before="137"/>
        <w:ind w:left="0" w:right="131"/>
        <w:jc w:val="right"/>
      </w:pPr>
      <w:r>
        <w:t>Таблица 5</w:t>
      </w:r>
    </w:p>
    <w:p w:rsidR="003C1E04" w:rsidRDefault="003C1E04" w:rsidP="003C1E04">
      <w:pPr>
        <w:pStyle w:val="a7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00"/>
        <w:gridCol w:w="320"/>
        <w:gridCol w:w="3261"/>
        <w:gridCol w:w="3261"/>
      </w:tblGrid>
      <w:tr w:rsidR="003C1E04" w:rsidTr="003C1E04">
        <w:trPr>
          <w:trHeight w:val="507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7"/>
              <w:rPr>
                <w:sz w:val="32"/>
                <w:lang w:eastAsia="en-US"/>
              </w:rPr>
            </w:pPr>
          </w:p>
          <w:p w:rsidR="003C1E04" w:rsidRDefault="003C1E04">
            <w:pPr>
              <w:pStyle w:val="TableParagraph"/>
              <w:spacing w:before="1" w:line="27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233"/>
              <w:ind w:left="281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16" w:line="271" w:lineRule="exact"/>
              <w:ind w:left="195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16" w:line="271" w:lineRule="exact"/>
              <w:ind w:left="16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0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95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564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06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55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355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6"/>
              <w:rPr>
                <w:sz w:val="34"/>
                <w:lang w:eastAsia="en-US"/>
              </w:rPr>
            </w:pPr>
          </w:p>
          <w:p w:rsidR="003C1E04" w:rsidRDefault="003C1E04">
            <w:pPr>
              <w:pStyle w:val="TableParagraph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64" w:line="271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Клубные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учреждения</w:t>
            </w:r>
            <w:proofErr w:type="spellEnd"/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6"/>
              <w:rPr>
                <w:sz w:val="34"/>
                <w:lang w:eastAsia="en-US"/>
              </w:rPr>
            </w:pPr>
          </w:p>
          <w:p w:rsidR="003C1E04" w:rsidRDefault="003C1E04">
            <w:pPr>
              <w:pStyle w:val="TableParagraph"/>
              <w:ind w:left="18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6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для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пунктов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5" w:line="271" w:lineRule="exact"/>
              <w:ind w:right="-15"/>
              <w:jc w:val="right"/>
              <w:rPr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8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 </w:t>
            </w:r>
            <w:proofErr w:type="spellStart"/>
            <w:r>
              <w:rPr>
                <w:sz w:val="24"/>
                <w:lang w:eastAsia="en-US"/>
              </w:rPr>
              <w:t>численностью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населения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02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7" w:line="275" w:lineRule="exact"/>
              <w:ind w:left="5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  <w:proofErr w:type="gramStart"/>
            <w:r>
              <w:rPr>
                <w:sz w:val="24"/>
                <w:lang w:eastAsia="en-US"/>
              </w:rPr>
              <w:t>,2</w:t>
            </w:r>
            <w:proofErr w:type="gramEnd"/>
            <w:r>
              <w:rPr>
                <w:sz w:val="24"/>
                <w:lang w:eastAsia="en-US"/>
              </w:rPr>
              <w:t xml:space="preserve"> – 1 </w:t>
            </w:r>
            <w:proofErr w:type="spellStart"/>
            <w:r>
              <w:rPr>
                <w:sz w:val="24"/>
                <w:lang w:eastAsia="en-US"/>
              </w:rPr>
              <w:t>тыс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чел</w:t>
            </w:r>
            <w:proofErr w:type="spellEnd"/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5" w:lineRule="exact"/>
              <w:ind w:left="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300 </w:t>
            </w:r>
            <w:proofErr w:type="spellStart"/>
            <w:r>
              <w:rPr>
                <w:sz w:val="24"/>
                <w:lang w:eastAsia="en-US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21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C1E04" w:rsidRDefault="003C1E04">
            <w:pPr>
              <w:pStyle w:val="TableParagraph"/>
              <w:spacing w:before="9"/>
              <w:ind w:left="5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– 3 </w:t>
            </w:r>
            <w:proofErr w:type="spellStart"/>
            <w:r>
              <w:rPr>
                <w:sz w:val="24"/>
                <w:lang w:eastAsia="en-US"/>
              </w:rPr>
              <w:t>тыс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чел</w:t>
            </w:r>
            <w:proofErr w:type="spellEnd"/>
            <w:proofErr w:type="gram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9"/>
              <w:ind w:left="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300 – 230 </w:t>
            </w:r>
            <w:proofErr w:type="spellStart"/>
            <w:r>
              <w:rPr>
                <w:sz w:val="24"/>
                <w:lang w:eastAsia="en-US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tbl>
      <w:tblPr>
        <w:tblStyle w:val="ac"/>
        <w:tblW w:w="10206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0"/>
      </w:tblGrid>
      <w:tr w:rsidR="003C1E04" w:rsidTr="003C1E04">
        <w:trPr>
          <w:trHeight w:val="42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Сельская библиотека для сельских населенных пунктов с численностью населения:</w:t>
            </w:r>
          </w:p>
        </w:tc>
      </w:tr>
      <w:tr w:rsidR="003C1E04" w:rsidTr="003C1E04">
        <w:trPr>
          <w:trHeight w:val="8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ind w:firstLine="459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1 – 3 тыс.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6 – 7,5 тыс. ед. хранения;</w:t>
            </w:r>
          </w:p>
          <w:p w:rsidR="003C1E04" w:rsidRDefault="003C1E04">
            <w:pPr>
              <w:spacing w:line="276" w:lineRule="auto"/>
              <w:rPr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5 – 6 мест на 1000 чел.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3C1E04" w:rsidTr="003C1E04">
        <w:trPr>
          <w:trHeight w:val="7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spacing w:line="276" w:lineRule="auto"/>
              <w:ind w:left="459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3 – 5 тыс.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5 – 6 тыс. ед. хранения;</w:t>
            </w:r>
          </w:p>
          <w:p w:rsidR="003C1E04" w:rsidRDefault="003C1E04">
            <w:pPr>
              <w:spacing w:line="276" w:lineRule="auto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4 – 5 мест на 1000 чел.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E04" w:rsidRDefault="003C1E04">
            <w:pPr>
              <w:rPr>
                <w:sz w:val="24"/>
                <w:szCs w:val="24"/>
                <w:lang w:eastAsia="zh-CN" w:bidi="hi-IN"/>
              </w:rPr>
            </w:pPr>
          </w:p>
        </w:tc>
      </w:tr>
    </w:tbl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0208"/>
      </w:tblGrid>
      <w:tr w:rsidR="003C1E04" w:rsidTr="003C1E04">
        <w:trPr>
          <w:trHeight w:val="433"/>
        </w:trPr>
        <w:tc>
          <w:tcPr>
            <w:tcW w:w="10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2"/>
              <w:ind w:left="86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Примечание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3C1E04" w:rsidTr="003C1E04">
        <w:trPr>
          <w:trHeight w:val="315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86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1. Меньший расчетный показатель следует принимать для больших населенных пунктов.</w:t>
            </w:r>
          </w:p>
        </w:tc>
      </w:tr>
      <w:tr w:rsidR="003C1E04" w:rsidTr="003C1E04">
        <w:trPr>
          <w:trHeight w:val="316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1054" w:right="-29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2. Для сельских населенных пунктов с численностью населения свыше 1,5 </w:t>
            </w:r>
            <w:proofErr w:type="spellStart"/>
            <w:r w:rsidRPr="003C1E04">
              <w:rPr>
                <w:sz w:val="24"/>
                <w:lang w:val="ru-RU" w:eastAsia="en-US"/>
              </w:rPr>
              <w:t>тысяччеловек</w:t>
            </w:r>
            <w:proofErr w:type="spellEnd"/>
          </w:p>
        </w:tc>
      </w:tr>
      <w:tr w:rsidR="003C1E04" w:rsidTr="003C1E04">
        <w:trPr>
          <w:trHeight w:val="318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278" w:right="-15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(районных центров и </w:t>
            </w:r>
            <w:proofErr w:type="spellStart"/>
            <w:r w:rsidRPr="003C1E04">
              <w:rPr>
                <w:sz w:val="24"/>
                <w:lang w:val="ru-RU" w:eastAsia="en-US"/>
              </w:rPr>
              <w:t>подцентров</w:t>
            </w:r>
            <w:proofErr w:type="spellEnd"/>
            <w:r w:rsidRPr="003C1E04">
              <w:rPr>
                <w:sz w:val="24"/>
                <w:lang w:val="ru-RU" w:eastAsia="en-US"/>
              </w:rPr>
              <w:t xml:space="preserve">) при определении количества, состава и </w:t>
            </w:r>
            <w:proofErr w:type="spellStart"/>
            <w:r w:rsidRPr="003C1E04">
              <w:rPr>
                <w:sz w:val="24"/>
                <w:lang w:val="ru-RU" w:eastAsia="en-US"/>
              </w:rPr>
              <w:t>вместимостиобъектов</w:t>
            </w:r>
            <w:proofErr w:type="spellEnd"/>
          </w:p>
        </w:tc>
      </w:tr>
      <w:tr w:rsidR="003C1E04" w:rsidTr="003C1E04">
        <w:trPr>
          <w:trHeight w:val="317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722" w:right="-15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следует дополнительно учитывать население, приезжающее из других </w:t>
            </w:r>
            <w:proofErr w:type="spellStart"/>
            <w:r w:rsidRPr="003C1E04">
              <w:rPr>
                <w:sz w:val="24"/>
                <w:lang w:val="ru-RU" w:eastAsia="en-US"/>
              </w:rPr>
              <w:t>населенныхпунктов</w:t>
            </w:r>
            <w:proofErr w:type="spellEnd"/>
            <w:r w:rsidRPr="003C1E04">
              <w:rPr>
                <w:sz w:val="24"/>
                <w:lang w:val="ru-RU" w:eastAsia="en-US"/>
              </w:rPr>
              <w:t>,</w:t>
            </w:r>
          </w:p>
        </w:tc>
      </w:tr>
      <w:tr w:rsidR="003C1E04" w:rsidTr="003C1E04">
        <w:trPr>
          <w:trHeight w:val="318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134"/>
              <w:rPr>
                <w:sz w:val="24"/>
                <w:lang w:val="ru-RU" w:eastAsia="en-US"/>
              </w:rPr>
            </w:pPr>
            <w:proofErr w:type="gramStart"/>
            <w:r w:rsidRPr="003C1E04">
              <w:rPr>
                <w:sz w:val="24"/>
                <w:lang w:val="ru-RU" w:eastAsia="en-US"/>
              </w:rPr>
              <w:t>расположенных</w:t>
            </w:r>
            <w:proofErr w:type="gramEnd"/>
            <w:r w:rsidRPr="003C1E04">
              <w:rPr>
                <w:sz w:val="24"/>
                <w:lang w:val="ru-RU" w:eastAsia="en-US"/>
              </w:rPr>
              <w:t xml:space="preserve"> в зоне 30-минутной пешеходной доступности.</w:t>
            </w:r>
          </w:p>
        </w:tc>
      </w:tr>
      <w:tr w:rsidR="003C1E04" w:rsidTr="003C1E04">
        <w:trPr>
          <w:trHeight w:val="318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994" w:right="-29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3. В соответствии с Постановлением Кабинета Министров Республики Татарстан № 42от</w:t>
            </w:r>
          </w:p>
        </w:tc>
      </w:tr>
      <w:tr w:rsidR="003C1E04" w:rsidTr="003C1E04">
        <w:trPr>
          <w:trHeight w:val="317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794" w:right="-15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26.01.2009 г. уровень социальных гарантий обеспеченности населения </w:t>
            </w:r>
            <w:proofErr w:type="spellStart"/>
            <w:r w:rsidRPr="003C1E04">
              <w:rPr>
                <w:sz w:val="24"/>
                <w:lang w:val="ru-RU" w:eastAsia="en-US"/>
              </w:rPr>
              <w:t>услугамиклубных</w:t>
            </w:r>
            <w:proofErr w:type="spellEnd"/>
          </w:p>
        </w:tc>
      </w:tr>
      <w:tr w:rsidR="003C1E04" w:rsidTr="003C1E04">
        <w:trPr>
          <w:trHeight w:val="504"/>
        </w:trPr>
        <w:tc>
          <w:tcPr>
            <w:tcW w:w="10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13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учреждений и библиотек до 2019 г. принимается на уровне существующей обеспеченности.</w:t>
            </w:r>
          </w:p>
        </w:tc>
      </w:tr>
    </w:tbl>
    <w:p w:rsidR="003C1E04" w:rsidRDefault="003C1E04" w:rsidP="003C1E04">
      <w:pPr>
        <w:rPr>
          <w:sz w:val="24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72" w:line="338" w:lineRule="auto"/>
        <w:ind w:right="163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физической культуры и массового спорта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поселения;</w:t>
      </w:r>
    </w:p>
    <w:p w:rsidR="003C1E04" w:rsidRDefault="003C1E04" w:rsidP="003C1E04">
      <w:pPr>
        <w:spacing w:before="44" w:line="338" w:lineRule="auto"/>
        <w:ind w:left="140" w:right="175"/>
        <w:rPr>
          <w:b/>
          <w:sz w:val="24"/>
        </w:rPr>
      </w:pPr>
      <w:r>
        <w:rPr>
          <w:b/>
          <w:sz w:val="24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41"/>
        </w:tabs>
        <w:spacing w:before="133"/>
        <w:ind w:left="1441" w:hanging="601"/>
        <w:rPr>
          <w:sz w:val="24"/>
        </w:rPr>
      </w:pPr>
      <w:r>
        <w:rPr>
          <w:sz w:val="24"/>
        </w:rPr>
        <w:t>Указанные расчетные показатели следует принимать в соответствии с таблицей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136"/>
        <w:ind w:left="9303"/>
      </w:pPr>
    </w:p>
    <w:p w:rsidR="003C1E04" w:rsidRDefault="003C1E04" w:rsidP="003C1E04">
      <w:pPr>
        <w:pStyle w:val="a7"/>
        <w:spacing w:before="136"/>
        <w:ind w:left="9303"/>
      </w:pPr>
      <w:r>
        <w:t>Таблица 6</w:t>
      </w:r>
    </w:p>
    <w:p w:rsidR="003C1E04" w:rsidRDefault="003C1E04" w:rsidP="003C1E04">
      <w:pPr>
        <w:pStyle w:val="a7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3C1E04" w:rsidTr="003C1E04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8"/>
              <w:rPr>
                <w:sz w:val="25"/>
                <w:lang w:eastAsia="en-US"/>
              </w:rPr>
            </w:pPr>
          </w:p>
          <w:p w:rsidR="003C1E04" w:rsidRDefault="003C1E04">
            <w:pPr>
              <w:pStyle w:val="TableParagraph"/>
              <w:spacing w:line="27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157"/>
              <w:ind w:left="281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40" w:line="271" w:lineRule="exact"/>
              <w:ind w:left="19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40" w:line="271" w:lineRule="exact"/>
              <w:ind w:left="83" w:right="9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06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9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8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06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49" w:right="113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45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4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4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Спортивные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залы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4" w:line="247" w:lineRule="exact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350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метров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площади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пола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4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3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57" w:lineRule="exact"/>
              <w:ind w:left="82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на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1000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4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0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0" w:line="247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Плоскостные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спортивные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0"/>
              <w:ind w:left="8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1950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метров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</w:t>
            </w:r>
            <w:proofErr w:type="spellEnd"/>
            <w:r>
              <w:rPr>
                <w:sz w:val="24"/>
                <w:lang w:eastAsia="en-US"/>
              </w:rPr>
              <w:t xml:space="preserve"> 1000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80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353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57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сооружения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ind w:left="0"/>
        <w:rPr>
          <w:sz w:val="3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0" w:line="350" w:lineRule="auto"/>
        <w:ind w:right="155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97"/>
        </w:tabs>
        <w:spacing w:before="142" w:line="350" w:lineRule="auto"/>
        <w:ind w:right="163" w:firstLine="708"/>
        <w:jc w:val="both"/>
        <w:rPr>
          <w:sz w:val="24"/>
        </w:rPr>
      </w:pPr>
      <w:r>
        <w:rPr>
          <w:sz w:val="24"/>
        </w:rPr>
        <w:t>Расчетные показатели минимально допустимого уровня обеспеченности населения сельского поселения объектами информатизации и связи следует принимать в соответствии с таблицей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8"/>
        <w:ind w:left="9323"/>
      </w:pPr>
      <w:r>
        <w:t>Таблица 7</w:t>
      </w:r>
    </w:p>
    <w:p w:rsidR="003C1E04" w:rsidRDefault="003C1E04" w:rsidP="003C1E04">
      <w:pPr>
        <w:pStyle w:val="a7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2"/>
        <w:gridCol w:w="2562"/>
        <w:gridCol w:w="3402"/>
      </w:tblGrid>
      <w:tr w:rsidR="003C1E04" w:rsidTr="003C1E04">
        <w:trPr>
          <w:trHeight w:val="407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1"/>
              <w:rPr>
                <w:sz w:val="23"/>
                <w:lang w:eastAsia="en-US"/>
              </w:rPr>
            </w:pPr>
          </w:p>
          <w:p w:rsidR="003C1E04" w:rsidRDefault="003C1E04">
            <w:pPr>
              <w:pStyle w:val="TableParagraph"/>
              <w:spacing w:line="271" w:lineRule="exact"/>
              <w:ind w:left="182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6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ind w:left="56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6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ind w:left="19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Единица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измерения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16" w:line="271" w:lineRule="exact"/>
              <w:ind w:left="237" w:right="24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7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6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37" w:right="239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347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16"/>
              <w:ind w:left="18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16"/>
              <w:ind w:lef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Отделение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почтовой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связи</w:t>
            </w:r>
            <w:proofErr w:type="spellEnd"/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6" w:line="271" w:lineRule="exact"/>
              <w:ind w:left="246" w:right="25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объектов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9339C8" w:rsidRDefault="009339C8">
            <w:pPr>
              <w:pStyle w:val="TableParagraph"/>
              <w:spacing w:before="216"/>
              <w:ind w:right="6"/>
              <w:jc w:val="center"/>
              <w:rPr>
                <w:sz w:val="24"/>
                <w:lang w:val="ru-RU" w:eastAsia="en-US"/>
              </w:rPr>
            </w:pPr>
            <w:r>
              <w:rPr>
                <w:w w:val="95"/>
                <w:sz w:val="24"/>
                <w:lang w:val="ru-RU" w:eastAsia="en-US"/>
              </w:rPr>
              <w:t>2</w:t>
            </w:r>
          </w:p>
        </w:tc>
      </w:tr>
      <w:tr w:rsidR="003C1E04" w:rsidTr="003C1E04">
        <w:trPr>
          <w:trHeight w:val="42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48" w:right="25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сельское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поселение</w:t>
            </w:r>
            <w:proofErr w:type="spellEnd"/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spacing w:before="8"/>
        <w:ind w:left="0"/>
        <w:rPr>
          <w:sz w:val="33"/>
        </w:rPr>
      </w:pPr>
    </w:p>
    <w:p w:rsidR="003C1E04" w:rsidRDefault="003C1E04" w:rsidP="003C1E04">
      <w:pPr>
        <w:pStyle w:val="a7"/>
        <w:tabs>
          <w:tab w:val="left" w:pos="4853"/>
        </w:tabs>
        <w:spacing w:line="360" w:lineRule="auto"/>
        <w:ind w:right="142" w:firstLine="700"/>
        <w:jc w:val="both"/>
      </w:pPr>
      <w:r>
        <w:t>4.6.2.Расчетныепоказатели</w:t>
      </w:r>
      <w:r>
        <w:tab/>
        <w:t>максимально допустимого уровня территориальной доступности объектов информатизации и связи для населения сельского поселения не устанавливаются.</w:t>
      </w: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68" w:line="350" w:lineRule="auto"/>
        <w:ind w:right="156" w:firstLine="708"/>
        <w:jc w:val="both"/>
        <w:rPr>
          <w:color w:val="auto"/>
        </w:rPr>
      </w:pPr>
      <w:r>
        <w:rPr>
          <w:color w:val="auto"/>
        </w:rPr>
        <w:t xml:space="preserve">Расчетные показатели минимально допустимого уровня обеспеченности объектами </w:t>
      </w:r>
      <w:r>
        <w:rPr>
          <w:color w:val="auto"/>
          <w:spacing w:val="-3"/>
        </w:rPr>
        <w:t xml:space="preserve">сбора </w:t>
      </w:r>
      <w:r>
        <w:rPr>
          <w:color w:val="auto"/>
        </w:rPr>
        <w:t>и вывоза бытовых отходов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53"/>
        </w:tabs>
        <w:spacing w:before="145" w:line="350" w:lineRule="auto"/>
        <w:ind w:right="155" w:firstLine="700"/>
        <w:jc w:val="both"/>
        <w:rPr>
          <w:sz w:val="24"/>
        </w:rPr>
      </w:pPr>
      <w:r>
        <w:rPr>
          <w:sz w:val="24"/>
        </w:rPr>
        <w:t xml:space="preserve">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proofErr w:type="spellStart"/>
      <w:r>
        <w:rPr>
          <w:sz w:val="24"/>
        </w:rPr>
        <w:t>Салаусского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Балтасинского</w:t>
      </w:r>
      <w:proofErr w:type="spellEnd"/>
      <w:r>
        <w:rPr>
          <w:sz w:val="24"/>
        </w:rPr>
        <w:t xml:space="preserve"> муниципального района Республики</w:t>
      </w:r>
      <w:r w:rsidR="009339C8">
        <w:rPr>
          <w:sz w:val="24"/>
        </w:rPr>
        <w:t xml:space="preserve"> </w:t>
      </w:r>
      <w:r>
        <w:rPr>
          <w:sz w:val="24"/>
        </w:rPr>
        <w:t>Татарстан.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653"/>
        </w:tabs>
        <w:spacing w:before="24" w:line="352" w:lineRule="auto"/>
        <w:ind w:right="155" w:firstLine="700"/>
        <w:jc w:val="both"/>
        <w:rPr>
          <w:sz w:val="24"/>
        </w:rPr>
      </w:pPr>
      <w:r>
        <w:rPr>
          <w:sz w:val="24"/>
        </w:rPr>
        <w:t>Расчетный показатель максимально допустимого уровня территориальной доступности контейнерных площадок для сбора твердых бытовых отходов для населения сельского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100метров.</w:t>
      </w:r>
    </w:p>
    <w:p w:rsidR="003C1E04" w:rsidRDefault="003C1E04" w:rsidP="003C1E04">
      <w:pPr>
        <w:pStyle w:val="a7"/>
        <w:spacing w:before="9"/>
        <w:ind w:left="0"/>
        <w:rPr>
          <w:sz w:val="38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1" w:line="350" w:lineRule="auto"/>
        <w:ind w:right="153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6"/>
        </w:numPr>
        <w:tabs>
          <w:tab w:val="left" w:pos="1497"/>
        </w:tabs>
        <w:spacing w:before="145" w:line="350" w:lineRule="auto"/>
        <w:ind w:right="153" w:firstLine="708"/>
        <w:jc w:val="both"/>
        <w:rPr>
          <w:sz w:val="24"/>
        </w:rPr>
      </w:pPr>
      <w:r>
        <w:rPr>
          <w:sz w:val="24"/>
        </w:rPr>
        <w:t>Расчетные показатели минимально допустимого уровня обеспеченности населения сельского поселения озелененными территориями общего пользования следует принимать в соответствии с таблицей 8.</w:t>
      </w:r>
    </w:p>
    <w:p w:rsidR="003C1E04" w:rsidRDefault="003C1E04" w:rsidP="003C1E04">
      <w:pPr>
        <w:pStyle w:val="a7"/>
        <w:spacing w:before="3"/>
        <w:ind w:left="0" w:right="183"/>
        <w:jc w:val="right"/>
      </w:pPr>
      <w:r>
        <w:t>Таблица 8</w:t>
      </w:r>
    </w:p>
    <w:p w:rsidR="003C1E04" w:rsidRDefault="003C1E04" w:rsidP="003C1E04">
      <w:pPr>
        <w:pStyle w:val="a7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2"/>
        <w:gridCol w:w="2842"/>
        <w:gridCol w:w="2842"/>
      </w:tblGrid>
      <w:tr w:rsidR="003C1E04" w:rsidTr="003C1E04">
        <w:trPr>
          <w:trHeight w:val="31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31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70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 w:line="273" w:lineRule="exact"/>
              <w:ind w:left="241" w:right="243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 w:line="273" w:lineRule="exact"/>
              <w:ind w:left="241" w:right="245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</w:p>
        </w:tc>
      </w:tr>
      <w:tr w:rsidR="003C1E04" w:rsidTr="003C1E04">
        <w:trPr>
          <w:trHeight w:val="298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7" w:line="271" w:lineRule="exact"/>
              <w:ind w:left="2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241" w:right="25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240" w:right="25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102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561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45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296"/>
        </w:trPr>
        <w:tc>
          <w:tcPr>
            <w:tcW w:w="102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241" w:right="24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241" w:right="244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3C1E04" w:rsidTr="003C1E04">
        <w:trPr>
          <w:trHeight w:val="369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41" w:right="24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</w:t>
            </w:r>
            <w:proofErr w:type="spellStart"/>
            <w:proofErr w:type="gramStart"/>
            <w:r>
              <w:rPr>
                <w:b/>
                <w:sz w:val="24"/>
                <w:lang w:eastAsia="en-US"/>
              </w:rPr>
              <w:t>кв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>
              <w:rPr>
                <w:b/>
                <w:sz w:val="24"/>
                <w:lang w:eastAsia="en-US"/>
              </w:rPr>
              <w:t>метров</w:t>
            </w:r>
            <w:proofErr w:type="spellEnd"/>
            <w:r>
              <w:rPr>
                <w:b/>
                <w:sz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lang w:eastAsia="en-US"/>
              </w:rPr>
              <w:t>чел</w:t>
            </w:r>
            <w:proofErr w:type="spellEnd"/>
            <w:r>
              <w:rPr>
                <w:b/>
                <w:sz w:val="24"/>
                <w:lang w:eastAsia="en-US"/>
              </w:rPr>
              <w:t>.)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412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sz w:val="38"/>
                <w:lang w:eastAsia="en-US"/>
              </w:rPr>
            </w:pPr>
          </w:p>
          <w:p w:rsidR="003C1E04" w:rsidRDefault="003C1E04">
            <w:pPr>
              <w:pStyle w:val="TableParagraph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19" w:line="273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Озелененные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территории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общего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sz w:val="38"/>
                <w:lang w:eastAsia="en-US"/>
              </w:rPr>
            </w:pPr>
          </w:p>
          <w:p w:rsidR="003C1E04" w:rsidRDefault="003C1E04">
            <w:pPr>
              <w:pStyle w:val="TableParagraph"/>
              <w:ind w:left="241" w:right="24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sz w:val="38"/>
                <w:lang w:eastAsia="en-US"/>
              </w:rPr>
            </w:pPr>
          </w:p>
          <w:p w:rsidR="003C1E04" w:rsidRDefault="003C1E04">
            <w:pPr>
              <w:pStyle w:val="TableParagraph"/>
              <w:ind w:left="1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298"/>
        </w:trPr>
        <w:tc>
          <w:tcPr>
            <w:tcW w:w="10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пользования</w:t>
            </w:r>
            <w:proofErr w:type="spellEnd"/>
            <w:r>
              <w:rPr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sz w:val="24"/>
                <w:lang w:eastAsia="en-US"/>
              </w:rPr>
              <w:t>сельских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населенных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485"/>
        </w:trPr>
        <w:tc>
          <w:tcPr>
            <w:tcW w:w="10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пунктах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5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C1E04" w:rsidRDefault="003C1E04">
            <w:pPr>
              <w:pStyle w:val="TableParagraph"/>
              <w:spacing w:before="48"/>
              <w:ind w:left="27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Примечание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</w:tr>
      <w:tr w:rsidR="003C1E04" w:rsidTr="003C1E04">
        <w:trPr>
          <w:trHeight w:val="318"/>
        </w:trPr>
        <w:tc>
          <w:tcPr>
            <w:tcW w:w="102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862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Для населенных пунктов, расположенных в окружении лесов, в прибрежных зонах</w:t>
            </w:r>
          </w:p>
        </w:tc>
      </w:tr>
      <w:tr w:rsidR="003C1E04" w:rsidTr="003C1E04">
        <w:trPr>
          <w:trHeight w:val="318"/>
        </w:trPr>
        <w:tc>
          <w:tcPr>
            <w:tcW w:w="102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5"/>
              <w:ind w:left="17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крупных рек и водоемов, площадь озелененных территорий общего пользования допускается</w:t>
            </w:r>
          </w:p>
        </w:tc>
      </w:tr>
      <w:tr w:rsidR="003C1E04" w:rsidTr="003C1E04">
        <w:trPr>
          <w:trHeight w:val="428"/>
        </w:trPr>
        <w:tc>
          <w:tcPr>
            <w:tcW w:w="102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17"/>
              <w:ind w:left="17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уменьшать, но не более чем на 20 %.</w:t>
            </w:r>
          </w:p>
        </w:tc>
      </w:tr>
    </w:tbl>
    <w:p w:rsidR="003C1E04" w:rsidRDefault="003C1E04" w:rsidP="003C1E04">
      <w:pPr>
        <w:spacing w:after="0"/>
        <w:rPr>
          <w:sz w:val="24"/>
        </w:rPr>
        <w:sectPr w:rsidR="003C1E04">
          <w:pgSz w:w="11900" w:h="16840"/>
          <w:pgMar w:top="108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68" w:line="350" w:lineRule="auto"/>
        <w:ind w:right="153" w:firstLine="708"/>
        <w:jc w:val="both"/>
        <w:rPr>
          <w:color w:val="auto"/>
        </w:rPr>
      </w:pPr>
      <w:r>
        <w:rPr>
          <w:color w:val="auto"/>
        </w:rPr>
        <w:t xml:space="preserve">Расчетные показатели минимально допустимого уровня обеспеченности объектами оказания ритуальных услуг населения сельского поселения; расчетные показатели максимально допустимого уровня территориальной доступности таких объектов для населения </w:t>
      </w:r>
      <w:proofErr w:type="spellStart"/>
      <w:r>
        <w:rPr>
          <w:color w:val="auto"/>
        </w:rPr>
        <w:t>сельскогопоселения</w:t>
      </w:r>
      <w:proofErr w:type="spellEnd"/>
    </w:p>
    <w:p w:rsidR="003C1E04" w:rsidRDefault="003C1E04" w:rsidP="003C1E04">
      <w:pPr>
        <w:pStyle w:val="ab"/>
        <w:numPr>
          <w:ilvl w:val="2"/>
          <w:numId w:val="6"/>
        </w:numPr>
        <w:tabs>
          <w:tab w:val="left" w:pos="1441"/>
        </w:tabs>
        <w:spacing w:before="165"/>
        <w:ind w:left="1441" w:hanging="601"/>
        <w:rPr>
          <w:sz w:val="24"/>
        </w:rPr>
      </w:pPr>
      <w:r>
        <w:rPr>
          <w:sz w:val="24"/>
        </w:rPr>
        <w:t>Указанные расчетные показатели следует принимать в соответствии с таблицей</w:t>
      </w:r>
      <w:proofErr w:type="gramStart"/>
      <w:r>
        <w:rPr>
          <w:sz w:val="24"/>
        </w:rPr>
        <w:t>9</w:t>
      </w:r>
      <w:proofErr w:type="gramEnd"/>
      <w:r>
        <w:rPr>
          <w:sz w:val="24"/>
        </w:rPr>
        <w:t>.</w:t>
      </w:r>
    </w:p>
    <w:p w:rsidR="003C1E04" w:rsidRDefault="003C1E04" w:rsidP="003C1E04">
      <w:pPr>
        <w:pStyle w:val="a7"/>
        <w:spacing w:before="137"/>
        <w:ind w:left="9303"/>
      </w:pPr>
      <w:r>
        <w:t>Таблица 9</w:t>
      </w:r>
    </w:p>
    <w:p w:rsidR="003C1E04" w:rsidRDefault="003C1E04" w:rsidP="003C1E04">
      <w:pPr>
        <w:pStyle w:val="a7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3C1E04" w:rsidTr="003C1E04">
        <w:trPr>
          <w:trHeight w:val="42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5"/>
                <w:lang w:eastAsia="en-US"/>
              </w:rPr>
            </w:pPr>
          </w:p>
          <w:p w:rsidR="003C1E04" w:rsidRDefault="003C1E04">
            <w:pPr>
              <w:pStyle w:val="TableParagraph"/>
              <w:spacing w:line="273" w:lineRule="exact"/>
              <w:ind w:left="23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38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281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2" w:line="271" w:lineRule="exact"/>
              <w:ind w:left="83" w:right="8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Минимально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32" w:line="271" w:lineRule="exact"/>
              <w:ind w:left="83" w:right="9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Максимально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306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9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23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47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83" w:right="80"/>
              <w:jc w:val="center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lang w:eastAsia="en-US"/>
              </w:rPr>
              <w:t>га</w:t>
            </w:r>
            <w:proofErr w:type="spellEnd"/>
            <w:r>
              <w:rPr>
                <w:b/>
                <w:sz w:val="24"/>
                <w:lang w:eastAsia="en-US"/>
              </w:rPr>
              <w:t xml:space="preserve">/1 </w:t>
            </w:r>
            <w:proofErr w:type="spellStart"/>
            <w:r>
              <w:rPr>
                <w:b/>
                <w:sz w:val="24"/>
                <w:lang w:eastAsia="en-US"/>
              </w:rPr>
              <w:t>тыс</w:t>
            </w:r>
            <w:proofErr w:type="spellEnd"/>
            <w:r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>
              <w:rPr>
                <w:b/>
                <w:sz w:val="24"/>
                <w:lang w:eastAsia="en-US"/>
              </w:rPr>
              <w:t>чел</w:t>
            </w:r>
            <w:proofErr w:type="spellEnd"/>
            <w:r>
              <w:rPr>
                <w:b/>
                <w:sz w:val="24"/>
                <w:lang w:eastAsia="en-US"/>
              </w:rPr>
              <w:t>.)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83" w:right="78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доступности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для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3C1E04" w:rsidTr="003C1E04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35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0" w:line="271" w:lineRule="exact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Кладбище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традиционного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83" w:right="8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0,24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37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63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3C1E04" w:rsidTr="003C1E04">
        <w:trPr>
          <w:trHeight w:val="48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8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захоронения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7"/>
        <w:ind w:left="0"/>
        <w:rPr>
          <w:sz w:val="21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8"/>
        </w:numPr>
        <w:tabs>
          <w:tab w:val="left" w:pos="1561"/>
        </w:tabs>
        <w:autoSpaceDE w:val="0"/>
        <w:autoSpaceDN w:val="0"/>
        <w:spacing w:before="0" w:line="350" w:lineRule="auto"/>
        <w:ind w:right="154" w:firstLine="708"/>
        <w:jc w:val="both"/>
        <w:rPr>
          <w:color w:val="auto"/>
        </w:rPr>
      </w:pPr>
      <w:r>
        <w:rPr>
          <w:color w:val="auto"/>
        </w:rPr>
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339C8">
        <w:rPr>
          <w:color w:val="auto"/>
        </w:rPr>
        <w:t xml:space="preserve"> </w:t>
      </w:r>
      <w:r>
        <w:rPr>
          <w:color w:val="auto"/>
        </w:rPr>
        <w:t>поселения</w:t>
      </w:r>
    </w:p>
    <w:p w:rsidR="003C1E04" w:rsidRDefault="003C1E04" w:rsidP="003C1E04">
      <w:pPr>
        <w:pStyle w:val="ab"/>
        <w:numPr>
          <w:ilvl w:val="2"/>
          <w:numId w:val="8"/>
        </w:numPr>
        <w:tabs>
          <w:tab w:val="left" w:pos="1705"/>
        </w:tabs>
        <w:spacing w:before="142" w:line="352" w:lineRule="auto"/>
        <w:ind w:right="150" w:firstLine="708"/>
        <w:jc w:val="both"/>
        <w:rPr>
          <w:sz w:val="24"/>
        </w:rPr>
      </w:pPr>
      <w:r>
        <w:rPr>
          <w:sz w:val="24"/>
        </w:rPr>
        <w:t xml:space="preserve">Уровень обеспеченности населения местами постоянного хранения личного автотранспорта инвалидов следует принимать </w:t>
      </w:r>
      <w:proofErr w:type="gramStart"/>
      <w:r>
        <w:rPr>
          <w:sz w:val="24"/>
        </w:rPr>
        <w:t>равным</w:t>
      </w:r>
      <w:proofErr w:type="gramEnd"/>
      <w:r>
        <w:rPr>
          <w:sz w:val="24"/>
        </w:rPr>
        <w:t xml:space="preserve"> 10 % (но не менее 1 места) от общего количества мест постоянного хранения легковых автомобилей, в том числе 5 % специализированных мест для автотранспорта инвалидов </w:t>
      </w:r>
      <w:proofErr w:type="spellStart"/>
      <w:r>
        <w:rPr>
          <w:sz w:val="24"/>
        </w:rPr>
        <w:t>накресле</w:t>
      </w:r>
      <w:proofErr w:type="spellEnd"/>
      <w:r>
        <w:rPr>
          <w:sz w:val="24"/>
        </w:rPr>
        <w:t>-коляске.</w:t>
      </w:r>
    </w:p>
    <w:p w:rsidR="003C1E04" w:rsidRDefault="003C1E04" w:rsidP="003C1E04">
      <w:pPr>
        <w:pStyle w:val="a7"/>
        <w:spacing w:before="23" w:line="352" w:lineRule="auto"/>
        <w:ind w:right="150" w:firstLine="708"/>
        <w:jc w:val="both"/>
      </w:pPr>
      <w:r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</w:t>
      </w:r>
      <w:proofErr w:type="gramStart"/>
      <w:r>
        <w:t>равным</w:t>
      </w:r>
      <w:proofErr w:type="gramEnd"/>
      <w:r>
        <w:t xml:space="preserve"> 10 % (но не менее 1 места) от общего количества мест временного хранения легковых автомобилей.</w:t>
      </w:r>
    </w:p>
    <w:p w:rsidR="003C1E04" w:rsidRDefault="003C1E04" w:rsidP="003C1E04">
      <w:pPr>
        <w:spacing w:after="0" w:line="352" w:lineRule="auto"/>
        <w:sectPr w:rsidR="003C1E04">
          <w:pgSz w:w="11900" w:h="16840"/>
          <w:pgMar w:top="108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201"/>
          <w:tab w:val="left" w:pos="3583"/>
          <w:tab w:val="left" w:pos="6034"/>
          <w:tab w:val="left" w:pos="8413"/>
        </w:tabs>
        <w:autoSpaceDE w:val="0"/>
        <w:autoSpaceDN w:val="0"/>
        <w:spacing w:before="71" w:beforeAutospacing="0" w:after="0" w:afterAutospacing="0" w:line="352" w:lineRule="auto"/>
        <w:ind w:right="157" w:hanging="361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К ОПРЕДЕЛЕНИЮ НОРМАТИВНОЙ ПОТРЕБНОСТИ НАСЕЛЕНИЯ СЕЛЬСКОГО ПОСЕЛЕНИЯ В ОБЪЕКТАХ</w:t>
      </w:r>
      <w:r>
        <w:rPr>
          <w:sz w:val="28"/>
          <w:szCs w:val="28"/>
        </w:rPr>
        <w:tab/>
        <w:t>МЕСТНОГО</w:t>
      </w:r>
      <w:r>
        <w:rPr>
          <w:sz w:val="28"/>
          <w:szCs w:val="28"/>
        </w:rPr>
        <w:tab/>
        <w:t>ЗНАЧЕНИЯ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ПОСЕЛЕНИЯ, </w:t>
      </w:r>
      <w:r>
        <w:rPr>
          <w:sz w:val="28"/>
          <w:szCs w:val="28"/>
        </w:rPr>
        <w:t>РАЗМЕЩЕНИЮ УКАЗАННЫХ ОБЪЕКТОВ</w:t>
      </w: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349"/>
        </w:tabs>
        <w:autoSpaceDE w:val="0"/>
        <w:autoSpaceDN w:val="0"/>
        <w:spacing w:before="268" w:line="348" w:lineRule="auto"/>
        <w:ind w:right="150" w:firstLine="708"/>
        <w:rPr>
          <w:color w:val="auto"/>
        </w:rPr>
      </w:pPr>
      <w:r>
        <w:rPr>
          <w:color w:val="auto"/>
        </w:rPr>
        <w:t>Рекомендации к определению нормативной потребности населения сельского поселения в объектах электро-, тепл</w:t>
      </w:r>
      <w:proofErr w:type="gramStart"/>
      <w:r>
        <w:rPr>
          <w:color w:val="auto"/>
        </w:rPr>
        <w:t>о-</w:t>
      </w:r>
      <w:proofErr w:type="gramEnd"/>
      <w:r>
        <w:rPr>
          <w:color w:val="auto"/>
        </w:rPr>
        <w:t>, газо- и водоснабжения, водоотведения, размещению указанных</w:t>
      </w:r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609"/>
          <w:tab w:val="left" w:pos="1811"/>
          <w:tab w:val="left" w:pos="2368"/>
          <w:tab w:val="left" w:pos="3519"/>
          <w:tab w:val="left" w:pos="3837"/>
          <w:tab w:val="left" w:pos="4446"/>
          <w:tab w:val="left" w:pos="5876"/>
          <w:tab w:val="left" w:pos="6232"/>
          <w:tab w:val="left" w:pos="6560"/>
          <w:tab w:val="left" w:pos="7235"/>
          <w:tab w:val="left" w:pos="7559"/>
          <w:tab w:val="left" w:pos="9186"/>
          <w:tab w:val="left" w:pos="9286"/>
          <w:tab w:val="left" w:pos="9642"/>
          <w:tab w:val="left" w:pos="10206"/>
        </w:tabs>
        <w:spacing w:before="139" w:line="352" w:lineRule="auto"/>
        <w:ind w:right="154" w:firstLine="708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систем</w:t>
      </w:r>
      <w:r>
        <w:rPr>
          <w:sz w:val="24"/>
        </w:rPr>
        <w:tab/>
        <w:t>электроснабжения</w:t>
      </w:r>
      <w:r>
        <w:rPr>
          <w:sz w:val="24"/>
        </w:rPr>
        <w:tab/>
        <w:t>следует</w:t>
      </w:r>
      <w:r>
        <w:rPr>
          <w:sz w:val="24"/>
        </w:rPr>
        <w:tab/>
        <w:t>осуществлять</w:t>
      </w:r>
      <w:r>
        <w:rPr>
          <w:sz w:val="24"/>
        </w:rPr>
        <w:tab/>
        <w:t>на</w:t>
      </w:r>
      <w:r>
        <w:rPr>
          <w:sz w:val="24"/>
        </w:rPr>
        <w:tab/>
        <w:t>основе показателей электрической нагрузки на электро</w:t>
      </w:r>
      <w:r w:rsidR="009339C8">
        <w:rPr>
          <w:sz w:val="24"/>
        </w:rPr>
        <w:t xml:space="preserve"> </w:t>
      </w:r>
      <w:r>
        <w:rPr>
          <w:sz w:val="24"/>
        </w:rPr>
        <w:t>источники, определяемых в соответствии с требованиями</w:t>
      </w:r>
      <w:r>
        <w:rPr>
          <w:sz w:val="24"/>
        </w:rPr>
        <w:tab/>
      </w:r>
      <w:r>
        <w:rPr>
          <w:sz w:val="24"/>
        </w:rPr>
        <w:tab/>
        <w:t>СП</w:t>
      </w:r>
      <w:r>
        <w:rPr>
          <w:sz w:val="24"/>
        </w:rPr>
        <w:tab/>
        <w:t>31-110-2003</w:t>
      </w:r>
      <w:r>
        <w:rPr>
          <w:sz w:val="24"/>
        </w:rPr>
        <w:tab/>
        <w:t>«Проектирование</w:t>
      </w:r>
      <w:r>
        <w:rPr>
          <w:sz w:val="24"/>
        </w:rPr>
        <w:tab/>
        <w:t>и</w:t>
      </w:r>
      <w:r>
        <w:rPr>
          <w:sz w:val="24"/>
        </w:rPr>
        <w:tab/>
        <w:t>монтаж</w:t>
      </w:r>
      <w:r>
        <w:rPr>
          <w:sz w:val="24"/>
        </w:rPr>
        <w:tab/>
        <w:t>электроустановок</w:t>
      </w:r>
      <w:r>
        <w:rPr>
          <w:sz w:val="24"/>
        </w:rPr>
        <w:tab/>
      </w:r>
      <w:r>
        <w:rPr>
          <w:sz w:val="24"/>
        </w:rPr>
        <w:tab/>
        <w:t>жилых</w:t>
      </w:r>
      <w:r>
        <w:rPr>
          <w:sz w:val="24"/>
        </w:rPr>
        <w:tab/>
        <w:t>и общественных зданий» (раздел 6), Положением о технической политике ОАО «ФСК ЕЭС» от 02.06.2006 г (раздел 2).</w:t>
      </w:r>
    </w:p>
    <w:p w:rsidR="003C1E04" w:rsidRDefault="003C1E04" w:rsidP="003C1E04">
      <w:pPr>
        <w:pStyle w:val="a7"/>
        <w:spacing w:before="26" w:line="348" w:lineRule="auto"/>
        <w:ind w:right="317" w:firstLine="708"/>
      </w:pPr>
      <w:r>
        <w:t>Укрупненные показатели удельной расчетной нагрузки территорий населенных пунктов для предварительных расчетов следует принимать в соответствии с таблицей10.</w:t>
      </w:r>
    </w:p>
    <w:p w:rsidR="003C1E04" w:rsidRDefault="003C1E04" w:rsidP="003C1E04">
      <w:pPr>
        <w:pStyle w:val="a7"/>
        <w:spacing w:before="12"/>
        <w:ind w:left="9183"/>
      </w:pPr>
      <w:r>
        <w:t>Таблица 10</w:t>
      </w:r>
    </w:p>
    <w:p w:rsidR="003C1E04" w:rsidRDefault="003C1E04" w:rsidP="003C1E04">
      <w:pPr>
        <w:pStyle w:val="a7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679"/>
        <w:gridCol w:w="2697"/>
        <w:gridCol w:w="2679"/>
      </w:tblGrid>
      <w:tr w:rsidR="003C1E04" w:rsidTr="003C1E04">
        <w:trPr>
          <w:trHeight w:val="327"/>
        </w:trPr>
        <w:tc>
          <w:tcPr>
            <w:tcW w:w="215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8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line="268" w:lineRule="exact"/>
              <w:ind w:left="3084" w:right="2991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</w:t>
            </w:r>
            <w:proofErr w:type="spellEnd"/>
          </w:p>
        </w:tc>
      </w:tr>
      <w:tr w:rsidR="003C1E04" w:rsidTr="003C1E04">
        <w:trPr>
          <w:trHeight w:val="447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64"/>
              <w:ind w:left="386" w:right="39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Численность</w:t>
            </w:r>
            <w:proofErr w:type="spellEnd"/>
          </w:p>
        </w:tc>
        <w:tc>
          <w:tcPr>
            <w:tcW w:w="8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64"/>
              <w:ind w:left="1753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с плитами на природном газе (кВт/человека)</w:t>
            </w:r>
          </w:p>
        </w:tc>
      </w:tr>
      <w:tr w:rsidR="003C1E04" w:rsidTr="003C1E04">
        <w:trPr>
          <w:trHeight w:val="239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19" w:lineRule="exact"/>
              <w:ind w:left="381" w:right="39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6" w:line="273" w:lineRule="exact"/>
              <w:ind w:left="76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целом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</w:p>
        </w:tc>
        <w:tc>
          <w:tcPr>
            <w:tcW w:w="5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line="256" w:lineRule="exact"/>
              <w:ind w:left="2033" w:right="202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том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числе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</w:tr>
      <w:tr w:rsidR="003C1E04" w:rsidTr="003C1E04">
        <w:trPr>
          <w:trHeight w:val="257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57" w:lineRule="exact"/>
              <w:ind w:left="54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proofErr w:type="gramStart"/>
            <w:r>
              <w:rPr>
                <w:sz w:val="24"/>
                <w:lang w:eastAsia="en-US"/>
              </w:rPr>
              <w:t>тыс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чел</w:t>
            </w:r>
            <w:proofErr w:type="spellEnd"/>
            <w:r>
              <w:rPr>
                <w:sz w:val="24"/>
                <w:lang w:eastAsia="en-US"/>
              </w:rPr>
              <w:t>.)</w:t>
            </w:r>
          </w:p>
        </w:tc>
        <w:tc>
          <w:tcPr>
            <w:tcW w:w="80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80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76"/>
        </w:trPr>
        <w:tc>
          <w:tcPr>
            <w:tcW w:w="1021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80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48"/>
              <w:ind w:left="952" w:right="1096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центр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line="265" w:lineRule="exact"/>
              <w:ind w:left="9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микрорайоны</w:t>
            </w:r>
            <w:proofErr w:type="spellEnd"/>
            <w:r>
              <w:rPr>
                <w:sz w:val="24"/>
                <w:lang w:eastAsia="en-US"/>
              </w:rPr>
              <w:t xml:space="preserve"> /</w:t>
            </w:r>
            <w:proofErr w:type="spellStart"/>
            <w:r>
              <w:rPr>
                <w:sz w:val="24"/>
                <w:lang w:eastAsia="en-US"/>
              </w:rPr>
              <w:t>кварталы</w:t>
            </w:r>
            <w:proofErr w:type="spellEnd"/>
          </w:p>
        </w:tc>
      </w:tr>
      <w:tr w:rsidR="003C1E04" w:rsidTr="003C1E04">
        <w:trPr>
          <w:trHeight w:val="276"/>
        </w:trPr>
        <w:tc>
          <w:tcPr>
            <w:tcW w:w="1021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27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населенному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пункту</w:t>
            </w:r>
            <w:proofErr w:type="spellEnd"/>
          </w:p>
        </w:tc>
        <w:tc>
          <w:tcPr>
            <w:tcW w:w="5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35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80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before="3"/>
              <w:ind w:left="795" w:right="801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застройки</w:t>
            </w:r>
            <w:proofErr w:type="spellEnd"/>
          </w:p>
        </w:tc>
      </w:tr>
      <w:tr w:rsidR="003C1E04" w:rsidTr="003C1E04">
        <w:trPr>
          <w:trHeight w:val="412"/>
        </w:trPr>
        <w:tc>
          <w:tcPr>
            <w:tcW w:w="2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8"/>
              <w:ind w:left="377" w:right="39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менее</w:t>
            </w:r>
            <w:proofErr w:type="spellEnd"/>
            <w:r>
              <w:rPr>
                <w:sz w:val="24"/>
                <w:lang w:eastAsia="en-US"/>
              </w:rPr>
              <w:t xml:space="preserve"> 3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8"/>
              <w:ind w:left="1086" w:right="111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8"/>
              <w:ind w:left="926" w:right="109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0,51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before="28"/>
              <w:ind w:left="795" w:right="79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0,39</w:t>
            </w:r>
          </w:p>
        </w:tc>
      </w:tr>
      <w:tr w:rsidR="003C1E04" w:rsidTr="003C1E04">
        <w:trPr>
          <w:trHeight w:val="2725"/>
        </w:trPr>
        <w:tc>
          <w:tcPr>
            <w:tcW w:w="102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04" w:rsidRDefault="003C1E04">
            <w:pPr>
              <w:pStyle w:val="TableParagraph"/>
              <w:spacing w:before="79"/>
              <w:ind w:left="84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Примечание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  <w:p w:rsidR="003C1E04" w:rsidRPr="003C1E04" w:rsidRDefault="003C1E04">
            <w:pPr>
              <w:pStyle w:val="TableParagraph"/>
              <w:numPr>
                <w:ilvl w:val="0"/>
                <w:numId w:val="10"/>
              </w:numPr>
              <w:tabs>
                <w:tab w:val="left" w:pos="1233"/>
              </w:tabs>
              <w:spacing w:before="60" w:line="266" w:lineRule="auto"/>
              <w:ind w:right="86" w:firstLine="744"/>
              <w:jc w:val="both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</w:t>
            </w:r>
            <w:r w:rsidR="009339C8">
              <w:rPr>
                <w:sz w:val="24"/>
                <w:lang w:val="ru-RU" w:eastAsia="en-US"/>
              </w:rPr>
              <w:t xml:space="preserve"> </w:t>
            </w:r>
            <w:r w:rsidRPr="003C1E04">
              <w:rPr>
                <w:sz w:val="24"/>
                <w:lang w:val="ru-RU" w:eastAsia="en-US"/>
              </w:rPr>
              <w:t>питания.</w:t>
            </w:r>
          </w:p>
          <w:p w:rsidR="003C1E04" w:rsidRPr="003C1E04" w:rsidRDefault="003C1E04">
            <w:pPr>
              <w:pStyle w:val="TableParagraph"/>
              <w:numPr>
                <w:ilvl w:val="0"/>
                <w:numId w:val="10"/>
              </w:numPr>
              <w:tabs>
                <w:tab w:val="left" w:pos="1137"/>
              </w:tabs>
              <w:spacing w:before="25" w:line="259" w:lineRule="auto"/>
              <w:ind w:right="93" w:firstLine="744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 xml:space="preserve">В таблице не учтены нагрузки от </w:t>
            </w:r>
            <w:proofErr w:type="spellStart"/>
            <w:r w:rsidRPr="003C1E04">
              <w:rPr>
                <w:sz w:val="24"/>
                <w:lang w:val="ru-RU" w:eastAsia="en-US"/>
              </w:rPr>
              <w:t>мелкопромышленных</w:t>
            </w:r>
            <w:proofErr w:type="spellEnd"/>
            <w:r w:rsidRPr="003C1E04">
              <w:rPr>
                <w:sz w:val="24"/>
                <w:lang w:val="ru-RU" w:eastAsia="en-US"/>
              </w:rPr>
              <w:t xml:space="preserve"> предприятий. Для их учета следует применять следующие</w:t>
            </w:r>
            <w:r w:rsidR="009339C8">
              <w:rPr>
                <w:sz w:val="24"/>
                <w:lang w:val="ru-RU" w:eastAsia="en-US"/>
              </w:rPr>
              <w:t xml:space="preserve"> </w:t>
            </w:r>
            <w:r w:rsidRPr="003C1E04">
              <w:rPr>
                <w:sz w:val="24"/>
                <w:lang w:val="ru-RU" w:eastAsia="en-US"/>
              </w:rPr>
              <w:t>коэффициенты:</w:t>
            </w:r>
          </w:p>
          <w:p w:rsidR="003C1E04" w:rsidRPr="003C1E04" w:rsidRDefault="003C1E04">
            <w:pPr>
              <w:pStyle w:val="TableParagraph"/>
              <w:spacing w:before="15"/>
              <w:ind w:left="848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для населенных пунктов с плитами на природном газе: 1,2 – 1,6.</w:t>
            </w:r>
          </w:p>
          <w:p w:rsidR="003C1E04" w:rsidRPr="003C1E04" w:rsidRDefault="003C1E04">
            <w:pPr>
              <w:pStyle w:val="TableParagraph"/>
              <w:spacing w:before="40"/>
              <w:ind w:left="848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Большие значения необходимо принимать к территории центра населенного пункта.</w:t>
            </w:r>
          </w:p>
        </w:tc>
      </w:tr>
    </w:tbl>
    <w:p w:rsidR="003C1E04" w:rsidRDefault="003C1E04" w:rsidP="003C1E04">
      <w:pPr>
        <w:pStyle w:val="a7"/>
        <w:spacing w:before="125" w:line="350" w:lineRule="auto"/>
        <w:ind w:right="154" w:firstLine="708"/>
        <w:jc w:val="both"/>
      </w:pPr>
      <w:r>
        <w:t>Выбор напряжения системы 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</w:t>
      </w:r>
    </w:p>
    <w:p w:rsidR="003C1E04" w:rsidRDefault="003C1E04" w:rsidP="003C1E04">
      <w:pPr>
        <w:spacing w:before="21" w:line="374" w:lineRule="auto"/>
        <w:ind w:left="140" w:right="156" w:firstLine="708"/>
        <w:jc w:val="both"/>
        <w:rPr>
          <w:sz w:val="23"/>
        </w:rPr>
      </w:pPr>
      <w:r>
        <w:rPr>
          <w:sz w:val="23"/>
        </w:rPr>
        <w:t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</w:t>
      </w:r>
    </w:p>
    <w:p w:rsidR="003C1E04" w:rsidRDefault="003C1E04" w:rsidP="003C1E04">
      <w:pPr>
        <w:pStyle w:val="a7"/>
        <w:spacing w:line="268" w:lineRule="exact"/>
      </w:pPr>
      <w:proofErr w:type="spellStart"/>
      <w:r>
        <w:t>кВ</w:t>
      </w:r>
      <w:proofErr w:type="spellEnd"/>
      <w:r>
        <w:t xml:space="preserve"> или 35 – 110 – 330 – 750 </w:t>
      </w:r>
      <w:proofErr w:type="spellStart"/>
      <w:r>
        <w:t>кВ.</w:t>
      </w:r>
      <w:proofErr w:type="spellEnd"/>
    </w:p>
    <w:p w:rsidR="003C1E04" w:rsidRDefault="003C1E04" w:rsidP="003C1E04">
      <w:pPr>
        <w:spacing w:after="0" w:line="240" w:lineRule="auto"/>
        <w:sectPr w:rsidR="003C1E04">
          <w:pgSz w:w="11900" w:h="16840"/>
          <w:pgMar w:top="108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 w:line="348" w:lineRule="auto"/>
        <w:ind w:right="156" w:firstLine="708"/>
        <w:jc w:val="both"/>
      </w:pPr>
      <w:r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</w:t>
      </w:r>
      <w:proofErr w:type="spellStart"/>
      <w:r>
        <w:t>кВ.</w:t>
      </w:r>
      <w:proofErr w:type="spellEnd"/>
    </w:p>
    <w:p w:rsidR="003C1E04" w:rsidRDefault="003C1E04" w:rsidP="003C1E04">
      <w:pPr>
        <w:pStyle w:val="a7"/>
        <w:spacing w:before="31" w:line="352" w:lineRule="auto"/>
        <w:ind w:right="160" w:firstLine="708"/>
        <w:jc w:val="both"/>
      </w:pPr>
      <w:r>
        <w:t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раздела 2 Положения о технической политике ОАО «ФСК ЕЭС» от 02.06.2006 г.</w:t>
      </w:r>
    </w:p>
    <w:p w:rsidR="003C1E04" w:rsidRDefault="003C1E04" w:rsidP="003C1E04">
      <w:pPr>
        <w:pStyle w:val="a7"/>
        <w:spacing w:before="23" w:line="350" w:lineRule="auto"/>
        <w:ind w:right="155" w:firstLine="708"/>
        <w:jc w:val="both"/>
      </w:pPr>
      <w:r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05"/>
        </w:tabs>
        <w:spacing w:before="23" w:line="350" w:lineRule="auto"/>
        <w:ind w:right="161" w:firstLine="708"/>
        <w:jc w:val="both"/>
        <w:rPr>
          <w:sz w:val="24"/>
        </w:rPr>
      </w:pPr>
      <w:r>
        <w:rPr>
          <w:sz w:val="24"/>
        </w:rPr>
        <w:t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сельского</w:t>
      </w:r>
      <w:r w:rsidR="009339C8">
        <w:rPr>
          <w:sz w:val="24"/>
        </w:rPr>
        <w:t xml:space="preserve"> </w:t>
      </w:r>
      <w:r>
        <w:rPr>
          <w:sz w:val="24"/>
        </w:rPr>
        <w:t>поселения.</w:t>
      </w:r>
    </w:p>
    <w:p w:rsidR="003C1E04" w:rsidRDefault="003C1E04" w:rsidP="003C1E04">
      <w:pPr>
        <w:pStyle w:val="a7"/>
        <w:spacing w:before="24" w:line="355" w:lineRule="auto"/>
        <w:ind w:right="151" w:firstLine="708"/>
        <w:jc w:val="both"/>
      </w:pPr>
      <w:r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СНиП 41-02-2003 «Тепловые сети» (раздел 5), ГОСТ </w:t>
      </w:r>
      <w:proofErr w:type="gramStart"/>
      <w:r>
        <w:t>Р</w:t>
      </w:r>
      <w:proofErr w:type="gramEnd"/>
      <w:r>
        <w:t xml:space="preserve"> 54964-2012 «Оценка соответствия. Экологические требования к объектам недвижимости» (приложение А).</w:t>
      </w:r>
    </w:p>
    <w:p w:rsidR="003C1E04" w:rsidRDefault="003C1E04" w:rsidP="003C1E04">
      <w:pPr>
        <w:pStyle w:val="a7"/>
        <w:spacing w:before="16" w:line="350" w:lineRule="auto"/>
        <w:ind w:right="155" w:firstLine="708"/>
        <w:jc w:val="both"/>
      </w:pPr>
      <w:r>
        <w:t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</w:t>
      </w:r>
    </w:p>
    <w:p w:rsidR="003C1E04" w:rsidRDefault="003C1E04" w:rsidP="003C1E04">
      <w:pPr>
        <w:pStyle w:val="a7"/>
        <w:spacing w:before="23" w:line="348" w:lineRule="auto"/>
        <w:ind w:right="158" w:firstLine="708"/>
        <w:jc w:val="both"/>
      </w:pPr>
      <w:r>
        <w:t>Размещение источников теплоснабжения, тепловых пунктов должно быть обосновано акустическими расчетами.</w:t>
      </w:r>
    </w:p>
    <w:p w:rsidR="003C1E04" w:rsidRDefault="003C1E04" w:rsidP="003C1E04">
      <w:pPr>
        <w:pStyle w:val="a7"/>
        <w:spacing w:before="28" w:line="352" w:lineRule="auto"/>
        <w:ind w:right="158" w:firstLine="708"/>
        <w:jc w:val="both"/>
      </w:pPr>
      <w:r>
        <w:t>Трассы и способы прокладки тепловых сетей следует предусматривать в соответствии с требованиями СНиП 41-02-2003 «Тепловые сети» (раздел 9), СП 42.13330.2011 Актуализированная редакция СНиП 2.07.01-89*. «Градостроительство. Планировка и застройка городских и сельских поселений» (раздел12).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05"/>
        </w:tabs>
        <w:spacing w:before="23" w:line="352" w:lineRule="auto"/>
        <w:ind w:right="155" w:firstLine="708"/>
        <w:jc w:val="both"/>
        <w:rPr>
          <w:sz w:val="24"/>
        </w:rPr>
      </w:pPr>
      <w:r>
        <w:rPr>
          <w:sz w:val="24"/>
        </w:rPr>
        <w:t xml:space="preserve">Проектирование и строительство </w:t>
      </w:r>
      <w:proofErr w:type="gramStart"/>
      <w:r>
        <w:rPr>
          <w:sz w:val="24"/>
        </w:rPr>
        <w:t>новых</w:t>
      </w:r>
      <w:proofErr w:type="gramEnd"/>
      <w:r>
        <w:rPr>
          <w:sz w:val="24"/>
        </w:rPr>
        <w:t>, реконструкцию и развитие действующих системгазоснабженияследуетосуществлятьсогласнотребованиямСНиП42-01-2002</w:t>
      </w:r>
    </w:p>
    <w:p w:rsidR="003C1E04" w:rsidRDefault="003C1E04" w:rsidP="003C1E04">
      <w:pPr>
        <w:pStyle w:val="a7"/>
        <w:spacing w:before="3" w:line="355" w:lineRule="auto"/>
        <w:ind w:right="154"/>
        <w:jc w:val="both"/>
      </w:pPr>
      <w:r>
        <w:t xml:space="preserve">«Газораспределительные системы», </w:t>
      </w:r>
      <w:r>
        <w:rPr>
          <w:spacing w:val="-3"/>
        </w:rPr>
        <w:t>ПБ</w:t>
      </w:r>
      <w:r>
        <w:t xml:space="preserve">12-529-03 «Правила безопасности систем газораспределения и </w:t>
      </w:r>
      <w:proofErr w:type="spellStart"/>
      <w:r>
        <w:t>газопотребления</w:t>
      </w:r>
      <w:proofErr w:type="spellEnd"/>
      <w:r>
        <w:t>», в соответствии с Генеральной схемой газоснабжения и газификации Республики Татарстан, на основе республиканских программ газификации жилищн</w:t>
      </w:r>
      <w:proofErr w:type="gramStart"/>
      <w:r>
        <w:t>о-</w:t>
      </w:r>
      <w:proofErr w:type="gramEnd"/>
      <w:r>
        <w:t xml:space="preserve"> коммунального хозяйства, промышленных и иных организаций.</w:t>
      </w:r>
    </w:p>
    <w:p w:rsidR="003C1E04" w:rsidRDefault="003C1E04" w:rsidP="003C1E04">
      <w:pPr>
        <w:pStyle w:val="a7"/>
        <w:spacing w:before="24" w:line="340" w:lineRule="auto"/>
        <w:ind w:right="168" w:firstLine="708"/>
        <w:jc w:val="both"/>
      </w:pPr>
      <w:r>
        <w:t>Укрупненный показатель потребления газа для сельских населенных пунктов следует принимать в размере 220 куб. м в год на человека.</w:t>
      </w:r>
    </w:p>
    <w:p w:rsidR="003C1E04" w:rsidRDefault="003C1E04" w:rsidP="003C1E04">
      <w:pPr>
        <w:spacing w:after="0" w:line="340" w:lineRule="auto"/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 w:line="343" w:lineRule="auto"/>
        <w:ind w:right="156" w:firstLine="708"/>
        <w:jc w:val="both"/>
      </w:pPr>
      <w:r>
        <w:t>Газораспределительные и газонаполнительные станции должны размещаться за пределами населенных пунктов.</w:t>
      </w:r>
    </w:p>
    <w:p w:rsidR="003C1E04" w:rsidRDefault="003C1E04" w:rsidP="003C1E04">
      <w:pPr>
        <w:pStyle w:val="a7"/>
        <w:spacing w:before="29" w:line="348" w:lineRule="auto"/>
        <w:ind w:right="160" w:firstLine="708"/>
        <w:jc w:val="both"/>
      </w:pPr>
      <w:r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3C1E04" w:rsidRDefault="003C1E04" w:rsidP="003C1E04">
      <w:pPr>
        <w:pStyle w:val="a7"/>
        <w:spacing w:before="28" w:line="348" w:lineRule="auto"/>
        <w:ind w:right="151" w:firstLine="708"/>
        <w:jc w:val="both"/>
      </w:pPr>
      <w:r>
        <w:t>Для снижения и регулирования давления газа в газораспределительной сети необходимо проектировать газорегуляторные (блочные или шкафные) пункты.</w:t>
      </w:r>
    </w:p>
    <w:p w:rsidR="003C1E04" w:rsidRDefault="003C1E04" w:rsidP="003C1E04">
      <w:pPr>
        <w:pStyle w:val="a7"/>
        <w:spacing w:before="28" w:line="348" w:lineRule="auto"/>
        <w:ind w:right="150" w:firstLine="708"/>
        <w:jc w:val="both"/>
      </w:pPr>
      <w:r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3C1E04" w:rsidRDefault="003C1E04" w:rsidP="003C1E04">
      <w:pPr>
        <w:pStyle w:val="a7"/>
        <w:spacing w:before="28" w:line="348" w:lineRule="auto"/>
        <w:ind w:right="155" w:firstLine="708"/>
        <w:jc w:val="both"/>
      </w:pPr>
      <w:r>
        <w:t>Отдельно стоящие газорегуляторные пункты в населенных пунктах следует располагать на определенном расстоянии до зданий и сооружений:</w:t>
      </w:r>
    </w:p>
    <w:p w:rsidR="003C1E04" w:rsidRDefault="003C1E04" w:rsidP="003C1E04">
      <w:pPr>
        <w:spacing w:before="25" w:line="367" w:lineRule="auto"/>
        <w:ind w:left="840" w:right="1482"/>
        <w:rPr>
          <w:sz w:val="23"/>
        </w:rPr>
      </w:pPr>
      <w:r>
        <w:rPr>
          <w:sz w:val="23"/>
        </w:rPr>
        <w:t>при давлении газа на вводе в газорегуляторный пункт до 0,6 МПа – 10 метров; при давлении газа на вводе в газорегуляторный пункт 0,6 – 1,2 МПа – 15 метров.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21"/>
        </w:tabs>
        <w:spacing w:before="13" w:line="355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соответствиистребованиямиСП30.13330.2012АктуализированнаяредакцияСНиП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.04.01-85*</w:t>
      </w:r>
    </w:p>
    <w:p w:rsidR="003C1E04" w:rsidRDefault="003C1E04" w:rsidP="003C1E04">
      <w:pPr>
        <w:pStyle w:val="a7"/>
        <w:spacing w:before="2" w:line="355" w:lineRule="auto"/>
        <w:ind w:right="151"/>
        <w:jc w:val="both"/>
      </w:pPr>
      <w:r>
        <w:t>«Внутренний водопровод и канализация зданий», СП 31.13330.2012 Актуализированная редакция 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</w:t>
      </w:r>
    </w:p>
    <w:p w:rsidR="003C1E04" w:rsidRDefault="003C1E04" w:rsidP="003C1E04">
      <w:pPr>
        <w:pStyle w:val="a7"/>
        <w:spacing w:before="42" w:line="352" w:lineRule="auto"/>
        <w:ind w:right="152" w:firstLine="708"/>
        <w:jc w:val="both"/>
      </w:pPr>
      <w:r>
        <w:t>Укрупненный показатель удельного среднесуточного (за год) водопотребления на хозяйственно-питьевые нужды населения следует принимать в размере 200 литров в сутки на человека (для зданий, оборудованных внутренним водопроводом и канализацией, с ванными и местными водонагревателями).</w:t>
      </w:r>
    </w:p>
    <w:p w:rsidR="003C1E04" w:rsidRDefault="003C1E04" w:rsidP="003C1E04">
      <w:pPr>
        <w:pStyle w:val="a7"/>
        <w:spacing w:before="22" w:line="348" w:lineRule="auto"/>
        <w:ind w:right="161" w:firstLine="708"/>
        <w:jc w:val="both"/>
      </w:pPr>
      <w:r>
        <w:t>Выбор типа и схемы размещения водозаборных сооружений следует производить исходя из геологических, гидрогеологических и санитарных условий территории.</w:t>
      </w:r>
    </w:p>
    <w:p w:rsidR="003C1E04" w:rsidRDefault="003C1E04" w:rsidP="003C1E04">
      <w:pPr>
        <w:spacing w:after="0" w:line="348" w:lineRule="auto"/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 w:line="343" w:lineRule="auto"/>
        <w:ind w:right="154" w:firstLine="708"/>
        <w:jc w:val="both"/>
      </w:pPr>
      <w:r>
        <w:t xml:space="preserve">Водопроводные сети следует проектировать </w:t>
      </w:r>
      <w:proofErr w:type="gramStart"/>
      <w:r>
        <w:t>кольцевыми</w:t>
      </w:r>
      <w:proofErr w:type="gramEnd"/>
      <w:r>
        <w:t>. Тупиковые линии водопроводов допускается применять:</w:t>
      </w:r>
    </w:p>
    <w:p w:rsidR="003C1E04" w:rsidRDefault="003C1E04" w:rsidP="003C1E04">
      <w:pPr>
        <w:pStyle w:val="a7"/>
        <w:spacing w:before="29" w:line="348" w:lineRule="auto"/>
        <w:ind w:right="167" w:firstLine="708"/>
        <w:jc w:val="both"/>
      </w:pPr>
      <w:proofErr w:type="gramStart"/>
      <w:r>
        <w:t>для подачи воды на производственные нужды при допустимости перерыва в водоснабжении на время</w:t>
      </w:r>
      <w:proofErr w:type="gramEnd"/>
      <w:r>
        <w:t xml:space="preserve"> ликвидации</w:t>
      </w:r>
      <w:r w:rsidR="009339C8">
        <w:t xml:space="preserve"> </w:t>
      </w:r>
      <w:r>
        <w:t>аварии;</w:t>
      </w:r>
    </w:p>
    <w:p w:rsidR="003C1E04" w:rsidRDefault="003C1E04" w:rsidP="003C1E04">
      <w:pPr>
        <w:pStyle w:val="a7"/>
        <w:spacing w:before="28" w:line="348" w:lineRule="auto"/>
        <w:ind w:left="840" w:right="228"/>
      </w:pPr>
      <w:r>
        <w:t>для подачи воды на хозяйственно-питьевые нужды при диаметре труб не более 100 мм; для подачи воды на противопожарные или хозяйственно-противопожарные нужды</w:t>
      </w:r>
    </w:p>
    <w:p w:rsidR="003C1E04" w:rsidRDefault="003C1E04" w:rsidP="003C1E04">
      <w:pPr>
        <w:pStyle w:val="a7"/>
        <w:spacing w:before="28"/>
        <w:ind w:left="132"/>
      </w:pPr>
      <w:r>
        <w:t>независимо от расхода воды на пожаротушение при длине линии не более 200 метров.</w:t>
      </w:r>
    </w:p>
    <w:p w:rsidR="003C1E04" w:rsidRDefault="003C1E04" w:rsidP="003C1E04">
      <w:pPr>
        <w:pStyle w:val="a7"/>
        <w:spacing w:before="124" w:line="355" w:lineRule="auto"/>
        <w:ind w:right="903" w:firstLine="700"/>
      </w:pPr>
      <w:r>
        <w:t>Кольцевание наружных водопроводных сетей внутренними водопроводными сетями зданий и сооружений не допускается.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17"/>
        </w:tabs>
        <w:spacing w:before="14" w:line="355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канализации населенных пунктов следует производить в соответствиистребованиямиСП30.13330.2012АктуализированнаяредакцияСНиП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.04.01-85*</w:t>
      </w:r>
    </w:p>
    <w:p w:rsidR="003C1E04" w:rsidRDefault="003C1E04" w:rsidP="003C1E04">
      <w:pPr>
        <w:pStyle w:val="a7"/>
        <w:spacing w:before="2" w:line="355" w:lineRule="auto"/>
        <w:ind w:right="154"/>
        <w:jc w:val="both"/>
      </w:pPr>
      <w:r>
        <w:t>«Внутренний водопровод и канализация зданий», СП 32.13330.2012 Актуализированная редакция 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12).</w:t>
      </w:r>
    </w:p>
    <w:p w:rsidR="003C1E04" w:rsidRDefault="003C1E04" w:rsidP="003C1E04">
      <w:pPr>
        <w:pStyle w:val="a7"/>
        <w:spacing w:before="23" w:line="348" w:lineRule="auto"/>
        <w:ind w:right="163" w:firstLine="708"/>
        <w:jc w:val="both"/>
      </w:pPr>
      <w:r>
        <w:t xml:space="preserve">Расчетное удельное среднесуточное водоотведение бытовых сточных вод принимается </w:t>
      </w:r>
      <w:proofErr w:type="gramStart"/>
      <w:r>
        <w:t>равным</w:t>
      </w:r>
      <w:proofErr w:type="gramEnd"/>
      <w:r>
        <w:t xml:space="preserve"> удельному среднесуточному водопотреблению без учета расхода воды на полив территории и зеленых насаждений.</w:t>
      </w:r>
    </w:p>
    <w:p w:rsidR="003C1E04" w:rsidRDefault="003C1E04" w:rsidP="003C1E04">
      <w:pPr>
        <w:pStyle w:val="a7"/>
        <w:spacing w:before="32" w:line="350" w:lineRule="auto"/>
        <w:ind w:right="155" w:firstLine="708"/>
        <w:jc w:val="both"/>
      </w:pPr>
      <w:r>
        <w:t>При разработке документов территориального планирования удельное среднесуточное (за год) водоотведение для сельских населенных пунктов допускается принимать в размере 150 л/сутки на 1 человека.</w:t>
      </w:r>
    </w:p>
    <w:p w:rsidR="003C1E04" w:rsidRDefault="003C1E04" w:rsidP="003C1E04">
      <w:pPr>
        <w:pStyle w:val="a7"/>
        <w:spacing w:before="23" w:line="350" w:lineRule="auto"/>
        <w:ind w:right="154" w:firstLine="708"/>
        <w:jc w:val="both"/>
      </w:pPr>
      <w:r>
        <w:t xml:space="preserve">Площадку очистных сооружений сточных вод следует располагать </w:t>
      </w:r>
      <w:proofErr w:type="gramStart"/>
      <w:r>
        <w:t>с подветренной стороны для ветров преобладающего в теплый период года направления по отношению к жилой</w:t>
      </w:r>
      <w:proofErr w:type="gramEnd"/>
      <w:r>
        <w:t xml:space="preserve"> застройке населенного пункта, ниже по течению водотока.</w:t>
      </w:r>
    </w:p>
    <w:p w:rsidR="003C1E04" w:rsidRDefault="003C1E04" w:rsidP="003C1E04">
      <w:pPr>
        <w:pStyle w:val="a7"/>
        <w:spacing w:before="5"/>
        <w:ind w:left="0"/>
        <w:rPr>
          <w:sz w:val="37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321"/>
        </w:tabs>
        <w:autoSpaceDE w:val="0"/>
        <w:autoSpaceDN w:val="0"/>
        <w:spacing w:before="1" w:line="360" w:lineRule="auto"/>
        <w:ind w:right="155" w:firstLine="700"/>
        <w:rPr>
          <w:color w:val="auto"/>
        </w:rPr>
      </w:pPr>
      <w:r>
        <w:rPr>
          <w:color w:val="auto"/>
        </w:rPr>
        <w:t>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указанных</w:t>
      </w:r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25"/>
        </w:tabs>
        <w:spacing w:before="122" w:line="348" w:lineRule="auto"/>
        <w:ind w:right="167" w:firstLine="700"/>
        <w:jc w:val="both"/>
        <w:rPr>
          <w:sz w:val="24"/>
        </w:rPr>
      </w:pPr>
      <w:r>
        <w:rPr>
          <w:sz w:val="24"/>
        </w:rPr>
        <w:t>Пропускная способность сети улиц и дорог на территории населенных пунктов определяется исходя из уровня автомобилизации.</w:t>
      </w:r>
    </w:p>
    <w:p w:rsidR="003C1E04" w:rsidRDefault="003C1E04" w:rsidP="003C1E04">
      <w:pPr>
        <w:pStyle w:val="a7"/>
        <w:spacing w:before="28" w:line="348" w:lineRule="auto"/>
        <w:ind w:right="158" w:firstLine="708"/>
        <w:jc w:val="both"/>
      </w:pPr>
      <w:r>
        <w:t>Уровень автомобилизации на расчетный срок до 2025 года для сельских населенных пунктов следует принимать равным 440 автомобилям на 1000 жителей.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597"/>
        </w:tabs>
        <w:spacing w:before="24" w:line="348" w:lineRule="auto"/>
        <w:ind w:right="163" w:firstLine="700"/>
        <w:jc w:val="both"/>
        <w:rPr>
          <w:sz w:val="24"/>
        </w:rPr>
      </w:pPr>
      <w:r>
        <w:rPr>
          <w:spacing w:val="-3"/>
          <w:sz w:val="24"/>
        </w:rPr>
        <w:t xml:space="preserve">На </w:t>
      </w:r>
      <w:r>
        <w:rPr>
          <w:sz w:val="24"/>
        </w:rPr>
        <w:t xml:space="preserve">магистральных улицах и дорогах регулируемого движения в пределах застроенных территорий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средних, больших и крупных сельских населенных </w:t>
      </w:r>
      <w:proofErr w:type="spellStart"/>
      <w:r>
        <w:rPr>
          <w:sz w:val="24"/>
        </w:rPr>
        <w:t>пунктахследует</w:t>
      </w:r>
      <w:proofErr w:type="spellEnd"/>
    </w:p>
    <w:p w:rsidR="003C1E04" w:rsidRDefault="003C1E04" w:rsidP="003C1E04">
      <w:pPr>
        <w:spacing w:after="0" w:line="348" w:lineRule="auto"/>
        <w:rPr>
          <w:sz w:val="24"/>
        </w:rPr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 w:line="343" w:lineRule="auto"/>
        <w:ind w:right="1201"/>
      </w:pPr>
      <w:r>
        <w:t>предусматривать пешеходные переходы в одном уровне с проезжей частью (наземные) с интервалом 200 – 300 метров.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697"/>
        </w:tabs>
        <w:spacing w:before="29" w:line="350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Расстояние между остановочными пунктами общественного транспорта рекомендуется принимать </w:t>
      </w:r>
      <w:proofErr w:type="gramStart"/>
      <w:r>
        <w:rPr>
          <w:sz w:val="24"/>
        </w:rPr>
        <w:t>равным</w:t>
      </w:r>
      <w:proofErr w:type="gramEnd"/>
      <w:r>
        <w:rPr>
          <w:sz w:val="24"/>
        </w:rPr>
        <w:t xml:space="preserve"> 400 – 600 метров, в пределах общественного центра средних, больших и крупных сельских населенных пунктов – 300метров.</w:t>
      </w:r>
    </w:p>
    <w:p w:rsidR="003C1E04" w:rsidRDefault="003C1E04" w:rsidP="003C1E04">
      <w:pPr>
        <w:pStyle w:val="ab"/>
        <w:numPr>
          <w:ilvl w:val="2"/>
          <w:numId w:val="4"/>
        </w:numPr>
        <w:tabs>
          <w:tab w:val="left" w:pos="1493"/>
        </w:tabs>
        <w:spacing w:before="28" w:line="352" w:lineRule="auto"/>
        <w:ind w:right="158" w:firstLine="700"/>
        <w:jc w:val="both"/>
        <w:rPr>
          <w:sz w:val="24"/>
        </w:rPr>
      </w:pPr>
      <w:r>
        <w:rPr>
          <w:sz w:val="24"/>
        </w:rPr>
        <w:t>Проектирование автомобильных дорог в границах населенных пунктов и объектов транспорта, относящихся к объектам местного значения поселения, следует осуществлять в соответствиистребованиямиСП42.13330.2011АктуализированнаяредакцияСНиП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.07.01-89*.</w:t>
      </w:r>
    </w:p>
    <w:p w:rsidR="003C1E04" w:rsidRDefault="003C1E04" w:rsidP="003C1E04">
      <w:pPr>
        <w:pStyle w:val="a7"/>
        <w:spacing w:before="2"/>
      </w:pPr>
      <w:r>
        <w:t xml:space="preserve">«Градостроительство.  </w:t>
      </w:r>
      <w:proofErr w:type="gramStart"/>
      <w:r>
        <w:t>Планировка  и  застройка  городских  и  сельских  поселений»  (раздел  11,</w:t>
      </w:r>
      <w:proofErr w:type="gramEnd"/>
    </w:p>
    <w:p w:rsidR="003C1E04" w:rsidRDefault="003C1E04" w:rsidP="003C1E04">
      <w:pPr>
        <w:pStyle w:val="a7"/>
        <w:spacing w:before="132"/>
      </w:pPr>
      <w:r>
        <w:t>приложения</w:t>
      </w:r>
      <w:proofErr w:type="gramStart"/>
      <w:r>
        <w:t xml:space="preserve"> И</w:t>
      </w:r>
      <w:proofErr w:type="gramEnd"/>
      <w:r>
        <w:t>, К, Л).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9"/>
        <w:ind w:left="0"/>
        <w:rPr>
          <w:sz w:val="2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261"/>
        </w:tabs>
        <w:autoSpaceDE w:val="0"/>
        <w:autoSpaceDN w:val="0"/>
        <w:spacing w:before="0" w:line="240" w:lineRule="auto"/>
        <w:ind w:firstLine="700"/>
        <w:rPr>
          <w:color w:val="auto"/>
        </w:rPr>
      </w:pPr>
      <w:bookmarkStart w:id="5" w:name="_TOC_250006"/>
      <w:r>
        <w:rPr>
          <w:color w:val="auto"/>
        </w:rPr>
        <w:t>Рекомендации к размещению объектов жилищного</w:t>
      </w:r>
      <w:bookmarkEnd w:id="5"/>
      <w:r w:rsidR="009339C8">
        <w:rPr>
          <w:color w:val="auto"/>
        </w:rPr>
        <w:t xml:space="preserve"> </w:t>
      </w:r>
      <w:r>
        <w:rPr>
          <w:color w:val="auto"/>
        </w:rPr>
        <w:t>строительства</w:t>
      </w:r>
    </w:p>
    <w:p w:rsidR="003C1E04" w:rsidRDefault="003C1E04" w:rsidP="003C1E04">
      <w:pPr>
        <w:pStyle w:val="a7"/>
        <w:spacing w:before="8"/>
        <w:ind w:left="0"/>
        <w:rPr>
          <w:b/>
          <w:sz w:val="33"/>
        </w:rPr>
      </w:pP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85"/>
        </w:tabs>
        <w:spacing w:line="350" w:lineRule="auto"/>
        <w:ind w:right="150" w:firstLine="700"/>
        <w:jc w:val="both"/>
        <w:rPr>
          <w:sz w:val="24"/>
        </w:rPr>
      </w:pPr>
      <w:r>
        <w:rPr>
          <w:sz w:val="24"/>
        </w:rPr>
        <w:t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ситуации и уровня доходов</w:t>
      </w:r>
      <w:r w:rsidR="009339C8">
        <w:rPr>
          <w:sz w:val="24"/>
        </w:rPr>
        <w:t xml:space="preserve"> </w:t>
      </w:r>
      <w:r>
        <w:rPr>
          <w:sz w:val="24"/>
        </w:rPr>
        <w:t>населения.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69"/>
        </w:tabs>
        <w:spacing w:before="27" w:line="348" w:lineRule="auto"/>
        <w:ind w:right="155" w:firstLine="700"/>
        <w:jc w:val="both"/>
        <w:rPr>
          <w:sz w:val="24"/>
        </w:rPr>
      </w:pPr>
      <w:r>
        <w:rPr>
          <w:sz w:val="24"/>
        </w:rPr>
        <w:t>В соответствии с характером жилой застройки выделяются типы застройки, приведенные в таблице 11.</w:t>
      </w:r>
    </w:p>
    <w:p w:rsidR="003C1E04" w:rsidRDefault="003C1E04" w:rsidP="003C1E04">
      <w:pPr>
        <w:pStyle w:val="a7"/>
        <w:spacing w:before="9"/>
        <w:ind w:left="9183"/>
      </w:pPr>
      <w:r>
        <w:t>Таблица 11</w:t>
      </w:r>
    </w:p>
    <w:p w:rsidR="003C1E04" w:rsidRDefault="003C1E04" w:rsidP="003C1E04">
      <w:pPr>
        <w:pStyle w:val="a7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22"/>
        <w:gridCol w:w="1921"/>
        <w:gridCol w:w="3763"/>
      </w:tblGrid>
      <w:tr w:rsidR="003C1E04" w:rsidTr="003C1E04">
        <w:trPr>
          <w:trHeight w:val="32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 w:line="271" w:lineRule="exact"/>
              <w:ind w:left="1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2"/>
              <w:ind w:left="7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Тип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жилой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застройки</w:t>
            </w:r>
            <w:proofErr w:type="spellEnd"/>
          </w:p>
        </w:tc>
        <w:tc>
          <w:tcPr>
            <w:tcW w:w="5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2"/>
              <w:ind w:left="132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Характеристики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застройки</w:t>
            </w:r>
            <w:proofErr w:type="spellEnd"/>
          </w:p>
        </w:tc>
      </w:tr>
      <w:tr w:rsidR="003C1E04" w:rsidTr="003C1E04">
        <w:trPr>
          <w:trHeight w:val="36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80" w:right="156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94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3C1E04" w:rsidTr="003C1E04">
        <w:trPr>
          <w:trHeight w:val="379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3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ind w:left="2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spacing w:before="3"/>
              <w:rPr>
                <w:sz w:val="26"/>
                <w:lang w:eastAsia="en-US"/>
              </w:rPr>
            </w:pPr>
          </w:p>
          <w:p w:rsidR="003C1E04" w:rsidRDefault="003C1E04">
            <w:pPr>
              <w:pStyle w:val="TableParagraph"/>
              <w:ind w:left="10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Малоэтажная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88" w:line="271" w:lineRule="exact"/>
              <w:ind w:left="101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индивидуальная усадебная застройка высотой до 3</w:t>
            </w:r>
          </w:p>
        </w:tc>
      </w:tr>
      <w:tr w:rsidR="003C1E04" w:rsidTr="003C1E04">
        <w:trPr>
          <w:trHeight w:val="298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Pr="003C1E04" w:rsidRDefault="003C1E04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этажей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включительно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</w:tr>
      <w:tr w:rsidR="003C1E04" w:rsidTr="003C1E04">
        <w:trPr>
          <w:trHeight w:val="297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 w:line="271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блокированными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3C1E04" w:rsidTr="003C1E04">
        <w:trPr>
          <w:trHeight w:val="295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1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высотой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3 </w:t>
            </w:r>
            <w:proofErr w:type="spellStart"/>
            <w:r>
              <w:rPr>
                <w:sz w:val="24"/>
                <w:lang w:eastAsia="en-US"/>
              </w:rPr>
              <w:t>этажей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включительно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</w:tr>
      <w:tr w:rsidR="003C1E04" w:rsidTr="003C1E04">
        <w:trPr>
          <w:trHeight w:val="298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многоквартирными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3C1E04" w:rsidTr="003C1E04">
        <w:trPr>
          <w:trHeight w:val="450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высотой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4 </w:t>
            </w:r>
            <w:proofErr w:type="spellStart"/>
            <w:r>
              <w:rPr>
                <w:sz w:val="24"/>
                <w:lang w:eastAsia="en-US"/>
              </w:rPr>
              <w:t>этажей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включительно</w:t>
            </w:r>
            <w:proofErr w:type="spellEnd"/>
          </w:p>
        </w:tc>
      </w:tr>
      <w:tr w:rsidR="003C1E04" w:rsidTr="003C1E04">
        <w:trPr>
          <w:trHeight w:val="369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2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2"/>
              <w:rPr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10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Среднеэтажная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6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многоквартирными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3C1E04" w:rsidTr="003C1E04">
        <w:trPr>
          <w:trHeight w:val="443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C1E04" w:rsidRDefault="003C1E04">
            <w:pPr>
              <w:pStyle w:val="TableParagraph"/>
              <w:spacing w:before="7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высотой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5 </w:t>
            </w: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5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этажей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включительно</w:t>
            </w:r>
            <w:proofErr w:type="spellEnd"/>
          </w:p>
        </w:tc>
      </w:tr>
      <w:tr w:rsidR="003C1E04" w:rsidTr="003C1E04">
        <w:trPr>
          <w:trHeight w:val="369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21"/>
                <w:lang w:eastAsia="en-US"/>
              </w:rPr>
            </w:pPr>
          </w:p>
          <w:p w:rsidR="003C1E04" w:rsidRDefault="003C1E04">
            <w:pPr>
              <w:pStyle w:val="TableParagraph"/>
              <w:ind w:left="22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10"/>
              <w:rPr>
                <w:sz w:val="21"/>
                <w:lang w:eastAsia="en-US"/>
              </w:rPr>
            </w:pPr>
          </w:p>
          <w:p w:rsidR="003C1E04" w:rsidRDefault="003C1E04">
            <w:pPr>
              <w:pStyle w:val="TableParagraph"/>
              <w:ind w:left="10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Многоэтажная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6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застройка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многоквартирными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жилыми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3C1E04" w:rsidTr="003C1E04">
        <w:trPr>
          <w:trHeight w:val="442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Pr="003C1E04" w:rsidRDefault="003C1E04">
            <w:pPr>
              <w:pStyle w:val="TableParagraph"/>
              <w:spacing w:before="7"/>
              <w:ind w:left="101"/>
              <w:rPr>
                <w:sz w:val="24"/>
                <w:lang w:val="ru-RU" w:eastAsia="en-US"/>
              </w:rPr>
            </w:pPr>
            <w:r w:rsidRPr="003C1E04">
              <w:rPr>
                <w:sz w:val="24"/>
                <w:lang w:val="ru-RU" w:eastAsia="en-US"/>
              </w:rPr>
              <w:t>высотой от 9 этажей и выше</w:t>
            </w:r>
          </w:p>
        </w:tc>
      </w:tr>
    </w:tbl>
    <w:p w:rsidR="003C1E04" w:rsidRDefault="003C1E04" w:rsidP="003C1E04">
      <w:pPr>
        <w:pStyle w:val="a7"/>
        <w:spacing w:before="8"/>
        <w:ind w:left="0"/>
        <w:rPr>
          <w:sz w:val="33"/>
        </w:rPr>
      </w:pPr>
    </w:p>
    <w:p w:rsidR="003C1E04" w:rsidRDefault="003C1E04" w:rsidP="003C1E04">
      <w:pPr>
        <w:pStyle w:val="a7"/>
        <w:tabs>
          <w:tab w:val="left" w:pos="3941"/>
          <w:tab w:val="left" w:pos="5269"/>
          <w:tab w:val="left" w:pos="6802"/>
        </w:tabs>
        <w:spacing w:line="355" w:lineRule="auto"/>
        <w:ind w:right="545" w:firstLine="720"/>
      </w:pPr>
      <w:r>
        <w:t>Выделение</w:t>
      </w:r>
      <w:r w:rsidR="009339C8">
        <w:t xml:space="preserve"> </w:t>
      </w:r>
      <w:r>
        <w:t>типов</w:t>
      </w:r>
      <w:r w:rsidR="009339C8">
        <w:t xml:space="preserve"> </w:t>
      </w:r>
      <w:r>
        <w:t>жилой</w:t>
      </w:r>
      <w:r>
        <w:tab/>
        <w:t>застройки,</w:t>
      </w:r>
      <w:r>
        <w:tab/>
        <w:t>определение</w:t>
      </w:r>
      <w:r>
        <w:tab/>
        <w:t>требований к их организации осуществляется правилами землепользования и застройки сельского</w:t>
      </w:r>
      <w:r w:rsidR="009339C8">
        <w:t xml:space="preserve"> </w:t>
      </w:r>
      <w:r>
        <w:t>поселения.</w:t>
      </w:r>
    </w:p>
    <w:p w:rsidR="003C1E04" w:rsidRDefault="003C1E04" w:rsidP="003C1E04">
      <w:pPr>
        <w:spacing w:after="0" w:line="355" w:lineRule="auto"/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93"/>
        </w:tabs>
        <w:spacing w:before="60" w:line="348" w:lineRule="auto"/>
        <w:ind w:right="156" w:firstLine="708"/>
        <w:jc w:val="both"/>
        <w:rPr>
          <w:sz w:val="24"/>
        </w:rPr>
      </w:pPr>
      <w:r>
        <w:rPr>
          <w:sz w:val="24"/>
        </w:rPr>
        <w:t>Нормативные параметры жилой застройки населенных пунктов устанавливаются в соответствии с требованиями раздела 7 СП 42.13330.2011 Актуализированная редакция СНиП 2.07.01-89*. «Градостроительство. Планировка и застройка городских и сельских</w:t>
      </w:r>
      <w:r w:rsidR="009339C8">
        <w:rPr>
          <w:sz w:val="24"/>
        </w:rPr>
        <w:t xml:space="preserve"> </w:t>
      </w:r>
      <w:r>
        <w:rPr>
          <w:sz w:val="24"/>
        </w:rPr>
        <w:t>поселений».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5"/>
        <w:ind w:left="0"/>
        <w:rPr>
          <w:sz w:val="34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349"/>
        </w:tabs>
        <w:autoSpaceDE w:val="0"/>
        <w:autoSpaceDN w:val="0"/>
        <w:spacing w:before="0" w:line="348" w:lineRule="auto"/>
        <w:ind w:right="159" w:firstLine="708"/>
        <w:jc w:val="both"/>
        <w:rPr>
          <w:color w:val="auto"/>
        </w:rPr>
      </w:pPr>
      <w:bookmarkStart w:id="6" w:name="_TOC_250005"/>
      <w:r>
        <w:rPr>
          <w:color w:val="auto"/>
        </w:rPr>
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</w:t>
      </w:r>
      <w:bookmarkEnd w:id="6"/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93"/>
        </w:tabs>
        <w:spacing w:before="144" w:line="352" w:lineRule="auto"/>
        <w:ind w:right="154" w:firstLine="700"/>
        <w:jc w:val="both"/>
        <w:rPr>
          <w:sz w:val="24"/>
        </w:rPr>
      </w:pPr>
      <w:r>
        <w:rPr>
          <w:sz w:val="24"/>
        </w:rPr>
        <w:t>Определение нормативной потребности населения сельского поселения в объектах культуры, массового отдыха, досуга, физической культуры и массового спорта следует осуществлять в соответствии с необходимостью удовлетворения потребностей различных социально-демографических групп</w:t>
      </w:r>
      <w:r w:rsidR="009339C8">
        <w:rPr>
          <w:sz w:val="24"/>
        </w:rPr>
        <w:t xml:space="preserve"> </w:t>
      </w:r>
      <w:r>
        <w:rPr>
          <w:sz w:val="24"/>
        </w:rPr>
        <w:t>населения.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09"/>
        </w:tabs>
        <w:spacing w:before="23" w:line="348" w:lineRule="auto"/>
        <w:ind w:right="159" w:firstLine="700"/>
        <w:jc w:val="both"/>
        <w:rPr>
          <w:sz w:val="24"/>
        </w:rPr>
      </w:pPr>
      <w:r>
        <w:rPr>
          <w:sz w:val="24"/>
        </w:rPr>
        <w:t>Размещение указанных объектов необходимо предусматривать с учетом близости других аналогичных объектов, организации транспортных связей, во взаимосвязи с сетью улиц, дорог и пешеходных</w:t>
      </w:r>
      <w:r w:rsidR="009339C8">
        <w:rPr>
          <w:sz w:val="24"/>
        </w:rPr>
        <w:t xml:space="preserve"> </w:t>
      </w:r>
      <w:r>
        <w:rPr>
          <w:sz w:val="24"/>
        </w:rPr>
        <w:t>путей.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65"/>
        </w:tabs>
        <w:spacing w:before="31" w:line="350" w:lineRule="auto"/>
        <w:ind w:right="155" w:firstLine="700"/>
        <w:jc w:val="both"/>
        <w:rPr>
          <w:sz w:val="24"/>
        </w:rPr>
      </w:pPr>
      <w:r>
        <w:rPr>
          <w:sz w:val="24"/>
        </w:rPr>
        <w:t>Размеры земельных участков для размещения объектов культуры, массового отдыха, досуга, физической культуры и массового спорта следует принимать в соответствии с заданием на проектирование.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45"/>
        </w:tabs>
        <w:spacing w:before="24" w:line="350" w:lineRule="auto"/>
        <w:ind w:left="132" w:right="167" w:firstLine="708"/>
        <w:rPr>
          <w:sz w:val="24"/>
        </w:rPr>
      </w:pPr>
      <w:r>
        <w:rPr>
          <w:sz w:val="24"/>
        </w:rPr>
        <w:t>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</w:t>
      </w:r>
      <w:r w:rsidR="009339C8">
        <w:rPr>
          <w:sz w:val="24"/>
        </w:rPr>
        <w:t xml:space="preserve"> </w:t>
      </w:r>
      <w:r>
        <w:rPr>
          <w:sz w:val="24"/>
        </w:rPr>
        <w:t>культуры.</w:t>
      </w:r>
    </w:p>
    <w:p w:rsidR="003C1E04" w:rsidRDefault="003C1E04" w:rsidP="003C1E04">
      <w:pPr>
        <w:pStyle w:val="a7"/>
        <w:spacing w:before="5"/>
        <w:ind w:left="0"/>
        <w:rPr>
          <w:sz w:val="37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261"/>
        </w:tabs>
        <w:autoSpaceDE w:val="0"/>
        <w:autoSpaceDN w:val="0"/>
        <w:spacing w:before="1" w:line="240" w:lineRule="auto"/>
        <w:ind w:firstLine="700"/>
        <w:rPr>
          <w:color w:val="auto"/>
        </w:rPr>
      </w:pPr>
      <w:bookmarkStart w:id="7" w:name="_TOC_250004"/>
      <w:r>
        <w:rPr>
          <w:color w:val="auto"/>
        </w:rPr>
        <w:t>Рекомендации к размещению объектов информатизации и</w:t>
      </w:r>
      <w:bookmarkEnd w:id="7"/>
      <w:r w:rsidR="009339C8">
        <w:rPr>
          <w:color w:val="auto"/>
        </w:rPr>
        <w:t xml:space="preserve"> </w:t>
      </w:r>
      <w:r>
        <w:rPr>
          <w:color w:val="auto"/>
        </w:rPr>
        <w:t>связи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73"/>
        </w:tabs>
        <w:spacing w:before="148" w:line="352" w:lineRule="auto"/>
        <w:ind w:right="151" w:firstLine="700"/>
        <w:jc w:val="both"/>
        <w:rPr>
          <w:sz w:val="24"/>
        </w:rPr>
      </w:pPr>
      <w:r>
        <w:rPr>
          <w:sz w:val="24"/>
        </w:rPr>
        <w:t>При 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</w:t>
      </w:r>
      <w:r w:rsidR="009339C8">
        <w:rPr>
          <w:sz w:val="24"/>
        </w:rPr>
        <w:t xml:space="preserve"> </w:t>
      </w:r>
      <w:r>
        <w:rPr>
          <w:sz w:val="24"/>
        </w:rPr>
        <w:t>связи.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05"/>
        </w:tabs>
        <w:spacing w:before="22" w:line="348" w:lineRule="auto"/>
        <w:ind w:right="161" w:firstLine="700"/>
        <w:jc w:val="both"/>
        <w:rPr>
          <w:sz w:val="24"/>
        </w:rPr>
      </w:pPr>
      <w:r>
        <w:rPr>
          <w:sz w:val="24"/>
        </w:rPr>
        <w:t>Площади земельных участков для размещения объектов информатизации и связи следует принимать в соответствии с таблицей 12.</w:t>
      </w:r>
    </w:p>
    <w:p w:rsidR="003C1E04" w:rsidRDefault="003C1E04" w:rsidP="003C1E04">
      <w:pPr>
        <w:spacing w:after="0" w:line="348" w:lineRule="auto"/>
        <w:rPr>
          <w:sz w:val="24"/>
        </w:rPr>
        <w:sectPr w:rsidR="003C1E04">
          <w:pgSz w:w="11900" w:h="16840"/>
          <w:pgMar w:top="108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/>
        <w:ind w:left="9183"/>
      </w:pPr>
      <w:r>
        <w:t>Таблица 12</w:t>
      </w:r>
    </w:p>
    <w:p w:rsidR="003C1E04" w:rsidRDefault="003C1E04" w:rsidP="003C1E04">
      <w:pPr>
        <w:pStyle w:val="a7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843"/>
        <w:gridCol w:w="3382"/>
      </w:tblGrid>
      <w:tr w:rsidR="003C1E04" w:rsidTr="003C1E04">
        <w:trPr>
          <w:trHeight w:val="508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4"/>
              <w:ind w:left="170" w:right="145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4"/>
              <w:ind w:left="1642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Наименование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4"/>
              <w:ind w:left="720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Площадь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участка</w:t>
            </w:r>
            <w:proofErr w:type="spellEnd"/>
          </w:p>
        </w:tc>
      </w:tr>
      <w:tr w:rsidR="003C1E04" w:rsidTr="003C1E04">
        <w:trPr>
          <w:trHeight w:val="483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0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0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Отделение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почтовой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связи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80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700 – 1200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метров</w:t>
            </w:r>
            <w:proofErr w:type="spellEnd"/>
          </w:p>
        </w:tc>
      </w:tr>
      <w:tr w:rsidR="003C1E04" w:rsidTr="003C1E04">
        <w:trPr>
          <w:trHeight w:val="407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Автоматическая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телефонная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0,25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3C1E04" w:rsidTr="003C1E04">
        <w:trPr>
          <w:trHeight w:val="40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Узловая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автоматическая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телефонная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0,3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3C1E04" w:rsidTr="003C1E04">
        <w:trPr>
          <w:trHeight w:val="407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4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Концентратор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40 – 100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метров</w:t>
            </w:r>
            <w:proofErr w:type="spellEnd"/>
          </w:p>
        </w:tc>
      </w:tr>
      <w:tr w:rsidR="003C1E04" w:rsidTr="003C1E04">
        <w:trPr>
          <w:trHeight w:val="412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5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Опорно-усилительная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0,1 – 0,15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3C1E04" w:rsidTr="003C1E04">
        <w:trPr>
          <w:trHeight w:val="403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6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Блок-станция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проводного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вещания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0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0,05 – 0,1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3C1E04" w:rsidTr="003C1E04">
        <w:trPr>
          <w:trHeight w:val="396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7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Звуковая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трансформаторная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подстанция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50 – 70 </w:t>
            </w:r>
            <w:proofErr w:type="spellStart"/>
            <w:r>
              <w:rPr>
                <w:sz w:val="24"/>
                <w:lang w:eastAsia="en-US"/>
              </w:rPr>
              <w:t>кв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метров</w:t>
            </w:r>
            <w:proofErr w:type="spellEnd"/>
          </w:p>
        </w:tc>
      </w:tr>
      <w:tr w:rsidR="003C1E04" w:rsidTr="003C1E04">
        <w:trPr>
          <w:trHeight w:val="415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8"/>
              <w:ind w:left="21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8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8"/>
              <w:ind w:left="10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Технический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центр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кабельного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телевидения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8"/>
              <w:ind w:left="1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0,3 – 0,5 </w:t>
            </w:r>
            <w:proofErr w:type="spellStart"/>
            <w:r>
              <w:rPr>
                <w:sz w:val="24"/>
                <w:lang w:eastAsia="en-US"/>
              </w:rPr>
              <w:t>га</w:t>
            </w:r>
            <w:proofErr w:type="spellEnd"/>
          </w:p>
        </w:tc>
      </w:tr>
    </w:tbl>
    <w:p w:rsidR="003C1E04" w:rsidRDefault="003C1E04" w:rsidP="003C1E04">
      <w:pPr>
        <w:pStyle w:val="a7"/>
        <w:spacing w:before="10"/>
        <w:ind w:left="0"/>
        <w:rPr>
          <w:sz w:val="20"/>
        </w:rPr>
      </w:pP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501"/>
        </w:tabs>
        <w:spacing w:line="355" w:lineRule="auto"/>
        <w:ind w:right="154" w:firstLine="700"/>
        <w:jc w:val="both"/>
        <w:rPr>
          <w:sz w:val="24"/>
        </w:rPr>
      </w:pPr>
      <w:r>
        <w:rPr>
          <w:sz w:val="24"/>
        </w:rPr>
        <w:t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 являющимися источниками выделений вредных, коррозийн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активных, неприятно пахнущих веществ и пыли, за пределами их санитарно-защитных</w:t>
      </w:r>
      <w:r w:rsidR="009339C8">
        <w:rPr>
          <w:sz w:val="24"/>
        </w:rPr>
        <w:t xml:space="preserve"> </w:t>
      </w:r>
      <w:r>
        <w:rPr>
          <w:sz w:val="24"/>
        </w:rPr>
        <w:t>зон.</w:t>
      </w:r>
    </w:p>
    <w:p w:rsidR="003C1E04" w:rsidRDefault="003C1E04" w:rsidP="003C1E04">
      <w:pPr>
        <w:pStyle w:val="ab"/>
        <w:numPr>
          <w:ilvl w:val="2"/>
          <w:numId w:val="12"/>
        </w:numPr>
        <w:tabs>
          <w:tab w:val="left" w:pos="1481"/>
        </w:tabs>
        <w:spacing w:before="31"/>
        <w:ind w:left="1481" w:hanging="641"/>
        <w:rPr>
          <w:sz w:val="24"/>
        </w:rPr>
      </w:pPr>
      <w:r>
        <w:rPr>
          <w:sz w:val="24"/>
        </w:rPr>
        <w:t>Размещение линий связи следует осуществлять в соответствии с требованиями</w:t>
      </w:r>
      <w:r w:rsidR="009339C8">
        <w:rPr>
          <w:sz w:val="24"/>
        </w:rPr>
        <w:t xml:space="preserve"> </w:t>
      </w:r>
      <w:r>
        <w:rPr>
          <w:sz w:val="24"/>
        </w:rPr>
        <w:t>СН</w:t>
      </w:r>
    </w:p>
    <w:p w:rsidR="003C1E04" w:rsidRDefault="003C1E04" w:rsidP="003C1E04">
      <w:pPr>
        <w:pStyle w:val="a7"/>
        <w:spacing w:before="137"/>
      </w:pPr>
      <w:r>
        <w:t>461-74 «Нормы отвода земель для линий связи».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8"/>
        <w:ind w:left="0"/>
        <w:rPr>
          <w:sz w:val="2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4"/>
        </w:numPr>
        <w:tabs>
          <w:tab w:val="left" w:pos="1321"/>
        </w:tabs>
        <w:autoSpaceDE w:val="0"/>
        <w:autoSpaceDN w:val="0"/>
        <w:spacing w:before="0" w:line="360" w:lineRule="auto"/>
        <w:ind w:right="557" w:firstLine="700"/>
        <w:rPr>
          <w:color w:val="auto"/>
        </w:rPr>
      </w:pPr>
      <w:bookmarkStart w:id="8" w:name="_TOC_250003"/>
      <w:r>
        <w:rPr>
          <w:color w:val="auto"/>
        </w:rPr>
        <w:t>Рекомендации к определению нормативной потребности населения сельского поселения в объектах сбора и вывоза бытовых отходов, размещению указанных</w:t>
      </w:r>
      <w:bookmarkEnd w:id="8"/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7"/>
        <w:spacing w:before="5"/>
        <w:ind w:left="0"/>
        <w:rPr>
          <w:b/>
          <w:sz w:val="21"/>
        </w:rPr>
      </w:pP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549"/>
        </w:tabs>
        <w:spacing w:line="350" w:lineRule="auto"/>
        <w:ind w:right="155" w:firstLine="700"/>
        <w:jc w:val="both"/>
        <w:rPr>
          <w:sz w:val="24"/>
        </w:rPr>
      </w:pPr>
      <w:r>
        <w:rPr>
          <w:sz w:val="24"/>
        </w:rPr>
        <w:t>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</w:t>
      </w:r>
      <w:r w:rsidR="009339C8">
        <w:rPr>
          <w:sz w:val="24"/>
        </w:rPr>
        <w:t xml:space="preserve"> </w:t>
      </w:r>
      <w:r>
        <w:rPr>
          <w:sz w:val="24"/>
        </w:rPr>
        <w:t>транспорта.</w:t>
      </w:r>
    </w:p>
    <w:p w:rsidR="003C1E04" w:rsidRDefault="003C1E04" w:rsidP="003C1E04">
      <w:pPr>
        <w:pStyle w:val="a7"/>
        <w:spacing w:before="27" w:line="352" w:lineRule="auto"/>
        <w:ind w:right="156" w:firstLine="708"/>
        <w:jc w:val="both"/>
      </w:pPr>
      <w:r>
        <w:t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73"/>
        </w:tabs>
        <w:spacing w:before="19" w:line="355" w:lineRule="auto"/>
        <w:ind w:right="156" w:firstLine="700"/>
        <w:jc w:val="both"/>
        <w:rPr>
          <w:sz w:val="24"/>
        </w:rPr>
      </w:pPr>
      <w:r>
        <w:rPr>
          <w:sz w:val="24"/>
        </w:rPr>
        <w:t>Показатели норм накопления бытовых отходов следует принимать в соответствии с требованиями СП 42.13330.2011 Актуализированная редакция СНиП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.07.01-89*.</w:t>
      </w:r>
    </w:p>
    <w:p w:rsidR="003C1E04" w:rsidRDefault="003C1E04" w:rsidP="003C1E04">
      <w:pPr>
        <w:pStyle w:val="a7"/>
        <w:spacing w:line="352" w:lineRule="auto"/>
      </w:pPr>
      <w:r>
        <w:t xml:space="preserve">«Градостроительство. Планировка и застройка городских и сельских поселений», </w:t>
      </w:r>
      <w:proofErr w:type="gramStart"/>
      <w:r>
        <w:t>приведенными</w:t>
      </w:r>
      <w:proofErr w:type="gramEnd"/>
      <w:r>
        <w:t xml:space="preserve"> в таблице 13.</w:t>
      </w:r>
    </w:p>
    <w:p w:rsidR="003C1E04" w:rsidRDefault="003C1E04" w:rsidP="003C1E04">
      <w:pPr>
        <w:pStyle w:val="a7"/>
        <w:spacing w:before="17"/>
        <w:ind w:left="848"/>
      </w:pPr>
      <w:r>
        <w:t>Расчетное количество накапливающихся бытовых отходов необходимо периодически</w:t>
      </w:r>
    </w:p>
    <w:p w:rsidR="003C1E04" w:rsidRDefault="003C1E04" w:rsidP="003C1E04">
      <w:pPr>
        <w:pStyle w:val="a7"/>
        <w:spacing w:before="124"/>
      </w:pPr>
      <w:r>
        <w:t>(каждые 5 лет) уточнять по фактическим данным.</w:t>
      </w:r>
    </w:p>
    <w:p w:rsidR="003C1E04" w:rsidRDefault="003C1E04" w:rsidP="003C1E04">
      <w:pPr>
        <w:spacing w:after="0"/>
        <w:sectPr w:rsidR="003C1E04">
          <w:pgSz w:w="11900" w:h="16840"/>
          <w:pgMar w:top="106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/>
        <w:ind w:left="9183"/>
      </w:pPr>
      <w:r>
        <w:t>Таблица 13</w:t>
      </w:r>
    </w:p>
    <w:p w:rsidR="003C1E04" w:rsidRDefault="003C1E04" w:rsidP="003C1E04">
      <w:pPr>
        <w:pStyle w:val="a7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2396"/>
        <w:gridCol w:w="2421"/>
      </w:tblGrid>
      <w:tr w:rsidR="003C1E04" w:rsidTr="003C1E04">
        <w:trPr>
          <w:trHeight w:val="349"/>
        </w:trPr>
        <w:tc>
          <w:tcPr>
            <w:tcW w:w="5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04" w:rsidRDefault="003C1E04">
            <w:pPr>
              <w:pStyle w:val="TableParagraph"/>
              <w:spacing w:before="4"/>
              <w:rPr>
                <w:sz w:val="34"/>
                <w:lang w:eastAsia="en-US"/>
              </w:rPr>
            </w:pPr>
          </w:p>
          <w:p w:rsidR="003C1E04" w:rsidRDefault="003C1E04">
            <w:pPr>
              <w:pStyle w:val="TableParagraph"/>
              <w:spacing w:before="1"/>
              <w:ind w:left="1434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Виды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бытовых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отходов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6"/>
              <w:ind w:left="52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Количество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бытовых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отходов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</w:t>
            </w:r>
            <w:proofErr w:type="spellEnd"/>
            <w:r>
              <w:rPr>
                <w:b/>
                <w:sz w:val="24"/>
                <w:lang w:eastAsia="en-US"/>
              </w:rPr>
              <w:t xml:space="preserve"> 1</w:t>
            </w:r>
          </w:p>
        </w:tc>
      </w:tr>
      <w:tr w:rsidR="003C1E04" w:rsidTr="003C1E04">
        <w:trPr>
          <w:trHeight w:val="363"/>
        </w:trPr>
        <w:tc>
          <w:tcPr>
            <w:tcW w:w="5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7"/>
              <w:ind w:left="1578" w:right="1588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человека</w:t>
            </w:r>
            <w:proofErr w:type="spellEnd"/>
            <w:r>
              <w:rPr>
                <w:b/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b/>
                <w:sz w:val="24"/>
                <w:lang w:eastAsia="en-US"/>
              </w:rPr>
              <w:t>год</w:t>
            </w:r>
            <w:proofErr w:type="spellEnd"/>
          </w:p>
        </w:tc>
      </w:tr>
      <w:tr w:rsidR="003C1E04" w:rsidTr="003C1E04">
        <w:trPr>
          <w:trHeight w:val="380"/>
        </w:trPr>
        <w:tc>
          <w:tcPr>
            <w:tcW w:w="5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"/>
              <w:ind w:left="684" w:right="69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кг</w:t>
            </w:r>
            <w:proofErr w:type="spellEnd"/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9"/>
              <w:ind w:left="578" w:right="58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литров</w:t>
            </w:r>
            <w:proofErr w:type="spellEnd"/>
          </w:p>
        </w:tc>
      </w:tr>
      <w:tr w:rsidR="003C1E04" w:rsidTr="003C1E04">
        <w:trPr>
          <w:trHeight w:val="340"/>
        </w:trPr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39"/>
              <w:ind w:left="13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Твердые</w:t>
            </w:r>
            <w:proofErr w:type="spellEnd"/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</w:tr>
      <w:tr w:rsidR="003C1E04" w:rsidTr="003C1E04">
        <w:trPr>
          <w:trHeight w:val="316"/>
        </w:trPr>
        <w:tc>
          <w:tcPr>
            <w:tcW w:w="54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9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оборудованных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</w:tr>
      <w:tr w:rsidR="003C1E04" w:rsidTr="003C1E04">
        <w:trPr>
          <w:trHeight w:val="318"/>
        </w:trPr>
        <w:tc>
          <w:tcPr>
            <w:tcW w:w="54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9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водопроводом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канализацией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центральным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685" w:right="69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 – 225</w:t>
            </w: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76" w:right="5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900 – 1000</w:t>
            </w:r>
          </w:p>
        </w:tc>
      </w:tr>
      <w:tr w:rsidR="003C1E04" w:rsidTr="003C1E04">
        <w:trPr>
          <w:trHeight w:val="317"/>
        </w:trPr>
        <w:tc>
          <w:tcPr>
            <w:tcW w:w="54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7"/>
              <w:ind w:left="59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отоплением</w:t>
            </w:r>
            <w:proofErr w:type="spellEnd"/>
            <w:r>
              <w:rPr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lang w:eastAsia="en-US"/>
              </w:rPr>
              <w:t>газом</w:t>
            </w:r>
            <w:proofErr w:type="spellEnd"/>
            <w:r>
              <w:rPr>
                <w:sz w:val="24"/>
                <w:lang w:eastAsia="en-US"/>
              </w:rPr>
              <w:t>;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E04" w:rsidRDefault="003C1E04">
            <w:pPr>
              <w:pStyle w:val="TableParagraph"/>
              <w:rPr>
                <w:lang w:eastAsia="en-US"/>
              </w:rPr>
            </w:pPr>
          </w:p>
        </w:tc>
      </w:tr>
      <w:tr w:rsidR="003C1E04" w:rsidTr="003C1E04">
        <w:trPr>
          <w:trHeight w:val="410"/>
        </w:trPr>
        <w:tc>
          <w:tcPr>
            <w:tcW w:w="5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9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прочих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жилых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685" w:right="69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 – 450</w:t>
            </w: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"/>
              <w:ind w:left="580" w:right="5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1100 – 2000</w:t>
            </w:r>
          </w:p>
        </w:tc>
      </w:tr>
      <w:tr w:rsidR="003C1E04" w:rsidTr="003C1E04">
        <w:trPr>
          <w:trHeight w:val="299"/>
        </w:trPr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E74CD7" w:rsidRDefault="003C1E04">
            <w:pPr>
              <w:pStyle w:val="TableParagraph"/>
              <w:spacing w:before="8" w:line="271" w:lineRule="exact"/>
              <w:ind w:left="134"/>
              <w:rPr>
                <w:sz w:val="24"/>
                <w:lang w:val="ru-RU" w:eastAsia="en-US"/>
              </w:rPr>
            </w:pPr>
            <w:r w:rsidRPr="00E74CD7">
              <w:rPr>
                <w:sz w:val="24"/>
                <w:lang w:val="ru-RU" w:eastAsia="en-US"/>
              </w:rPr>
              <w:t xml:space="preserve">Общее количество твердых бытовых отходов </w:t>
            </w:r>
            <w:proofErr w:type="gramStart"/>
            <w:r w:rsidRPr="00E74CD7">
              <w:rPr>
                <w:sz w:val="24"/>
                <w:lang w:val="ru-RU" w:eastAsia="en-US"/>
              </w:rPr>
              <w:t>с</w:t>
            </w:r>
            <w:proofErr w:type="gramEnd"/>
          </w:p>
        </w:tc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0"/>
              <w:ind w:left="7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280 – 300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0"/>
              <w:ind w:left="6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1400 – 1500</w:t>
            </w:r>
          </w:p>
        </w:tc>
      </w:tr>
      <w:tr w:rsidR="003C1E04" w:rsidTr="003C1E04">
        <w:trPr>
          <w:trHeight w:val="372"/>
        </w:trPr>
        <w:tc>
          <w:tcPr>
            <w:tcW w:w="5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5"/>
              <w:ind w:left="13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учетом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общественных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4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C1E04" w:rsidTr="003C1E04">
        <w:trPr>
          <w:trHeight w:val="297"/>
        </w:trPr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Pr="00E74CD7" w:rsidRDefault="003C1E04">
            <w:pPr>
              <w:pStyle w:val="TableParagraph"/>
              <w:spacing w:before="4" w:line="273" w:lineRule="exact"/>
              <w:ind w:left="134"/>
              <w:rPr>
                <w:sz w:val="24"/>
                <w:lang w:val="ru-RU" w:eastAsia="en-US"/>
              </w:rPr>
            </w:pPr>
            <w:proofErr w:type="gramStart"/>
            <w:r w:rsidRPr="00E74CD7">
              <w:rPr>
                <w:sz w:val="24"/>
                <w:lang w:val="ru-RU" w:eastAsia="en-US"/>
              </w:rPr>
              <w:t>Жидкие из выгребов (при отсутствии</w:t>
            </w:r>
            <w:proofErr w:type="gramEnd"/>
          </w:p>
        </w:tc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2"/>
              <w:ind w:right="9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–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52"/>
              <w:ind w:left="6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 – 3500</w:t>
            </w:r>
          </w:p>
        </w:tc>
      </w:tr>
      <w:tr w:rsidR="003C1E04" w:rsidTr="003C1E04">
        <w:trPr>
          <w:trHeight w:val="371"/>
        </w:trPr>
        <w:tc>
          <w:tcPr>
            <w:tcW w:w="5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7"/>
              <w:ind w:left="134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канализации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E04" w:rsidRDefault="003C1E04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C1E04" w:rsidRDefault="003C1E04" w:rsidP="003C1E04">
      <w:pPr>
        <w:pStyle w:val="a7"/>
        <w:spacing w:before="9"/>
        <w:ind w:left="0"/>
        <w:rPr>
          <w:sz w:val="20"/>
        </w:rPr>
      </w:pP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513"/>
        </w:tabs>
        <w:spacing w:line="350" w:lineRule="auto"/>
        <w:ind w:right="153" w:firstLine="700"/>
        <w:jc w:val="both"/>
        <w:rPr>
          <w:sz w:val="24"/>
        </w:rPr>
      </w:pPr>
      <w:r>
        <w:rPr>
          <w:sz w:val="24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73"/>
        </w:tabs>
        <w:spacing w:before="24" w:line="348" w:lineRule="auto"/>
        <w:ind w:right="154" w:firstLine="700"/>
        <w:rPr>
          <w:sz w:val="24"/>
        </w:rPr>
      </w:pPr>
      <w:r>
        <w:rPr>
          <w:sz w:val="24"/>
        </w:rPr>
        <w:t xml:space="preserve">Количество контейнеров для мусора, располагаемых на одной площадке, </w:t>
      </w:r>
      <w:r>
        <w:rPr>
          <w:spacing w:val="-3"/>
          <w:sz w:val="24"/>
        </w:rPr>
        <w:t xml:space="preserve">не </w:t>
      </w:r>
      <w:r>
        <w:rPr>
          <w:sz w:val="24"/>
        </w:rPr>
        <w:t>должно превышать 5контейнеров.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49"/>
        </w:tabs>
        <w:spacing w:before="25" w:line="372" w:lineRule="auto"/>
        <w:ind w:right="152" w:firstLine="700"/>
        <w:rPr>
          <w:sz w:val="23"/>
        </w:rPr>
      </w:pPr>
      <w:r>
        <w:rPr>
          <w:sz w:val="23"/>
        </w:rPr>
        <w:t xml:space="preserve">Для сбора жидких бытовых отходов </w:t>
      </w:r>
      <w:r>
        <w:rPr>
          <w:spacing w:val="-3"/>
          <w:sz w:val="23"/>
        </w:rPr>
        <w:t xml:space="preserve">на </w:t>
      </w:r>
      <w:r>
        <w:rPr>
          <w:sz w:val="23"/>
        </w:rPr>
        <w:t xml:space="preserve">территории жилой застройки, </w:t>
      </w:r>
      <w:r>
        <w:rPr>
          <w:spacing w:val="-3"/>
          <w:sz w:val="23"/>
        </w:rPr>
        <w:t xml:space="preserve">не </w:t>
      </w:r>
      <w:r>
        <w:rPr>
          <w:sz w:val="23"/>
        </w:rPr>
        <w:t xml:space="preserve">обеспеченной централизованной системой водоотведения, необходимо предусматривать </w:t>
      </w:r>
      <w:proofErr w:type="spellStart"/>
      <w:r>
        <w:rPr>
          <w:sz w:val="23"/>
        </w:rPr>
        <w:t>дворовыепомойницы</w:t>
      </w:r>
      <w:proofErr w:type="spellEnd"/>
      <w:r>
        <w:rPr>
          <w:sz w:val="23"/>
        </w:rPr>
        <w:t>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1"/>
        <w:ind w:left="0"/>
        <w:rPr>
          <w:sz w:val="22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4"/>
        </w:numPr>
        <w:tabs>
          <w:tab w:val="left" w:pos="1349"/>
        </w:tabs>
        <w:autoSpaceDE w:val="0"/>
        <w:autoSpaceDN w:val="0"/>
        <w:spacing w:before="1" w:line="343" w:lineRule="auto"/>
        <w:ind w:right="166" w:firstLine="708"/>
        <w:rPr>
          <w:color w:val="auto"/>
        </w:rPr>
      </w:pPr>
      <w:bookmarkStart w:id="9" w:name="_TOC_250002"/>
      <w:r>
        <w:rPr>
          <w:color w:val="auto"/>
        </w:rPr>
        <w:t>Рекомендации к определению нормативной потребности населения сельского поселения в объектах благоустройства и озеленения, размещению указанных</w:t>
      </w:r>
      <w:bookmarkEnd w:id="9"/>
      <w:r w:rsidR="009339C8">
        <w:rPr>
          <w:color w:val="auto"/>
        </w:rPr>
        <w:t xml:space="preserve"> </w:t>
      </w:r>
      <w:r>
        <w:rPr>
          <w:color w:val="auto"/>
        </w:rPr>
        <w:t>объектов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65"/>
        </w:tabs>
        <w:spacing w:before="141" w:line="348" w:lineRule="auto"/>
        <w:ind w:right="159" w:firstLine="708"/>
        <w:rPr>
          <w:sz w:val="24"/>
        </w:rPr>
      </w:pPr>
      <w:r>
        <w:rPr>
          <w:sz w:val="24"/>
        </w:rPr>
        <w:t xml:space="preserve">Удельный вес озелененных территорий различного назначения в пределах застройки населенного пункта (уровень </w:t>
      </w:r>
      <w:proofErr w:type="spellStart"/>
      <w:r>
        <w:rPr>
          <w:sz w:val="24"/>
        </w:rPr>
        <w:t>озелененности</w:t>
      </w:r>
      <w:proofErr w:type="spellEnd"/>
      <w:r>
        <w:rPr>
          <w:sz w:val="24"/>
        </w:rPr>
        <w:t xml:space="preserve"> территории застройки) должен составлять не менее 55%.</w:t>
      </w:r>
    </w:p>
    <w:p w:rsidR="003C1E04" w:rsidRDefault="003C1E04" w:rsidP="003C1E04">
      <w:pPr>
        <w:pStyle w:val="a7"/>
        <w:spacing w:before="32" w:line="350" w:lineRule="auto"/>
        <w:ind w:right="162" w:firstLine="708"/>
        <w:jc w:val="both"/>
      </w:pPr>
      <w:r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89"/>
        </w:tabs>
        <w:spacing w:before="27" w:line="348" w:lineRule="auto"/>
        <w:ind w:right="166" w:firstLine="708"/>
        <w:jc w:val="both"/>
        <w:rPr>
          <w:sz w:val="24"/>
        </w:rPr>
      </w:pPr>
      <w:r>
        <w:rPr>
          <w:sz w:val="24"/>
        </w:rPr>
        <w:t>Зеленые насаждения в населенном пункте следует предусматривать в виде единой системы с учетом его планировочной структуры и местных</w:t>
      </w:r>
      <w:r w:rsidR="009339C8">
        <w:rPr>
          <w:sz w:val="24"/>
        </w:rPr>
        <w:t xml:space="preserve"> </w:t>
      </w:r>
      <w:r>
        <w:rPr>
          <w:sz w:val="24"/>
        </w:rPr>
        <w:t>условий.</w:t>
      </w:r>
    </w:p>
    <w:p w:rsidR="003C1E04" w:rsidRDefault="003C1E04" w:rsidP="003C1E04">
      <w:pPr>
        <w:pStyle w:val="a7"/>
        <w:spacing w:before="28" w:line="350" w:lineRule="auto"/>
        <w:ind w:right="152" w:firstLine="708"/>
        <w:jc w:val="both"/>
      </w:pPr>
      <w:r>
        <w:t>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насаждений.</w:t>
      </w:r>
    </w:p>
    <w:p w:rsidR="003C1E04" w:rsidRDefault="003C1E04" w:rsidP="003C1E04">
      <w:pPr>
        <w:spacing w:after="0" w:line="350" w:lineRule="auto"/>
        <w:sectPr w:rsidR="003C1E04">
          <w:pgSz w:w="11900" w:h="16840"/>
          <w:pgMar w:top="106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441"/>
        </w:tabs>
        <w:spacing w:before="76" w:line="408" w:lineRule="auto"/>
        <w:ind w:left="840" w:right="1576" w:firstLine="0"/>
        <w:rPr>
          <w:sz w:val="24"/>
        </w:rPr>
      </w:pPr>
      <w:r>
        <w:rPr>
          <w:sz w:val="24"/>
        </w:rPr>
        <w:t>Площади объектов озеленения общего пользования следует принимать в размере: парков – не менее 10 га; садов – не менее 3 га; скверов – 0,5га.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a7"/>
        <w:spacing w:before="11"/>
        <w:ind w:left="0"/>
        <w:rPr>
          <w:sz w:val="35"/>
        </w:rPr>
      </w:pPr>
    </w:p>
    <w:p w:rsidR="003C1E04" w:rsidRDefault="003C1E04" w:rsidP="003C1E04">
      <w:pPr>
        <w:pStyle w:val="ab"/>
        <w:numPr>
          <w:ilvl w:val="2"/>
          <w:numId w:val="14"/>
        </w:numPr>
        <w:tabs>
          <w:tab w:val="left" w:pos="1549"/>
        </w:tabs>
        <w:spacing w:line="352" w:lineRule="auto"/>
        <w:ind w:left="132" w:right="152" w:firstLine="708"/>
        <w:rPr>
          <w:sz w:val="24"/>
        </w:rPr>
      </w:pPr>
      <w:r>
        <w:rPr>
          <w:sz w:val="24"/>
        </w:rPr>
        <w:t>Принципы размещения объектов благоустройства и озеленения на территории населенных пунктов, параметры объектов следует принимать в соответствии с разделом 9 СП 42.13330.2011 Актуализированная редакция СНиП 2.07.01-89*. «Градостроительство. Планировка и застройка городских и сельских</w:t>
      </w:r>
      <w:r w:rsidR="009339C8">
        <w:rPr>
          <w:sz w:val="24"/>
        </w:rPr>
        <w:t xml:space="preserve"> </w:t>
      </w:r>
      <w:r>
        <w:rPr>
          <w:sz w:val="24"/>
        </w:rPr>
        <w:t>поселений».</w:t>
      </w:r>
    </w:p>
    <w:p w:rsidR="003C1E04" w:rsidRDefault="003C1E04" w:rsidP="003C1E04">
      <w:pPr>
        <w:pStyle w:val="a7"/>
        <w:ind w:left="0"/>
        <w:rPr>
          <w:sz w:val="26"/>
        </w:rPr>
      </w:pPr>
    </w:p>
    <w:p w:rsidR="003C1E04" w:rsidRDefault="003C1E04" w:rsidP="003C1E04">
      <w:pPr>
        <w:pStyle w:val="2"/>
        <w:keepNext w:val="0"/>
        <w:keepLines w:val="0"/>
        <w:widowControl w:val="0"/>
        <w:numPr>
          <w:ilvl w:val="1"/>
          <w:numId w:val="16"/>
        </w:numPr>
        <w:tabs>
          <w:tab w:val="left" w:pos="1261"/>
        </w:tabs>
        <w:autoSpaceDE w:val="0"/>
        <w:autoSpaceDN w:val="0"/>
        <w:spacing w:before="164" w:line="240" w:lineRule="auto"/>
        <w:rPr>
          <w:color w:val="auto"/>
        </w:rPr>
      </w:pPr>
      <w:bookmarkStart w:id="10" w:name="_TOC_250001"/>
      <w:r>
        <w:rPr>
          <w:color w:val="auto"/>
        </w:rPr>
        <w:t>Рекомендации к размещению</w:t>
      </w:r>
      <w:bookmarkEnd w:id="10"/>
      <w:r w:rsidR="009339C8">
        <w:rPr>
          <w:color w:val="auto"/>
        </w:rPr>
        <w:t xml:space="preserve"> </w:t>
      </w:r>
      <w:r>
        <w:rPr>
          <w:color w:val="auto"/>
        </w:rPr>
        <w:t>кладбищ</w:t>
      </w:r>
    </w:p>
    <w:p w:rsidR="003C1E04" w:rsidRDefault="003C1E04" w:rsidP="003C1E04">
      <w:pPr>
        <w:pStyle w:val="a7"/>
        <w:spacing w:before="3"/>
        <w:ind w:left="0"/>
        <w:rPr>
          <w:b/>
          <w:sz w:val="23"/>
        </w:rPr>
      </w:pP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53"/>
        </w:tabs>
        <w:spacing w:before="1" w:line="348" w:lineRule="auto"/>
        <w:ind w:right="159" w:firstLine="700"/>
        <w:rPr>
          <w:sz w:val="24"/>
        </w:rPr>
      </w:pPr>
      <w:r>
        <w:rPr>
          <w:sz w:val="24"/>
        </w:rPr>
        <w:t>В настоящем разделе приводятся требования и рекомендации к размещению кладбищ традиционного захоронения с погребением путем предания тела или останков умершего</w:t>
      </w:r>
      <w:r w:rsidR="009339C8">
        <w:rPr>
          <w:sz w:val="24"/>
        </w:rPr>
        <w:t xml:space="preserve"> </w:t>
      </w:r>
      <w:r>
        <w:rPr>
          <w:sz w:val="24"/>
        </w:rPr>
        <w:t>земле.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41"/>
        </w:tabs>
        <w:spacing w:before="11"/>
        <w:ind w:left="1441" w:hanging="601"/>
        <w:rPr>
          <w:sz w:val="24"/>
        </w:rPr>
      </w:pPr>
      <w:r>
        <w:rPr>
          <w:sz w:val="24"/>
        </w:rPr>
        <w:t xml:space="preserve">Размер участка для кладбища </w:t>
      </w:r>
      <w:r>
        <w:rPr>
          <w:spacing w:val="-3"/>
          <w:sz w:val="24"/>
        </w:rPr>
        <w:t xml:space="preserve">не </w:t>
      </w:r>
      <w:r>
        <w:rPr>
          <w:sz w:val="24"/>
        </w:rPr>
        <w:t>должен превышать 40га.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525"/>
        </w:tabs>
        <w:spacing w:before="152" w:line="350" w:lineRule="auto"/>
        <w:ind w:right="158" w:firstLine="700"/>
        <w:jc w:val="both"/>
        <w:rPr>
          <w:sz w:val="24"/>
        </w:rPr>
      </w:pPr>
      <w:r>
        <w:rPr>
          <w:sz w:val="24"/>
        </w:rPr>
        <w:t xml:space="preserve"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</w:t>
      </w:r>
      <w:proofErr w:type="spellStart"/>
      <w:r>
        <w:rPr>
          <w:sz w:val="24"/>
        </w:rPr>
        <w:t>однозахоронение</w:t>
      </w:r>
      <w:proofErr w:type="spellEnd"/>
      <w:r>
        <w:rPr>
          <w:sz w:val="24"/>
        </w:rPr>
        <w:t>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65"/>
        </w:tabs>
        <w:spacing w:before="28" w:line="340" w:lineRule="auto"/>
        <w:ind w:right="163" w:firstLine="700"/>
        <w:rPr>
          <w:sz w:val="24"/>
        </w:rPr>
      </w:pPr>
      <w:r>
        <w:rPr>
          <w:sz w:val="24"/>
        </w:rPr>
        <w:t>Кладбища следует располагать с подветренной стороны по отношению к территории жилой застройки населенных</w:t>
      </w:r>
      <w:r w:rsidR="009339C8">
        <w:rPr>
          <w:sz w:val="24"/>
        </w:rPr>
        <w:t xml:space="preserve"> </w:t>
      </w:r>
      <w:r>
        <w:rPr>
          <w:sz w:val="24"/>
        </w:rPr>
        <w:t>пунктов.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525"/>
        </w:tabs>
        <w:spacing w:before="38" w:line="350" w:lineRule="auto"/>
        <w:ind w:right="154" w:firstLine="700"/>
        <w:jc w:val="both"/>
        <w:rPr>
          <w:sz w:val="24"/>
        </w:rPr>
      </w:pPr>
      <w:r>
        <w:rPr>
          <w:sz w:val="24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505"/>
        </w:tabs>
        <w:spacing w:before="24" w:line="348" w:lineRule="auto"/>
        <w:ind w:right="157" w:firstLine="700"/>
        <w:rPr>
          <w:sz w:val="24"/>
        </w:rPr>
      </w:pPr>
      <w:r>
        <w:rPr>
          <w:sz w:val="24"/>
        </w:rPr>
        <w:t>Сельские кладбища необходимо размещать на расстоянии не менее 50 метров от жилых, общественных зданий, спортивно-оздоровительных и санаторно-курортных</w:t>
      </w:r>
      <w:r w:rsidR="009339C8">
        <w:rPr>
          <w:sz w:val="24"/>
        </w:rPr>
        <w:t xml:space="preserve"> </w:t>
      </w:r>
      <w:r>
        <w:rPr>
          <w:sz w:val="24"/>
        </w:rPr>
        <w:t>объектов.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41"/>
        </w:tabs>
        <w:spacing w:before="28" w:line="348" w:lineRule="auto"/>
        <w:ind w:left="840" w:right="151" w:firstLine="0"/>
        <w:rPr>
          <w:sz w:val="24"/>
        </w:rPr>
      </w:pPr>
      <w:r>
        <w:rPr>
          <w:sz w:val="24"/>
        </w:rPr>
        <w:t xml:space="preserve">Участок, отводимый под кладбище, должен удовлетворять следующим требованиям: иметь уклон в сторону, противоположную от населенного пункта, </w:t>
      </w:r>
      <w:proofErr w:type="gramStart"/>
      <w:r>
        <w:rPr>
          <w:sz w:val="24"/>
        </w:rPr>
        <w:t>открытых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водоемови</w:t>
      </w:r>
      <w:proofErr w:type="spellEnd"/>
    </w:p>
    <w:p w:rsidR="003C1E04" w:rsidRDefault="003C1E04" w:rsidP="003C1E04">
      <w:pPr>
        <w:pStyle w:val="a7"/>
        <w:spacing w:before="27" w:line="348" w:lineRule="auto"/>
        <w:ind w:left="840" w:right="4286" w:hanging="708"/>
      </w:pPr>
      <w:r>
        <w:t>водотоков; располагаться вне зоны возможного затопления;</w:t>
      </w:r>
    </w:p>
    <w:p w:rsidR="003C1E04" w:rsidRDefault="003C1E04" w:rsidP="003C1E04">
      <w:pPr>
        <w:pStyle w:val="a7"/>
        <w:spacing w:before="28" w:line="340" w:lineRule="auto"/>
        <w:ind w:right="450" w:firstLine="708"/>
      </w:pPr>
      <w:r>
        <w:t>иметь уровень стояния грунтовых вод, равный не менее 2,5 метров от поверхности земли при максимальном стоянии грунтовых вод;</w:t>
      </w:r>
    </w:p>
    <w:p w:rsidR="003C1E04" w:rsidRDefault="003C1E04" w:rsidP="003C1E04">
      <w:pPr>
        <w:pStyle w:val="a7"/>
        <w:spacing w:before="39" w:line="340" w:lineRule="auto"/>
        <w:ind w:right="1220" w:firstLine="708"/>
      </w:pPr>
      <w:r>
        <w:t>иметь сухую, пористую почву (супесчаную, песчаную) на глубине 1,5 м и ниже, с влажностью почвы в пределах 6 - 18 %.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541"/>
        </w:tabs>
        <w:spacing w:before="39" w:line="343" w:lineRule="auto"/>
        <w:ind w:right="158" w:firstLine="700"/>
        <w:rPr>
          <w:sz w:val="24"/>
        </w:rPr>
      </w:pPr>
      <w:r>
        <w:rPr>
          <w:spacing w:val="-3"/>
          <w:sz w:val="24"/>
        </w:rPr>
        <w:t xml:space="preserve">На </w:t>
      </w:r>
      <w:r>
        <w:rPr>
          <w:sz w:val="24"/>
        </w:rPr>
        <w:t>территории кладбищ следует предусматривать дорожную сеть, поливочный водопровод ил шахтные колодцы, наружное освещение.</w:t>
      </w:r>
    </w:p>
    <w:p w:rsidR="003C1E04" w:rsidRDefault="003C1E04" w:rsidP="003C1E04">
      <w:pPr>
        <w:pStyle w:val="ab"/>
        <w:numPr>
          <w:ilvl w:val="2"/>
          <w:numId w:val="16"/>
        </w:numPr>
        <w:tabs>
          <w:tab w:val="left" w:pos="1441"/>
        </w:tabs>
        <w:spacing w:before="14"/>
        <w:ind w:left="1441" w:hanging="601"/>
        <w:rPr>
          <w:sz w:val="24"/>
        </w:rPr>
      </w:pPr>
      <w:r>
        <w:rPr>
          <w:sz w:val="24"/>
        </w:rPr>
        <w:t>Размеры участков захоронения следует принимать в соответствии с таблицей14.</w:t>
      </w:r>
    </w:p>
    <w:p w:rsidR="003C1E04" w:rsidRDefault="003C1E04" w:rsidP="003C1E04">
      <w:pPr>
        <w:spacing w:after="0"/>
        <w:rPr>
          <w:sz w:val="24"/>
        </w:rPr>
        <w:sectPr w:rsidR="003C1E04">
          <w:pgSz w:w="11900" w:h="16840"/>
          <w:pgMar w:top="106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7"/>
        <w:spacing w:before="60"/>
        <w:ind w:left="0" w:right="187"/>
        <w:jc w:val="right"/>
      </w:pPr>
      <w:r>
        <w:t>Таблица 14</w:t>
      </w:r>
    </w:p>
    <w:p w:rsidR="003C1E04" w:rsidRDefault="003C1E04" w:rsidP="003C1E04">
      <w:pPr>
        <w:pStyle w:val="a7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257"/>
        <w:gridCol w:w="3122"/>
      </w:tblGrid>
      <w:tr w:rsidR="003C1E04" w:rsidTr="003C1E04">
        <w:trPr>
          <w:trHeight w:val="392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53" w:right="149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Количество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погребений</w:t>
            </w:r>
            <w:proofErr w:type="spellEnd"/>
            <w:r>
              <w:rPr>
                <w:b/>
                <w:sz w:val="24"/>
                <w:lang w:eastAsia="en-US"/>
              </w:rPr>
              <w:t xml:space="preserve"> в </w:t>
            </w:r>
            <w:proofErr w:type="spellStart"/>
            <w:r>
              <w:rPr>
                <w:b/>
                <w:sz w:val="24"/>
                <w:lang w:eastAsia="en-US"/>
              </w:rPr>
              <w:t>одном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4"/>
              <w:ind w:left="151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Размеры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участка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захоронения</w:t>
            </w:r>
            <w:proofErr w:type="spellEnd"/>
          </w:p>
        </w:tc>
      </w:tr>
      <w:tr w:rsidR="003C1E04" w:rsidTr="003C1E04">
        <w:trPr>
          <w:trHeight w:val="336"/>
        </w:trPr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72" w:lineRule="exact"/>
              <w:ind w:left="153" w:right="14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уровне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одном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месте</w:t>
            </w:r>
            <w:proofErr w:type="spellEnd"/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72" w:lineRule="exact"/>
              <w:ind w:left="680" w:right="694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Ширина</w:t>
            </w:r>
            <w:proofErr w:type="spellEnd"/>
            <w:r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>
              <w:rPr>
                <w:b/>
                <w:sz w:val="24"/>
                <w:lang w:eastAsia="en-US"/>
              </w:rPr>
              <w:t>метров</w:t>
            </w:r>
            <w:proofErr w:type="spellEnd"/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line="272" w:lineRule="exact"/>
              <w:ind w:left="736" w:right="73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Длина</w:t>
            </w:r>
            <w:proofErr w:type="spellEnd"/>
            <w:r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>
              <w:rPr>
                <w:b/>
                <w:sz w:val="24"/>
                <w:lang w:eastAsia="en-US"/>
              </w:rPr>
              <w:t>метров</w:t>
            </w:r>
            <w:proofErr w:type="spellEnd"/>
          </w:p>
        </w:tc>
      </w:tr>
      <w:tr w:rsidR="003C1E04" w:rsidTr="003C1E04">
        <w:trPr>
          <w:trHeight w:val="463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1,0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43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2,0</w:t>
            </w:r>
          </w:p>
        </w:tc>
      </w:tr>
      <w:tr w:rsidR="003C1E04" w:rsidTr="003C1E04">
        <w:trPr>
          <w:trHeight w:val="411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1,8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6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2,0</w:t>
            </w:r>
          </w:p>
        </w:tc>
      </w:tr>
      <w:tr w:rsidR="003C1E04" w:rsidTr="003C1E04">
        <w:trPr>
          <w:trHeight w:val="400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2,0</w:t>
            </w:r>
          </w:p>
        </w:tc>
      </w:tr>
      <w:tr w:rsidR="003C1E04" w:rsidTr="003C1E04">
        <w:trPr>
          <w:trHeight w:val="400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4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680" w:right="68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3,6 / 1,8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12"/>
              <w:ind w:left="736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2,0 / 4,0</w:t>
            </w:r>
          </w:p>
        </w:tc>
      </w:tr>
      <w:tr w:rsidR="003C1E04" w:rsidTr="003C1E04">
        <w:trPr>
          <w:trHeight w:val="412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5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4,0</w:t>
            </w:r>
          </w:p>
        </w:tc>
      </w:tr>
      <w:tr w:rsidR="003C1E04" w:rsidTr="003C1E04">
        <w:trPr>
          <w:trHeight w:val="407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16"/>
              <w:jc w:val="center"/>
              <w:rPr>
                <w:sz w:val="24"/>
                <w:lang w:eastAsia="en-US"/>
              </w:rPr>
            </w:pPr>
            <w:r>
              <w:rPr>
                <w:w w:val="95"/>
                <w:sz w:val="24"/>
                <w:lang w:eastAsia="en-US"/>
              </w:rPr>
              <w:t>6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680" w:right="68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1E04" w:rsidRDefault="003C1E04">
            <w:pPr>
              <w:pStyle w:val="TableParagraph"/>
              <w:spacing w:before="20"/>
              <w:ind w:left="730" w:right="73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4,0</w:t>
            </w:r>
          </w:p>
        </w:tc>
      </w:tr>
    </w:tbl>
    <w:p w:rsidR="003C1E04" w:rsidRDefault="003C1E04" w:rsidP="003C1E04">
      <w:pPr>
        <w:spacing w:after="0"/>
        <w:rPr>
          <w:sz w:val="24"/>
        </w:rPr>
        <w:sectPr w:rsidR="003C1E04">
          <w:pgSz w:w="11900" w:h="16840"/>
          <w:pgMar w:top="1060" w:right="400" w:bottom="800" w:left="1000" w:header="0" w:footer="617" w:gutter="0"/>
          <w:cols w:space="720"/>
        </w:sectPr>
      </w:pPr>
    </w:p>
    <w:p w:rsidR="003C1E04" w:rsidRDefault="003C1E04" w:rsidP="003C1E04">
      <w:pPr>
        <w:pStyle w:val="1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8"/>
          <w:szCs w:val="28"/>
        </w:rPr>
      </w:pPr>
      <w:bookmarkStart w:id="11" w:name="_TOC_250000"/>
      <w:r>
        <w:rPr>
          <w:sz w:val="28"/>
          <w:szCs w:val="28"/>
        </w:rPr>
        <w:t>МАТЕРИАЛЫ ПО ОБОСНОВАНИЮ РАСЧЕТНЫХ</w:t>
      </w:r>
      <w:bookmarkEnd w:id="11"/>
      <w:r>
        <w:rPr>
          <w:sz w:val="28"/>
          <w:szCs w:val="28"/>
        </w:rPr>
        <w:t>ПОКАЗАТЕЛЕЙ</w:t>
      </w:r>
    </w:p>
    <w:p w:rsidR="003C1E04" w:rsidRDefault="003C1E04" w:rsidP="003C1E04">
      <w:pPr>
        <w:pStyle w:val="a7"/>
        <w:spacing w:before="4"/>
        <w:ind w:left="0"/>
        <w:rPr>
          <w:b/>
          <w:sz w:val="35"/>
        </w:rPr>
      </w:pP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325"/>
        </w:tabs>
        <w:spacing w:before="1" w:line="348" w:lineRule="auto"/>
        <w:ind w:right="158" w:firstLine="708"/>
        <w:rPr>
          <w:sz w:val="24"/>
        </w:rPr>
      </w:pPr>
      <w:r>
        <w:rPr>
          <w:sz w:val="24"/>
        </w:rPr>
        <w:t>Нормативы подготовлены в соответствии с требованиями следующих нормативных правовых</w:t>
      </w:r>
      <w:r w:rsidR="009339C8">
        <w:rPr>
          <w:sz w:val="24"/>
        </w:rPr>
        <w:t xml:space="preserve"> </w:t>
      </w:r>
      <w:r>
        <w:rPr>
          <w:sz w:val="24"/>
        </w:rPr>
        <w:t>актов:</w:t>
      </w:r>
    </w:p>
    <w:p w:rsidR="003C1E04" w:rsidRDefault="003C1E04" w:rsidP="003C1E04">
      <w:pPr>
        <w:pStyle w:val="a7"/>
        <w:spacing w:before="27" w:line="348" w:lineRule="auto"/>
        <w:ind w:left="840" w:right="186"/>
      </w:pPr>
      <w:r>
        <w:t>Градостроительный кодекс Российской Федерации от 29.12.2004 г. №190-ФЗ; Федеральный закон от 06.10.2003 г. № 131-ФЗ «Об общих принципах организации</w:t>
      </w:r>
    </w:p>
    <w:p w:rsidR="003C1E04" w:rsidRDefault="003C1E04" w:rsidP="003C1E04">
      <w:pPr>
        <w:pStyle w:val="a7"/>
        <w:spacing w:before="29"/>
        <w:ind w:left="132"/>
      </w:pPr>
      <w:r>
        <w:t>местного самоуправления в Российской Федерации»; Федеральный закон от 12.01.1996</w:t>
      </w:r>
    </w:p>
    <w:p w:rsidR="003C1E04" w:rsidRDefault="003C1E04" w:rsidP="003C1E04">
      <w:pPr>
        <w:pStyle w:val="a7"/>
        <w:spacing w:before="124"/>
        <w:ind w:left="840"/>
      </w:pPr>
      <w:r>
        <w:t>г. № 8-ФЗ «О погребении и похоронном деле»;</w:t>
      </w:r>
    </w:p>
    <w:p w:rsidR="003C1E04" w:rsidRDefault="003C1E04" w:rsidP="003C1E04">
      <w:pPr>
        <w:pStyle w:val="a7"/>
        <w:spacing w:before="152" w:line="348" w:lineRule="auto"/>
        <w:ind w:right="87" w:firstLine="708"/>
      </w:pPr>
      <w:r>
        <w:t>Закон Республики Татарстан от 25.12.2010 г. № 98-ЗРТ «О градостроительной деятельности в Республике Татарстан»;</w:t>
      </w:r>
    </w:p>
    <w:p w:rsidR="003C1E04" w:rsidRDefault="003C1E04" w:rsidP="003C1E04">
      <w:pPr>
        <w:pStyle w:val="a7"/>
        <w:spacing w:before="27" w:line="350" w:lineRule="auto"/>
        <w:ind w:firstLine="708"/>
      </w:pPr>
      <w:r>
        <w:t xml:space="preserve">Постановление Кабинета Министров Республики Татарстан </w:t>
      </w:r>
      <w:r>
        <w:rPr>
          <w:spacing w:val="-4"/>
        </w:rPr>
        <w:t>«</w:t>
      </w:r>
      <w:proofErr w:type="spellStart"/>
      <w:r>
        <w:rPr>
          <w:spacing w:val="-4"/>
        </w:rPr>
        <w:t>Об</w:t>
      </w:r>
      <w:r>
        <w:t>установлении</w:t>
      </w:r>
      <w:proofErr w:type="spellEnd"/>
      <w:r>
        <w:t xml:space="preserve">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61"/>
        </w:tabs>
        <w:spacing w:before="8"/>
        <w:ind w:left="1261" w:hanging="421"/>
        <w:rPr>
          <w:sz w:val="24"/>
        </w:rPr>
      </w:pPr>
      <w:r>
        <w:rPr>
          <w:sz w:val="24"/>
        </w:rPr>
        <w:t>При подготовке нормативов использовались следующие нормативные</w:t>
      </w:r>
      <w:r w:rsidR="009339C8">
        <w:rPr>
          <w:sz w:val="24"/>
        </w:rPr>
        <w:t xml:space="preserve"> </w:t>
      </w:r>
      <w:r>
        <w:rPr>
          <w:sz w:val="24"/>
        </w:rPr>
        <w:t>документы:</w:t>
      </w:r>
    </w:p>
    <w:p w:rsidR="003C1E04" w:rsidRDefault="003C1E04" w:rsidP="003C1E04">
      <w:pPr>
        <w:pStyle w:val="a7"/>
        <w:spacing w:before="156"/>
        <w:ind w:left="848"/>
      </w:pPr>
      <w:r>
        <w:t>СП 42.13330.2011 Актуализированная редакция СНиП 2.07.01-89*. «Градостроительство.</w:t>
      </w:r>
    </w:p>
    <w:p w:rsidR="003C1E04" w:rsidRDefault="003C1E04" w:rsidP="003C1E04">
      <w:pPr>
        <w:pStyle w:val="a7"/>
        <w:spacing w:before="124"/>
      </w:pPr>
      <w:r>
        <w:t>Планировка и застройка городских и сельских поселений»;</w:t>
      </w:r>
    </w:p>
    <w:p w:rsidR="003C1E04" w:rsidRDefault="003C1E04" w:rsidP="003C1E04">
      <w:pPr>
        <w:pStyle w:val="a7"/>
        <w:spacing w:before="152"/>
        <w:ind w:left="848"/>
      </w:pPr>
      <w:r>
        <w:t>СП 31.13330.2012 Актуализированная редакция СНиП 2.04.02-84* «Водоснабжение.</w:t>
      </w:r>
    </w:p>
    <w:p w:rsidR="003C1E04" w:rsidRDefault="003C1E04" w:rsidP="003C1E04">
      <w:pPr>
        <w:pStyle w:val="a7"/>
        <w:spacing w:before="124"/>
      </w:pPr>
      <w:r>
        <w:t>Наружные сети и сооружения»;</w:t>
      </w:r>
    </w:p>
    <w:p w:rsidR="003C1E04" w:rsidRDefault="003C1E04" w:rsidP="003C1E04">
      <w:pPr>
        <w:pStyle w:val="a7"/>
        <w:tabs>
          <w:tab w:val="left" w:pos="1420"/>
          <w:tab w:val="left" w:pos="3109"/>
          <w:tab w:val="left" w:pos="5379"/>
          <w:tab w:val="left" w:pos="6563"/>
          <w:tab w:val="left" w:pos="7434"/>
          <w:tab w:val="left" w:pos="8842"/>
        </w:tabs>
        <w:spacing w:before="152"/>
        <w:ind w:left="848"/>
      </w:pPr>
      <w:r>
        <w:t>СП</w:t>
      </w:r>
      <w:r>
        <w:tab/>
        <w:t>32.13330.2012</w:t>
      </w:r>
      <w:r>
        <w:tab/>
        <w:t>Актуализированная</w:t>
      </w:r>
      <w:r>
        <w:tab/>
        <w:t>редакция</w:t>
      </w:r>
      <w:r>
        <w:tab/>
        <w:t>СНиП</w:t>
      </w:r>
      <w:r>
        <w:tab/>
        <w:t>2.04.03-85*</w:t>
      </w:r>
      <w:r>
        <w:tab/>
        <w:t>«Канализация.</w:t>
      </w:r>
    </w:p>
    <w:p w:rsidR="003C1E04" w:rsidRDefault="003C1E04" w:rsidP="003C1E04">
      <w:pPr>
        <w:pStyle w:val="a7"/>
        <w:spacing w:before="124"/>
      </w:pPr>
      <w:r>
        <w:t>Наружные сети и сооружения»;</w:t>
      </w:r>
    </w:p>
    <w:p w:rsidR="003C1E04" w:rsidRDefault="003C1E04" w:rsidP="003C1E04">
      <w:pPr>
        <w:pStyle w:val="a7"/>
        <w:spacing w:before="152" w:line="348" w:lineRule="auto"/>
        <w:ind w:firstLine="708"/>
      </w:pPr>
      <w:r>
        <w:t>СП 59.13330.2012 Актуализированная редакция СНиП 35-01-2001 «Доступность зданий и сооружений для маломобильных групп населения»;</w:t>
      </w:r>
    </w:p>
    <w:p w:rsidR="003C1E04" w:rsidRDefault="003C1E04" w:rsidP="003C1E04">
      <w:pPr>
        <w:pStyle w:val="a7"/>
        <w:spacing w:before="29"/>
        <w:ind w:left="840"/>
      </w:pPr>
      <w:r>
        <w:t>СанПиН 42-128-4690-88 «Санитарные правила содержания территорий населенных мест»;</w:t>
      </w:r>
    </w:p>
    <w:p w:rsidR="003C1E04" w:rsidRDefault="003C1E04" w:rsidP="003C1E04">
      <w:pPr>
        <w:pStyle w:val="a7"/>
        <w:spacing w:before="124" w:line="372" w:lineRule="auto"/>
        <w:ind w:left="132" w:firstLine="708"/>
      </w:pPr>
      <w:r>
        <w:t xml:space="preserve">СанПиН 2.1.1279-03 «Гигиенические требования к размещению, устройству и содержанию кладбищ, зданий и сооружений похоронного назначения»; Методика определения </w:t>
      </w:r>
      <w:proofErr w:type="gramStart"/>
      <w:r>
        <w:t>нормативной</w:t>
      </w:r>
      <w:proofErr w:type="gramEnd"/>
    </w:p>
    <w:p w:rsidR="003C1E04" w:rsidRDefault="003C1E04" w:rsidP="003C1E04">
      <w:pPr>
        <w:pStyle w:val="a7"/>
        <w:spacing w:line="244" w:lineRule="exact"/>
        <w:ind w:left="840"/>
      </w:pPr>
      <w:r>
        <w:t xml:space="preserve">потребности субъектов Российской Федерации </w:t>
      </w:r>
      <w:proofErr w:type="gramStart"/>
      <w:r>
        <w:t>в</w:t>
      </w:r>
      <w:proofErr w:type="gramEnd"/>
    </w:p>
    <w:p w:rsidR="003C1E04" w:rsidRDefault="003C1E04" w:rsidP="003C1E04">
      <w:pPr>
        <w:pStyle w:val="a7"/>
        <w:spacing w:before="155" w:line="343" w:lineRule="auto"/>
      </w:pPr>
      <w:r>
        <w:t xml:space="preserve">объектах социальной инфраструктуры, </w:t>
      </w:r>
      <w:proofErr w:type="gramStart"/>
      <w:r>
        <w:t>утвержденная</w:t>
      </w:r>
      <w:proofErr w:type="gramEnd"/>
      <w:r>
        <w:t xml:space="preserve"> Распоряжением Правительства Российской Федерации № 1683-р от 19.10.1999 г.;</w:t>
      </w:r>
    </w:p>
    <w:p w:rsidR="003C1E04" w:rsidRDefault="003C1E04" w:rsidP="003C1E04">
      <w:pPr>
        <w:pStyle w:val="a7"/>
        <w:spacing w:before="34" w:line="340" w:lineRule="auto"/>
        <w:ind w:firstLine="708"/>
      </w:pPr>
      <w:r>
        <w:t>МДК 11-01.2002 «Рекомендации о порядке похорон и содержании кладбищ в Российской Федерации»;</w:t>
      </w:r>
    </w:p>
    <w:p w:rsidR="003C1E04" w:rsidRDefault="003C1E04" w:rsidP="003C1E04">
      <w:pPr>
        <w:pStyle w:val="a7"/>
        <w:spacing w:before="39" w:line="350" w:lineRule="auto"/>
        <w:ind w:right="151" w:firstLine="708"/>
        <w:jc w:val="both"/>
      </w:pPr>
      <w:r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1071 от 27.12.2013 г;</w:t>
      </w:r>
    </w:p>
    <w:p w:rsidR="003C1E04" w:rsidRDefault="003C1E04" w:rsidP="003C1E04">
      <w:pPr>
        <w:pStyle w:val="a7"/>
        <w:spacing w:before="23" w:line="348" w:lineRule="auto"/>
        <w:ind w:firstLine="708"/>
      </w:pPr>
      <w:r>
        <w:t xml:space="preserve">Местные нормативы градостроительного проектирования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Татарстан.</w:t>
      </w:r>
    </w:p>
    <w:p w:rsidR="003C1E04" w:rsidRDefault="003C1E04" w:rsidP="003C1E04">
      <w:pPr>
        <w:spacing w:after="0" w:line="348" w:lineRule="auto"/>
        <w:sectPr w:rsidR="003C1E04">
          <w:pgSz w:w="11900" w:h="16840"/>
          <w:pgMar w:top="1060" w:right="400" w:bottom="820" w:left="1000" w:header="0" w:footer="617" w:gutter="0"/>
          <w:cols w:space="720"/>
        </w:sectPr>
      </w:pPr>
    </w:p>
    <w:p w:rsidR="003C1E04" w:rsidRDefault="003C1E04" w:rsidP="003C1E04">
      <w:pPr>
        <w:pStyle w:val="ab"/>
        <w:numPr>
          <w:ilvl w:val="1"/>
          <w:numId w:val="4"/>
        </w:numPr>
        <w:tabs>
          <w:tab w:val="left" w:pos="1261"/>
        </w:tabs>
        <w:spacing w:before="60" w:line="352" w:lineRule="auto"/>
        <w:ind w:left="840" w:right="1439" w:firstLine="0"/>
        <w:rPr>
          <w:sz w:val="24"/>
        </w:rPr>
      </w:pPr>
      <w:r>
        <w:rPr>
          <w:sz w:val="24"/>
        </w:rPr>
        <w:t>При подготовке нормативов учитывались: административно- территориальное устройство сельского поселения; социально-демографический состав и плотность населения сельского поселения; природно-климатические условия;</w:t>
      </w:r>
    </w:p>
    <w:p w:rsidR="003C1E04" w:rsidRDefault="003C1E04" w:rsidP="003C1E04">
      <w:pPr>
        <w:pStyle w:val="a7"/>
        <w:spacing w:before="18" w:line="348" w:lineRule="auto"/>
        <w:ind w:right="152" w:firstLine="708"/>
        <w:jc w:val="both"/>
      </w:pPr>
      <w:r>
        <w:t xml:space="preserve">программы социально-экономического развития </w:t>
      </w:r>
      <w:proofErr w:type="spellStart"/>
      <w:r>
        <w:t>Салаусского</w:t>
      </w:r>
      <w:proofErr w:type="spellEnd"/>
      <w:r>
        <w:t xml:space="preserve"> сельского поселения и </w:t>
      </w:r>
      <w:proofErr w:type="spellStart"/>
      <w:r>
        <w:t>Балтасинского</w:t>
      </w:r>
      <w:proofErr w:type="spellEnd"/>
      <w:r>
        <w:t xml:space="preserve"> муниципального района;</w:t>
      </w:r>
    </w:p>
    <w:p w:rsidR="003C1E04" w:rsidRDefault="003C1E04" w:rsidP="003C1E04">
      <w:pPr>
        <w:pStyle w:val="a7"/>
        <w:spacing w:before="29" w:line="348" w:lineRule="auto"/>
        <w:ind w:left="840" w:right="2067"/>
      </w:pPr>
      <w:r>
        <w:t>прогноз социально-экономического развития сельского поселения; предложения органов местного самоуправления и заинтересованных лиц.</w:t>
      </w:r>
    </w:p>
    <w:p w:rsidR="003C1E04" w:rsidRDefault="003C1E04" w:rsidP="003C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</w:rPr>
        <w:t>Перечень объектов местного значения поселения,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</w:t>
      </w:r>
      <w:r w:rsidR="009339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нормативов.</w:t>
      </w:r>
      <w:proofErr w:type="gramEnd"/>
    </w:p>
    <w:p w:rsidR="00E74CD7" w:rsidRDefault="00E74CD7"/>
    <w:sectPr w:rsidR="00E7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</w:pPr>
      <w:rPr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lang w:val="ru-RU" w:eastAsia="ru-RU" w:bidi="ru-RU"/>
      </w:rPr>
    </w:lvl>
  </w:abstractNum>
  <w:abstractNum w:abstractNumId="2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</w:pPr>
      <w:rPr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</w:pPr>
      <w:rPr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lang w:val="ru-RU" w:eastAsia="ru-RU" w:bidi="ru-RU"/>
      </w:rPr>
    </w:lvl>
  </w:abstractNum>
  <w:abstractNum w:abstractNumId="3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lang w:val="ru-RU" w:eastAsia="ru-RU" w:bidi="ru-RU"/>
      </w:rPr>
    </w:lvl>
  </w:abstractNum>
  <w:abstractNum w:abstractNumId="4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</w:pPr>
      <w:rPr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lang w:val="ru-RU" w:eastAsia="ru-RU" w:bidi="ru-RU"/>
      </w:rPr>
    </w:lvl>
  </w:abstractNum>
  <w:abstractNum w:abstractNumId="5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909" w:hanging="34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9" w:hanging="477"/>
      </w:pPr>
      <w:rPr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</w:pPr>
      <w:rPr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lang w:val="ru-RU" w:eastAsia="ru-RU" w:bidi="ru-RU"/>
      </w:rPr>
    </w:lvl>
  </w:abstractNum>
  <w:abstractNum w:abstractNumId="6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</w:pPr>
      <w:rPr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</w:pPr>
      <w:rPr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lang w:val="ru-RU" w:eastAsia="ru-RU" w:bidi="ru-RU"/>
      </w:rPr>
    </w:lvl>
  </w:abstractNum>
  <w:abstractNum w:abstractNumId="7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</w:pPr>
      <w:rPr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lang w:val="ru-RU" w:eastAsia="ru-RU" w:bidi="ru-RU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04"/>
    <w:rsid w:val="00012E0D"/>
    <w:rsid w:val="003C1E04"/>
    <w:rsid w:val="00544189"/>
    <w:rsid w:val="005D2BA4"/>
    <w:rsid w:val="009339C8"/>
    <w:rsid w:val="009C605C"/>
    <w:rsid w:val="009F2E4C"/>
    <w:rsid w:val="00A2401E"/>
    <w:rsid w:val="00AC5A99"/>
    <w:rsid w:val="00E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04"/>
  </w:style>
  <w:style w:type="paragraph" w:styleId="1">
    <w:name w:val="heading 1"/>
    <w:basedOn w:val="a"/>
    <w:link w:val="10"/>
    <w:qFormat/>
    <w:rsid w:val="003C1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C1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C1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toc 3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3C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1E04"/>
  </w:style>
  <w:style w:type="paragraph" w:styleId="a5">
    <w:name w:val="footer"/>
    <w:basedOn w:val="a"/>
    <w:link w:val="a6"/>
    <w:uiPriority w:val="99"/>
    <w:semiHidden/>
    <w:unhideWhenUsed/>
    <w:rsid w:val="003C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1E04"/>
  </w:style>
  <w:style w:type="paragraph" w:styleId="a7">
    <w:name w:val="Body Text"/>
    <w:basedOn w:val="a"/>
    <w:link w:val="a8"/>
    <w:uiPriority w:val="1"/>
    <w:semiHidden/>
    <w:unhideWhenUsed/>
    <w:qFormat/>
    <w:rsid w:val="003C1E04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3C1E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C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C1E04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Normal">
    <w:name w:val="ConsNormal"/>
    <w:rsid w:val="003C1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1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c">
    <w:name w:val="Table Grid"/>
    <w:basedOn w:val="a1"/>
    <w:rsid w:val="003C1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C1E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3C1E0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C1E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04"/>
  </w:style>
  <w:style w:type="paragraph" w:styleId="1">
    <w:name w:val="heading 1"/>
    <w:basedOn w:val="a"/>
    <w:link w:val="10"/>
    <w:qFormat/>
    <w:rsid w:val="003C1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C1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C1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">
    <w:name w:val="toc 3"/>
    <w:basedOn w:val="a"/>
    <w:autoRedefine/>
    <w:uiPriority w:val="1"/>
    <w:semiHidden/>
    <w:unhideWhenUsed/>
    <w:qFormat/>
    <w:rsid w:val="003C1E04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3C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1E04"/>
  </w:style>
  <w:style w:type="paragraph" w:styleId="a5">
    <w:name w:val="footer"/>
    <w:basedOn w:val="a"/>
    <w:link w:val="a6"/>
    <w:uiPriority w:val="99"/>
    <w:semiHidden/>
    <w:unhideWhenUsed/>
    <w:rsid w:val="003C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1E04"/>
  </w:style>
  <w:style w:type="paragraph" w:styleId="a7">
    <w:name w:val="Body Text"/>
    <w:basedOn w:val="a"/>
    <w:link w:val="a8"/>
    <w:uiPriority w:val="1"/>
    <w:semiHidden/>
    <w:unhideWhenUsed/>
    <w:qFormat/>
    <w:rsid w:val="003C1E04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3C1E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C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C1E04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Normal">
    <w:name w:val="ConsNormal"/>
    <w:rsid w:val="003C1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1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c">
    <w:name w:val="Table Grid"/>
    <w:basedOn w:val="a1"/>
    <w:rsid w:val="003C1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C1E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3C1E0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C1E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3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2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7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0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Relationship Id="rId14" Type="http://schemas.openxmlformats.org/officeDocument/2006/relationships/hyperlink" Target="file:///C:\Users\&#1061;&#1080;&#1076;&#1072;&#1103;\Desktop\&#1057;&#1054;&#1047;&#1067;&#1042;%20&#1058;&#1056;&#1045;&#1058;&#1048;&#1049;\&#1056;&#1045;&#1064;&#1045;&#1053;&#1048;&#1045;%20&#1050;&#1059;&#1053;&#1067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6858</Words>
  <Characters>39091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МЕСТНЫЕ  НОРМАТИВЫ ГРАДОСТРОИТЕЛЬНОГО ПРОЕКТИРОВАНИЯ САЛАУССКОГО СЕЛЬСКОГО ПОСЕЛ</vt:lpstr>
      <vt:lpstr>СОДЕРЖАНИЕ</vt:lpstr>
      <vt:lpstr>ОБЩИЕ ПОЛОЖЕНИЯ</vt:lpstr>
      <vt:lpstr>ПРАВИЛА	И	ОБЛАСТЬ	ПРИМЕНЕНИЯ	РАСЧЕТНЫХ ПОКАЗАТЕЛЕЙ</vt:lpstr>
      <vt:lpstr>КРАТКАЯ	ХАРАКТЕРИСТИКА	САЛАУССКОГО	СЕЛЬСКОГО ПОСЕЛЕНИЯ</vt:lpstr>
      <vt:lpstr>ОСНОВНАЯЧАСТЬ</vt:lpstr>
      <vt:lpstr>    Расчетные показатели минимально допустимого уровня обеспеченности объектами элек</vt:lpstr>
      <vt:lpstr>    Расчетные	показатели	минимально	допустимого	уровня	обеспеченности автомобильными</vt:lpstr>
      <vt:lpstr>    Расчетные	показатели	минимально	допустимого	уровня	обеспеченности объектами жили</vt:lpstr>
      <vt:lpstr>    Расчетные показатели минимально допустимого уровня обеспеченности объектами куль</vt:lpstr>
      <vt:lpstr>    Расчетные показатели минимально допустимого уровня обеспеченности объектами физи</vt:lpstr>
      <vt:lpstr>    Расчетные показатели минимально допустимого уровня обеспеченности объектами инфо</vt:lpstr>
      <vt:lpstr>    Расчетные показатели минимально допустимого уровня обеспеченности объектами сбор</vt:lpstr>
      <vt:lpstr>    Расчетные показатели минимально допустимого уровня обеспеченности объектами благ</vt:lpstr>
      <vt:lpstr>    Расчетные показатели минимально допустимого уровня обеспеченности объектами оказ</vt:lpstr>
      <vt:lpstr>    Расчетные показатели минимально допустимого уровня обеспеченности объектами соци</vt:lpstr>
      <vt:lpstr>РЕКОМЕНДАЦИИ К ОПРЕДЕЛЕНИЮ НОРМАТИВНОЙ ПОТРЕБНОСТИ НАСЕЛЕНИЯ СЕЛЬСКОГО ПОСЕЛЕНИЯ</vt:lpstr>
      <vt:lpstr>    Рекомендации к определению нормативной потребности населения сельского поселения</vt:lpstr>
      <vt:lpstr>    Рекомендации к определению нормативной потребности населения сельского поселения</vt:lpstr>
      <vt:lpstr>    Рекомендации к размещению объектов жилищного строительства</vt:lpstr>
      <vt:lpstr>    Рекомендации к определению нормативной потребности населения сельского поселения</vt:lpstr>
      <vt:lpstr>    Рекомендации к размещению объектов информатизации и связи</vt:lpstr>
      <vt:lpstr>    Рекомендации к определению нормативной потребности населения сельского поселения</vt:lpstr>
      <vt:lpstr>    Рекомендации к определению нормативной потребности населения сельского поселения</vt:lpstr>
      <vt:lpstr>    Рекомендации к размещению кладбищ</vt:lpstr>
      <vt:lpstr>МАТЕРИАЛЫ ПО ОБОСНОВАНИЮ РАСЧЕТНЫХПОКАЗАТЕЛЕЙ</vt:lpstr>
    </vt:vector>
  </TitlesOfParts>
  <Company/>
  <LinksUpToDate>false</LinksUpToDate>
  <CharactersWithSpaces>45858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5</cp:revision>
  <dcterms:created xsi:type="dcterms:W3CDTF">2018-04-04T10:59:00Z</dcterms:created>
  <dcterms:modified xsi:type="dcterms:W3CDTF">2018-04-04T12:17:00Z</dcterms:modified>
</cp:coreProperties>
</file>