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D3B" w:rsidRPr="00E971F6" w:rsidRDefault="00131D3B" w:rsidP="00E971F6">
      <w:pPr>
        <w:shd w:val="clear" w:color="auto" w:fill="FFFFFF"/>
        <w:rPr>
          <w:rFonts w:ascii="Times New Roman" w:hAnsi="Times New Roman"/>
          <w:b/>
          <w:bCs/>
          <w:sz w:val="28"/>
          <w:szCs w:val="28"/>
        </w:rPr>
      </w:pPr>
    </w:p>
    <w:tbl>
      <w:tblPr>
        <w:tblW w:w="9632" w:type="dxa"/>
        <w:jc w:val="center"/>
        <w:tblLayout w:type="fixed"/>
        <w:tblCellMar>
          <w:left w:w="0" w:type="dxa"/>
          <w:right w:w="0" w:type="dxa"/>
        </w:tblCellMar>
        <w:tblLook w:val="0000" w:firstRow="0" w:lastRow="0" w:firstColumn="0" w:lastColumn="0" w:noHBand="0" w:noVBand="0"/>
      </w:tblPr>
      <w:tblGrid>
        <w:gridCol w:w="4257"/>
        <w:gridCol w:w="1136"/>
        <w:gridCol w:w="4239"/>
      </w:tblGrid>
      <w:tr w:rsidR="00E971F6" w:rsidRPr="00E971F6" w:rsidTr="00B12794">
        <w:trPr>
          <w:trHeight w:val="1071"/>
          <w:jc w:val="center"/>
        </w:trPr>
        <w:tc>
          <w:tcPr>
            <w:tcW w:w="4257" w:type="dxa"/>
            <w:shd w:val="clear" w:color="auto" w:fill="auto"/>
          </w:tcPr>
          <w:p w:rsidR="00E971F6" w:rsidRPr="00E971F6" w:rsidRDefault="00E971F6" w:rsidP="00E971F6">
            <w:pPr>
              <w:spacing w:after="0" w:line="240" w:lineRule="auto"/>
              <w:jc w:val="center"/>
              <w:rPr>
                <w:rFonts w:ascii="Times New Roman" w:eastAsia="Times New Roman" w:hAnsi="Times New Roman"/>
                <w:sz w:val="28"/>
                <w:szCs w:val="28"/>
                <w:lang w:val="be-BY" w:eastAsia="ru-RU"/>
              </w:rPr>
            </w:pPr>
            <w:r w:rsidRPr="00E971F6">
              <w:rPr>
                <w:rFonts w:ascii="Times New Roman" w:eastAsia="Times New Roman" w:hAnsi="Times New Roman"/>
                <w:sz w:val="28"/>
                <w:szCs w:val="28"/>
                <w:lang w:val="be-BY" w:eastAsia="ru-RU"/>
              </w:rPr>
              <w:t xml:space="preserve">БАЛТАСИНСКИЙ РАЙОННЫЙ </w:t>
            </w:r>
          </w:p>
          <w:p w:rsidR="00E971F6" w:rsidRPr="00E971F6" w:rsidRDefault="00E971F6" w:rsidP="00E971F6">
            <w:pPr>
              <w:spacing w:after="0" w:line="240" w:lineRule="auto"/>
              <w:jc w:val="center"/>
              <w:rPr>
                <w:rFonts w:ascii="Times New Roman" w:eastAsia="Times New Roman" w:hAnsi="Times New Roman"/>
                <w:sz w:val="28"/>
                <w:szCs w:val="28"/>
                <w:lang w:val="be-BY" w:eastAsia="ru-RU"/>
              </w:rPr>
            </w:pPr>
            <w:r w:rsidRPr="00E971F6">
              <w:rPr>
                <w:rFonts w:ascii="Times New Roman" w:eastAsia="Times New Roman" w:hAnsi="Times New Roman"/>
                <w:sz w:val="28"/>
                <w:szCs w:val="28"/>
                <w:lang w:eastAsia="ru-RU"/>
              </w:rPr>
              <w:t>ИСПОЛНИТЕЛЬНЫЙ КОМИТЕТ</w:t>
            </w:r>
          </w:p>
          <w:p w:rsidR="00E971F6" w:rsidRPr="00E971F6" w:rsidRDefault="00E971F6" w:rsidP="00E971F6">
            <w:pPr>
              <w:spacing w:after="0" w:line="240" w:lineRule="auto"/>
              <w:jc w:val="center"/>
              <w:rPr>
                <w:rFonts w:ascii="Times New Roman" w:eastAsia="Times New Roman" w:hAnsi="Times New Roman"/>
                <w:sz w:val="28"/>
                <w:szCs w:val="28"/>
                <w:lang w:eastAsia="ru-RU"/>
              </w:rPr>
            </w:pPr>
            <w:r w:rsidRPr="00E971F6">
              <w:rPr>
                <w:rFonts w:ascii="Times New Roman" w:eastAsia="Times New Roman" w:hAnsi="Times New Roman"/>
                <w:caps/>
                <w:sz w:val="28"/>
                <w:szCs w:val="28"/>
                <w:lang w:eastAsia="ru-RU"/>
              </w:rPr>
              <w:t xml:space="preserve"> </w:t>
            </w:r>
            <w:r w:rsidRPr="00E971F6">
              <w:rPr>
                <w:rFonts w:ascii="Times New Roman" w:eastAsia="Times New Roman" w:hAnsi="Times New Roman"/>
                <w:sz w:val="28"/>
                <w:szCs w:val="28"/>
                <w:lang w:eastAsia="ru-RU"/>
              </w:rPr>
              <w:t>РЕСПУБЛИКИ ТАТАРСТАН</w:t>
            </w:r>
          </w:p>
        </w:tc>
        <w:tc>
          <w:tcPr>
            <w:tcW w:w="1136" w:type="dxa"/>
            <w:vMerge w:val="restart"/>
            <w:shd w:val="clear" w:color="auto" w:fill="auto"/>
          </w:tcPr>
          <w:p w:rsidR="00E971F6" w:rsidRPr="00E971F6" w:rsidRDefault="00E971F6" w:rsidP="00E971F6">
            <w:pPr>
              <w:spacing w:after="0" w:line="240" w:lineRule="auto"/>
              <w:ind w:left="-18"/>
              <w:jc w:val="center"/>
              <w:rPr>
                <w:rFonts w:ascii="SL_Nimbus" w:eastAsia="Times New Roman" w:hAnsi="SL_Nimbus"/>
                <w:b/>
                <w:bCs/>
                <w:caps/>
                <w:sz w:val="16"/>
                <w:szCs w:val="16"/>
                <w:lang w:val="en-US" w:eastAsia="ru-RU"/>
              </w:rPr>
            </w:pPr>
            <w:r w:rsidRPr="00E971F6">
              <w:rPr>
                <w:rFonts w:ascii="SL_Nimbus" w:eastAsia="Times New Roman" w:hAnsi="SL_Nimbus"/>
                <w:b/>
                <w:caps/>
                <w:noProof/>
                <w:sz w:val="16"/>
                <w:szCs w:val="16"/>
                <w:lang w:eastAsia="ru-RU"/>
              </w:rPr>
              <w:t xml:space="preserve"> </w:t>
            </w:r>
            <w:r>
              <w:rPr>
                <w:rFonts w:ascii="SL_Nimbus" w:eastAsia="Times New Roman" w:hAnsi="SL_Nimbus"/>
                <w:b/>
                <w:caps/>
                <w:noProof/>
                <w:sz w:val="16"/>
                <w:szCs w:val="16"/>
                <w:lang w:eastAsia="ru-RU"/>
              </w:rPr>
              <w:drawing>
                <wp:inline distT="0" distB="0" distL="0" distR="0">
                  <wp:extent cx="657225" cy="8286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828675"/>
                          </a:xfrm>
                          <a:prstGeom prst="rect">
                            <a:avLst/>
                          </a:prstGeom>
                          <a:noFill/>
                          <a:ln>
                            <a:noFill/>
                          </a:ln>
                        </pic:spPr>
                      </pic:pic>
                    </a:graphicData>
                  </a:graphic>
                </wp:inline>
              </w:drawing>
            </w:r>
          </w:p>
        </w:tc>
        <w:tc>
          <w:tcPr>
            <w:tcW w:w="4239" w:type="dxa"/>
            <w:shd w:val="clear" w:color="auto" w:fill="auto"/>
          </w:tcPr>
          <w:p w:rsidR="00E971F6" w:rsidRPr="00E971F6" w:rsidRDefault="00E971F6" w:rsidP="00E971F6">
            <w:pPr>
              <w:spacing w:after="0" w:line="240" w:lineRule="auto"/>
              <w:ind w:right="57"/>
              <w:jc w:val="center"/>
              <w:rPr>
                <w:rFonts w:ascii="Times New Roman" w:eastAsia="Times New Roman" w:hAnsi="Times New Roman"/>
                <w:sz w:val="28"/>
                <w:szCs w:val="28"/>
                <w:lang w:eastAsia="ru-RU"/>
              </w:rPr>
            </w:pPr>
            <w:r w:rsidRPr="00E971F6">
              <w:rPr>
                <w:rFonts w:ascii="Times New Roman" w:eastAsia="Times New Roman" w:hAnsi="Times New Roman"/>
                <w:sz w:val="28"/>
                <w:szCs w:val="28"/>
                <w:lang w:eastAsia="ru-RU"/>
              </w:rPr>
              <w:t>ТАТАРСТАН РЕСПУБЛИКАСЫ</w:t>
            </w:r>
          </w:p>
          <w:p w:rsidR="00E971F6" w:rsidRPr="00E971F6" w:rsidRDefault="00E971F6" w:rsidP="00E971F6">
            <w:pPr>
              <w:spacing w:after="0" w:line="240" w:lineRule="auto"/>
              <w:ind w:right="57"/>
              <w:jc w:val="center"/>
              <w:rPr>
                <w:rFonts w:ascii="Times New Roman" w:eastAsia="Times New Roman" w:hAnsi="Times New Roman"/>
                <w:sz w:val="28"/>
                <w:szCs w:val="28"/>
                <w:lang w:eastAsia="ru-RU"/>
              </w:rPr>
            </w:pPr>
            <w:r w:rsidRPr="00E971F6">
              <w:rPr>
                <w:rFonts w:ascii="Times New Roman" w:eastAsia="Times New Roman" w:hAnsi="Times New Roman"/>
                <w:sz w:val="28"/>
                <w:szCs w:val="28"/>
                <w:lang w:eastAsia="ru-RU"/>
              </w:rPr>
              <w:t>БАЛТАЧ  РАЙОН</w:t>
            </w:r>
          </w:p>
          <w:p w:rsidR="00E971F6" w:rsidRPr="00E971F6" w:rsidRDefault="00E971F6" w:rsidP="00E971F6">
            <w:pPr>
              <w:spacing w:after="0" w:line="240" w:lineRule="auto"/>
              <w:jc w:val="center"/>
              <w:rPr>
                <w:rFonts w:ascii="Times New Roman" w:eastAsia="Times New Roman" w:hAnsi="Times New Roman"/>
                <w:i/>
                <w:iCs/>
                <w:sz w:val="24"/>
                <w:szCs w:val="24"/>
                <w:lang w:eastAsia="ru-RU"/>
              </w:rPr>
            </w:pPr>
            <w:r w:rsidRPr="00E971F6">
              <w:rPr>
                <w:rFonts w:ascii="Times New Roman" w:eastAsia="Times New Roman" w:hAnsi="Times New Roman"/>
                <w:sz w:val="28"/>
                <w:szCs w:val="28"/>
                <w:lang w:eastAsia="ru-RU"/>
              </w:rPr>
              <w:t>БАШКАРМА  КОМИТЕТЫ</w:t>
            </w:r>
          </w:p>
        </w:tc>
      </w:tr>
      <w:tr w:rsidR="00E971F6" w:rsidRPr="00E971F6" w:rsidTr="00B12794">
        <w:trPr>
          <w:trHeight w:val="70"/>
          <w:jc w:val="center"/>
        </w:trPr>
        <w:tc>
          <w:tcPr>
            <w:tcW w:w="4257" w:type="dxa"/>
            <w:shd w:val="clear" w:color="auto" w:fill="auto"/>
          </w:tcPr>
          <w:p w:rsidR="00E971F6" w:rsidRPr="00E971F6" w:rsidRDefault="00E971F6" w:rsidP="00E971F6">
            <w:pPr>
              <w:spacing w:after="0" w:line="240" w:lineRule="auto"/>
              <w:ind w:right="57"/>
              <w:jc w:val="center"/>
              <w:rPr>
                <w:rFonts w:ascii="SL_Nimbus" w:eastAsia="Times New Roman" w:hAnsi="SL_Nimbus"/>
                <w:szCs w:val="24"/>
                <w:lang w:eastAsia="ru-RU"/>
              </w:rPr>
            </w:pPr>
          </w:p>
        </w:tc>
        <w:tc>
          <w:tcPr>
            <w:tcW w:w="1136" w:type="dxa"/>
            <w:vMerge/>
            <w:shd w:val="clear" w:color="auto" w:fill="auto"/>
          </w:tcPr>
          <w:p w:rsidR="00E971F6" w:rsidRPr="00E971F6" w:rsidRDefault="00E971F6" w:rsidP="00E971F6">
            <w:pPr>
              <w:spacing w:after="0" w:line="240" w:lineRule="auto"/>
              <w:jc w:val="center"/>
              <w:rPr>
                <w:rFonts w:ascii="SL_Nimbus" w:eastAsia="Times New Roman" w:hAnsi="SL_Nimbus"/>
                <w:szCs w:val="24"/>
                <w:lang w:eastAsia="ru-RU"/>
              </w:rPr>
            </w:pPr>
          </w:p>
        </w:tc>
        <w:tc>
          <w:tcPr>
            <w:tcW w:w="4239" w:type="dxa"/>
            <w:shd w:val="clear" w:color="auto" w:fill="auto"/>
          </w:tcPr>
          <w:p w:rsidR="00E971F6" w:rsidRPr="00E971F6" w:rsidRDefault="00E971F6" w:rsidP="00E971F6">
            <w:pPr>
              <w:spacing w:after="0" w:line="240" w:lineRule="auto"/>
              <w:ind w:right="57"/>
              <w:jc w:val="center"/>
              <w:rPr>
                <w:rFonts w:ascii="SL_Nimbus" w:eastAsia="Times New Roman" w:hAnsi="SL_Nimbus"/>
                <w:szCs w:val="24"/>
                <w:lang w:eastAsia="ru-RU"/>
              </w:rPr>
            </w:pPr>
            <w:r w:rsidRPr="00E971F6">
              <w:rPr>
                <w:rFonts w:ascii="Times New Roman" w:eastAsia="Times New Roman" w:hAnsi="Times New Roman"/>
                <w:sz w:val="20"/>
                <w:szCs w:val="24"/>
                <w:lang w:eastAsia="ru-RU"/>
              </w:rPr>
              <w:t xml:space="preserve">  </w:t>
            </w:r>
          </w:p>
        </w:tc>
      </w:tr>
      <w:tr w:rsidR="00E971F6" w:rsidRPr="00E971F6" w:rsidTr="00B12794">
        <w:trPr>
          <w:trHeight w:val="669"/>
          <w:jc w:val="center"/>
        </w:trPr>
        <w:tc>
          <w:tcPr>
            <w:tcW w:w="9632" w:type="dxa"/>
            <w:gridSpan w:val="3"/>
            <w:shd w:val="clear" w:color="auto" w:fill="auto"/>
          </w:tcPr>
          <w:p w:rsidR="00E971F6" w:rsidRPr="00E971F6" w:rsidRDefault="00E971F6" w:rsidP="00E971F6">
            <w:pPr>
              <w:spacing w:after="0" w:line="240" w:lineRule="auto"/>
              <w:ind w:right="57"/>
              <w:rPr>
                <w:rFonts w:ascii="Times New Roman" w:eastAsia="Times New Roman" w:hAnsi="Times New Roman"/>
                <w:sz w:val="16"/>
                <w:szCs w:val="16"/>
                <w:lang w:eastAsia="ru-RU"/>
              </w:rPr>
            </w:pPr>
          </w:p>
          <w:p w:rsidR="00E971F6" w:rsidRPr="00E971F6" w:rsidRDefault="00E971F6" w:rsidP="00E971F6">
            <w:pPr>
              <w:spacing w:after="0" w:line="240" w:lineRule="auto"/>
              <w:ind w:right="57"/>
              <w:rPr>
                <w:rFonts w:ascii="Times New Roman" w:eastAsia="Times New Roman" w:hAnsi="Times New Roman"/>
                <w:sz w:val="16"/>
                <w:szCs w:val="16"/>
                <w:lang w:eastAsia="ru-RU"/>
              </w:rPr>
            </w:pPr>
          </w:p>
          <w:p w:rsidR="00E971F6" w:rsidRPr="00E971F6" w:rsidRDefault="00E971F6" w:rsidP="00E971F6">
            <w:pPr>
              <w:spacing w:after="0" w:line="240" w:lineRule="auto"/>
              <w:ind w:right="57"/>
              <w:rPr>
                <w:rFonts w:ascii="Times New Roman" w:eastAsia="Times New Roman" w:hAnsi="Times New Roman"/>
                <w:sz w:val="20"/>
                <w:szCs w:val="24"/>
                <w:lang w:eastAsia="ru-RU"/>
              </w:rPr>
            </w:pPr>
            <w:r>
              <w:rPr>
                <w:rFonts w:ascii="Times New Roman" w:eastAsia="Times New Roman" w:hAnsi="Times New Roman"/>
                <w:noProof/>
                <w:sz w:val="12"/>
                <w:szCs w:val="12"/>
                <w:lang w:eastAsia="ru-RU"/>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246380</wp:posOffset>
                      </wp:positionV>
                      <wp:extent cx="6131560" cy="635"/>
                      <wp:effectExtent l="18415" t="12065" r="12700" b="158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2.35pt;margin-top:19.4pt;width:482.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TgIAAFcEAAAOAAAAZHJzL2Uyb0RvYy54bWysVEtu2zAQ3RfoHQjtHUn+1REiB4Vkd5O2&#10;BpIegCYpi6hEEiRj2SgKpLlAjtArdNNFP8gZpBt1SH8Qt5uiqBajoch582bmUReXm7pCa6YNlyIN&#10;4rMoQEwQSblYpcG7m3lvEiBjsaC4koKlwZaZ4HL6/NlFoxLWl6WsKNMIQIRJGpUGpbUqCUNDSlZj&#10;cyYVE7BZSF1jC0u9CqnGDaDXVdiPonHYSE2VloQZA1/z3WYw9fhFwYh9WxSGWVSlAXCz3mpvl86G&#10;0wucrDRWJSd7GvgfWNSYC0h6hMqxxehW8z+gak60NLKwZ0TWoSwKTpivAaqJo9+quS6xYr4WaI5R&#10;xzaZ/wdL3qwXGnGaBv0ACVzDiNrP3V330P5sv3QPqPvUPoLp7ru79mv7o/3ePrbfUN/1rVEmgfBM&#10;LLSrnGzEtbqS5L1BQmYlFivm+d9sFYDGLiI8CXELoyD7snktKZzBt1b6Jm4KXTtIaA/a+Fltj7Ni&#10;G4sIfBzHg3g0hpES2BsPRh4fJ4dQpY19xWSNnJMGxmrMV6XNpBCgCaljnwivr4x1xHByCHB5hZzz&#10;qvLSqARqgP15NIp8hJEVp27XnTN6tcwqjdbYqcs/exonx7S8FdSjlQzT2d63mFc7H7JXwuFBbcBn&#10;7+3k8+E8Op9NZpNhb9gfz3rDKM97L+fZsDeexy9G+SDPsjz+6KjFw6TklDLh2B2kHA//Tir7S7UT&#10;4VHMxz6Ep+i+YUD28Pak/XDdPHfKWEq6XejD0EG9/vD+prnr8XQN/tP/wfQXAAAA//8DAFBLAwQU&#10;AAYACAAAACEAKqSGydoAAAAHAQAADwAAAGRycy9kb3ducmV2LnhtbEyPwU7DMBBE70j8g7VIXBB1&#10;oKhN0zgVQuLEgVD4gE2yTSLidRQ7jfl7tic4zs5o5m1+iHZQZ5p879jAwyoBRVy7pufWwNfn630K&#10;ygfkBgfHZOCHPByK66scs8Yt/EHnY2iVlLDP0EAXwphp7euOLPqVG4nFO7nJYhA5tbqZcJFyO+jH&#10;JNloiz3LQocjvXRUfx9nayC+bzjEMo3VwvObT+/KiLY05vYmPu9BBYrhLwwXfEGHQpgqN3Pj1WDg&#10;aStBA+tUHhB7t03WoKrLYQe6yPV//uIXAAD//wMAUEsBAi0AFAAGAAgAAAAhALaDOJL+AAAA4QEA&#10;ABMAAAAAAAAAAAAAAAAAAAAAAFtDb250ZW50X1R5cGVzXS54bWxQSwECLQAUAAYACAAAACEAOP0h&#10;/9YAAACUAQAACwAAAAAAAAAAAAAAAAAvAQAAX3JlbHMvLnJlbHNQSwECLQAUAAYACAAAACEA0Pk4&#10;w04CAABXBAAADgAAAAAAAAAAAAAAAAAuAgAAZHJzL2Uyb0RvYy54bWxQSwECLQAUAAYACAAAACEA&#10;KqSGydoAAAAHAQAADwAAAAAAAAAAAAAAAACoBAAAZHJzL2Rvd25yZXYueG1sUEsFBgAAAAAEAAQA&#10;8wAAAK8FAAAAAA==&#10;" strokeweight="1.5pt"/>
                  </w:pict>
                </mc:Fallback>
              </mc:AlternateContent>
            </w:r>
          </w:p>
        </w:tc>
      </w:tr>
    </w:tbl>
    <w:p w:rsidR="00E971F6" w:rsidRPr="00E971F6" w:rsidRDefault="00E971F6" w:rsidP="00E971F6">
      <w:pPr>
        <w:spacing w:after="0" w:line="240" w:lineRule="auto"/>
        <w:rPr>
          <w:rFonts w:ascii="Times New Roman" w:eastAsia="Times New Roman" w:hAnsi="Times New Roman"/>
          <w:vanish/>
          <w:sz w:val="24"/>
          <w:szCs w:val="24"/>
          <w:lang w:eastAsia="ru-RU"/>
        </w:rPr>
      </w:pPr>
    </w:p>
    <w:tbl>
      <w:tblPr>
        <w:tblpPr w:leftFromText="180" w:rightFromText="180" w:vertAnchor="text" w:horzAnchor="margin" w:tblpX="108" w:tblpY="193"/>
        <w:tblW w:w="0" w:type="auto"/>
        <w:tblLook w:val="04A0" w:firstRow="1" w:lastRow="0" w:firstColumn="1" w:lastColumn="0" w:noHBand="0" w:noVBand="1"/>
      </w:tblPr>
      <w:tblGrid>
        <w:gridCol w:w="4368"/>
        <w:gridCol w:w="1136"/>
        <w:gridCol w:w="4152"/>
      </w:tblGrid>
      <w:tr w:rsidR="00E971F6" w:rsidRPr="00E971F6" w:rsidTr="00B12794">
        <w:tc>
          <w:tcPr>
            <w:tcW w:w="4368" w:type="dxa"/>
            <w:shd w:val="clear" w:color="auto" w:fill="auto"/>
          </w:tcPr>
          <w:p w:rsidR="00E971F6" w:rsidRPr="00E971F6" w:rsidRDefault="00E971F6" w:rsidP="00E971F6">
            <w:pPr>
              <w:spacing w:after="0" w:line="240" w:lineRule="auto"/>
              <w:jc w:val="center"/>
              <w:rPr>
                <w:rFonts w:ascii="Times New Roman" w:eastAsia="Times New Roman" w:hAnsi="Times New Roman"/>
                <w:sz w:val="12"/>
                <w:szCs w:val="12"/>
                <w:lang w:eastAsia="ru-RU"/>
              </w:rPr>
            </w:pPr>
          </w:p>
          <w:p w:rsidR="00E971F6" w:rsidRPr="00E971F6" w:rsidRDefault="00E971F6" w:rsidP="00E971F6">
            <w:pPr>
              <w:spacing w:after="0" w:line="240" w:lineRule="auto"/>
              <w:jc w:val="center"/>
              <w:rPr>
                <w:rFonts w:ascii="Times New Roman" w:eastAsia="Times New Roman" w:hAnsi="Times New Roman"/>
                <w:b/>
                <w:sz w:val="28"/>
                <w:szCs w:val="28"/>
                <w:lang w:eastAsia="ru-RU"/>
              </w:rPr>
            </w:pPr>
            <w:r w:rsidRPr="00E971F6">
              <w:rPr>
                <w:rFonts w:ascii="Times New Roman" w:eastAsia="Times New Roman" w:hAnsi="Times New Roman"/>
                <w:b/>
                <w:sz w:val="28"/>
                <w:szCs w:val="28"/>
                <w:lang w:eastAsia="ru-RU"/>
              </w:rPr>
              <w:t>ПОСТАНОВЛЕНИЕ</w:t>
            </w:r>
          </w:p>
        </w:tc>
        <w:tc>
          <w:tcPr>
            <w:tcW w:w="1136" w:type="dxa"/>
            <w:shd w:val="clear" w:color="auto" w:fill="auto"/>
          </w:tcPr>
          <w:p w:rsidR="00E971F6" w:rsidRPr="00E971F6" w:rsidRDefault="00E971F6" w:rsidP="00E971F6">
            <w:pPr>
              <w:spacing w:after="0" w:line="240" w:lineRule="auto"/>
              <w:rPr>
                <w:rFonts w:ascii="Times New Roman" w:eastAsia="Times New Roman" w:hAnsi="Times New Roman"/>
                <w:sz w:val="28"/>
                <w:szCs w:val="28"/>
                <w:lang w:eastAsia="ru-RU"/>
              </w:rPr>
            </w:pPr>
          </w:p>
          <w:p w:rsidR="00E971F6" w:rsidRPr="00E971F6" w:rsidRDefault="00E971F6" w:rsidP="00E971F6">
            <w:pPr>
              <w:spacing w:after="0" w:line="240" w:lineRule="auto"/>
              <w:jc w:val="center"/>
              <w:rPr>
                <w:rFonts w:ascii="Times New Roman" w:eastAsia="Times New Roman" w:hAnsi="Times New Roman"/>
                <w:sz w:val="20"/>
                <w:szCs w:val="20"/>
                <w:lang w:eastAsia="ru-RU"/>
              </w:rPr>
            </w:pPr>
          </w:p>
        </w:tc>
        <w:tc>
          <w:tcPr>
            <w:tcW w:w="4152" w:type="dxa"/>
            <w:shd w:val="clear" w:color="auto" w:fill="auto"/>
          </w:tcPr>
          <w:p w:rsidR="00E971F6" w:rsidRPr="00E971F6" w:rsidRDefault="00E971F6" w:rsidP="00E971F6">
            <w:pPr>
              <w:spacing w:after="0" w:line="240" w:lineRule="auto"/>
              <w:jc w:val="center"/>
              <w:rPr>
                <w:rFonts w:ascii="Times New Roman" w:eastAsia="Times New Roman" w:hAnsi="Times New Roman"/>
                <w:sz w:val="12"/>
                <w:szCs w:val="12"/>
                <w:lang w:eastAsia="ru-RU"/>
              </w:rPr>
            </w:pPr>
          </w:p>
          <w:p w:rsidR="00E971F6" w:rsidRPr="00E971F6" w:rsidRDefault="00E971F6" w:rsidP="00E971F6">
            <w:pPr>
              <w:spacing w:after="0" w:line="240" w:lineRule="auto"/>
              <w:jc w:val="center"/>
              <w:rPr>
                <w:rFonts w:ascii="Times New Roman" w:eastAsia="Times New Roman" w:hAnsi="Times New Roman"/>
                <w:b/>
                <w:sz w:val="28"/>
                <w:szCs w:val="28"/>
                <w:lang w:eastAsia="ru-RU"/>
              </w:rPr>
            </w:pPr>
            <w:r w:rsidRPr="00E971F6">
              <w:rPr>
                <w:rFonts w:ascii="Times New Roman" w:eastAsia="Times New Roman" w:hAnsi="Times New Roman"/>
                <w:b/>
                <w:sz w:val="28"/>
                <w:szCs w:val="28"/>
                <w:lang w:eastAsia="ru-RU"/>
              </w:rPr>
              <w:t>КАРАР</w:t>
            </w:r>
          </w:p>
        </w:tc>
      </w:tr>
      <w:tr w:rsidR="00E971F6" w:rsidRPr="00E971F6" w:rsidTr="00B12794">
        <w:trPr>
          <w:trHeight w:val="569"/>
        </w:trPr>
        <w:tc>
          <w:tcPr>
            <w:tcW w:w="4368" w:type="dxa"/>
            <w:shd w:val="clear" w:color="auto" w:fill="auto"/>
          </w:tcPr>
          <w:p w:rsidR="00E971F6" w:rsidRPr="00E971F6" w:rsidRDefault="00E971F6" w:rsidP="00E971F6">
            <w:pPr>
              <w:spacing w:after="0" w:line="240" w:lineRule="auto"/>
              <w:jc w:val="center"/>
              <w:rPr>
                <w:rFonts w:ascii="Times New Roman" w:eastAsia="Times New Roman" w:hAnsi="Times New Roman"/>
                <w:noProof/>
                <w:sz w:val="24"/>
                <w:szCs w:val="24"/>
                <w:lang w:eastAsia="ru-RU"/>
              </w:rPr>
            </w:pPr>
            <w:r w:rsidRPr="00E971F6">
              <w:rPr>
                <w:rFonts w:ascii="Times New Roman" w:eastAsia="Times New Roman" w:hAnsi="Times New Roman"/>
                <w:sz w:val="28"/>
                <w:szCs w:val="28"/>
                <w:lang w:eastAsia="ru-RU"/>
              </w:rPr>
              <w:t>«</w:t>
            </w:r>
            <w:r>
              <w:rPr>
                <w:rFonts w:ascii="Times New Roman" w:eastAsia="Times New Roman" w:hAnsi="Times New Roman"/>
                <w:sz w:val="28"/>
                <w:szCs w:val="28"/>
                <w:lang w:eastAsia="ru-RU"/>
              </w:rPr>
              <w:t>18» декабря</w:t>
            </w:r>
            <w:bookmarkStart w:id="0" w:name="_GoBack"/>
            <w:bookmarkEnd w:id="0"/>
            <w:r>
              <w:rPr>
                <w:rFonts w:ascii="Times New Roman" w:eastAsia="Times New Roman" w:hAnsi="Times New Roman"/>
                <w:sz w:val="28"/>
                <w:szCs w:val="28"/>
                <w:lang w:eastAsia="ru-RU"/>
              </w:rPr>
              <w:t xml:space="preserve">  2017</w:t>
            </w:r>
            <w:r w:rsidRPr="00E971F6">
              <w:rPr>
                <w:rFonts w:ascii="Times New Roman" w:eastAsia="Times New Roman" w:hAnsi="Times New Roman"/>
                <w:sz w:val="28"/>
                <w:szCs w:val="28"/>
                <w:lang w:eastAsia="ru-RU"/>
              </w:rPr>
              <w:t xml:space="preserve"> г.</w:t>
            </w:r>
          </w:p>
        </w:tc>
        <w:tc>
          <w:tcPr>
            <w:tcW w:w="1136" w:type="dxa"/>
            <w:shd w:val="clear" w:color="auto" w:fill="auto"/>
          </w:tcPr>
          <w:p w:rsidR="00E971F6" w:rsidRPr="00E971F6" w:rsidRDefault="00E971F6" w:rsidP="00E971F6">
            <w:pPr>
              <w:spacing w:after="0" w:line="240" w:lineRule="auto"/>
              <w:rPr>
                <w:rFonts w:ascii="Times New Roman" w:eastAsia="Times New Roman" w:hAnsi="Times New Roman"/>
                <w:noProof/>
                <w:sz w:val="24"/>
                <w:szCs w:val="24"/>
                <w:lang w:eastAsia="ru-RU"/>
              </w:rPr>
            </w:pPr>
          </w:p>
          <w:p w:rsidR="00E971F6" w:rsidRPr="00E971F6" w:rsidRDefault="00E971F6" w:rsidP="00E971F6">
            <w:pPr>
              <w:spacing w:after="0" w:line="240" w:lineRule="auto"/>
              <w:jc w:val="center"/>
              <w:rPr>
                <w:rFonts w:ascii="Times New Roman" w:eastAsia="Times New Roman" w:hAnsi="Times New Roman"/>
                <w:noProof/>
                <w:sz w:val="24"/>
                <w:szCs w:val="24"/>
                <w:lang w:eastAsia="ru-RU"/>
              </w:rPr>
            </w:pPr>
          </w:p>
        </w:tc>
        <w:tc>
          <w:tcPr>
            <w:tcW w:w="4152" w:type="dxa"/>
            <w:shd w:val="clear" w:color="auto" w:fill="auto"/>
          </w:tcPr>
          <w:p w:rsidR="00E971F6" w:rsidRPr="00E971F6" w:rsidRDefault="00E971F6" w:rsidP="00E971F6">
            <w:pPr>
              <w:spacing w:after="0" w:line="240" w:lineRule="auto"/>
              <w:jc w:val="center"/>
              <w:rPr>
                <w:rFonts w:ascii="Times New Roman" w:eastAsia="Times New Roman" w:hAnsi="Times New Roman"/>
                <w:sz w:val="28"/>
                <w:szCs w:val="28"/>
                <w:lang w:eastAsia="ru-RU"/>
              </w:rPr>
            </w:pPr>
            <w:r w:rsidRPr="00E971F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279</w:t>
            </w:r>
          </w:p>
        </w:tc>
      </w:tr>
    </w:tbl>
    <w:p w:rsidR="00E971F6" w:rsidRDefault="00E971F6" w:rsidP="00E971F6">
      <w:pPr>
        <w:shd w:val="clear" w:color="auto" w:fill="FFFFFF"/>
        <w:spacing w:after="0"/>
        <w:jc w:val="center"/>
        <w:rPr>
          <w:rFonts w:ascii="Times New Roman" w:eastAsia="Times New Roman" w:hAnsi="Times New Roman"/>
          <w:sz w:val="28"/>
          <w:szCs w:val="28"/>
          <w:lang w:eastAsia="ru-RU"/>
        </w:rPr>
      </w:pPr>
    </w:p>
    <w:p w:rsidR="00E971F6" w:rsidRDefault="00E971F6" w:rsidP="00E971F6">
      <w:pPr>
        <w:shd w:val="clear" w:color="auto" w:fill="FFFFFF"/>
        <w:spacing w:after="0"/>
        <w:jc w:val="center"/>
        <w:rPr>
          <w:rFonts w:ascii="Times New Roman" w:eastAsia="Times New Roman" w:hAnsi="Times New Roman"/>
          <w:sz w:val="28"/>
          <w:szCs w:val="28"/>
          <w:lang w:eastAsia="ru-RU"/>
        </w:rPr>
      </w:pPr>
      <w:r w:rsidRPr="00E971F6">
        <w:rPr>
          <w:rFonts w:ascii="Times New Roman" w:eastAsia="Times New Roman" w:hAnsi="Times New Roman"/>
          <w:sz w:val="28"/>
          <w:szCs w:val="28"/>
          <w:lang w:eastAsia="ru-RU"/>
        </w:rPr>
        <w:t xml:space="preserve">Об утверждении муниципальной программы </w:t>
      </w:r>
    </w:p>
    <w:p w:rsidR="00131D3B" w:rsidRDefault="00E971F6" w:rsidP="00E971F6">
      <w:pPr>
        <w:shd w:val="clear" w:color="auto" w:fill="FFFFFF"/>
        <w:spacing w:after="0"/>
        <w:jc w:val="center"/>
        <w:rPr>
          <w:rFonts w:ascii="Times New Roman" w:eastAsia="Times New Roman" w:hAnsi="Times New Roman"/>
          <w:sz w:val="28"/>
          <w:szCs w:val="28"/>
          <w:lang w:eastAsia="ru-RU"/>
        </w:rPr>
      </w:pPr>
      <w:r w:rsidRPr="00E971F6">
        <w:rPr>
          <w:rFonts w:ascii="Times New Roman" w:eastAsia="Times New Roman" w:hAnsi="Times New Roman"/>
          <w:sz w:val="28"/>
          <w:szCs w:val="28"/>
          <w:lang w:eastAsia="ru-RU"/>
        </w:rPr>
        <w:t xml:space="preserve">«Развитие культуры в </w:t>
      </w:r>
      <w:proofErr w:type="spellStart"/>
      <w:r w:rsidRPr="00E971F6">
        <w:rPr>
          <w:rFonts w:ascii="Times New Roman" w:eastAsia="Times New Roman" w:hAnsi="Times New Roman"/>
          <w:sz w:val="28"/>
          <w:szCs w:val="28"/>
          <w:lang w:eastAsia="ru-RU"/>
        </w:rPr>
        <w:t>Балтасинском</w:t>
      </w:r>
      <w:proofErr w:type="spellEnd"/>
      <w:r w:rsidRPr="00E971F6">
        <w:rPr>
          <w:rFonts w:ascii="Times New Roman" w:eastAsia="Times New Roman" w:hAnsi="Times New Roman"/>
          <w:sz w:val="28"/>
          <w:szCs w:val="28"/>
          <w:lang w:eastAsia="ru-RU"/>
        </w:rPr>
        <w:t xml:space="preserve"> муниципальном районе на 2018-2020 </w:t>
      </w:r>
      <w:proofErr w:type="spellStart"/>
      <w:r w:rsidRPr="00E971F6">
        <w:rPr>
          <w:rFonts w:ascii="Times New Roman" w:eastAsia="Times New Roman" w:hAnsi="Times New Roman"/>
          <w:sz w:val="28"/>
          <w:szCs w:val="28"/>
          <w:lang w:eastAsia="ru-RU"/>
        </w:rPr>
        <w:t>г.</w:t>
      </w:r>
      <w:proofErr w:type="gramStart"/>
      <w:r w:rsidRPr="00E971F6">
        <w:rPr>
          <w:rFonts w:ascii="Times New Roman" w:eastAsia="Times New Roman" w:hAnsi="Times New Roman"/>
          <w:sz w:val="28"/>
          <w:szCs w:val="28"/>
          <w:lang w:eastAsia="ru-RU"/>
        </w:rPr>
        <w:t>г</w:t>
      </w:r>
      <w:proofErr w:type="spellEnd"/>
      <w:proofErr w:type="gramEnd"/>
      <w:r w:rsidRPr="00E971F6">
        <w:rPr>
          <w:rFonts w:ascii="Times New Roman" w:eastAsia="Times New Roman" w:hAnsi="Times New Roman"/>
          <w:sz w:val="28"/>
          <w:szCs w:val="28"/>
          <w:lang w:eastAsia="ru-RU"/>
        </w:rPr>
        <w:t>.»</w:t>
      </w:r>
    </w:p>
    <w:p w:rsidR="00E971F6" w:rsidRPr="00E971F6" w:rsidRDefault="00E971F6" w:rsidP="00E971F6">
      <w:pPr>
        <w:shd w:val="clear" w:color="auto" w:fill="FFFFFF"/>
        <w:spacing w:after="0"/>
        <w:jc w:val="center"/>
        <w:rPr>
          <w:rFonts w:ascii="Times New Roman" w:hAnsi="Times New Roman"/>
          <w:b/>
          <w:bCs/>
          <w:sz w:val="28"/>
          <w:szCs w:val="28"/>
        </w:rPr>
      </w:pPr>
    </w:p>
    <w:p w:rsidR="00131D3B" w:rsidRPr="00131D3B" w:rsidRDefault="00131D3B" w:rsidP="00131D3B">
      <w:pPr>
        <w:pStyle w:val="10"/>
        <w:shd w:val="clear" w:color="auto" w:fill="auto"/>
        <w:spacing w:before="0" w:after="9" w:line="276" w:lineRule="auto"/>
        <w:ind w:right="20"/>
        <w:jc w:val="both"/>
        <w:rPr>
          <w:sz w:val="28"/>
          <w:szCs w:val="28"/>
        </w:rPr>
      </w:pPr>
      <w:r>
        <w:rPr>
          <w:rStyle w:val="1"/>
        </w:rPr>
        <w:t xml:space="preserve">           </w:t>
      </w:r>
      <w:r w:rsidRPr="00131D3B">
        <w:rPr>
          <w:rStyle w:val="1"/>
          <w:sz w:val="28"/>
          <w:szCs w:val="28"/>
        </w:rPr>
        <w:t>В целях реализации постановления Правительства Российской</w:t>
      </w:r>
      <w:r>
        <w:rPr>
          <w:sz w:val="28"/>
          <w:szCs w:val="28"/>
        </w:rPr>
        <w:t xml:space="preserve">  </w:t>
      </w:r>
      <w:r w:rsidRPr="00131D3B">
        <w:rPr>
          <w:rStyle w:val="1"/>
          <w:sz w:val="28"/>
          <w:szCs w:val="28"/>
        </w:rPr>
        <w:t xml:space="preserve">Федерации от 03.03.2012 №186 «О федеральной целевой программе «Культура России (2012-2018 годы)», </w:t>
      </w:r>
      <w:r>
        <w:rPr>
          <w:rStyle w:val="1"/>
          <w:sz w:val="28"/>
          <w:szCs w:val="28"/>
        </w:rPr>
        <w:t>П</w:t>
      </w:r>
      <w:r w:rsidRPr="00131D3B">
        <w:rPr>
          <w:rStyle w:val="1"/>
          <w:sz w:val="28"/>
          <w:szCs w:val="28"/>
        </w:rPr>
        <w:t>остановления Кабинета Министров Республики Татарстан от 16.12.2013 №</w:t>
      </w:r>
      <w:r>
        <w:rPr>
          <w:rStyle w:val="1"/>
          <w:sz w:val="28"/>
          <w:szCs w:val="28"/>
        </w:rPr>
        <w:t xml:space="preserve"> </w:t>
      </w:r>
      <w:r w:rsidRPr="00131D3B">
        <w:rPr>
          <w:rStyle w:val="1"/>
          <w:sz w:val="28"/>
          <w:szCs w:val="28"/>
        </w:rPr>
        <w:t xml:space="preserve">997 «Об утверждении государственной программы «Развитие культуры Республики Татарстан» на 2014-2020 годы», в целях развития и совершенствования системы культуры </w:t>
      </w:r>
      <w:r>
        <w:rPr>
          <w:rStyle w:val="1"/>
          <w:sz w:val="28"/>
          <w:szCs w:val="28"/>
        </w:rPr>
        <w:t>Балтасинского</w:t>
      </w:r>
      <w:r w:rsidRPr="00131D3B">
        <w:rPr>
          <w:rStyle w:val="1"/>
          <w:sz w:val="28"/>
          <w:szCs w:val="28"/>
        </w:rPr>
        <w:t xml:space="preserve"> муниципального района постановляю:</w:t>
      </w:r>
    </w:p>
    <w:p w:rsidR="00131D3B" w:rsidRPr="00131D3B" w:rsidRDefault="00131D3B" w:rsidP="00131D3B">
      <w:pPr>
        <w:pStyle w:val="10"/>
        <w:numPr>
          <w:ilvl w:val="0"/>
          <w:numId w:val="1"/>
        </w:numPr>
        <w:shd w:val="clear" w:color="auto" w:fill="auto"/>
        <w:spacing w:before="0" w:after="0" w:line="331" w:lineRule="exact"/>
        <w:ind w:left="20" w:right="20" w:firstLine="720"/>
        <w:jc w:val="both"/>
        <w:rPr>
          <w:sz w:val="28"/>
          <w:szCs w:val="28"/>
        </w:rPr>
      </w:pPr>
      <w:r w:rsidRPr="00131D3B">
        <w:rPr>
          <w:rStyle w:val="1"/>
          <w:sz w:val="28"/>
          <w:szCs w:val="28"/>
        </w:rPr>
        <w:t xml:space="preserve"> Утвердить прилагаемую муниципальную программу «Развитие культуры в </w:t>
      </w:r>
      <w:proofErr w:type="spellStart"/>
      <w:r>
        <w:rPr>
          <w:rStyle w:val="1"/>
          <w:sz w:val="28"/>
          <w:szCs w:val="28"/>
        </w:rPr>
        <w:t>Балтасинском</w:t>
      </w:r>
      <w:proofErr w:type="spellEnd"/>
      <w:r w:rsidRPr="00131D3B">
        <w:rPr>
          <w:rStyle w:val="1"/>
          <w:sz w:val="28"/>
          <w:szCs w:val="28"/>
        </w:rPr>
        <w:t xml:space="preserve"> муниципальном районе на 201</w:t>
      </w:r>
      <w:r>
        <w:rPr>
          <w:rStyle w:val="1"/>
          <w:sz w:val="28"/>
          <w:szCs w:val="28"/>
        </w:rPr>
        <w:t>8</w:t>
      </w:r>
      <w:r w:rsidRPr="00131D3B">
        <w:rPr>
          <w:rStyle w:val="1"/>
          <w:sz w:val="28"/>
          <w:szCs w:val="28"/>
        </w:rPr>
        <w:t xml:space="preserve"> </w:t>
      </w:r>
      <w:r w:rsidRPr="00131D3B">
        <w:rPr>
          <w:rStyle w:val="2"/>
          <w:sz w:val="28"/>
          <w:szCs w:val="28"/>
        </w:rPr>
        <w:t xml:space="preserve">- </w:t>
      </w:r>
      <w:r w:rsidRPr="00131D3B">
        <w:rPr>
          <w:rStyle w:val="1"/>
          <w:sz w:val="28"/>
          <w:szCs w:val="28"/>
        </w:rPr>
        <w:t>202</w:t>
      </w:r>
      <w:r w:rsidR="00375A5A">
        <w:rPr>
          <w:rStyle w:val="1"/>
          <w:sz w:val="28"/>
          <w:szCs w:val="28"/>
        </w:rPr>
        <w:t>0</w:t>
      </w:r>
      <w:r w:rsidRPr="00131D3B">
        <w:rPr>
          <w:rStyle w:val="1"/>
          <w:sz w:val="28"/>
          <w:szCs w:val="28"/>
        </w:rPr>
        <w:t xml:space="preserve"> годы».</w:t>
      </w:r>
    </w:p>
    <w:p w:rsidR="00131D3B" w:rsidRPr="00131D3B" w:rsidRDefault="00131D3B" w:rsidP="00131D3B">
      <w:pPr>
        <w:pStyle w:val="10"/>
        <w:numPr>
          <w:ilvl w:val="0"/>
          <w:numId w:val="1"/>
        </w:numPr>
        <w:shd w:val="clear" w:color="auto" w:fill="auto"/>
        <w:spacing w:before="0" w:after="0" w:line="331" w:lineRule="exact"/>
        <w:ind w:left="20" w:right="20" w:firstLine="720"/>
        <w:jc w:val="both"/>
        <w:rPr>
          <w:sz w:val="28"/>
          <w:szCs w:val="28"/>
        </w:rPr>
      </w:pPr>
      <w:r w:rsidRPr="00131D3B">
        <w:rPr>
          <w:rStyle w:val="1"/>
          <w:sz w:val="28"/>
          <w:szCs w:val="28"/>
        </w:rPr>
        <w:t xml:space="preserve"> </w:t>
      </w:r>
      <w:r>
        <w:rPr>
          <w:rStyle w:val="1"/>
          <w:sz w:val="28"/>
          <w:szCs w:val="28"/>
        </w:rPr>
        <w:t xml:space="preserve">Отделу культуры Балтасинского  районного исполнительного комитета Республики Татарстан </w:t>
      </w:r>
      <w:r w:rsidRPr="00131D3B">
        <w:rPr>
          <w:rStyle w:val="1"/>
          <w:sz w:val="28"/>
          <w:szCs w:val="28"/>
        </w:rPr>
        <w:t xml:space="preserve"> осуществлять координацию реализации указанной программы.</w:t>
      </w:r>
    </w:p>
    <w:p w:rsidR="00131D3B" w:rsidRPr="00131D3B" w:rsidRDefault="00131D3B" w:rsidP="00131D3B">
      <w:pPr>
        <w:pStyle w:val="10"/>
        <w:numPr>
          <w:ilvl w:val="0"/>
          <w:numId w:val="1"/>
        </w:numPr>
        <w:shd w:val="clear" w:color="auto" w:fill="auto"/>
        <w:spacing w:before="0" w:after="0" w:line="331" w:lineRule="exact"/>
        <w:ind w:left="20" w:right="20" w:firstLine="720"/>
        <w:jc w:val="both"/>
        <w:rPr>
          <w:sz w:val="28"/>
          <w:szCs w:val="28"/>
        </w:rPr>
      </w:pPr>
      <w:r w:rsidRPr="00131D3B">
        <w:rPr>
          <w:rStyle w:val="1"/>
          <w:sz w:val="28"/>
          <w:szCs w:val="28"/>
        </w:rPr>
        <w:t xml:space="preserve"> Финансово-бюджетн</w:t>
      </w:r>
      <w:r>
        <w:rPr>
          <w:rStyle w:val="1"/>
          <w:sz w:val="28"/>
          <w:szCs w:val="28"/>
        </w:rPr>
        <w:t xml:space="preserve">ой </w:t>
      </w:r>
      <w:r w:rsidRPr="00131D3B">
        <w:rPr>
          <w:rStyle w:val="1"/>
          <w:sz w:val="28"/>
          <w:szCs w:val="28"/>
        </w:rPr>
        <w:t xml:space="preserve"> палат</w:t>
      </w:r>
      <w:r>
        <w:rPr>
          <w:rStyle w:val="1"/>
          <w:sz w:val="28"/>
          <w:szCs w:val="28"/>
        </w:rPr>
        <w:t xml:space="preserve">е Балтасинского </w:t>
      </w:r>
      <w:r w:rsidRPr="00131D3B">
        <w:rPr>
          <w:rStyle w:val="1"/>
          <w:sz w:val="28"/>
          <w:szCs w:val="28"/>
        </w:rPr>
        <w:t xml:space="preserve"> муниципального района ежегодно при формировании бюджета </w:t>
      </w:r>
      <w:r>
        <w:rPr>
          <w:rStyle w:val="1"/>
          <w:sz w:val="28"/>
          <w:szCs w:val="28"/>
        </w:rPr>
        <w:t xml:space="preserve">Балтасинского </w:t>
      </w:r>
      <w:r w:rsidRPr="00131D3B">
        <w:rPr>
          <w:rStyle w:val="1"/>
          <w:sz w:val="28"/>
          <w:szCs w:val="28"/>
        </w:rPr>
        <w:t xml:space="preserve">муниципального района на очередной финансовый год предусматривать средства на реализацию мероприятий программы, направляемые на эти цели из бюджета </w:t>
      </w:r>
      <w:r>
        <w:rPr>
          <w:rStyle w:val="1"/>
          <w:sz w:val="28"/>
          <w:szCs w:val="28"/>
        </w:rPr>
        <w:t xml:space="preserve">Балтасинского </w:t>
      </w:r>
      <w:r w:rsidRPr="00131D3B">
        <w:rPr>
          <w:rStyle w:val="1"/>
          <w:sz w:val="28"/>
          <w:szCs w:val="28"/>
        </w:rPr>
        <w:t xml:space="preserve"> муниципального района и бюджетов муниципальных образований.</w:t>
      </w:r>
    </w:p>
    <w:p w:rsidR="00131D3B" w:rsidRPr="00E971F6" w:rsidRDefault="00131D3B" w:rsidP="00E971F6">
      <w:pPr>
        <w:pStyle w:val="10"/>
        <w:numPr>
          <w:ilvl w:val="0"/>
          <w:numId w:val="1"/>
        </w:numPr>
        <w:shd w:val="clear" w:color="auto" w:fill="auto"/>
        <w:spacing w:before="0" w:after="0" w:line="331" w:lineRule="exact"/>
        <w:ind w:left="20" w:right="20" w:firstLine="720"/>
        <w:jc w:val="both"/>
      </w:pPr>
      <w:r w:rsidRPr="00131D3B">
        <w:rPr>
          <w:rStyle w:val="1"/>
          <w:sz w:val="28"/>
          <w:szCs w:val="28"/>
        </w:rPr>
        <w:t xml:space="preserve"> Опубликовать настоящее постановление на </w:t>
      </w:r>
      <w:r w:rsidR="00E971F6">
        <w:rPr>
          <w:rStyle w:val="1"/>
          <w:sz w:val="28"/>
          <w:szCs w:val="28"/>
        </w:rPr>
        <w:t>официальном сайте Балтасинского муниципального района в информационно-телекоммуникационной сети Интернет по веб-адресу:</w:t>
      </w:r>
      <w:hyperlink r:id="rId8" w:history="1">
        <w:r w:rsidR="00895D10" w:rsidRPr="00E971F6">
          <w:rPr>
            <w:rStyle w:val="a3"/>
            <w:sz w:val="28"/>
            <w:szCs w:val="28"/>
            <w:lang w:val="en-US" w:bidi="en-US"/>
          </w:rPr>
          <w:t>http</w:t>
        </w:r>
        <w:r w:rsidR="00895D10" w:rsidRPr="00E971F6">
          <w:rPr>
            <w:rStyle w:val="a3"/>
            <w:sz w:val="28"/>
            <w:szCs w:val="28"/>
            <w:lang w:bidi="en-US"/>
          </w:rPr>
          <w:t>://</w:t>
        </w:r>
        <w:proofErr w:type="spellStart"/>
        <w:r w:rsidR="00895D10" w:rsidRPr="00E971F6">
          <w:rPr>
            <w:rStyle w:val="a3"/>
            <w:sz w:val="28"/>
            <w:szCs w:val="28"/>
            <w:lang w:val="en-US" w:bidi="en-US"/>
          </w:rPr>
          <w:t>baltasi</w:t>
        </w:r>
        <w:proofErr w:type="spellEnd"/>
        <w:r w:rsidR="00895D10" w:rsidRPr="00E971F6">
          <w:rPr>
            <w:rStyle w:val="a3"/>
            <w:sz w:val="28"/>
            <w:szCs w:val="28"/>
            <w:lang w:bidi="en-US"/>
          </w:rPr>
          <w:t>.</w:t>
        </w:r>
        <w:proofErr w:type="spellStart"/>
        <w:r w:rsidR="00895D10" w:rsidRPr="00E971F6">
          <w:rPr>
            <w:rStyle w:val="a3"/>
            <w:sz w:val="28"/>
            <w:szCs w:val="28"/>
            <w:lang w:val="en-US" w:bidi="en-US"/>
          </w:rPr>
          <w:t>tatar</w:t>
        </w:r>
        <w:proofErr w:type="spellEnd"/>
        <w:r w:rsidR="00895D10" w:rsidRPr="00E971F6">
          <w:rPr>
            <w:rStyle w:val="a3"/>
            <w:sz w:val="28"/>
            <w:szCs w:val="28"/>
            <w:lang w:bidi="en-US"/>
          </w:rPr>
          <w:t>.</w:t>
        </w:r>
        <w:proofErr w:type="spellStart"/>
        <w:r w:rsidR="00895D10" w:rsidRPr="00E971F6">
          <w:rPr>
            <w:rStyle w:val="a3"/>
            <w:sz w:val="28"/>
            <w:szCs w:val="28"/>
            <w:lang w:val="en-US" w:bidi="en-US"/>
          </w:rPr>
          <w:t>ru</w:t>
        </w:r>
        <w:proofErr w:type="spellEnd"/>
      </w:hyperlink>
      <w:r w:rsidRPr="00E971F6">
        <w:rPr>
          <w:rStyle w:val="1"/>
          <w:sz w:val="28"/>
          <w:szCs w:val="28"/>
          <w:lang w:bidi="en-US"/>
        </w:rPr>
        <w:t>.</w:t>
      </w:r>
    </w:p>
    <w:p w:rsidR="00131D3B" w:rsidRPr="00131D3B" w:rsidRDefault="00131D3B" w:rsidP="00131D3B">
      <w:pPr>
        <w:pStyle w:val="10"/>
        <w:numPr>
          <w:ilvl w:val="0"/>
          <w:numId w:val="1"/>
        </w:numPr>
        <w:shd w:val="clear" w:color="auto" w:fill="auto"/>
        <w:spacing w:before="0" w:after="673" w:line="331" w:lineRule="exact"/>
        <w:ind w:left="20" w:right="20" w:firstLine="720"/>
        <w:jc w:val="both"/>
        <w:rPr>
          <w:sz w:val="28"/>
          <w:szCs w:val="28"/>
        </w:rPr>
      </w:pPr>
      <w:r w:rsidRPr="00131D3B">
        <w:rPr>
          <w:rStyle w:val="1"/>
          <w:sz w:val="28"/>
          <w:szCs w:val="28"/>
        </w:rPr>
        <w:t xml:space="preserve"> </w:t>
      </w:r>
      <w:proofErr w:type="gramStart"/>
      <w:r w:rsidRPr="00131D3B">
        <w:rPr>
          <w:rStyle w:val="1"/>
          <w:sz w:val="28"/>
          <w:szCs w:val="28"/>
        </w:rPr>
        <w:t>Контроль за</w:t>
      </w:r>
      <w:proofErr w:type="gramEnd"/>
      <w:r w:rsidRPr="00131D3B">
        <w:rPr>
          <w:rStyle w:val="1"/>
          <w:sz w:val="28"/>
          <w:szCs w:val="28"/>
        </w:rPr>
        <w:t xml:space="preserve"> исполнением настоящего постановления возложить на заместителя руководителя </w:t>
      </w:r>
      <w:r w:rsidR="00895D10">
        <w:rPr>
          <w:rStyle w:val="1"/>
          <w:sz w:val="28"/>
          <w:szCs w:val="28"/>
        </w:rPr>
        <w:t xml:space="preserve">Балтасинского районного исполнительного комитета республики Татарстан </w:t>
      </w:r>
      <w:proofErr w:type="spellStart"/>
      <w:r w:rsidR="00895D10">
        <w:rPr>
          <w:rStyle w:val="1"/>
          <w:sz w:val="28"/>
          <w:szCs w:val="28"/>
        </w:rPr>
        <w:t>И.Ф.Гайнутдинова</w:t>
      </w:r>
      <w:proofErr w:type="spellEnd"/>
      <w:r w:rsidRPr="00131D3B">
        <w:rPr>
          <w:rStyle w:val="2"/>
          <w:sz w:val="28"/>
          <w:szCs w:val="28"/>
        </w:rPr>
        <w:t>.</w:t>
      </w:r>
    </w:p>
    <w:p w:rsidR="00072B00" w:rsidRPr="00072B00" w:rsidRDefault="00072B00" w:rsidP="00E971F6">
      <w:pPr>
        <w:pStyle w:val="a6"/>
        <w:spacing w:line="276" w:lineRule="auto"/>
        <w:rPr>
          <w:rFonts w:ascii="Times New Roman" w:hAnsi="Times New Roman"/>
          <w:sz w:val="28"/>
          <w:szCs w:val="28"/>
        </w:rPr>
      </w:pPr>
      <w:r w:rsidRPr="00072B00">
        <w:rPr>
          <w:rFonts w:ascii="Times New Roman" w:hAnsi="Times New Roman"/>
          <w:sz w:val="28"/>
          <w:szCs w:val="28"/>
        </w:rPr>
        <w:t>Руководитель</w:t>
      </w:r>
      <w:r w:rsidR="00E971F6">
        <w:rPr>
          <w:rFonts w:ascii="Times New Roman" w:hAnsi="Times New Roman"/>
          <w:sz w:val="28"/>
          <w:szCs w:val="28"/>
        </w:rPr>
        <w:t xml:space="preserve">                                        </w:t>
      </w:r>
      <w:r w:rsidRPr="00072B00">
        <w:rPr>
          <w:rFonts w:ascii="Times New Roman" w:hAnsi="Times New Roman"/>
          <w:sz w:val="28"/>
          <w:szCs w:val="28"/>
        </w:rPr>
        <w:t xml:space="preserve">                                                       </w:t>
      </w:r>
      <w:proofErr w:type="spellStart"/>
      <w:r w:rsidRPr="00072B00">
        <w:rPr>
          <w:rFonts w:ascii="Times New Roman" w:hAnsi="Times New Roman"/>
          <w:sz w:val="28"/>
          <w:szCs w:val="28"/>
        </w:rPr>
        <w:t>Р.И.Шакиров</w:t>
      </w:r>
      <w:proofErr w:type="spellEnd"/>
    </w:p>
    <w:p w:rsidR="00072B00" w:rsidRPr="00072B00" w:rsidRDefault="00072B00" w:rsidP="00072B00">
      <w:pPr>
        <w:spacing w:after="0"/>
        <w:jc w:val="center"/>
        <w:rPr>
          <w:rFonts w:ascii="Times New Roman" w:hAnsi="Times New Roman"/>
          <w:sz w:val="28"/>
          <w:szCs w:val="28"/>
        </w:rPr>
      </w:pPr>
    </w:p>
    <w:p w:rsidR="00072B00" w:rsidRDefault="00072B00" w:rsidP="00072B00">
      <w:pPr>
        <w:spacing w:after="0"/>
        <w:jc w:val="both"/>
        <w:rPr>
          <w:rFonts w:ascii="Times New Roman" w:eastAsia="Times New Roman" w:hAnsi="Times New Roman"/>
          <w:sz w:val="28"/>
          <w:szCs w:val="28"/>
          <w:lang w:eastAsia="ru-RU"/>
        </w:rPr>
      </w:pPr>
    </w:p>
    <w:p w:rsidR="00367763" w:rsidRDefault="00367763" w:rsidP="00072B00">
      <w:pPr>
        <w:spacing w:after="0"/>
        <w:jc w:val="both"/>
        <w:rPr>
          <w:rFonts w:ascii="Times New Roman" w:eastAsia="Times New Roman" w:hAnsi="Times New Roman"/>
          <w:sz w:val="28"/>
          <w:szCs w:val="28"/>
          <w:lang w:eastAsia="ru-RU"/>
        </w:rPr>
      </w:pPr>
    </w:p>
    <w:p w:rsidR="00367763" w:rsidRDefault="00367763" w:rsidP="00072B00">
      <w:pPr>
        <w:spacing w:after="0"/>
        <w:jc w:val="both"/>
        <w:rPr>
          <w:rFonts w:ascii="Times New Roman" w:eastAsia="Times New Roman" w:hAnsi="Times New Roman"/>
          <w:sz w:val="28"/>
          <w:szCs w:val="28"/>
          <w:lang w:eastAsia="ru-RU"/>
        </w:rPr>
      </w:pPr>
    </w:p>
    <w:p w:rsidR="00367763" w:rsidRDefault="00367763" w:rsidP="00072B00">
      <w:pPr>
        <w:spacing w:after="0"/>
        <w:jc w:val="both"/>
        <w:rPr>
          <w:rFonts w:ascii="Times New Roman" w:eastAsia="Times New Roman" w:hAnsi="Times New Roman"/>
          <w:sz w:val="28"/>
          <w:szCs w:val="28"/>
          <w:lang w:eastAsia="ru-RU"/>
        </w:rPr>
      </w:pPr>
    </w:p>
    <w:p w:rsidR="00367763" w:rsidRDefault="00367763" w:rsidP="00072B00">
      <w:pPr>
        <w:spacing w:after="0"/>
        <w:jc w:val="both"/>
        <w:rPr>
          <w:rFonts w:ascii="Times New Roman" w:eastAsia="Times New Roman" w:hAnsi="Times New Roman"/>
          <w:sz w:val="28"/>
          <w:szCs w:val="28"/>
          <w:lang w:eastAsia="ru-RU"/>
        </w:rPr>
      </w:pPr>
    </w:p>
    <w:p w:rsidR="00367763" w:rsidRPr="00072B00" w:rsidRDefault="00367763" w:rsidP="00072B00">
      <w:pPr>
        <w:spacing w:after="0"/>
        <w:jc w:val="both"/>
        <w:rPr>
          <w:rFonts w:ascii="Times New Roman" w:eastAsia="Times New Roman" w:hAnsi="Times New Roman"/>
          <w:sz w:val="28"/>
          <w:szCs w:val="28"/>
          <w:lang w:eastAsia="ru-RU"/>
        </w:rPr>
      </w:pPr>
    </w:p>
    <w:p w:rsidR="00131D3B" w:rsidRDefault="00131D3B" w:rsidP="00072B00">
      <w:pPr>
        <w:shd w:val="clear" w:color="auto" w:fill="FFFFFF"/>
        <w:rPr>
          <w:rFonts w:ascii="Times New Roman" w:hAnsi="Times New Roman"/>
          <w:b/>
          <w:bCs/>
          <w:sz w:val="40"/>
          <w:szCs w:val="40"/>
        </w:rPr>
      </w:pPr>
    </w:p>
    <w:p w:rsidR="00FB424A" w:rsidRDefault="00FB424A" w:rsidP="00FB424A">
      <w:pPr>
        <w:tabs>
          <w:tab w:val="left" w:pos="5867"/>
          <w:tab w:val="left" w:leader="underscore" w:pos="7528"/>
        </w:tabs>
        <w:spacing w:after="4372"/>
        <w:ind w:left="4600" w:right="520"/>
        <w:rPr>
          <w:rStyle w:val="80"/>
          <w:rFonts w:eastAsia="Calibri"/>
        </w:rPr>
      </w:pPr>
      <w:r>
        <w:rPr>
          <w:rStyle w:val="80"/>
          <w:rFonts w:eastAsia="Calibri"/>
        </w:rPr>
        <w:t xml:space="preserve">Приложение к постановлению руководителя  Балтасинского районного исполнительного комитета </w:t>
      </w:r>
      <w:bookmarkStart w:id="1" w:name="bookmark1"/>
      <w:r>
        <w:rPr>
          <w:rStyle w:val="80"/>
          <w:rFonts w:eastAsia="Calibri"/>
        </w:rPr>
        <w:t>РТ от «    »           2017 г.</w:t>
      </w:r>
    </w:p>
    <w:p w:rsidR="00FB424A" w:rsidRPr="00FB424A" w:rsidRDefault="00FB424A" w:rsidP="004C30E7">
      <w:pPr>
        <w:tabs>
          <w:tab w:val="left" w:pos="2552"/>
          <w:tab w:val="left" w:pos="2694"/>
          <w:tab w:val="left" w:pos="5867"/>
          <w:tab w:val="left" w:leader="underscore" w:pos="7528"/>
          <w:tab w:val="left" w:pos="8080"/>
          <w:tab w:val="left" w:pos="8789"/>
        </w:tabs>
        <w:spacing w:after="4372"/>
        <w:ind w:left="709" w:right="520" w:firstLine="1559"/>
        <w:jc w:val="center"/>
        <w:rPr>
          <w:sz w:val="44"/>
          <w:szCs w:val="44"/>
        </w:rPr>
      </w:pPr>
      <w:r w:rsidRPr="00FB424A">
        <w:rPr>
          <w:rStyle w:val="12"/>
          <w:rFonts w:eastAsia="Calibri"/>
          <w:b w:val="0"/>
          <w:bCs w:val="0"/>
          <w:sz w:val="44"/>
          <w:szCs w:val="44"/>
        </w:rPr>
        <w:t xml:space="preserve">Муниципальная программа «Развитие культуры в </w:t>
      </w:r>
      <w:proofErr w:type="spellStart"/>
      <w:r w:rsidRPr="00FB424A">
        <w:rPr>
          <w:rStyle w:val="12"/>
          <w:rFonts w:eastAsia="Calibri"/>
          <w:b w:val="0"/>
          <w:bCs w:val="0"/>
          <w:sz w:val="44"/>
          <w:szCs w:val="44"/>
        </w:rPr>
        <w:t>Балтасинском</w:t>
      </w:r>
      <w:proofErr w:type="spellEnd"/>
      <w:r w:rsidRPr="00FB424A">
        <w:rPr>
          <w:rStyle w:val="12"/>
          <w:rFonts w:eastAsia="Calibri"/>
          <w:b w:val="0"/>
          <w:bCs w:val="0"/>
          <w:sz w:val="44"/>
          <w:szCs w:val="44"/>
        </w:rPr>
        <w:t xml:space="preserve">  мун</w:t>
      </w:r>
      <w:r w:rsidR="00375A5A">
        <w:rPr>
          <w:rStyle w:val="12"/>
          <w:rFonts w:eastAsia="Calibri"/>
          <w:b w:val="0"/>
          <w:bCs w:val="0"/>
          <w:sz w:val="44"/>
          <w:szCs w:val="44"/>
        </w:rPr>
        <w:t xml:space="preserve">иципальном районе на 2018 – 2020 </w:t>
      </w:r>
      <w:r w:rsidRPr="00FB424A">
        <w:rPr>
          <w:rStyle w:val="12"/>
          <w:rFonts w:eastAsia="Calibri"/>
          <w:b w:val="0"/>
          <w:bCs w:val="0"/>
          <w:sz w:val="44"/>
          <w:szCs w:val="44"/>
        </w:rPr>
        <w:t>годы»</w:t>
      </w:r>
      <w:bookmarkEnd w:id="1"/>
    </w:p>
    <w:p w:rsidR="00FB424A" w:rsidRDefault="00FB424A" w:rsidP="00FB424A">
      <w:pPr>
        <w:pStyle w:val="10"/>
        <w:shd w:val="clear" w:color="auto" w:fill="auto"/>
        <w:spacing w:before="0" w:after="0" w:line="326" w:lineRule="exact"/>
        <w:ind w:left="400"/>
        <w:jc w:val="center"/>
        <w:rPr>
          <w:rStyle w:val="1"/>
        </w:rPr>
      </w:pPr>
    </w:p>
    <w:p w:rsidR="00FB424A" w:rsidRDefault="00FB424A" w:rsidP="00FB424A">
      <w:pPr>
        <w:pStyle w:val="10"/>
        <w:shd w:val="clear" w:color="auto" w:fill="auto"/>
        <w:spacing w:before="0" w:after="0" w:line="326" w:lineRule="exact"/>
        <w:ind w:left="400"/>
        <w:jc w:val="center"/>
        <w:rPr>
          <w:rStyle w:val="1"/>
        </w:rPr>
      </w:pPr>
    </w:p>
    <w:p w:rsidR="00FB424A" w:rsidRDefault="00FB424A" w:rsidP="004C30E7">
      <w:pPr>
        <w:pStyle w:val="10"/>
        <w:shd w:val="clear" w:color="auto" w:fill="auto"/>
        <w:spacing w:before="0" w:after="0" w:line="326" w:lineRule="exact"/>
        <w:rPr>
          <w:rStyle w:val="1"/>
        </w:rPr>
      </w:pPr>
    </w:p>
    <w:p w:rsidR="00FB424A" w:rsidRDefault="00C401A0" w:rsidP="00FB424A">
      <w:pPr>
        <w:pStyle w:val="10"/>
        <w:shd w:val="clear" w:color="auto" w:fill="auto"/>
        <w:spacing w:before="0" w:after="0" w:line="326" w:lineRule="exact"/>
        <w:ind w:left="400"/>
        <w:jc w:val="center"/>
        <w:rPr>
          <w:rStyle w:val="1"/>
        </w:rPr>
      </w:pPr>
      <w:r>
        <w:rPr>
          <w:rStyle w:val="1"/>
        </w:rPr>
        <w:t>Балтаси 2017</w:t>
      </w:r>
    </w:p>
    <w:p w:rsidR="00F02C0C" w:rsidRDefault="00FB424A" w:rsidP="00F02C0C">
      <w:pPr>
        <w:keepNext/>
        <w:keepLines/>
        <w:spacing w:after="244" w:line="280" w:lineRule="exact"/>
        <w:jc w:val="center"/>
        <w:rPr>
          <w:rStyle w:val="30"/>
          <w:rFonts w:eastAsia="Calibri"/>
          <w:b w:val="0"/>
          <w:bCs w:val="0"/>
        </w:rPr>
      </w:pPr>
      <w:bookmarkStart w:id="2" w:name="bookmark2"/>
      <w:r>
        <w:rPr>
          <w:rStyle w:val="30"/>
          <w:rFonts w:eastAsia="Calibri"/>
          <w:b w:val="0"/>
          <w:bCs w:val="0"/>
        </w:rPr>
        <w:t>ПАСПОРТ  ПРОГРАММЫ</w:t>
      </w:r>
      <w:bookmarkEnd w:id="2"/>
    </w:p>
    <w:tbl>
      <w:tblPr>
        <w:tblStyle w:val="a5"/>
        <w:tblW w:w="0" w:type="auto"/>
        <w:tblLayout w:type="fixed"/>
        <w:tblLook w:val="04A0" w:firstRow="1" w:lastRow="0" w:firstColumn="1" w:lastColumn="0" w:noHBand="0" w:noVBand="1"/>
      </w:tblPr>
      <w:tblGrid>
        <w:gridCol w:w="4361"/>
        <w:gridCol w:w="5920"/>
      </w:tblGrid>
      <w:tr w:rsidR="00233524" w:rsidTr="00F02C0C">
        <w:trPr>
          <w:trHeight w:val="881"/>
        </w:trPr>
        <w:tc>
          <w:tcPr>
            <w:tcW w:w="4361" w:type="dxa"/>
          </w:tcPr>
          <w:p w:rsidR="00233524" w:rsidRDefault="00233524" w:rsidP="00233524">
            <w:pPr>
              <w:pStyle w:val="a6"/>
            </w:pPr>
            <w:r>
              <w:rPr>
                <w:rStyle w:val="31"/>
                <w:rFonts w:eastAsia="Calibri"/>
              </w:rPr>
              <w:t>Наименование</w:t>
            </w:r>
          </w:p>
          <w:p w:rsidR="00233524" w:rsidRDefault="00233524" w:rsidP="00233524">
            <w:pPr>
              <w:pStyle w:val="a6"/>
            </w:pPr>
            <w:r>
              <w:rPr>
                <w:rStyle w:val="31"/>
                <w:rFonts w:eastAsia="Calibri"/>
              </w:rPr>
              <w:t>программы</w:t>
            </w:r>
          </w:p>
        </w:tc>
        <w:tc>
          <w:tcPr>
            <w:tcW w:w="5920" w:type="dxa"/>
          </w:tcPr>
          <w:p w:rsidR="00233524" w:rsidRDefault="00233524" w:rsidP="00233524">
            <w:pPr>
              <w:keepNext/>
              <w:keepLines/>
              <w:spacing w:after="244" w:line="280" w:lineRule="exact"/>
            </w:pPr>
            <w:r>
              <w:rPr>
                <w:rStyle w:val="31"/>
                <w:rFonts w:eastAsia="Calibri"/>
              </w:rPr>
              <w:t xml:space="preserve">Муниципальная программа «Развитие культуры в </w:t>
            </w:r>
            <w:proofErr w:type="spellStart"/>
            <w:r>
              <w:rPr>
                <w:rStyle w:val="31"/>
                <w:rFonts w:eastAsia="Calibri"/>
              </w:rPr>
              <w:t>Балтасинском</w:t>
            </w:r>
            <w:proofErr w:type="spellEnd"/>
            <w:r>
              <w:rPr>
                <w:rStyle w:val="31"/>
                <w:rFonts w:eastAsia="Calibri"/>
              </w:rPr>
              <w:t xml:space="preserve">  м</w:t>
            </w:r>
            <w:r w:rsidR="00375A5A">
              <w:rPr>
                <w:rStyle w:val="31"/>
                <w:rFonts w:eastAsia="Calibri"/>
              </w:rPr>
              <w:t>униципальном районе на 2018-2020</w:t>
            </w:r>
            <w:r>
              <w:rPr>
                <w:rStyle w:val="31"/>
                <w:rFonts w:eastAsia="Calibri"/>
              </w:rPr>
              <w:t xml:space="preserve"> годы»</w:t>
            </w:r>
          </w:p>
        </w:tc>
      </w:tr>
      <w:tr w:rsidR="00233524" w:rsidTr="0052263E">
        <w:tc>
          <w:tcPr>
            <w:tcW w:w="4361" w:type="dxa"/>
          </w:tcPr>
          <w:p w:rsidR="00233524" w:rsidRDefault="00233524" w:rsidP="00233524">
            <w:pPr>
              <w:pStyle w:val="a6"/>
              <w:rPr>
                <w:rStyle w:val="31"/>
                <w:rFonts w:eastAsia="Calibri"/>
              </w:rPr>
            </w:pPr>
            <w:r>
              <w:rPr>
                <w:rStyle w:val="31"/>
                <w:rFonts w:eastAsia="Calibri"/>
              </w:rPr>
              <w:t>Основание для разработки программы</w:t>
            </w:r>
          </w:p>
        </w:tc>
        <w:tc>
          <w:tcPr>
            <w:tcW w:w="5920" w:type="dxa"/>
          </w:tcPr>
          <w:p w:rsidR="00233524" w:rsidRDefault="00233524" w:rsidP="00233524">
            <w:pPr>
              <w:pStyle w:val="a6"/>
            </w:pPr>
            <w:r>
              <w:rPr>
                <w:rStyle w:val="31"/>
                <w:rFonts w:eastAsia="Calibri"/>
              </w:rPr>
              <w:t>Основы законодательства Российской Федерации о культуре;</w:t>
            </w:r>
          </w:p>
          <w:p w:rsidR="00233524" w:rsidRDefault="00233524" w:rsidP="00233524">
            <w:pPr>
              <w:pStyle w:val="a6"/>
            </w:pPr>
            <w:r>
              <w:rPr>
                <w:rStyle w:val="31"/>
                <w:rFonts w:eastAsia="Calibri"/>
              </w:rPr>
              <w:t>Федеральный закон Российской Федерации от 06.10.2003 №131-Ф3 «Об общих принципах организации местного самоуправления в Российской Федерации»;</w:t>
            </w:r>
          </w:p>
          <w:p w:rsidR="00233524" w:rsidRDefault="00233524" w:rsidP="00233524">
            <w:pPr>
              <w:pStyle w:val="a6"/>
            </w:pPr>
            <w:r>
              <w:rPr>
                <w:rStyle w:val="31"/>
                <w:rFonts w:eastAsia="Calibri"/>
              </w:rPr>
              <w:t>Федеральный закон Российской Федерации от 29.12.1994 №78-ФЗ «О библиотечном деле»; Федеральный закон от 26.05.1996 №54-ФЗ «О музейном фонде Российской Федерации и музеях в Российской Федерации»;</w:t>
            </w:r>
          </w:p>
          <w:p w:rsidR="00233524" w:rsidRDefault="00233524" w:rsidP="00233524">
            <w:pPr>
              <w:pStyle w:val="a6"/>
            </w:pPr>
            <w:r>
              <w:rPr>
                <w:rStyle w:val="31"/>
                <w:rFonts w:eastAsia="Calibri"/>
              </w:rPr>
              <w:t>Закон Республики Татарстан от 03.07.1998 №1705 «О культуре»;</w:t>
            </w:r>
          </w:p>
          <w:p w:rsidR="00233524" w:rsidRDefault="00233524" w:rsidP="00233524">
            <w:pPr>
              <w:pStyle w:val="a6"/>
            </w:pPr>
            <w:r>
              <w:rPr>
                <w:rStyle w:val="31"/>
                <w:rFonts w:eastAsia="Calibri"/>
              </w:rPr>
              <w:t>Закон Республики Татарстан от 21.10.1998 №1818 «О библиотеках и библиотечном деле»;</w:t>
            </w:r>
          </w:p>
          <w:p w:rsidR="00233524" w:rsidRDefault="00233524" w:rsidP="00233524">
            <w:pPr>
              <w:pStyle w:val="a6"/>
              <w:rPr>
                <w:rStyle w:val="31"/>
                <w:rFonts w:eastAsia="Calibri"/>
              </w:rPr>
            </w:pPr>
            <w:r>
              <w:rPr>
                <w:rStyle w:val="31"/>
                <w:rFonts w:eastAsia="Calibri"/>
              </w:rPr>
              <w:t>Федеральный закон от 22.10.2004 N 125-ФЗ "Об архивном деле в Российской Федерации"</w:t>
            </w:r>
          </w:p>
        </w:tc>
      </w:tr>
      <w:tr w:rsidR="00233524" w:rsidTr="0052263E">
        <w:tc>
          <w:tcPr>
            <w:tcW w:w="4361" w:type="dxa"/>
          </w:tcPr>
          <w:p w:rsidR="00233524" w:rsidRDefault="00233524" w:rsidP="00233524">
            <w:pPr>
              <w:pStyle w:val="10"/>
              <w:shd w:val="clear" w:color="auto" w:fill="auto"/>
              <w:spacing w:before="0" w:after="0" w:line="322" w:lineRule="exact"/>
              <w:ind w:left="140"/>
            </w:pPr>
            <w:r>
              <w:rPr>
                <w:rStyle w:val="31"/>
              </w:rPr>
              <w:t>Муниципальный заказчик - координатор</w:t>
            </w:r>
          </w:p>
        </w:tc>
        <w:tc>
          <w:tcPr>
            <w:tcW w:w="5920" w:type="dxa"/>
          </w:tcPr>
          <w:p w:rsidR="00233524" w:rsidRDefault="00072B00" w:rsidP="00233524">
            <w:pPr>
              <w:pStyle w:val="10"/>
              <w:shd w:val="clear" w:color="auto" w:fill="auto"/>
              <w:spacing w:before="0" w:after="0" w:line="322" w:lineRule="exact"/>
              <w:ind w:left="120"/>
            </w:pPr>
            <w:r>
              <w:rPr>
                <w:rStyle w:val="31"/>
              </w:rPr>
              <w:t>Балтасинский районный исполнительный комитет</w:t>
            </w:r>
            <w:r w:rsidR="00233524">
              <w:rPr>
                <w:rStyle w:val="31"/>
              </w:rPr>
              <w:t xml:space="preserve"> Республики Татарстан</w:t>
            </w:r>
          </w:p>
        </w:tc>
      </w:tr>
      <w:tr w:rsidR="00233524" w:rsidTr="0052263E">
        <w:tc>
          <w:tcPr>
            <w:tcW w:w="4361" w:type="dxa"/>
          </w:tcPr>
          <w:p w:rsidR="00233524" w:rsidRDefault="00233524" w:rsidP="00233524">
            <w:pPr>
              <w:pStyle w:val="10"/>
              <w:shd w:val="clear" w:color="auto" w:fill="auto"/>
              <w:spacing w:before="0" w:after="0" w:line="240" w:lineRule="exact"/>
              <w:ind w:left="140"/>
            </w:pPr>
            <w:r>
              <w:rPr>
                <w:rStyle w:val="31"/>
              </w:rPr>
              <w:t>Разработчик Программы</w:t>
            </w:r>
          </w:p>
        </w:tc>
        <w:tc>
          <w:tcPr>
            <w:tcW w:w="5920" w:type="dxa"/>
          </w:tcPr>
          <w:p w:rsidR="00233524" w:rsidRDefault="00233524" w:rsidP="00233524">
            <w:pPr>
              <w:pStyle w:val="10"/>
              <w:shd w:val="clear" w:color="auto" w:fill="auto"/>
              <w:spacing w:before="0" w:after="0" w:line="322" w:lineRule="exact"/>
              <w:ind w:left="120"/>
            </w:pPr>
            <w:r>
              <w:rPr>
                <w:rStyle w:val="31"/>
              </w:rPr>
              <w:t>Отдел культуры Балтасинского районного исполнительного комитета Республики Татарстан</w:t>
            </w:r>
          </w:p>
        </w:tc>
      </w:tr>
      <w:tr w:rsidR="00233524" w:rsidTr="0052263E">
        <w:tc>
          <w:tcPr>
            <w:tcW w:w="4361" w:type="dxa"/>
          </w:tcPr>
          <w:p w:rsidR="00233524" w:rsidRDefault="00233524" w:rsidP="00233524">
            <w:pPr>
              <w:pStyle w:val="10"/>
              <w:shd w:val="clear" w:color="auto" w:fill="auto"/>
              <w:spacing w:before="0" w:after="0" w:line="326" w:lineRule="exact"/>
              <w:ind w:left="140"/>
            </w:pPr>
            <w:r>
              <w:rPr>
                <w:rStyle w:val="31"/>
              </w:rPr>
              <w:t>Основная цель Программы</w:t>
            </w:r>
          </w:p>
        </w:tc>
        <w:tc>
          <w:tcPr>
            <w:tcW w:w="5920" w:type="dxa"/>
            <w:vAlign w:val="bottom"/>
          </w:tcPr>
          <w:p w:rsidR="00233524" w:rsidRDefault="00233524" w:rsidP="00233524">
            <w:pPr>
              <w:pStyle w:val="10"/>
              <w:shd w:val="clear" w:color="auto" w:fill="auto"/>
              <w:spacing w:before="0" w:after="0" w:line="326" w:lineRule="exact"/>
              <w:jc w:val="both"/>
            </w:pPr>
            <w:r>
              <w:rPr>
                <w:rStyle w:val="31"/>
              </w:rPr>
              <w:t>Удовлетворение текущих и формирование новых потребностей жителей Балтасинского муниципального района в сфере культуры, искусства, кинообслуживания населения.</w:t>
            </w:r>
          </w:p>
        </w:tc>
      </w:tr>
      <w:tr w:rsidR="00233524" w:rsidTr="0052263E">
        <w:tc>
          <w:tcPr>
            <w:tcW w:w="4361" w:type="dxa"/>
          </w:tcPr>
          <w:p w:rsidR="00233524" w:rsidRDefault="00233524" w:rsidP="00233524">
            <w:pPr>
              <w:pStyle w:val="10"/>
              <w:shd w:val="clear" w:color="auto" w:fill="auto"/>
              <w:spacing w:before="0" w:after="0" w:line="240" w:lineRule="exact"/>
              <w:ind w:left="140"/>
            </w:pPr>
            <w:r>
              <w:rPr>
                <w:rStyle w:val="31"/>
              </w:rPr>
              <w:t>Задачи Программы</w:t>
            </w:r>
          </w:p>
        </w:tc>
        <w:tc>
          <w:tcPr>
            <w:tcW w:w="5920" w:type="dxa"/>
            <w:vAlign w:val="bottom"/>
          </w:tcPr>
          <w:p w:rsidR="00233524" w:rsidRDefault="00233524" w:rsidP="00084AF4">
            <w:pPr>
              <w:pStyle w:val="10"/>
              <w:numPr>
                <w:ilvl w:val="0"/>
                <w:numId w:val="2"/>
              </w:numPr>
              <w:shd w:val="clear" w:color="auto" w:fill="auto"/>
              <w:tabs>
                <w:tab w:val="left" w:pos="355"/>
              </w:tabs>
              <w:spacing w:before="0" w:after="0" w:line="240" w:lineRule="auto"/>
              <w:jc w:val="both"/>
            </w:pPr>
            <w:r>
              <w:rPr>
                <w:rStyle w:val="31"/>
              </w:rPr>
              <w:t>Создание оптимальных условий для поддержки народного творчества, сохранения, возрождения и популяризации культурного наследия жителей Балтасинского муниципального района.</w:t>
            </w:r>
          </w:p>
          <w:p w:rsidR="00233524" w:rsidRDefault="00233524" w:rsidP="00084AF4">
            <w:pPr>
              <w:pStyle w:val="10"/>
              <w:numPr>
                <w:ilvl w:val="0"/>
                <w:numId w:val="2"/>
              </w:numPr>
              <w:shd w:val="clear" w:color="auto" w:fill="auto"/>
              <w:tabs>
                <w:tab w:val="left" w:pos="317"/>
              </w:tabs>
              <w:spacing w:before="0" w:after="0" w:line="240" w:lineRule="auto"/>
              <w:jc w:val="both"/>
            </w:pPr>
            <w:r>
              <w:rPr>
                <w:rStyle w:val="31"/>
              </w:rPr>
              <w:t xml:space="preserve">Введение новых </w:t>
            </w:r>
            <w:proofErr w:type="gramStart"/>
            <w:r>
              <w:rPr>
                <w:rStyle w:val="31"/>
              </w:rPr>
              <w:t>форм материального поощрения работников сферы культуры</w:t>
            </w:r>
            <w:proofErr w:type="gramEnd"/>
            <w:r>
              <w:rPr>
                <w:rStyle w:val="31"/>
              </w:rPr>
              <w:t xml:space="preserve"> и искусства.</w:t>
            </w:r>
          </w:p>
          <w:p w:rsidR="00233524" w:rsidRDefault="00233524" w:rsidP="00084AF4">
            <w:pPr>
              <w:pStyle w:val="10"/>
              <w:numPr>
                <w:ilvl w:val="0"/>
                <w:numId w:val="2"/>
              </w:numPr>
              <w:shd w:val="clear" w:color="auto" w:fill="auto"/>
              <w:tabs>
                <w:tab w:val="left" w:pos="451"/>
              </w:tabs>
              <w:spacing w:before="0" w:after="0" w:line="240" w:lineRule="auto"/>
              <w:jc w:val="both"/>
            </w:pPr>
            <w:r>
              <w:rPr>
                <w:rStyle w:val="31"/>
              </w:rPr>
              <w:t>Внедрение системы грантов для поддержки выдающихся творческих коллективов с целью реализации новых перспективных проектов.</w:t>
            </w:r>
          </w:p>
          <w:p w:rsidR="00233524" w:rsidRPr="00233524" w:rsidRDefault="00233524" w:rsidP="00084AF4">
            <w:pPr>
              <w:pStyle w:val="10"/>
              <w:numPr>
                <w:ilvl w:val="0"/>
                <w:numId w:val="2"/>
              </w:numPr>
              <w:shd w:val="clear" w:color="auto" w:fill="auto"/>
              <w:tabs>
                <w:tab w:val="left" w:pos="288"/>
              </w:tabs>
              <w:spacing w:before="0" w:after="0" w:line="240" w:lineRule="auto"/>
              <w:jc w:val="both"/>
              <w:rPr>
                <w:rStyle w:val="31"/>
                <w:color w:val="auto"/>
                <w:sz w:val="22"/>
                <w:szCs w:val="22"/>
                <w:lang w:eastAsia="en-US" w:bidi="ar-SA"/>
              </w:rPr>
            </w:pPr>
            <w:r>
              <w:rPr>
                <w:rStyle w:val="31"/>
              </w:rPr>
              <w:t>Обеспечение многообразия и доступности товаров и услуг учреждений культуры, а также форм культурной деятельности, расширение</w:t>
            </w:r>
          </w:p>
          <w:p w:rsidR="00233524" w:rsidRDefault="00233524" w:rsidP="00084AF4">
            <w:pPr>
              <w:pStyle w:val="10"/>
              <w:numPr>
                <w:ilvl w:val="0"/>
                <w:numId w:val="2"/>
              </w:numPr>
              <w:shd w:val="clear" w:color="auto" w:fill="auto"/>
              <w:tabs>
                <w:tab w:val="left" w:pos="274"/>
              </w:tabs>
              <w:spacing w:before="0" w:after="0" w:line="240" w:lineRule="auto"/>
              <w:jc w:val="both"/>
            </w:pPr>
            <w:r>
              <w:rPr>
                <w:rStyle w:val="31"/>
              </w:rPr>
              <w:t>Совершенствование системы подготовки кадров.</w:t>
            </w:r>
          </w:p>
          <w:p w:rsidR="00233524" w:rsidRPr="00F02C0C" w:rsidRDefault="00233524" w:rsidP="00084AF4">
            <w:pPr>
              <w:pStyle w:val="10"/>
              <w:numPr>
                <w:ilvl w:val="0"/>
                <w:numId w:val="2"/>
              </w:numPr>
              <w:shd w:val="clear" w:color="auto" w:fill="auto"/>
              <w:tabs>
                <w:tab w:val="left" w:pos="581"/>
              </w:tabs>
              <w:spacing w:before="0" w:after="0" w:line="240" w:lineRule="auto"/>
              <w:jc w:val="both"/>
              <w:rPr>
                <w:rStyle w:val="31"/>
                <w:color w:val="auto"/>
                <w:sz w:val="22"/>
                <w:szCs w:val="22"/>
                <w:lang w:eastAsia="en-US" w:bidi="ar-SA"/>
              </w:rPr>
            </w:pPr>
            <w:r>
              <w:rPr>
                <w:rStyle w:val="31"/>
              </w:rPr>
              <w:t>Организация библиотечного обслуживания населения, комплектование и обеспечение сохранности библиотечных фондов, информатизация библиотек.</w:t>
            </w:r>
          </w:p>
          <w:p w:rsidR="00F02C0C" w:rsidRDefault="00F02C0C" w:rsidP="00F02C0C">
            <w:pPr>
              <w:pStyle w:val="10"/>
              <w:shd w:val="clear" w:color="auto" w:fill="auto"/>
              <w:tabs>
                <w:tab w:val="left" w:pos="581"/>
              </w:tabs>
              <w:spacing w:before="0" w:after="0" w:line="240" w:lineRule="auto"/>
              <w:jc w:val="both"/>
            </w:pPr>
          </w:p>
          <w:p w:rsidR="00233524" w:rsidRDefault="00233524" w:rsidP="00084AF4">
            <w:pPr>
              <w:pStyle w:val="10"/>
              <w:numPr>
                <w:ilvl w:val="0"/>
                <w:numId w:val="2"/>
              </w:numPr>
              <w:shd w:val="clear" w:color="auto" w:fill="auto"/>
              <w:tabs>
                <w:tab w:val="left" w:pos="408"/>
              </w:tabs>
              <w:spacing w:before="0" w:after="0" w:line="240" w:lineRule="auto"/>
              <w:jc w:val="both"/>
            </w:pPr>
            <w:r>
              <w:rPr>
                <w:rStyle w:val="31"/>
              </w:rPr>
              <w:lastRenderedPageBreak/>
              <w:t>Создание условий для организации досуга и обеспечения жителей района услугами организаций культуры.</w:t>
            </w:r>
          </w:p>
          <w:p w:rsidR="00233524" w:rsidRDefault="00233524" w:rsidP="00084AF4">
            <w:pPr>
              <w:pStyle w:val="10"/>
              <w:numPr>
                <w:ilvl w:val="0"/>
                <w:numId w:val="2"/>
              </w:numPr>
              <w:shd w:val="clear" w:color="auto" w:fill="auto"/>
              <w:tabs>
                <w:tab w:val="left" w:pos="269"/>
              </w:tabs>
              <w:spacing w:before="0" w:after="0" w:line="240" w:lineRule="auto"/>
              <w:jc w:val="both"/>
            </w:pPr>
            <w:r>
              <w:rPr>
                <w:rStyle w:val="31"/>
              </w:rPr>
              <w:t>Развитие музейного дела.</w:t>
            </w:r>
          </w:p>
          <w:p w:rsidR="00233524" w:rsidRDefault="00233524" w:rsidP="00084AF4">
            <w:pPr>
              <w:pStyle w:val="10"/>
              <w:numPr>
                <w:ilvl w:val="0"/>
                <w:numId w:val="2"/>
              </w:numPr>
              <w:shd w:val="clear" w:color="auto" w:fill="auto"/>
              <w:tabs>
                <w:tab w:val="left" w:pos="341"/>
              </w:tabs>
              <w:spacing w:before="0" w:after="0" w:line="240" w:lineRule="auto"/>
              <w:jc w:val="both"/>
            </w:pPr>
            <w:r>
              <w:rPr>
                <w:rStyle w:val="31"/>
              </w:rPr>
              <w:t>Развитие творческой инициативы, музыкальных, хореографических и художественных способностей учащихся; создание оптимальных условий для развития и реализации потенциальных способностей одаренных детей и молодежи.</w:t>
            </w:r>
          </w:p>
          <w:p w:rsidR="00233524" w:rsidRDefault="00233524" w:rsidP="00084AF4">
            <w:pPr>
              <w:pStyle w:val="10"/>
              <w:numPr>
                <w:ilvl w:val="0"/>
                <w:numId w:val="2"/>
              </w:numPr>
              <w:shd w:val="clear" w:color="auto" w:fill="auto"/>
              <w:tabs>
                <w:tab w:val="left" w:pos="288"/>
              </w:tabs>
              <w:spacing w:before="0" w:after="0" w:line="240" w:lineRule="auto"/>
              <w:jc w:val="both"/>
            </w:pPr>
            <w:r>
              <w:rPr>
                <w:rStyle w:val="31"/>
              </w:rPr>
              <w:t>Достижение устойчивого развития учреждения по кинообслуживанию населения.</w:t>
            </w:r>
          </w:p>
        </w:tc>
      </w:tr>
      <w:tr w:rsidR="00233524" w:rsidTr="0052263E">
        <w:tc>
          <w:tcPr>
            <w:tcW w:w="4361" w:type="dxa"/>
            <w:vAlign w:val="bottom"/>
          </w:tcPr>
          <w:p w:rsidR="00233524" w:rsidRDefault="00233524" w:rsidP="00233524">
            <w:pPr>
              <w:pStyle w:val="10"/>
              <w:shd w:val="clear" w:color="auto" w:fill="auto"/>
              <w:spacing w:before="0" w:after="0" w:line="240" w:lineRule="exact"/>
              <w:ind w:left="140"/>
            </w:pPr>
            <w:r>
              <w:rPr>
                <w:rStyle w:val="31"/>
              </w:rPr>
              <w:lastRenderedPageBreak/>
              <w:t>Срок реализации</w:t>
            </w:r>
          </w:p>
        </w:tc>
        <w:tc>
          <w:tcPr>
            <w:tcW w:w="5920" w:type="dxa"/>
            <w:vAlign w:val="bottom"/>
          </w:tcPr>
          <w:p w:rsidR="00233524" w:rsidRDefault="00033D8F" w:rsidP="00084AF4">
            <w:pPr>
              <w:pStyle w:val="10"/>
              <w:shd w:val="clear" w:color="auto" w:fill="auto"/>
              <w:spacing w:before="0" w:after="0" w:line="240" w:lineRule="auto"/>
              <w:jc w:val="both"/>
            </w:pPr>
            <w:r>
              <w:rPr>
                <w:rStyle w:val="31"/>
              </w:rPr>
              <w:t>2018-2020</w:t>
            </w:r>
            <w:r w:rsidR="00072B00">
              <w:rPr>
                <w:rStyle w:val="31"/>
              </w:rPr>
              <w:t xml:space="preserve"> годы</w:t>
            </w:r>
          </w:p>
        </w:tc>
      </w:tr>
      <w:tr w:rsidR="00233524" w:rsidTr="0052263E">
        <w:tc>
          <w:tcPr>
            <w:tcW w:w="4361" w:type="dxa"/>
          </w:tcPr>
          <w:p w:rsidR="00233524" w:rsidRDefault="00233524" w:rsidP="00233524">
            <w:pPr>
              <w:pStyle w:val="10"/>
              <w:shd w:val="clear" w:color="auto" w:fill="auto"/>
              <w:spacing w:before="0" w:after="0" w:line="240" w:lineRule="exact"/>
              <w:ind w:left="140"/>
            </w:pPr>
            <w:r>
              <w:rPr>
                <w:rStyle w:val="31"/>
              </w:rPr>
              <w:t>Перечень Подпрограмм</w:t>
            </w:r>
          </w:p>
        </w:tc>
        <w:tc>
          <w:tcPr>
            <w:tcW w:w="5920" w:type="dxa"/>
            <w:vAlign w:val="bottom"/>
          </w:tcPr>
          <w:p w:rsidR="00233524" w:rsidRDefault="00233524" w:rsidP="00084AF4">
            <w:pPr>
              <w:pStyle w:val="10"/>
              <w:numPr>
                <w:ilvl w:val="0"/>
                <w:numId w:val="4"/>
              </w:numPr>
              <w:shd w:val="clear" w:color="auto" w:fill="auto"/>
              <w:tabs>
                <w:tab w:val="left" w:pos="336"/>
              </w:tabs>
              <w:spacing w:before="0" w:after="0" w:line="240" w:lineRule="auto"/>
              <w:jc w:val="both"/>
            </w:pPr>
            <w:r>
              <w:rPr>
                <w:rStyle w:val="31"/>
              </w:rPr>
              <w:t>Подпрограмма "Развитие музейного дела на 2018</w:t>
            </w:r>
          </w:p>
          <w:p w:rsidR="00233524" w:rsidRDefault="00375A5A" w:rsidP="00084AF4">
            <w:pPr>
              <w:pStyle w:val="10"/>
              <w:numPr>
                <w:ilvl w:val="0"/>
                <w:numId w:val="5"/>
              </w:numPr>
              <w:shd w:val="clear" w:color="auto" w:fill="auto"/>
              <w:tabs>
                <w:tab w:val="left" w:pos="221"/>
              </w:tabs>
              <w:spacing w:before="0" w:after="0" w:line="240" w:lineRule="auto"/>
              <w:jc w:val="both"/>
            </w:pPr>
            <w:r>
              <w:rPr>
                <w:rStyle w:val="31"/>
              </w:rPr>
              <w:t>2020</w:t>
            </w:r>
            <w:r w:rsidR="00233524">
              <w:rPr>
                <w:rStyle w:val="31"/>
              </w:rPr>
              <w:t xml:space="preserve"> годы";</w:t>
            </w:r>
          </w:p>
          <w:p w:rsidR="00233524" w:rsidRDefault="00233524" w:rsidP="00084AF4">
            <w:pPr>
              <w:pStyle w:val="10"/>
              <w:numPr>
                <w:ilvl w:val="0"/>
                <w:numId w:val="4"/>
              </w:numPr>
              <w:shd w:val="clear" w:color="auto" w:fill="auto"/>
              <w:tabs>
                <w:tab w:val="left" w:pos="470"/>
              </w:tabs>
              <w:spacing w:before="0" w:after="0" w:line="240" w:lineRule="auto"/>
              <w:ind w:left="120"/>
            </w:pPr>
            <w:r>
              <w:rPr>
                <w:rStyle w:val="31"/>
              </w:rPr>
              <w:t xml:space="preserve">Подпрограмма "Развитие библиотечного дела на 2018 </w:t>
            </w:r>
            <w:r>
              <w:rPr>
                <w:rStyle w:val="51"/>
              </w:rPr>
              <w:t xml:space="preserve">- </w:t>
            </w:r>
            <w:r w:rsidR="00375A5A">
              <w:rPr>
                <w:rStyle w:val="31"/>
              </w:rPr>
              <w:t>2020</w:t>
            </w:r>
            <w:r>
              <w:rPr>
                <w:rStyle w:val="31"/>
              </w:rPr>
              <w:t xml:space="preserve"> годы ";</w:t>
            </w:r>
          </w:p>
          <w:p w:rsidR="00233524" w:rsidRDefault="00233524" w:rsidP="00084AF4">
            <w:pPr>
              <w:pStyle w:val="10"/>
              <w:numPr>
                <w:ilvl w:val="0"/>
                <w:numId w:val="4"/>
              </w:numPr>
              <w:shd w:val="clear" w:color="auto" w:fill="auto"/>
              <w:tabs>
                <w:tab w:val="left" w:pos="398"/>
              </w:tabs>
              <w:spacing w:before="0" w:after="0" w:line="240" w:lineRule="auto"/>
              <w:ind w:left="120"/>
            </w:pPr>
            <w:r>
              <w:rPr>
                <w:rStyle w:val="31"/>
              </w:rPr>
              <w:t>Подпрограмма "Развитие клубных, концертных организаций и исполнительского искусства на 2018</w:t>
            </w:r>
          </w:p>
          <w:p w:rsidR="00233524" w:rsidRDefault="00375A5A" w:rsidP="00084AF4">
            <w:pPr>
              <w:pStyle w:val="10"/>
              <w:numPr>
                <w:ilvl w:val="0"/>
                <w:numId w:val="5"/>
              </w:numPr>
              <w:shd w:val="clear" w:color="auto" w:fill="auto"/>
              <w:tabs>
                <w:tab w:val="left" w:pos="221"/>
              </w:tabs>
              <w:spacing w:before="0" w:after="0" w:line="240" w:lineRule="auto"/>
              <w:jc w:val="both"/>
            </w:pPr>
            <w:r>
              <w:rPr>
                <w:rStyle w:val="31"/>
              </w:rPr>
              <w:t>2020</w:t>
            </w:r>
            <w:r w:rsidR="00233524">
              <w:rPr>
                <w:rStyle w:val="31"/>
              </w:rPr>
              <w:t xml:space="preserve"> годы</w:t>
            </w:r>
          </w:p>
          <w:p w:rsidR="00233524" w:rsidRDefault="00233524" w:rsidP="00084AF4">
            <w:pPr>
              <w:pStyle w:val="10"/>
              <w:numPr>
                <w:ilvl w:val="0"/>
                <w:numId w:val="4"/>
              </w:numPr>
              <w:shd w:val="clear" w:color="auto" w:fill="auto"/>
              <w:tabs>
                <w:tab w:val="left" w:pos="283"/>
              </w:tabs>
              <w:spacing w:before="0" w:after="0" w:line="240" w:lineRule="auto"/>
              <w:jc w:val="both"/>
            </w:pPr>
            <w:r>
              <w:rPr>
                <w:rStyle w:val="31"/>
              </w:rPr>
              <w:t xml:space="preserve">Подпрограмма "Сохранение и развитие кинообслуживания населения в </w:t>
            </w:r>
            <w:proofErr w:type="spellStart"/>
            <w:r>
              <w:rPr>
                <w:rStyle w:val="31"/>
              </w:rPr>
              <w:t>Балтасинском</w:t>
            </w:r>
            <w:proofErr w:type="spellEnd"/>
            <w:r>
              <w:rPr>
                <w:rStyle w:val="31"/>
              </w:rPr>
              <w:t xml:space="preserve"> муниципальном районе на 2018 </w:t>
            </w:r>
            <w:r>
              <w:rPr>
                <w:rStyle w:val="51"/>
              </w:rPr>
              <w:t xml:space="preserve">- </w:t>
            </w:r>
            <w:r w:rsidR="00375A5A">
              <w:rPr>
                <w:rStyle w:val="31"/>
              </w:rPr>
              <w:t>2020</w:t>
            </w:r>
            <w:r>
              <w:rPr>
                <w:rStyle w:val="31"/>
              </w:rPr>
              <w:t xml:space="preserve"> годы";</w:t>
            </w:r>
          </w:p>
          <w:p w:rsidR="00233524" w:rsidRDefault="00233524" w:rsidP="00084AF4">
            <w:pPr>
              <w:pStyle w:val="10"/>
              <w:numPr>
                <w:ilvl w:val="0"/>
                <w:numId w:val="4"/>
              </w:numPr>
              <w:shd w:val="clear" w:color="auto" w:fill="auto"/>
              <w:tabs>
                <w:tab w:val="left" w:pos="941"/>
              </w:tabs>
              <w:spacing w:before="0" w:after="0" w:line="240" w:lineRule="auto"/>
              <w:jc w:val="both"/>
            </w:pPr>
            <w:r>
              <w:rPr>
                <w:rStyle w:val="31"/>
              </w:rPr>
              <w:t xml:space="preserve">Подпрограмма "Развитие системы муниципального управления отрасли на 2018 </w:t>
            </w:r>
            <w:r>
              <w:rPr>
                <w:rStyle w:val="51"/>
              </w:rPr>
              <w:t xml:space="preserve">- </w:t>
            </w:r>
            <w:r w:rsidR="00375A5A">
              <w:rPr>
                <w:rStyle w:val="31"/>
              </w:rPr>
              <w:t>2020</w:t>
            </w:r>
            <w:r>
              <w:rPr>
                <w:rStyle w:val="31"/>
              </w:rPr>
              <w:t xml:space="preserve"> годы".</w:t>
            </w:r>
          </w:p>
        </w:tc>
      </w:tr>
      <w:tr w:rsidR="00233524" w:rsidTr="0052263E">
        <w:tc>
          <w:tcPr>
            <w:tcW w:w="4361" w:type="dxa"/>
          </w:tcPr>
          <w:p w:rsidR="00233524" w:rsidRDefault="00233524" w:rsidP="00233524">
            <w:pPr>
              <w:pStyle w:val="10"/>
              <w:shd w:val="clear" w:color="auto" w:fill="auto"/>
              <w:spacing w:before="0" w:after="0" w:line="322" w:lineRule="exact"/>
              <w:jc w:val="both"/>
            </w:pPr>
            <w:r>
              <w:rPr>
                <w:rStyle w:val="31"/>
              </w:rPr>
              <w:t>Исполнители и соисполнители Программы</w:t>
            </w:r>
          </w:p>
        </w:tc>
        <w:tc>
          <w:tcPr>
            <w:tcW w:w="5920" w:type="dxa"/>
            <w:vAlign w:val="bottom"/>
          </w:tcPr>
          <w:p w:rsidR="00233524" w:rsidRDefault="00233524" w:rsidP="00084AF4">
            <w:pPr>
              <w:pStyle w:val="10"/>
              <w:shd w:val="clear" w:color="auto" w:fill="auto"/>
              <w:spacing w:before="0" w:after="0" w:line="322" w:lineRule="exact"/>
              <w:jc w:val="both"/>
            </w:pPr>
            <w:r>
              <w:rPr>
                <w:rStyle w:val="31"/>
              </w:rPr>
              <w:t>МБУ «</w:t>
            </w:r>
            <w:proofErr w:type="spellStart"/>
            <w:r>
              <w:rPr>
                <w:rStyle w:val="31"/>
              </w:rPr>
              <w:t>Балтасинская</w:t>
            </w:r>
            <w:proofErr w:type="spellEnd"/>
            <w:r>
              <w:rPr>
                <w:rStyle w:val="31"/>
              </w:rPr>
              <w:t xml:space="preserve"> централизованная сельская клубная система», </w:t>
            </w:r>
            <w:r w:rsidR="00084AF4">
              <w:rPr>
                <w:rStyle w:val="31"/>
              </w:rPr>
              <w:t>Р</w:t>
            </w:r>
            <w:r>
              <w:rPr>
                <w:rStyle w:val="31"/>
              </w:rPr>
              <w:t>МБУ</w:t>
            </w:r>
            <w:r w:rsidR="00084AF4">
              <w:rPr>
                <w:rStyle w:val="31"/>
              </w:rPr>
              <w:t>К</w:t>
            </w:r>
            <w:r>
              <w:rPr>
                <w:rStyle w:val="31"/>
              </w:rPr>
              <w:t xml:space="preserve"> «</w:t>
            </w:r>
            <w:proofErr w:type="spellStart"/>
            <w:r w:rsidR="00084AF4">
              <w:rPr>
                <w:rStyle w:val="31"/>
              </w:rPr>
              <w:t>Балтасинская</w:t>
            </w:r>
            <w:proofErr w:type="spellEnd"/>
            <w:r w:rsidR="00084AF4">
              <w:rPr>
                <w:rStyle w:val="31"/>
              </w:rPr>
              <w:t xml:space="preserve"> </w:t>
            </w:r>
            <w:proofErr w:type="spellStart"/>
            <w:r w:rsidR="00084AF4">
              <w:rPr>
                <w:rStyle w:val="31"/>
              </w:rPr>
              <w:t>межпоселенческая</w:t>
            </w:r>
            <w:proofErr w:type="spellEnd"/>
            <w:r w:rsidR="00084AF4">
              <w:rPr>
                <w:rStyle w:val="31"/>
              </w:rPr>
              <w:t xml:space="preserve"> центральная библиотека»</w:t>
            </w:r>
            <w:r>
              <w:rPr>
                <w:rStyle w:val="31"/>
              </w:rPr>
              <w:t>, МБУ</w:t>
            </w:r>
            <w:r w:rsidR="00084AF4">
              <w:rPr>
                <w:rStyle w:val="31"/>
              </w:rPr>
              <w:t>К</w:t>
            </w:r>
            <w:r>
              <w:rPr>
                <w:rStyle w:val="31"/>
              </w:rPr>
              <w:t xml:space="preserve"> «</w:t>
            </w:r>
            <w:r w:rsidR="00084AF4">
              <w:rPr>
                <w:rStyle w:val="31"/>
              </w:rPr>
              <w:t>краеведческий музей «Дружба народов»</w:t>
            </w:r>
            <w:r>
              <w:rPr>
                <w:rStyle w:val="31"/>
              </w:rPr>
              <w:t>, МБУ</w:t>
            </w:r>
            <w:r w:rsidR="00084AF4">
              <w:rPr>
                <w:rStyle w:val="31"/>
              </w:rPr>
              <w:t xml:space="preserve">К </w:t>
            </w:r>
            <w:r>
              <w:rPr>
                <w:rStyle w:val="31"/>
              </w:rPr>
              <w:t xml:space="preserve"> «</w:t>
            </w:r>
            <w:r w:rsidR="00084AF4">
              <w:rPr>
                <w:rStyle w:val="31"/>
              </w:rPr>
              <w:t xml:space="preserve">Музей истории Сибирского тракта и Мусы </w:t>
            </w:r>
            <w:proofErr w:type="spellStart"/>
            <w:r w:rsidR="00084AF4">
              <w:rPr>
                <w:rStyle w:val="31"/>
              </w:rPr>
              <w:t>Джалиля</w:t>
            </w:r>
            <w:proofErr w:type="spellEnd"/>
            <w:r w:rsidR="00084AF4">
              <w:rPr>
                <w:rStyle w:val="31"/>
              </w:rPr>
              <w:t xml:space="preserve">», </w:t>
            </w:r>
            <w:proofErr w:type="gramStart"/>
            <w:r w:rsidR="00084AF4">
              <w:rPr>
                <w:rStyle w:val="31"/>
              </w:rPr>
              <w:t>муниципальное</w:t>
            </w:r>
            <w:proofErr w:type="gramEnd"/>
            <w:r w:rsidR="00084AF4">
              <w:rPr>
                <w:rStyle w:val="31"/>
              </w:rPr>
              <w:t xml:space="preserve"> бюджетное </w:t>
            </w:r>
            <w:proofErr w:type="spellStart"/>
            <w:r w:rsidR="00084AF4">
              <w:rPr>
                <w:rStyle w:val="31"/>
              </w:rPr>
              <w:t>киноучреждение</w:t>
            </w:r>
            <w:proofErr w:type="spellEnd"/>
            <w:r w:rsidR="00084AF4">
              <w:rPr>
                <w:rStyle w:val="31"/>
              </w:rPr>
              <w:t xml:space="preserve"> Балтасинского муниципального района.</w:t>
            </w:r>
          </w:p>
        </w:tc>
      </w:tr>
      <w:tr w:rsidR="00084AF4" w:rsidTr="0052263E">
        <w:tc>
          <w:tcPr>
            <w:tcW w:w="4361" w:type="dxa"/>
          </w:tcPr>
          <w:p w:rsidR="00084AF4" w:rsidRDefault="00084AF4" w:rsidP="00084AF4">
            <w:pPr>
              <w:pStyle w:val="10"/>
              <w:shd w:val="clear" w:color="auto" w:fill="auto"/>
              <w:spacing w:before="0" w:after="0" w:line="322" w:lineRule="exact"/>
              <w:ind w:left="140"/>
              <w:jc w:val="both"/>
            </w:pPr>
            <w:r>
              <w:rPr>
                <w:rStyle w:val="31"/>
              </w:rPr>
              <w:t>Источники</w:t>
            </w:r>
          </w:p>
          <w:p w:rsidR="00084AF4" w:rsidRDefault="00084AF4" w:rsidP="00084AF4">
            <w:pPr>
              <w:pStyle w:val="10"/>
              <w:shd w:val="clear" w:color="auto" w:fill="auto"/>
              <w:spacing w:before="0" w:after="0" w:line="322" w:lineRule="exact"/>
              <w:ind w:left="140"/>
              <w:jc w:val="both"/>
            </w:pPr>
            <w:r>
              <w:rPr>
                <w:rStyle w:val="31"/>
              </w:rPr>
              <w:t>финансирования</w:t>
            </w:r>
          </w:p>
          <w:p w:rsidR="00084AF4" w:rsidRDefault="00084AF4" w:rsidP="00084AF4">
            <w:pPr>
              <w:pStyle w:val="10"/>
              <w:shd w:val="clear" w:color="auto" w:fill="auto"/>
              <w:spacing w:before="0" w:after="0" w:line="322" w:lineRule="exact"/>
              <w:ind w:left="140"/>
              <w:jc w:val="both"/>
            </w:pPr>
            <w:r>
              <w:rPr>
                <w:rStyle w:val="31"/>
              </w:rPr>
              <w:t>Программы</w:t>
            </w:r>
          </w:p>
        </w:tc>
        <w:tc>
          <w:tcPr>
            <w:tcW w:w="5920" w:type="dxa"/>
            <w:vAlign w:val="bottom"/>
          </w:tcPr>
          <w:p w:rsidR="00084AF4" w:rsidRDefault="00084AF4" w:rsidP="00084AF4">
            <w:pPr>
              <w:pStyle w:val="10"/>
              <w:shd w:val="clear" w:color="auto" w:fill="auto"/>
              <w:spacing w:before="0" w:after="0" w:line="322" w:lineRule="exact"/>
              <w:jc w:val="both"/>
            </w:pPr>
            <w:r>
              <w:rPr>
                <w:rStyle w:val="31"/>
              </w:rPr>
              <w:t>Объем бюджетных ассигнований программы за счет средств бюджета Балтасинского района</w:t>
            </w:r>
            <w:r w:rsidR="009341F8">
              <w:rPr>
                <w:rStyle w:val="31"/>
              </w:rPr>
              <w:t xml:space="preserve"> составляет на 2018 год  66784,59</w:t>
            </w:r>
            <w:r>
              <w:rPr>
                <w:rStyle w:val="31"/>
              </w:rPr>
              <w:t xml:space="preserve"> тыс. рублей</w:t>
            </w:r>
            <w:r w:rsidR="00072B00">
              <w:rPr>
                <w:rStyle w:val="31"/>
              </w:rPr>
              <w:t xml:space="preserve">, </w:t>
            </w:r>
            <w:r w:rsidR="003D78FD">
              <w:rPr>
                <w:rStyle w:val="31"/>
              </w:rPr>
              <w:t>на 2019 г</w:t>
            </w:r>
            <w:r w:rsidR="00E4235E">
              <w:rPr>
                <w:rStyle w:val="31"/>
              </w:rPr>
              <w:t>од 68120,39</w:t>
            </w:r>
            <w:r w:rsidR="00B46C29">
              <w:rPr>
                <w:rStyle w:val="31"/>
              </w:rPr>
              <w:t xml:space="preserve"> </w:t>
            </w:r>
            <w:proofErr w:type="spellStart"/>
            <w:r w:rsidR="00E4235E">
              <w:rPr>
                <w:rStyle w:val="31"/>
              </w:rPr>
              <w:t>тыс</w:t>
            </w:r>
            <w:proofErr w:type="gramStart"/>
            <w:r w:rsidR="00E4235E">
              <w:rPr>
                <w:rStyle w:val="31"/>
              </w:rPr>
              <w:t>.р</w:t>
            </w:r>
            <w:proofErr w:type="gramEnd"/>
            <w:r w:rsidR="00E4235E">
              <w:rPr>
                <w:rStyle w:val="31"/>
              </w:rPr>
              <w:t>ублей</w:t>
            </w:r>
            <w:proofErr w:type="spellEnd"/>
            <w:r w:rsidR="00E4235E">
              <w:rPr>
                <w:rStyle w:val="31"/>
              </w:rPr>
              <w:t>, на 2020 год 69482,99</w:t>
            </w:r>
            <w:r w:rsidR="003D78FD">
              <w:rPr>
                <w:rStyle w:val="31"/>
              </w:rPr>
              <w:t xml:space="preserve"> </w:t>
            </w:r>
            <w:proofErr w:type="spellStart"/>
            <w:r w:rsidR="003D78FD">
              <w:rPr>
                <w:rStyle w:val="31"/>
              </w:rPr>
              <w:t>тыс.руб</w:t>
            </w:r>
            <w:proofErr w:type="spellEnd"/>
            <w:r w:rsidR="003D78FD">
              <w:rPr>
                <w:rStyle w:val="31"/>
              </w:rPr>
              <w:t>.</w:t>
            </w:r>
            <w:r w:rsidR="004A0514">
              <w:rPr>
                <w:rStyle w:val="31"/>
              </w:rPr>
              <w:t xml:space="preserve"> За счет средств </w:t>
            </w:r>
            <w:proofErr w:type="spellStart"/>
            <w:r w:rsidR="004A0514">
              <w:rPr>
                <w:rStyle w:val="31"/>
              </w:rPr>
              <w:t>внебюджета</w:t>
            </w:r>
            <w:proofErr w:type="spellEnd"/>
            <w:r w:rsidR="004A0514">
              <w:rPr>
                <w:rStyle w:val="31"/>
              </w:rPr>
              <w:t xml:space="preserve"> составляет  на 2018 год - 1143,01 тыс. руб., на 2019 год - 1143,01 </w:t>
            </w:r>
            <w:proofErr w:type="spellStart"/>
            <w:r w:rsidR="004A0514">
              <w:rPr>
                <w:rStyle w:val="31"/>
              </w:rPr>
              <w:t>тыс.руб</w:t>
            </w:r>
            <w:proofErr w:type="spellEnd"/>
            <w:r w:rsidR="004A0514">
              <w:rPr>
                <w:rStyle w:val="31"/>
              </w:rPr>
              <w:t xml:space="preserve">, на 2020 год - 1143,01 </w:t>
            </w:r>
            <w:proofErr w:type="spellStart"/>
            <w:r w:rsidR="004A0514">
              <w:rPr>
                <w:rStyle w:val="31"/>
              </w:rPr>
              <w:t>тыс.руб</w:t>
            </w:r>
            <w:proofErr w:type="spellEnd"/>
            <w:r w:rsidR="004A0514">
              <w:rPr>
                <w:rStyle w:val="31"/>
              </w:rPr>
              <w:t xml:space="preserve">. За счет республиканского бюджета составляет на 2018 год – 100, 0 </w:t>
            </w:r>
            <w:proofErr w:type="spellStart"/>
            <w:r w:rsidR="004A0514">
              <w:rPr>
                <w:rStyle w:val="31"/>
              </w:rPr>
              <w:t>тыс</w:t>
            </w:r>
            <w:proofErr w:type="gramStart"/>
            <w:r w:rsidR="004A0514">
              <w:rPr>
                <w:rStyle w:val="31"/>
              </w:rPr>
              <w:t>.р</w:t>
            </w:r>
            <w:proofErr w:type="gramEnd"/>
            <w:r w:rsidR="004A0514">
              <w:rPr>
                <w:rStyle w:val="31"/>
              </w:rPr>
              <w:t>уб</w:t>
            </w:r>
            <w:proofErr w:type="spellEnd"/>
            <w:r w:rsidR="004A0514">
              <w:rPr>
                <w:rStyle w:val="31"/>
              </w:rPr>
              <w:t xml:space="preserve">, на 2019 год – 100, 0 </w:t>
            </w:r>
            <w:proofErr w:type="spellStart"/>
            <w:r w:rsidR="004A0514">
              <w:rPr>
                <w:rStyle w:val="31"/>
              </w:rPr>
              <w:t>тыс.руб</w:t>
            </w:r>
            <w:proofErr w:type="spellEnd"/>
            <w:r w:rsidR="004A0514">
              <w:rPr>
                <w:rStyle w:val="31"/>
              </w:rPr>
              <w:t xml:space="preserve">., на 2020 год – 100, 0 </w:t>
            </w:r>
            <w:proofErr w:type="spellStart"/>
            <w:r w:rsidR="004A0514">
              <w:rPr>
                <w:rStyle w:val="31"/>
              </w:rPr>
              <w:t>тыс.руб</w:t>
            </w:r>
            <w:proofErr w:type="spellEnd"/>
            <w:r w:rsidR="004A0514">
              <w:rPr>
                <w:rStyle w:val="31"/>
              </w:rPr>
              <w:t xml:space="preserve">. За счет федерального бюджета составляет на 2018 год – 28,0 </w:t>
            </w:r>
            <w:proofErr w:type="spellStart"/>
            <w:r w:rsidR="004A0514">
              <w:rPr>
                <w:rStyle w:val="31"/>
              </w:rPr>
              <w:t>тыс.руб</w:t>
            </w:r>
            <w:proofErr w:type="spellEnd"/>
            <w:r w:rsidR="004A0514">
              <w:rPr>
                <w:rStyle w:val="31"/>
              </w:rPr>
              <w:t>, на 2019 год- отсутствует, на 2020 год-отсутствует.</w:t>
            </w:r>
          </w:p>
          <w:p w:rsidR="00084AF4" w:rsidRDefault="00084AF4" w:rsidP="00084AF4">
            <w:pPr>
              <w:pStyle w:val="10"/>
              <w:shd w:val="clear" w:color="auto" w:fill="auto"/>
              <w:spacing w:before="0" w:after="0" w:line="322" w:lineRule="exact"/>
              <w:jc w:val="both"/>
            </w:pPr>
            <w:r>
              <w:rPr>
                <w:rStyle w:val="31"/>
              </w:rPr>
              <w:t>Объемы финансирования Программы носят прогнозный характер и подлежат ежегодному уточнению при формировании проекта бюджета Балтасинского муниципального района Республики Татарстан на соответствующий год и плановый период.</w:t>
            </w:r>
            <w:r w:rsidR="009341F8">
              <w:rPr>
                <w:rStyle w:val="31"/>
              </w:rPr>
              <w:t xml:space="preserve"> </w:t>
            </w:r>
            <w:r>
              <w:rPr>
                <w:rStyle w:val="31"/>
              </w:rPr>
              <w:t xml:space="preserve">Средства местного бюджета будут определены </w:t>
            </w:r>
            <w:r>
              <w:rPr>
                <w:rStyle w:val="31"/>
              </w:rPr>
              <w:lastRenderedPageBreak/>
              <w:t>в соответствии с ежегодно заключаемыми договорами и соглашениями.</w:t>
            </w:r>
          </w:p>
        </w:tc>
      </w:tr>
      <w:tr w:rsidR="00084AF4" w:rsidTr="0052263E">
        <w:tc>
          <w:tcPr>
            <w:tcW w:w="4361" w:type="dxa"/>
          </w:tcPr>
          <w:p w:rsidR="00084AF4" w:rsidRDefault="0052263E" w:rsidP="00084AF4">
            <w:pPr>
              <w:pStyle w:val="10"/>
              <w:shd w:val="clear" w:color="auto" w:fill="auto"/>
              <w:spacing w:before="0" w:after="0" w:line="322" w:lineRule="exact"/>
              <w:jc w:val="both"/>
              <w:rPr>
                <w:rStyle w:val="31"/>
              </w:rPr>
            </w:pPr>
            <w:r>
              <w:rPr>
                <w:rStyle w:val="31"/>
              </w:rPr>
              <w:lastRenderedPageBreak/>
              <w:t>Ожидаемые конечные результаты реализации Программы</w:t>
            </w:r>
          </w:p>
        </w:tc>
        <w:tc>
          <w:tcPr>
            <w:tcW w:w="5920" w:type="dxa"/>
            <w:vAlign w:val="bottom"/>
          </w:tcPr>
          <w:p w:rsidR="0052263E" w:rsidRDefault="0052263E" w:rsidP="0052263E">
            <w:pPr>
              <w:pStyle w:val="a6"/>
              <w:jc w:val="both"/>
            </w:pPr>
            <w:r>
              <w:rPr>
                <w:rStyle w:val="31"/>
                <w:rFonts w:eastAsia="Calibri"/>
              </w:rPr>
              <w:t>Реализация мер</w:t>
            </w:r>
            <w:r w:rsidR="00375A5A">
              <w:rPr>
                <w:rStyle w:val="31"/>
                <w:rFonts w:eastAsia="Calibri"/>
              </w:rPr>
              <w:t>оприятий позволит достичь к 2020</w:t>
            </w:r>
            <w:r>
              <w:rPr>
                <w:rStyle w:val="31"/>
                <w:rFonts w:eastAsia="Calibri"/>
              </w:rPr>
              <w:t xml:space="preserve"> году:</w:t>
            </w:r>
          </w:p>
          <w:p w:rsidR="0052263E" w:rsidRPr="0052263E" w:rsidRDefault="0052263E" w:rsidP="0052263E">
            <w:pPr>
              <w:pStyle w:val="a6"/>
              <w:rPr>
                <w:rFonts w:ascii="Times New Roman" w:hAnsi="Times New Roman"/>
                <w:sz w:val="24"/>
                <w:szCs w:val="24"/>
              </w:rPr>
            </w:pPr>
            <w:r>
              <w:rPr>
                <w:rFonts w:ascii="Times New Roman" w:hAnsi="Times New Roman"/>
                <w:sz w:val="24"/>
                <w:szCs w:val="24"/>
              </w:rPr>
              <w:t>-</w:t>
            </w:r>
            <w:r w:rsidRPr="0052263E">
              <w:rPr>
                <w:rFonts w:ascii="Times New Roman" w:hAnsi="Times New Roman"/>
                <w:sz w:val="24"/>
                <w:szCs w:val="24"/>
              </w:rPr>
              <w:t xml:space="preserve"> Повышение роли учреждений культуры и искусства в социально-культурных преобразованиях района;</w:t>
            </w:r>
          </w:p>
          <w:p w:rsidR="0052263E" w:rsidRPr="0052263E" w:rsidRDefault="0052263E" w:rsidP="0052263E">
            <w:pPr>
              <w:pStyle w:val="a6"/>
              <w:rPr>
                <w:rFonts w:ascii="Times New Roman" w:hAnsi="Times New Roman"/>
                <w:sz w:val="24"/>
                <w:szCs w:val="24"/>
              </w:rPr>
            </w:pPr>
            <w:r>
              <w:rPr>
                <w:rFonts w:ascii="Times New Roman" w:hAnsi="Times New Roman"/>
                <w:sz w:val="24"/>
                <w:szCs w:val="24"/>
              </w:rPr>
              <w:t>-</w:t>
            </w:r>
            <w:r w:rsidRPr="0052263E">
              <w:rPr>
                <w:rFonts w:ascii="Times New Roman" w:hAnsi="Times New Roman"/>
                <w:sz w:val="24"/>
                <w:szCs w:val="24"/>
              </w:rPr>
              <w:t xml:space="preserve"> Повышение интеллектуального, нравственного и творческого потенциала жителей района;</w:t>
            </w:r>
          </w:p>
          <w:p w:rsidR="0052263E" w:rsidRDefault="0052263E" w:rsidP="0052263E">
            <w:pPr>
              <w:pStyle w:val="a6"/>
              <w:rPr>
                <w:rFonts w:ascii="Times New Roman" w:hAnsi="Times New Roman"/>
                <w:sz w:val="24"/>
                <w:szCs w:val="24"/>
              </w:rPr>
            </w:pPr>
            <w:r>
              <w:rPr>
                <w:rFonts w:ascii="Times New Roman" w:hAnsi="Times New Roman"/>
                <w:sz w:val="24"/>
                <w:szCs w:val="24"/>
              </w:rPr>
              <w:t>-</w:t>
            </w:r>
            <w:r w:rsidRPr="0052263E">
              <w:rPr>
                <w:rFonts w:ascii="Times New Roman" w:hAnsi="Times New Roman"/>
                <w:sz w:val="24"/>
                <w:szCs w:val="24"/>
              </w:rPr>
              <w:t xml:space="preserve"> Создание условий для развития и реализации способностей одаренных детей; и молодежи;</w:t>
            </w:r>
            <w:proofErr w:type="gramStart"/>
            <w:r w:rsidRPr="0052263E">
              <w:rPr>
                <w:rFonts w:ascii="Times New Roman" w:hAnsi="Times New Roman"/>
                <w:sz w:val="24"/>
                <w:szCs w:val="24"/>
              </w:rPr>
              <w:br/>
            </w:r>
            <w:r>
              <w:rPr>
                <w:rFonts w:ascii="Times New Roman" w:hAnsi="Times New Roman"/>
                <w:sz w:val="24"/>
                <w:szCs w:val="24"/>
              </w:rPr>
              <w:t>-</w:t>
            </w:r>
            <w:proofErr w:type="gramEnd"/>
            <w:r w:rsidRPr="0052263E">
              <w:rPr>
                <w:rFonts w:ascii="Times New Roman" w:hAnsi="Times New Roman"/>
                <w:sz w:val="24"/>
                <w:szCs w:val="24"/>
              </w:rPr>
              <w:t>Создание новых форм работ</w:t>
            </w:r>
            <w:r>
              <w:rPr>
                <w:rFonts w:ascii="Times New Roman" w:hAnsi="Times New Roman"/>
                <w:sz w:val="24"/>
                <w:szCs w:val="24"/>
              </w:rPr>
              <w:t xml:space="preserve">ы в сфере культуры; </w:t>
            </w:r>
            <w:r>
              <w:rPr>
                <w:rFonts w:ascii="Times New Roman" w:hAnsi="Times New Roman"/>
                <w:sz w:val="24"/>
                <w:szCs w:val="24"/>
              </w:rPr>
              <w:br/>
              <w:t>-</w:t>
            </w:r>
            <w:r w:rsidRPr="0052263E">
              <w:rPr>
                <w:rFonts w:ascii="Times New Roman" w:hAnsi="Times New Roman"/>
                <w:sz w:val="24"/>
                <w:szCs w:val="24"/>
              </w:rPr>
              <w:t>Поднятие статуса и профессионализма работников культуры и искусства;</w:t>
            </w:r>
          </w:p>
          <w:p w:rsidR="0052263E" w:rsidRDefault="0052263E" w:rsidP="0052263E">
            <w:pPr>
              <w:pStyle w:val="10"/>
              <w:shd w:val="clear" w:color="auto" w:fill="auto"/>
              <w:tabs>
                <w:tab w:val="left" w:pos="3495"/>
              </w:tabs>
              <w:spacing w:before="0" w:after="0" w:line="240" w:lineRule="auto"/>
              <w:ind w:left="34" w:right="40"/>
              <w:jc w:val="both"/>
            </w:pPr>
            <w:r>
              <w:rPr>
                <w:rStyle w:val="1"/>
              </w:rPr>
              <w:t>-сохранения количества грантов, присуждаемых учреждениям и работникам культуры, искусства и кинообслуживания.</w:t>
            </w:r>
          </w:p>
          <w:p w:rsidR="0052263E" w:rsidRDefault="0052263E" w:rsidP="0052263E">
            <w:pPr>
              <w:pStyle w:val="10"/>
              <w:shd w:val="clear" w:color="auto" w:fill="auto"/>
              <w:tabs>
                <w:tab w:val="left" w:pos="34"/>
              </w:tabs>
              <w:spacing w:before="0" w:after="0" w:line="240" w:lineRule="auto"/>
              <w:ind w:right="40"/>
              <w:jc w:val="both"/>
            </w:pPr>
            <w:r>
              <w:rPr>
                <w:rStyle w:val="1"/>
              </w:rPr>
              <w:t>- сохранения удельного веса населения, участвующего в платных культурно-досуговых мероприятиях,</w:t>
            </w:r>
            <w:r>
              <w:rPr>
                <w:rStyle w:val="1"/>
              </w:rPr>
              <w:tab/>
              <w:t>проводимых муниципальными организациями культуры.</w:t>
            </w:r>
          </w:p>
          <w:p w:rsidR="0052263E" w:rsidRDefault="0052263E" w:rsidP="0052263E">
            <w:pPr>
              <w:pStyle w:val="a6"/>
              <w:rPr>
                <w:rStyle w:val="31"/>
                <w:rFonts w:eastAsia="Calibri"/>
              </w:rPr>
            </w:pPr>
          </w:p>
        </w:tc>
      </w:tr>
    </w:tbl>
    <w:p w:rsidR="00233524" w:rsidRDefault="00233524" w:rsidP="00FB424A">
      <w:pPr>
        <w:keepNext/>
        <w:keepLines/>
        <w:spacing w:after="244" w:line="280" w:lineRule="exact"/>
        <w:jc w:val="center"/>
      </w:pPr>
    </w:p>
    <w:p w:rsidR="00B26E17" w:rsidRPr="00B26E17" w:rsidRDefault="00B26E17" w:rsidP="00B26E17">
      <w:pPr>
        <w:keepNext/>
        <w:keepLines/>
        <w:widowControl w:val="0"/>
        <w:numPr>
          <w:ilvl w:val="0"/>
          <w:numId w:val="13"/>
        </w:numPr>
        <w:tabs>
          <w:tab w:val="left" w:pos="429"/>
        </w:tabs>
        <w:spacing w:after="12" w:line="240" w:lineRule="exact"/>
        <w:ind w:left="140"/>
        <w:jc w:val="both"/>
        <w:outlineLvl w:val="3"/>
      </w:pPr>
      <w:bookmarkStart w:id="3" w:name="bookmark3"/>
      <w:r w:rsidRPr="00B26E17">
        <w:rPr>
          <w:rStyle w:val="41"/>
          <w:rFonts w:eastAsia="Calibri"/>
          <w:bCs w:val="0"/>
        </w:rPr>
        <w:t>Характеристика проблемы, на решение которой направлена программа</w:t>
      </w:r>
      <w:bookmarkEnd w:id="3"/>
    </w:p>
    <w:p w:rsidR="00B26E17" w:rsidRDefault="00B26E17" w:rsidP="00B26E17">
      <w:pPr>
        <w:pStyle w:val="10"/>
        <w:shd w:val="clear" w:color="auto" w:fill="auto"/>
        <w:spacing w:before="0" w:after="0" w:line="322" w:lineRule="exact"/>
        <w:ind w:left="40" w:right="40" w:firstLine="740"/>
        <w:jc w:val="both"/>
      </w:pPr>
      <w:proofErr w:type="gramStart"/>
      <w:r>
        <w:rPr>
          <w:rStyle w:val="1"/>
        </w:rPr>
        <w:t>Современное понимание роли и значения культуры в решении задачи повышения качества жизни населения Балтасинского муниципального района определяет необходимость сохранения и развития единого культурного пространства на всей территории Балтасинского муниципального района путем создания условий для обеспечения доступа жителей района к культурным ценностям, права на свободу творчества и пользование учреждениями культуры, сохранение местных народных традиций.</w:t>
      </w:r>
      <w:proofErr w:type="gramEnd"/>
    </w:p>
    <w:p w:rsidR="00B26E17" w:rsidRDefault="00B26E17" w:rsidP="00B26E17">
      <w:pPr>
        <w:pStyle w:val="10"/>
        <w:shd w:val="clear" w:color="auto" w:fill="auto"/>
        <w:spacing w:before="0" w:after="0" w:line="322" w:lineRule="exact"/>
        <w:ind w:left="20" w:right="20" w:firstLine="740"/>
        <w:jc w:val="both"/>
      </w:pPr>
      <w:r>
        <w:rPr>
          <w:rStyle w:val="1"/>
        </w:rPr>
        <w:t xml:space="preserve">Муниципальная программа «Развитие культуры в </w:t>
      </w:r>
      <w:proofErr w:type="spellStart"/>
      <w:r>
        <w:rPr>
          <w:rStyle w:val="1"/>
        </w:rPr>
        <w:t>Балтасинском</w:t>
      </w:r>
      <w:proofErr w:type="spellEnd"/>
      <w:r>
        <w:rPr>
          <w:rStyle w:val="1"/>
        </w:rPr>
        <w:t xml:space="preserve"> муниципальном районе» является среднесрочным стратегическим планом, состоящим из аналитического материала, системы мероприятий, определяет цели и задачи отрасли культуры Балтасинского  муниципального района, направленные на ее эффективное развитие в современных условиях. Программа предполагает осуществлять развитие сферы культуры Балтасинского муниципального района в направлении ее оптимизации и модернизации, творческого и технологического совершенствования, повышения роли культуры и искусства в воспитании, просвещении и в обеспечении досуга жителей Балтасинского муниципального района, следовательно, в целях повышения уровня и качества жизни в районе.</w:t>
      </w:r>
    </w:p>
    <w:p w:rsidR="00B26E17" w:rsidRDefault="00B26E17" w:rsidP="00B26E17">
      <w:pPr>
        <w:pStyle w:val="10"/>
        <w:shd w:val="clear" w:color="auto" w:fill="auto"/>
        <w:spacing w:before="0" w:after="0" w:line="322" w:lineRule="exact"/>
        <w:ind w:left="20" w:right="20" w:firstLine="740"/>
        <w:jc w:val="both"/>
      </w:pPr>
      <w:r>
        <w:rPr>
          <w:rStyle w:val="1"/>
        </w:rPr>
        <w:t xml:space="preserve">Концептуальные положения Программы учитывают взятый </w:t>
      </w:r>
      <w:proofErr w:type="spellStart"/>
      <w:r>
        <w:rPr>
          <w:rStyle w:val="1"/>
        </w:rPr>
        <w:t>Балтасинским</w:t>
      </w:r>
      <w:proofErr w:type="spellEnd"/>
      <w:r>
        <w:rPr>
          <w:rStyle w:val="1"/>
        </w:rPr>
        <w:t xml:space="preserve"> муниципальным районом курс на оптимизацию расходования бюджетных средств, сосредоточение ресурсов на решении приоритетных задач.</w:t>
      </w:r>
    </w:p>
    <w:p w:rsidR="00B26E17" w:rsidRDefault="00B26E17" w:rsidP="00B26E17">
      <w:pPr>
        <w:pStyle w:val="10"/>
        <w:shd w:val="clear" w:color="auto" w:fill="auto"/>
        <w:spacing w:before="0" w:after="0" w:line="322" w:lineRule="exact"/>
        <w:ind w:left="20" w:right="20" w:firstLine="740"/>
        <w:jc w:val="both"/>
      </w:pPr>
      <w:r>
        <w:rPr>
          <w:rStyle w:val="1"/>
        </w:rPr>
        <w:t xml:space="preserve">Программа является основой и практическим инструментом для создания ведомственных Подпрограмм учреждений культуры, а также основным базовым документом для разработки планов и отдельных проектов учреждений культуры, финансируемых из бюджета района, претендующих на государственную поддержку </w:t>
      </w:r>
      <w:r w:rsidR="00375A5A">
        <w:rPr>
          <w:rStyle w:val="1"/>
        </w:rPr>
        <w:t>в 2018 - 2020</w:t>
      </w:r>
      <w:r>
        <w:rPr>
          <w:rStyle w:val="1"/>
        </w:rPr>
        <w:t xml:space="preserve"> год</w:t>
      </w:r>
      <w:r w:rsidR="005D1736">
        <w:rPr>
          <w:rStyle w:val="1"/>
        </w:rPr>
        <w:t>ы</w:t>
      </w:r>
      <w:r>
        <w:rPr>
          <w:rStyle w:val="1"/>
        </w:rPr>
        <w:t xml:space="preserve">. </w:t>
      </w:r>
      <w:proofErr w:type="gramStart"/>
      <w:r>
        <w:rPr>
          <w:rStyle w:val="1"/>
        </w:rPr>
        <w:t xml:space="preserve">Она направлена на создание основ для динамичного развития сферы культуры Балтасинского муниципального района и консолидированного участия в этом органов исполнительной власти Балтасинского муниципального района, учреждений, осуществляющих культурную </w:t>
      </w:r>
      <w:r>
        <w:rPr>
          <w:rStyle w:val="1"/>
        </w:rPr>
        <w:lastRenderedPageBreak/>
        <w:t>деятельность на территории района.</w:t>
      </w:r>
      <w:proofErr w:type="gramEnd"/>
    </w:p>
    <w:p w:rsidR="00B26E17" w:rsidRDefault="00B26E17" w:rsidP="00B26E17">
      <w:pPr>
        <w:pStyle w:val="10"/>
        <w:shd w:val="clear" w:color="auto" w:fill="auto"/>
        <w:spacing w:before="0" w:after="0" w:line="322" w:lineRule="exact"/>
        <w:ind w:left="20" w:right="20" w:firstLine="740"/>
        <w:jc w:val="both"/>
      </w:pPr>
      <w:r>
        <w:rPr>
          <w:rStyle w:val="1"/>
        </w:rPr>
        <w:t>Программа учитывает опыт реализации предыдущих комплексных программ, опреде</w:t>
      </w:r>
      <w:r w:rsidR="005D1736">
        <w:rPr>
          <w:rStyle w:val="1"/>
        </w:rPr>
        <w:t xml:space="preserve">ляет основные проблемы </w:t>
      </w:r>
      <w:r>
        <w:rPr>
          <w:rStyle w:val="1"/>
        </w:rPr>
        <w:t xml:space="preserve"> сферы культуры и намечает пути их решения.</w:t>
      </w:r>
    </w:p>
    <w:p w:rsidR="00B26E17" w:rsidRDefault="00B26E17" w:rsidP="00B26E17">
      <w:pPr>
        <w:pStyle w:val="10"/>
        <w:shd w:val="clear" w:color="auto" w:fill="auto"/>
        <w:spacing w:before="0" w:after="0" w:line="322" w:lineRule="exact"/>
        <w:ind w:left="20" w:right="20" w:firstLine="740"/>
        <w:jc w:val="both"/>
      </w:pPr>
      <w:r>
        <w:rPr>
          <w:rStyle w:val="1"/>
        </w:rPr>
        <w:t>Выполнение системы Подпрограммных мероприятий отраслевыми учреждениями позволит достичь определенных успехов в приобщении к культуре самых разных социальных групп населения.</w:t>
      </w:r>
    </w:p>
    <w:p w:rsidR="00B26E17" w:rsidRDefault="00B26E17" w:rsidP="00B26E17">
      <w:pPr>
        <w:pStyle w:val="10"/>
        <w:shd w:val="clear" w:color="auto" w:fill="auto"/>
        <w:spacing w:before="0" w:after="0" w:line="322" w:lineRule="exact"/>
        <w:ind w:left="20" w:right="20" w:firstLine="740"/>
        <w:jc w:val="both"/>
      </w:pPr>
      <w:r>
        <w:rPr>
          <w:rStyle w:val="1"/>
        </w:rPr>
        <w:t>Муниципальные бюджетные учреждения культуры на сегодняшний день должны быть конкурентоспособными и в полном объеме отвечать запросам населения.</w:t>
      </w:r>
    </w:p>
    <w:p w:rsidR="00B26E17" w:rsidRDefault="00B26E17" w:rsidP="00B26E17">
      <w:pPr>
        <w:pStyle w:val="10"/>
        <w:shd w:val="clear" w:color="auto" w:fill="auto"/>
        <w:spacing w:before="0" w:after="0" w:line="322" w:lineRule="exact"/>
        <w:ind w:left="20" w:right="20" w:firstLine="740"/>
        <w:jc w:val="both"/>
      </w:pPr>
      <w:r>
        <w:rPr>
          <w:rStyle w:val="1"/>
        </w:rPr>
        <w:t xml:space="preserve">Деятельность учреждений культуры </w:t>
      </w:r>
      <w:r w:rsidR="006B357D">
        <w:rPr>
          <w:rStyle w:val="1"/>
        </w:rPr>
        <w:t>Балтасинского</w:t>
      </w:r>
      <w:r>
        <w:rPr>
          <w:rStyle w:val="1"/>
        </w:rPr>
        <w:t xml:space="preserve"> муниципального района в последние годы направлена на повышение социальной эффективности культурной деятельности, увеличение степени доступности культурных услуг для населения.</w:t>
      </w:r>
    </w:p>
    <w:p w:rsidR="00B26E17" w:rsidRDefault="005D1736" w:rsidP="00B26E17">
      <w:pPr>
        <w:pStyle w:val="10"/>
        <w:shd w:val="clear" w:color="auto" w:fill="auto"/>
        <w:spacing w:before="0" w:after="0" w:line="322" w:lineRule="exact"/>
        <w:ind w:left="20" w:right="20" w:firstLine="740"/>
        <w:jc w:val="both"/>
      </w:pPr>
      <w:r>
        <w:rPr>
          <w:rStyle w:val="1"/>
        </w:rPr>
        <w:t xml:space="preserve">В </w:t>
      </w:r>
      <w:proofErr w:type="spellStart"/>
      <w:r>
        <w:rPr>
          <w:rStyle w:val="1"/>
        </w:rPr>
        <w:t>Балтасинском</w:t>
      </w:r>
      <w:proofErr w:type="spellEnd"/>
      <w:r>
        <w:rPr>
          <w:rStyle w:val="1"/>
        </w:rPr>
        <w:t xml:space="preserve"> </w:t>
      </w:r>
      <w:r w:rsidR="00B26E17">
        <w:rPr>
          <w:rStyle w:val="1"/>
        </w:rPr>
        <w:t xml:space="preserve"> муниципальном районе функционируют 8</w:t>
      </w:r>
      <w:r>
        <w:rPr>
          <w:rStyle w:val="1"/>
        </w:rPr>
        <w:t>6</w:t>
      </w:r>
      <w:r w:rsidR="00B26E17">
        <w:rPr>
          <w:rStyle w:val="1"/>
        </w:rPr>
        <w:t xml:space="preserve"> учреждений культуры, из них 47 учреждений культурно-досугового типа, 3</w:t>
      </w:r>
      <w:r>
        <w:rPr>
          <w:rStyle w:val="1"/>
        </w:rPr>
        <w:t>4</w:t>
      </w:r>
      <w:r w:rsidR="00B26E17">
        <w:rPr>
          <w:rStyle w:val="1"/>
        </w:rPr>
        <w:t xml:space="preserve"> библиотеки, </w:t>
      </w:r>
      <w:r>
        <w:rPr>
          <w:rStyle w:val="1"/>
        </w:rPr>
        <w:t>3</w:t>
      </w:r>
      <w:r w:rsidR="00B26E17">
        <w:rPr>
          <w:rStyle w:val="1"/>
        </w:rPr>
        <w:t xml:space="preserve"> музе</w:t>
      </w:r>
      <w:r>
        <w:rPr>
          <w:rStyle w:val="1"/>
        </w:rPr>
        <w:t>я</w:t>
      </w:r>
      <w:r w:rsidR="00B26E17">
        <w:rPr>
          <w:rStyle w:val="1"/>
        </w:rPr>
        <w:t xml:space="preserve">, </w:t>
      </w:r>
      <w:r>
        <w:rPr>
          <w:rStyle w:val="1"/>
        </w:rPr>
        <w:t xml:space="preserve">Детская школа искусств, </w:t>
      </w:r>
      <w:proofErr w:type="spellStart"/>
      <w:r>
        <w:rPr>
          <w:rStyle w:val="1"/>
        </w:rPr>
        <w:t>киноучреждение</w:t>
      </w:r>
      <w:proofErr w:type="spellEnd"/>
      <w:r w:rsidR="00B26E17">
        <w:rPr>
          <w:rStyle w:val="1"/>
        </w:rPr>
        <w:t>.</w:t>
      </w:r>
    </w:p>
    <w:p w:rsidR="00B26E17" w:rsidRDefault="00B26E17" w:rsidP="00B26E17">
      <w:pPr>
        <w:pStyle w:val="10"/>
        <w:shd w:val="clear" w:color="auto" w:fill="auto"/>
        <w:spacing w:before="0" w:after="0" w:line="322" w:lineRule="exact"/>
        <w:ind w:left="20" w:right="20" w:firstLine="740"/>
        <w:jc w:val="both"/>
      </w:pPr>
      <w:r>
        <w:rPr>
          <w:rStyle w:val="1"/>
        </w:rPr>
        <w:t>Осуществляют свою деятельность 3</w:t>
      </w:r>
      <w:r w:rsidR="005D1736">
        <w:rPr>
          <w:rStyle w:val="1"/>
        </w:rPr>
        <w:t>07</w:t>
      </w:r>
      <w:r>
        <w:rPr>
          <w:rStyle w:val="1"/>
        </w:rPr>
        <w:t xml:space="preserve"> клубных формирований, которые посещают </w:t>
      </w:r>
      <w:r w:rsidR="005D1736">
        <w:rPr>
          <w:rStyle w:val="1"/>
        </w:rPr>
        <w:t>3805</w:t>
      </w:r>
      <w:r>
        <w:rPr>
          <w:rStyle w:val="1"/>
        </w:rPr>
        <w:t xml:space="preserve"> человек. По сравнению с 201</w:t>
      </w:r>
      <w:r w:rsidR="005D1736">
        <w:rPr>
          <w:rStyle w:val="1"/>
        </w:rPr>
        <w:t>6</w:t>
      </w:r>
      <w:r>
        <w:rPr>
          <w:rStyle w:val="1"/>
        </w:rPr>
        <w:t xml:space="preserve"> годом количество клубных формирований увеличилось на </w:t>
      </w:r>
      <w:r w:rsidR="005D1736">
        <w:rPr>
          <w:rStyle w:val="1"/>
        </w:rPr>
        <w:t>10</w:t>
      </w:r>
      <w:r>
        <w:rPr>
          <w:rStyle w:val="1"/>
        </w:rPr>
        <w:t xml:space="preserve"> %, что свидетельствует о целенаправленной работе культурно-досуговых учреждений района по вовлечению населения в творческую деятельность.</w:t>
      </w:r>
    </w:p>
    <w:p w:rsidR="00B26E17" w:rsidRDefault="00B26E17" w:rsidP="00B26E17">
      <w:pPr>
        <w:pStyle w:val="10"/>
        <w:shd w:val="clear" w:color="auto" w:fill="auto"/>
        <w:spacing w:before="0" w:after="0" w:line="326" w:lineRule="exact"/>
        <w:ind w:left="20" w:right="20" w:firstLine="740"/>
        <w:jc w:val="both"/>
      </w:pPr>
      <w:r>
        <w:rPr>
          <w:rStyle w:val="1"/>
        </w:rPr>
        <w:t xml:space="preserve">Из общего числа формирований </w:t>
      </w:r>
      <w:r>
        <w:rPr>
          <w:rStyle w:val="2"/>
        </w:rPr>
        <w:t xml:space="preserve">- </w:t>
      </w:r>
      <w:r w:rsidR="005D1736">
        <w:rPr>
          <w:rStyle w:val="2"/>
        </w:rPr>
        <w:t>272</w:t>
      </w:r>
      <w:r>
        <w:rPr>
          <w:rStyle w:val="1"/>
        </w:rPr>
        <w:t xml:space="preserve"> являются формированиями самодеятельного народного творчества, в том числе </w:t>
      </w:r>
      <w:r w:rsidR="005D1736">
        <w:rPr>
          <w:rStyle w:val="1"/>
        </w:rPr>
        <w:t>10</w:t>
      </w:r>
      <w:r>
        <w:rPr>
          <w:rStyle w:val="1"/>
        </w:rPr>
        <w:t xml:space="preserve">2 - для детей до 14 лет в количестве </w:t>
      </w:r>
      <w:r w:rsidR="005D1736">
        <w:rPr>
          <w:rStyle w:val="1"/>
        </w:rPr>
        <w:t>1261</w:t>
      </w:r>
      <w:r>
        <w:rPr>
          <w:rStyle w:val="1"/>
        </w:rPr>
        <w:t xml:space="preserve"> человек</w:t>
      </w:r>
      <w:r w:rsidR="005D1736">
        <w:rPr>
          <w:rStyle w:val="1"/>
        </w:rPr>
        <w:t>.</w:t>
      </w:r>
    </w:p>
    <w:p w:rsidR="00B26E17" w:rsidRDefault="005D1736" w:rsidP="00B26E17">
      <w:pPr>
        <w:pStyle w:val="10"/>
        <w:shd w:val="clear" w:color="auto" w:fill="auto"/>
        <w:spacing w:before="0" w:after="0" w:line="322" w:lineRule="exact"/>
        <w:ind w:left="20" w:right="20" w:firstLine="740"/>
        <w:jc w:val="both"/>
      </w:pPr>
      <w:r>
        <w:rPr>
          <w:rStyle w:val="1"/>
        </w:rPr>
        <w:t xml:space="preserve">Функционируют </w:t>
      </w:r>
      <w:r w:rsidR="002A3799">
        <w:rPr>
          <w:rStyle w:val="1"/>
        </w:rPr>
        <w:t>4 коллектива</w:t>
      </w:r>
      <w:r w:rsidR="00B26E17">
        <w:rPr>
          <w:rStyle w:val="1"/>
        </w:rPr>
        <w:t xml:space="preserve"> самодеятельно</w:t>
      </w:r>
      <w:r w:rsidR="002A3799">
        <w:rPr>
          <w:rStyle w:val="1"/>
        </w:rPr>
        <w:t>го народного творчества, имеющие</w:t>
      </w:r>
      <w:r w:rsidR="00B26E17">
        <w:rPr>
          <w:rStyle w:val="1"/>
        </w:rPr>
        <w:t xml:space="preserve"> звание «народный».</w:t>
      </w:r>
    </w:p>
    <w:p w:rsidR="00B26E17" w:rsidRDefault="00B26E17" w:rsidP="00B26E17">
      <w:pPr>
        <w:pStyle w:val="10"/>
        <w:shd w:val="clear" w:color="auto" w:fill="auto"/>
        <w:spacing w:before="0" w:after="0" w:line="322" w:lineRule="exact"/>
        <w:ind w:left="20" w:right="20" w:firstLine="740"/>
        <w:jc w:val="both"/>
      </w:pPr>
      <w:r>
        <w:rPr>
          <w:rStyle w:val="1"/>
        </w:rPr>
        <w:t>Обеспеченность населения клубными учреждениями в соответст</w:t>
      </w:r>
      <w:r w:rsidR="005D1736">
        <w:rPr>
          <w:rStyle w:val="1"/>
        </w:rPr>
        <w:t>вии с нормативами составляет 100</w:t>
      </w:r>
      <w:r>
        <w:rPr>
          <w:rStyle w:val="1"/>
        </w:rPr>
        <w:t xml:space="preserve"> </w:t>
      </w:r>
      <w:r>
        <w:rPr>
          <w:rStyle w:val="2"/>
        </w:rPr>
        <w:t xml:space="preserve">%. </w:t>
      </w:r>
      <w:r>
        <w:rPr>
          <w:rStyle w:val="1"/>
        </w:rPr>
        <w:t>Остро стоит проблема оснащения клубных учреждений современным оборудованием.</w:t>
      </w:r>
    </w:p>
    <w:p w:rsidR="00B26E17" w:rsidRDefault="00B26E17" w:rsidP="005D1736">
      <w:pPr>
        <w:pStyle w:val="10"/>
        <w:shd w:val="clear" w:color="auto" w:fill="auto"/>
        <w:tabs>
          <w:tab w:val="right" w:pos="7777"/>
          <w:tab w:val="left" w:pos="8070"/>
        </w:tabs>
        <w:spacing w:before="0" w:after="0" w:line="322" w:lineRule="exact"/>
        <w:ind w:left="20" w:right="20" w:firstLine="740"/>
        <w:jc w:val="both"/>
      </w:pPr>
      <w:r>
        <w:rPr>
          <w:rStyle w:val="1"/>
        </w:rPr>
        <w:t>Состояние материально-технической базы учреждений культурно</w:t>
      </w:r>
      <w:r w:rsidR="002A3799">
        <w:rPr>
          <w:rStyle w:val="1"/>
        </w:rPr>
        <w:t>-</w:t>
      </w:r>
      <w:r>
        <w:rPr>
          <w:rStyle w:val="1"/>
        </w:rPr>
        <w:softHyphen/>
        <w:t>досугового типа, особенно в сельской местности, значительно увеличивает разрыв между культурными потребностями населения и возможностями их удовлетворения. Из 47 зданий учреждений культурно - досугового типа 1</w:t>
      </w:r>
      <w:r w:rsidR="005D1736">
        <w:rPr>
          <w:rStyle w:val="1"/>
        </w:rPr>
        <w:t>3</w:t>
      </w:r>
      <w:r>
        <w:rPr>
          <w:rStyle w:val="1"/>
        </w:rPr>
        <w:t xml:space="preserve"> требуют капитального ремонта, что составляет </w:t>
      </w:r>
      <w:r w:rsidR="005D1736">
        <w:rPr>
          <w:rStyle w:val="1"/>
        </w:rPr>
        <w:t>28</w:t>
      </w:r>
      <w:r>
        <w:rPr>
          <w:rStyle w:val="1"/>
        </w:rPr>
        <w:tab/>
        <w:t>%.</w:t>
      </w:r>
      <w:r>
        <w:rPr>
          <w:rStyle w:val="1"/>
        </w:rPr>
        <w:tab/>
      </w:r>
    </w:p>
    <w:p w:rsidR="00B26E17" w:rsidRDefault="00B26E17" w:rsidP="00B26E17">
      <w:pPr>
        <w:pStyle w:val="10"/>
        <w:shd w:val="clear" w:color="auto" w:fill="auto"/>
        <w:spacing w:before="0" w:after="0" w:line="322" w:lineRule="exact"/>
        <w:ind w:left="20" w:right="20" w:firstLine="740"/>
        <w:jc w:val="both"/>
      </w:pPr>
      <w:r>
        <w:rPr>
          <w:rStyle w:val="1"/>
        </w:rPr>
        <w:t>Все это вместе взятое обуславливает необходимость применения программного метода в развитии культуры района, выбор ее приоритетов развития, а также приоритетов бюджетного финансирования, расширение каналов привлечения федеральных, республиканских и иных источников.</w:t>
      </w:r>
    </w:p>
    <w:p w:rsidR="00B26E17" w:rsidRDefault="00B26E17" w:rsidP="005D1736">
      <w:pPr>
        <w:pStyle w:val="10"/>
        <w:shd w:val="clear" w:color="auto" w:fill="auto"/>
        <w:tabs>
          <w:tab w:val="left" w:pos="2166"/>
        </w:tabs>
        <w:spacing w:before="0" w:after="0" w:line="322" w:lineRule="exact"/>
        <w:ind w:left="20" w:right="20" w:firstLine="740"/>
        <w:jc w:val="both"/>
      </w:pPr>
      <w:r>
        <w:rPr>
          <w:rStyle w:val="1"/>
        </w:rPr>
        <w:t xml:space="preserve">Обеспеченность библиотеками в </w:t>
      </w:r>
      <w:proofErr w:type="spellStart"/>
      <w:r w:rsidR="005D1736">
        <w:rPr>
          <w:rStyle w:val="1"/>
        </w:rPr>
        <w:t>Балтасинском</w:t>
      </w:r>
      <w:proofErr w:type="spellEnd"/>
      <w:r>
        <w:rPr>
          <w:rStyle w:val="1"/>
        </w:rPr>
        <w:t xml:space="preserve"> муни</w:t>
      </w:r>
      <w:r w:rsidR="005D1736">
        <w:rPr>
          <w:rStyle w:val="1"/>
        </w:rPr>
        <w:t>ципальном районе составляет 100</w:t>
      </w:r>
      <w:r>
        <w:rPr>
          <w:rStyle w:val="1"/>
        </w:rPr>
        <w:t xml:space="preserve">%. </w:t>
      </w:r>
      <w:proofErr w:type="spellStart"/>
      <w:r>
        <w:rPr>
          <w:rStyle w:val="1"/>
        </w:rPr>
        <w:t>Книгообеспеченность</w:t>
      </w:r>
      <w:proofErr w:type="spellEnd"/>
      <w:r>
        <w:rPr>
          <w:rStyle w:val="1"/>
        </w:rPr>
        <w:t xml:space="preserve"> на одного читателя составляет </w:t>
      </w:r>
      <w:r w:rsidR="005D1736">
        <w:rPr>
          <w:rStyle w:val="2"/>
        </w:rPr>
        <w:t>– 15,3</w:t>
      </w:r>
      <w:r>
        <w:rPr>
          <w:rStyle w:val="1"/>
        </w:rPr>
        <w:t>; показатели читаемости</w:t>
      </w:r>
      <w:r w:rsidR="002C16C5">
        <w:rPr>
          <w:rStyle w:val="1"/>
        </w:rPr>
        <w:t xml:space="preserve"> 23,2 и посещаемости 12,8</w:t>
      </w:r>
      <w:r>
        <w:rPr>
          <w:rStyle w:val="1"/>
        </w:rPr>
        <w:t xml:space="preserve">. Обеспеченность библиотечными специалистами  </w:t>
      </w:r>
      <w:r>
        <w:rPr>
          <w:rStyle w:val="2"/>
        </w:rPr>
        <w:t xml:space="preserve">- </w:t>
      </w:r>
      <w:r w:rsidR="002C16C5">
        <w:rPr>
          <w:rStyle w:val="2"/>
        </w:rPr>
        <w:t>53</w:t>
      </w:r>
      <w:r>
        <w:rPr>
          <w:rStyle w:val="1"/>
        </w:rPr>
        <w:t xml:space="preserve">%. Общий фонд библиотек составляет </w:t>
      </w:r>
      <w:r w:rsidR="002C16C5">
        <w:rPr>
          <w:rStyle w:val="1"/>
        </w:rPr>
        <w:t>512972</w:t>
      </w:r>
      <w:r>
        <w:rPr>
          <w:rStyle w:val="1"/>
        </w:rPr>
        <w:t xml:space="preserve"> изданий.</w:t>
      </w:r>
    </w:p>
    <w:p w:rsidR="00B26E17" w:rsidRDefault="00B26E17" w:rsidP="00B26E17">
      <w:pPr>
        <w:pStyle w:val="10"/>
        <w:shd w:val="clear" w:color="auto" w:fill="auto"/>
        <w:spacing w:before="0" w:after="0" w:line="322" w:lineRule="exact"/>
        <w:ind w:left="20" w:right="20" w:firstLine="740"/>
        <w:jc w:val="both"/>
      </w:pPr>
      <w:r>
        <w:rPr>
          <w:rStyle w:val="1"/>
        </w:rPr>
        <w:t>В настоящее время общество требует от библиотек изменения традиционных технологий, поиска и внедрения новых, подчас совсем непривычных форм обслуживания, иных принципов взаимодействия библиотек друг с другом, органами власти, различными социальными группами. Индикатором деятельности библиотек становятся использование информационно-коммуникационных технологий, продуктов и услуг, созданных на их базе, которые предоставляются пользователю, корпоративное взаимодействие и организация доступа к электронным ресурсам.</w:t>
      </w:r>
    </w:p>
    <w:p w:rsidR="00B26E17" w:rsidRDefault="00B26E17" w:rsidP="00B26E17">
      <w:pPr>
        <w:pStyle w:val="10"/>
        <w:shd w:val="clear" w:color="auto" w:fill="auto"/>
        <w:spacing w:before="0" w:after="0" w:line="322" w:lineRule="exact"/>
        <w:ind w:left="20" w:right="20" w:firstLine="740"/>
        <w:jc w:val="both"/>
      </w:pPr>
      <w:r>
        <w:rPr>
          <w:rStyle w:val="1"/>
        </w:rPr>
        <w:t xml:space="preserve">В последнее время уделяется большое внимание проблемам социального и культурного развития села. В отношении библиотек можно отметить следующие положительные моменты: </w:t>
      </w:r>
      <w:r>
        <w:rPr>
          <w:rStyle w:val="1"/>
        </w:rPr>
        <w:lastRenderedPageBreak/>
        <w:t>пополнение книжных фондов за счет средств бюджетов РТ и РФ, создание модельных библиотек, подключение библиотек к государственной интегрированной сети телекоммуникаций РТ.</w:t>
      </w:r>
    </w:p>
    <w:p w:rsidR="00B26E17" w:rsidRDefault="00B26E17" w:rsidP="00B26E17">
      <w:pPr>
        <w:pStyle w:val="10"/>
        <w:shd w:val="clear" w:color="auto" w:fill="auto"/>
        <w:spacing w:before="0" w:after="0" w:line="322" w:lineRule="exact"/>
        <w:ind w:left="20" w:right="20" w:firstLine="740"/>
        <w:jc w:val="both"/>
      </w:pPr>
      <w:r>
        <w:rPr>
          <w:rStyle w:val="1"/>
        </w:rPr>
        <w:t>Обеспеченность музеями составляет 100%. Количество экспонатов</w:t>
      </w:r>
      <w:r w:rsidR="002C16C5">
        <w:rPr>
          <w:rStyle w:val="1"/>
        </w:rPr>
        <w:t xml:space="preserve"> основного фонда</w:t>
      </w:r>
      <w:r>
        <w:rPr>
          <w:rStyle w:val="1"/>
        </w:rPr>
        <w:t xml:space="preserve"> </w:t>
      </w:r>
      <w:r>
        <w:rPr>
          <w:rStyle w:val="2"/>
        </w:rPr>
        <w:t xml:space="preserve">- </w:t>
      </w:r>
      <w:r w:rsidR="002C16C5">
        <w:rPr>
          <w:rStyle w:val="2"/>
        </w:rPr>
        <w:t>24371</w:t>
      </w:r>
      <w:r>
        <w:rPr>
          <w:rStyle w:val="1"/>
        </w:rPr>
        <w:t xml:space="preserve"> экземпляров</w:t>
      </w:r>
      <w:r w:rsidR="002C16C5">
        <w:rPr>
          <w:rStyle w:val="1"/>
        </w:rPr>
        <w:t>, научно-вспомогательного фонда -</w:t>
      </w:r>
      <w:r w:rsidR="00033D8F">
        <w:rPr>
          <w:rStyle w:val="1"/>
        </w:rPr>
        <w:t xml:space="preserve"> </w:t>
      </w:r>
      <w:r w:rsidR="002C16C5">
        <w:rPr>
          <w:rStyle w:val="1"/>
        </w:rPr>
        <w:t>4668</w:t>
      </w:r>
      <w:r>
        <w:rPr>
          <w:rStyle w:val="1"/>
        </w:rPr>
        <w:t>. Одним из приоритетных направлений деятельности музеев является сохранение и приумножение музейных фондов, модернизация музейных процессов, использование новых информационных технологий в сферах учета, хранения и популяризации музейных коллекций. Большое значение имеет обеспечение сохранности и безопасности фондовых коллекций, создание надлежащих условий для хранения экспонатов.</w:t>
      </w:r>
    </w:p>
    <w:p w:rsidR="00B26E17" w:rsidRDefault="00B26E17" w:rsidP="00B26E17">
      <w:pPr>
        <w:pStyle w:val="10"/>
        <w:shd w:val="clear" w:color="auto" w:fill="auto"/>
        <w:spacing w:before="0" w:after="0" w:line="322" w:lineRule="exact"/>
        <w:ind w:left="20" w:right="20" w:firstLine="720"/>
        <w:jc w:val="both"/>
      </w:pPr>
      <w:r>
        <w:rPr>
          <w:rStyle w:val="1"/>
        </w:rPr>
        <w:t>М</w:t>
      </w:r>
      <w:r w:rsidR="002C16C5">
        <w:rPr>
          <w:rStyle w:val="1"/>
        </w:rPr>
        <w:t xml:space="preserve">униципальное бюджетное </w:t>
      </w:r>
      <w:proofErr w:type="spellStart"/>
      <w:r w:rsidR="002C16C5">
        <w:rPr>
          <w:rStyle w:val="1"/>
        </w:rPr>
        <w:t>киноучреждение</w:t>
      </w:r>
      <w:proofErr w:type="spellEnd"/>
      <w:r w:rsidR="002C16C5">
        <w:rPr>
          <w:rStyle w:val="1"/>
        </w:rPr>
        <w:t xml:space="preserve"> Балтасинского</w:t>
      </w:r>
      <w:r>
        <w:rPr>
          <w:rStyle w:val="1"/>
        </w:rPr>
        <w:t xml:space="preserve"> муниципального района по кинопоказу обслуживает и охватывает все население района. Данное учреждение насчитывает 1 передвижную киноустановку (видеопроектор) с возможностью показа в 3-</w:t>
      </w:r>
      <w:r w:rsidR="002C16C5">
        <w:rPr>
          <w:rStyle w:val="1"/>
        </w:rPr>
        <w:t xml:space="preserve"> Д</w:t>
      </w:r>
      <w:r>
        <w:rPr>
          <w:rStyle w:val="1"/>
        </w:rPr>
        <w:t xml:space="preserve"> формате.</w:t>
      </w:r>
    </w:p>
    <w:p w:rsidR="00B26E17" w:rsidRDefault="00B26E17" w:rsidP="00B26E17">
      <w:pPr>
        <w:pStyle w:val="10"/>
        <w:shd w:val="clear" w:color="auto" w:fill="auto"/>
        <w:spacing w:before="0" w:after="0" w:line="322" w:lineRule="exact"/>
        <w:ind w:left="20" w:right="20" w:firstLine="720"/>
        <w:jc w:val="both"/>
      </w:pPr>
      <w:r>
        <w:rPr>
          <w:rStyle w:val="1"/>
        </w:rPr>
        <w:t>Проблема омоложения кадров работников культуры с каждым годом не теряет своей актуальности. Современное развитие отрасли культуры невозможно без грамотной кадровой политики, а улучшение показателей работы учреждений культуры во многом зависит от их кадрового состава и профессионально-личностных качеств работников.</w:t>
      </w:r>
    </w:p>
    <w:p w:rsidR="002C16C5" w:rsidRDefault="00B26E17" w:rsidP="00B26E17">
      <w:pPr>
        <w:pStyle w:val="10"/>
        <w:shd w:val="clear" w:color="auto" w:fill="auto"/>
        <w:spacing w:before="0" w:after="0" w:line="322" w:lineRule="exact"/>
        <w:ind w:left="20" w:right="20" w:firstLine="720"/>
        <w:jc w:val="both"/>
        <w:rPr>
          <w:rStyle w:val="1"/>
        </w:rPr>
      </w:pPr>
      <w:r>
        <w:rPr>
          <w:rStyle w:val="1"/>
        </w:rPr>
        <w:t xml:space="preserve">Информатизация общества, внедрение новых технологий, реформы местного самоуправления, расширение функций учреждений культуры и искусства в новых социально-экономических условиях выдвигают особые требования к качеству подготовки кадров. Возрастает потребность в специалистах нового типа, обладающих высоким уровнем профессионализма, широким кругозором, владеющих компьютерными технологиями. </w:t>
      </w:r>
    </w:p>
    <w:p w:rsidR="00B26E17" w:rsidRDefault="00B26E17" w:rsidP="00B26E17">
      <w:pPr>
        <w:pStyle w:val="10"/>
        <w:shd w:val="clear" w:color="auto" w:fill="auto"/>
        <w:spacing w:before="0" w:after="0" w:line="322" w:lineRule="exact"/>
        <w:ind w:left="20" w:right="20" w:firstLine="720"/>
        <w:jc w:val="both"/>
      </w:pPr>
      <w:r>
        <w:rPr>
          <w:rStyle w:val="1"/>
        </w:rPr>
        <w:t>Программа нацелена на комплексные проекты и мероприятия, реализовать которые непрограммными методами невозможно. Программный способ решения проблемы предполагает комплексный подход к реализации мероприятий в сфере культуры, ориентированный на достижение поставленных целей через решение сформулированных конкретных задач. Это позволяет выстроить стратегию развития сферы культуры на долгосрочный период и одновременно применять тактические решения.</w:t>
      </w:r>
    </w:p>
    <w:p w:rsidR="00B26E17" w:rsidRDefault="00B26E17" w:rsidP="00B26E17">
      <w:pPr>
        <w:pStyle w:val="10"/>
        <w:shd w:val="clear" w:color="auto" w:fill="auto"/>
        <w:spacing w:before="0" w:after="0" w:line="322" w:lineRule="exact"/>
        <w:ind w:left="20" w:right="20" w:firstLine="720"/>
        <w:jc w:val="both"/>
      </w:pPr>
      <w:r>
        <w:rPr>
          <w:rStyle w:val="1"/>
        </w:rPr>
        <w:t xml:space="preserve">Программа направлена на решение существующих проблем и достижение приоритетов, имеющихся в сфере культуры </w:t>
      </w:r>
      <w:r w:rsidR="002C16C5">
        <w:rPr>
          <w:rStyle w:val="1"/>
        </w:rPr>
        <w:t>Балтасинского</w:t>
      </w:r>
      <w:r>
        <w:rPr>
          <w:rStyle w:val="1"/>
        </w:rPr>
        <w:t xml:space="preserve"> муниципального района на современном этапе. Жесткие условия организационно</w:t>
      </w:r>
      <w:r>
        <w:rPr>
          <w:rStyle w:val="1"/>
        </w:rPr>
        <w:softHyphen/>
      </w:r>
      <w:r w:rsidR="002C16C5">
        <w:rPr>
          <w:rStyle w:val="1"/>
        </w:rPr>
        <w:t>-</w:t>
      </w:r>
      <w:r>
        <w:rPr>
          <w:rStyle w:val="1"/>
        </w:rPr>
        <w:t>экономического существования культуры в условиях рыночных отношений, необходимость эффективного и целевого использования бюджетных средств обуславливают применение программно-целевого подхода в данной области.</w:t>
      </w:r>
    </w:p>
    <w:p w:rsidR="00B26E17" w:rsidRDefault="00B26E17" w:rsidP="00B26E17">
      <w:pPr>
        <w:pStyle w:val="10"/>
        <w:shd w:val="clear" w:color="auto" w:fill="auto"/>
        <w:spacing w:before="0" w:after="0" w:line="322" w:lineRule="exact"/>
        <w:ind w:left="20" w:right="20" w:firstLine="720"/>
        <w:jc w:val="both"/>
      </w:pPr>
      <w:r>
        <w:rPr>
          <w:rStyle w:val="1"/>
        </w:rPr>
        <w:t>Программа ориентирована на последовательное реформирование отрасли культуры, что позволит обеспечить:</w:t>
      </w:r>
    </w:p>
    <w:p w:rsidR="00B26E17" w:rsidRDefault="00B26E17" w:rsidP="00B26E17">
      <w:pPr>
        <w:pStyle w:val="10"/>
        <w:shd w:val="clear" w:color="auto" w:fill="auto"/>
        <w:spacing w:before="0" w:after="0" w:line="322" w:lineRule="exact"/>
        <w:ind w:left="20" w:right="20" w:firstLine="720"/>
        <w:jc w:val="both"/>
      </w:pPr>
      <w:r>
        <w:rPr>
          <w:rStyle w:val="1"/>
        </w:rPr>
        <w:t xml:space="preserve">создание условий для обеспечения поселений, входящих в состав </w:t>
      </w:r>
      <w:r w:rsidR="002C16C5">
        <w:rPr>
          <w:rStyle w:val="1"/>
        </w:rPr>
        <w:t>Балтасинского</w:t>
      </w:r>
      <w:r>
        <w:rPr>
          <w:rStyle w:val="1"/>
        </w:rPr>
        <w:t xml:space="preserve"> муниципального района, услугами по организации досуга и услугами организаций культуры;</w:t>
      </w:r>
    </w:p>
    <w:p w:rsidR="00B26E17" w:rsidRDefault="00B26E17" w:rsidP="00B26E17">
      <w:pPr>
        <w:pStyle w:val="10"/>
        <w:shd w:val="clear" w:color="auto" w:fill="auto"/>
        <w:spacing w:before="0" w:after="0" w:line="322" w:lineRule="exact"/>
        <w:ind w:left="20" w:firstLine="720"/>
        <w:jc w:val="both"/>
      </w:pPr>
      <w:r>
        <w:rPr>
          <w:rStyle w:val="1"/>
        </w:rPr>
        <w:t xml:space="preserve">создание условий для развития местного традиционного народного творчества в поселениях, входящих в состав </w:t>
      </w:r>
      <w:r w:rsidR="002C16C5">
        <w:rPr>
          <w:rStyle w:val="1"/>
        </w:rPr>
        <w:t>Балтасинского</w:t>
      </w:r>
      <w:r>
        <w:rPr>
          <w:rStyle w:val="1"/>
        </w:rPr>
        <w:t xml:space="preserve"> муниципального района;</w:t>
      </w:r>
    </w:p>
    <w:p w:rsidR="00B26E17" w:rsidRDefault="00B26E17" w:rsidP="00B26E17">
      <w:pPr>
        <w:pStyle w:val="10"/>
        <w:shd w:val="clear" w:color="auto" w:fill="auto"/>
        <w:spacing w:before="0" w:after="0" w:line="326" w:lineRule="exact"/>
        <w:ind w:left="20" w:right="20" w:firstLine="720"/>
        <w:jc w:val="both"/>
      </w:pPr>
      <w:r>
        <w:rPr>
          <w:rStyle w:val="1"/>
        </w:rPr>
        <w:t>создание условий для развития культуры и всестороннего участия граждан в культурной жизни;</w:t>
      </w:r>
    </w:p>
    <w:p w:rsidR="00B26E17" w:rsidRDefault="00B26E17" w:rsidP="00B26E17">
      <w:pPr>
        <w:pStyle w:val="10"/>
        <w:shd w:val="clear" w:color="auto" w:fill="auto"/>
        <w:spacing w:before="0" w:after="0" w:line="326" w:lineRule="exact"/>
        <w:ind w:left="20" w:right="20" w:firstLine="720"/>
        <w:jc w:val="both"/>
      </w:pPr>
      <w:r>
        <w:rPr>
          <w:rStyle w:val="1"/>
        </w:rPr>
        <w:t>сохранение культурного наследия, обеспечение доступности художественных ценностей;</w:t>
      </w:r>
    </w:p>
    <w:p w:rsidR="00B26E17" w:rsidRDefault="00B26E17" w:rsidP="00B26E17">
      <w:pPr>
        <w:pStyle w:val="10"/>
        <w:shd w:val="clear" w:color="auto" w:fill="auto"/>
        <w:spacing w:before="0" w:after="0" w:line="322" w:lineRule="exact"/>
        <w:ind w:left="20" w:right="20" w:firstLine="720"/>
        <w:jc w:val="both"/>
      </w:pPr>
      <w:r>
        <w:rPr>
          <w:rStyle w:val="1"/>
        </w:rPr>
        <w:t>концентрацию бюджетных и внебюджетных средств на приоритетных направлениях развития культуры;</w:t>
      </w:r>
    </w:p>
    <w:p w:rsidR="00B26E17" w:rsidRDefault="00B26E17" w:rsidP="00B26E17">
      <w:pPr>
        <w:pStyle w:val="10"/>
        <w:shd w:val="clear" w:color="auto" w:fill="auto"/>
        <w:spacing w:before="0" w:after="0" w:line="322" w:lineRule="exact"/>
        <w:ind w:left="20" w:right="20" w:firstLine="720"/>
        <w:jc w:val="both"/>
      </w:pPr>
      <w:r>
        <w:rPr>
          <w:rStyle w:val="1"/>
        </w:rPr>
        <w:t xml:space="preserve">сохранение и развитие традиций народа Татарстана, улучшение условий доступа к </w:t>
      </w:r>
      <w:r>
        <w:rPr>
          <w:rStyle w:val="1"/>
        </w:rPr>
        <w:lastRenderedPageBreak/>
        <w:t>культурным ценностям и информационным ресурсам;</w:t>
      </w:r>
    </w:p>
    <w:p w:rsidR="00B26E17" w:rsidRDefault="00B26E17" w:rsidP="00B26E17">
      <w:pPr>
        <w:pStyle w:val="10"/>
        <w:shd w:val="clear" w:color="auto" w:fill="auto"/>
        <w:spacing w:before="0" w:after="0" w:line="322" w:lineRule="exact"/>
        <w:ind w:left="20" w:right="20" w:firstLine="720"/>
        <w:jc w:val="both"/>
      </w:pPr>
      <w:r>
        <w:rPr>
          <w:rStyle w:val="1"/>
        </w:rPr>
        <w:t>приобщение молодежи к традициям народной культуры, выявление и поддержку талантов и дарований;</w:t>
      </w:r>
    </w:p>
    <w:p w:rsidR="00B26E17" w:rsidRDefault="00B26E17" w:rsidP="00B26E17">
      <w:pPr>
        <w:pStyle w:val="10"/>
        <w:shd w:val="clear" w:color="auto" w:fill="auto"/>
        <w:spacing w:before="0" w:after="0" w:line="322" w:lineRule="exact"/>
        <w:ind w:left="20" w:right="20" w:firstLine="720"/>
        <w:jc w:val="both"/>
      </w:pPr>
      <w:r>
        <w:rPr>
          <w:rStyle w:val="1"/>
        </w:rPr>
        <w:t>сохранение и обогащение историко-культурного наследия, национальных, местных обычаев, обрядов и фольклора;</w:t>
      </w:r>
    </w:p>
    <w:p w:rsidR="00B26E17" w:rsidRDefault="00B26E17" w:rsidP="00B26E17">
      <w:pPr>
        <w:pStyle w:val="10"/>
        <w:shd w:val="clear" w:color="auto" w:fill="auto"/>
        <w:spacing w:before="0" w:after="0" w:line="322" w:lineRule="exact"/>
        <w:ind w:left="20" w:right="20" w:firstLine="720"/>
        <w:jc w:val="both"/>
      </w:pPr>
      <w:r>
        <w:rPr>
          <w:rStyle w:val="1"/>
        </w:rPr>
        <w:t>внедрение инновационных форм деятельности применительно к существующим национальным промыслам и ремеслам.</w:t>
      </w:r>
    </w:p>
    <w:p w:rsidR="00B26E17" w:rsidRDefault="00B26E17" w:rsidP="00B26E17">
      <w:pPr>
        <w:pStyle w:val="10"/>
        <w:shd w:val="clear" w:color="auto" w:fill="auto"/>
        <w:spacing w:before="0" w:after="425" w:line="322" w:lineRule="exact"/>
        <w:ind w:left="20" w:right="20" w:firstLine="720"/>
        <w:jc w:val="both"/>
      </w:pPr>
      <w:r>
        <w:rPr>
          <w:rStyle w:val="1"/>
        </w:rPr>
        <w:t>Ряд новых задач в области культурной политики требует корректировки сложившихся приоритетов и переноса акцентов на дальнейшее развитие накопленного потенциала. При этом культура рассматривается как целостная система духовных ценностей, влияющих на все сферы общественной жизни.</w:t>
      </w:r>
    </w:p>
    <w:p w:rsidR="00B26E17" w:rsidRPr="002C16C5" w:rsidRDefault="00B26E17" w:rsidP="00B26E17">
      <w:pPr>
        <w:keepNext/>
        <w:keepLines/>
        <w:widowControl w:val="0"/>
        <w:numPr>
          <w:ilvl w:val="0"/>
          <w:numId w:val="13"/>
        </w:numPr>
        <w:tabs>
          <w:tab w:val="left" w:pos="1456"/>
        </w:tabs>
        <w:spacing w:after="72" w:line="240" w:lineRule="exact"/>
        <w:ind w:left="1020"/>
        <w:jc w:val="both"/>
        <w:outlineLvl w:val="3"/>
      </w:pPr>
      <w:bookmarkStart w:id="4" w:name="bookmark4"/>
      <w:r w:rsidRPr="002C16C5">
        <w:rPr>
          <w:rStyle w:val="41"/>
          <w:rFonts w:eastAsia="Calibri"/>
          <w:bCs w:val="0"/>
        </w:rPr>
        <w:t>Цель и задачи программы. Сроки и этапы ее реализации.</w:t>
      </w:r>
      <w:bookmarkEnd w:id="4"/>
    </w:p>
    <w:p w:rsidR="00B26E17" w:rsidRDefault="00B26E17" w:rsidP="00B26E17">
      <w:pPr>
        <w:pStyle w:val="10"/>
        <w:shd w:val="clear" w:color="auto" w:fill="auto"/>
        <w:spacing w:before="0" w:after="0" w:line="322" w:lineRule="exact"/>
        <w:ind w:left="20" w:right="20" w:firstLine="720"/>
        <w:jc w:val="both"/>
      </w:pPr>
      <w:r>
        <w:rPr>
          <w:rStyle w:val="1"/>
        </w:rPr>
        <w:t xml:space="preserve">Основная цель Программы - удовлетворение текущих и формирование новых потребностей жителей </w:t>
      </w:r>
      <w:r w:rsidR="002C16C5">
        <w:rPr>
          <w:rStyle w:val="1"/>
        </w:rPr>
        <w:t xml:space="preserve">Балтасинского </w:t>
      </w:r>
      <w:r>
        <w:rPr>
          <w:rStyle w:val="1"/>
        </w:rPr>
        <w:t>муниципального района в сфере культуры, искусства, кинообслуживания населения</w:t>
      </w:r>
      <w:r w:rsidR="002C16C5">
        <w:rPr>
          <w:rStyle w:val="1"/>
        </w:rPr>
        <w:t>.</w:t>
      </w:r>
    </w:p>
    <w:p w:rsidR="00B26E17" w:rsidRDefault="00B26E17" w:rsidP="00B26E17">
      <w:pPr>
        <w:pStyle w:val="10"/>
        <w:shd w:val="clear" w:color="auto" w:fill="auto"/>
        <w:spacing w:before="0" w:after="0" w:line="322" w:lineRule="exact"/>
        <w:ind w:left="20" w:firstLine="720"/>
        <w:jc w:val="both"/>
      </w:pPr>
      <w:r>
        <w:rPr>
          <w:rStyle w:val="1"/>
        </w:rPr>
        <w:t>Программа предполагает решение следующих задач:</w:t>
      </w:r>
    </w:p>
    <w:p w:rsidR="00B26E17" w:rsidRDefault="00B26E17" w:rsidP="00B26E17">
      <w:pPr>
        <w:pStyle w:val="10"/>
        <w:numPr>
          <w:ilvl w:val="0"/>
          <w:numId w:val="14"/>
        </w:numPr>
        <w:shd w:val="clear" w:color="auto" w:fill="auto"/>
        <w:spacing w:before="0" w:after="0" w:line="322" w:lineRule="exact"/>
        <w:ind w:left="20" w:right="20" w:firstLine="720"/>
        <w:jc w:val="both"/>
      </w:pPr>
      <w:r>
        <w:rPr>
          <w:rStyle w:val="1"/>
        </w:rPr>
        <w:t xml:space="preserve"> Создание благоприятных условий для творчества, повышение общественной значимости и социального статуса работников, рост привлекательности и материальной обеспеченности творческого труда.</w:t>
      </w:r>
    </w:p>
    <w:p w:rsidR="00B26E17" w:rsidRDefault="00B26E17" w:rsidP="00B26E17">
      <w:pPr>
        <w:pStyle w:val="10"/>
        <w:numPr>
          <w:ilvl w:val="0"/>
          <w:numId w:val="14"/>
        </w:numPr>
        <w:shd w:val="clear" w:color="auto" w:fill="auto"/>
        <w:spacing w:before="0" w:after="0" w:line="322" w:lineRule="exact"/>
        <w:ind w:left="20" w:right="20" w:firstLine="720"/>
        <w:jc w:val="both"/>
      </w:pPr>
      <w:r>
        <w:rPr>
          <w:rStyle w:val="1"/>
        </w:rPr>
        <w:t xml:space="preserve"> Создание оптимальных условий для поддержки народного творчества, сохранения, возрождения и популяризации нематериального культурного наследия жителей </w:t>
      </w:r>
      <w:r w:rsidR="002C16C5">
        <w:rPr>
          <w:rStyle w:val="1"/>
        </w:rPr>
        <w:t>Балтасинского</w:t>
      </w:r>
      <w:r>
        <w:rPr>
          <w:rStyle w:val="1"/>
        </w:rPr>
        <w:t xml:space="preserve"> муниципального района.</w:t>
      </w:r>
    </w:p>
    <w:p w:rsidR="00B26E17" w:rsidRDefault="00B26E17" w:rsidP="00B26E17">
      <w:pPr>
        <w:pStyle w:val="10"/>
        <w:numPr>
          <w:ilvl w:val="0"/>
          <w:numId w:val="14"/>
        </w:numPr>
        <w:shd w:val="clear" w:color="auto" w:fill="auto"/>
        <w:spacing w:before="0" w:after="0" w:line="322" w:lineRule="exact"/>
        <w:ind w:left="20" w:right="20" w:firstLine="720"/>
        <w:jc w:val="both"/>
      </w:pPr>
      <w:r>
        <w:rPr>
          <w:rStyle w:val="1"/>
        </w:rPr>
        <w:t xml:space="preserve"> Введение новых </w:t>
      </w:r>
      <w:proofErr w:type="gramStart"/>
      <w:r>
        <w:rPr>
          <w:rStyle w:val="1"/>
        </w:rPr>
        <w:t>форм материального поощрения работников сферы культуры</w:t>
      </w:r>
      <w:proofErr w:type="gramEnd"/>
      <w:r>
        <w:rPr>
          <w:rStyle w:val="1"/>
        </w:rPr>
        <w:t xml:space="preserve"> и искусства.</w:t>
      </w:r>
    </w:p>
    <w:p w:rsidR="00B26E17" w:rsidRDefault="00B26E17" w:rsidP="00B26E17">
      <w:pPr>
        <w:pStyle w:val="10"/>
        <w:numPr>
          <w:ilvl w:val="0"/>
          <w:numId w:val="14"/>
        </w:numPr>
        <w:shd w:val="clear" w:color="auto" w:fill="auto"/>
        <w:spacing w:before="0" w:after="0" w:line="322" w:lineRule="exact"/>
        <w:ind w:left="20" w:right="20" w:firstLine="720"/>
        <w:jc w:val="both"/>
      </w:pPr>
      <w:r>
        <w:rPr>
          <w:rStyle w:val="1"/>
        </w:rPr>
        <w:t xml:space="preserve"> Внедрение системы грантов для поддержки выдающихся творческих коллективов с целью реализации новых перспективных проектов.</w:t>
      </w:r>
    </w:p>
    <w:p w:rsidR="00B26E17" w:rsidRDefault="00B26E17" w:rsidP="00B26E17">
      <w:pPr>
        <w:pStyle w:val="10"/>
        <w:numPr>
          <w:ilvl w:val="0"/>
          <w:numId w:val="14"/>
        </w:numPr>
        <w:shd w:val="clear" w:color="auto" w:fill="auto"/>
        <w:spacing w:before="0" w:after="0" w:line="322" w:lineRule="exact"/>
        <w:ind w:left="20" w:right="20" w:firstLine="720"/>
        <w:jc w:val="both"/>
      </w:pPr>
      <w:r>
        <w:rPr>
          <w:rStyle w:val="1"/>
        </w:rPr>
        <w:t xml:space="preserve"> Обеспечение многообразия и доступности товаров и услуг учреждений культуры, а также форм культурной деятельности, расширение возможностей художественного образования населения.</w:t>
      </w:r>
    </w:p>
    <w:p w:rsidR="00B26E17" w:rsidRDefault="00B26E17" w:rsidP="00B26E17">
      <w:pPr>
        <w:pStyle w:val="10"/>
        <w:numPr>
          <w:ilvl w:val="0"/>
          <w:numId w:val="14"/>
        </w:numPr>
        <w:shd w:val="clear" w:color="auto" w:fill="auto"/>
        <w:spacing w:before="0" w:after="0" w:line="322" w:lineRule="exact"/>
        <w:ind w:left="20" w:firstLine="720"/>
        <w:jc w:val="both"/>
      </w:pPr>
      <w:r>
        <w:rPr>
          <w:rStyle w:val="1"/>
        </w:rPr>
        <w:t xml:space="preserve"> Совершенствование системы подготовки кадров.</w:t>
      </w:r>
    </w:p>
    <w:p w:rsidR="00B26E17" w:rsidRDefault="00B26E17" w:rsidP="00B26E17">
      <w:pPr>
        <w:pStyle w:val="10"/>
        <w:numPr>
          <w:ilvl w:val="0"/>
          <w:numId w:val="14"/>
        </w:numPr>
        <w:shd w:val="clear" w:color="auto" w:fill="auto"/>
        <w:spacing w:before="0" w:after="0" w:line="322" w:lineRule="exact"/>
        <w:ind w:left="20" w:right="20" w:firstLine="720"/>
        <w:jc w:val="both"/>
      </w:pPr>
      <w:r>
        <w:rPr>
          <w:rStyle w:val="1"/>
        </w:rPr>
        <w:t xml:space="preserve"> 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w:t>
      </w:r>
    </w:p>
    <w:p w:rsidR="00B26E17" w:rsidRDefault="00B26E17" w:rsidP="00B26E17">
      <w:pPr>
        <w:pStyle w:val="10"/>
        <w:numPr>
          <w:ilvl w:val="0"/>
          <w:numId w:val="14"/>
        </w:numPr>
        <w:shd w:val="clear" w:color="auto" w:fill="auto"/>
        <w:spacing w:before="0" w:after="0" w:line="322" w:lineRule="exact"/>
        <w:ind w:left="20" w:right="20" w:firstLine="720"/>
        <w:jc w:val="both"/>
      </w:pPr>
      <w:r>
        <w:rPr>
          <w:rStyle w:val="1"/>
        </w:rPr>
        <w:t xml:space="preserve"> Создание условий для организации досуга и обеспечения жителей района услугами организаций культуры.</w:t>
      </w:r>
    </w:p>
    <w:p w:rsidR="00B26E17" w:rsidRDefault="00B26E17" w:rsidP="00B26E17">
      <w:pPr>
        <w:pStyle w:val="10"/>
        <w:numPr>
          <w:ilvl w:val="0"/>
          <w:numId w:val="14"/>
        </w:numPr>
        <w:shd w:val="clear" w:color="auto" w:fill="auto"/>
        <w:spacing w:before="0" w:after="0" w:line="322" w:lineRule="exact"/>
        <w:ind w:left="20" w:firstLine="720"/>
        <w:jc w:val="both"/>
      </w:pPr>
      <w:r>
        <w:rPr>
          <w:rStyle w:val="1"/>
        </w:rPr>
        <w:t xml:space="preserve"> Развитие музейного дела.</w:t>
      </w:r>
    </w:p>
    <w:p w:rsidR="00B26E17" w:rsidRDefault="00B26E17" w:rsidP="00B26E17">
      <w:pPr>
        <w:pStyle w:val="10"/>
        <w:numPr>
          <w:ilvl w:val="0"/>
          <w:numId w:val="14"/>
        </w:numPr>
        <w:shd w:val="clear" w:color="auto" w:fill="auto"/>
        <w:spacing w:before="0" w:after="0" w:line="326" w:lineRule="exact"/>
        <w:ind w:left="20" w:right="20" w:firstLine="740"/>
        <w:jc w:val="both"/>
      </w:pPr>
      <w:r>
        <w:rPr>
          <w:rStyle w:val="1"/>
        </w:rPr>
        <w:t xml:space="preserve"> Развитие творческой инициативы, музыкальных, хореографических и художественных способностей учащихся; создание оптимальных условий для развития и реализации потенциальных способностей одаренных детей и молодежи.</w:t>
      </w:r>
    </w:p>
    <w:p w:rsidR="00B26E17" w:rsidRDefault="00B26E17" w:rsidP="00B26E17">
      <w:pPr>
        <w:pStyle w:val="10"/>
        <w:numPr>
          <w:ilvl w:val="0"/>
          <w:numId w:val="14"/>
        </w:numPr>
        <w:shd w:val="clear" w:color="auto" w:fill="auto"/>
        <w:spacing w:before="0" w:after="0" w:line="322" w:lineRule="exact"/>
        <w:ind w:left="20" w:right="20" w:firstLine="740"/>
        <w:jc w:val="both"/>
      </w:pPr>
      <w:r>
        <w:rPr>
          <w:rStyle w:val="1"/>
        </w:rPr>
        <w:t xml:space="preserve"> Достижение устойчивого развития учреждения по кинообслуживанию населения.</w:t>
      </w:r>
    </w:p>
    <w:p w:rsidR="00B26E17" w:rsidRDefault="00B26E17" w:rsidP="00B26E17">
      <w:pPr>
        <w:pStyle w:val="10"/>
        <w:shd w:val="clear" w:color="auto" w:fill="auto"/>
        <w:spacing w:before="0" w:after="0" w:line="322" w:lineRule="exact"/>
        <w:ind w:left="20" w:right="20" w:firstLine="740"/>
        <w:jc w:val="both"/>
      </w:pPr>
      <w:r>
        <w:rPr>
          <w:rStyle w:val="1"/>
        </w:rPr>
        <w:t xml:space="preserve">Цели и задачи Программы соответствуют целям и задачам республиканской целевой программы в сфере культуры, в рамках которой могут быть привлечены субсидии из республиканского бюджета на </w:t>
      </w:r>
      <w:proofErr w:type="spellStart"/>
      <w:r>
        <w:rPr>
          <w:rStyle w:val="1"/>
        </w:rPr>
        <w:t>софинансирование</w:t>
      </w:r>
      <w:proofErr w:type="spellEnd"/>
      <w:r>
        <w:rPr>
          <w:rStyle w:val="1"/>
        </w:rPr>
        <w:t xml:space="preserve"> мероприятий Программы и ее Подпрограмм.</w:t>
      </w:r>
    </w:p>
    <w:p w:rsidR="00B26E17" w:rsidRDefault="00B26E17" w:rsidP="00B26E17">
      <w:pPr>
        <w:pStyle w:val="10"/>
        <w:shd w:val="clear" w:color="auto" w:fill="auto"/>
        <w:spacing w:before="0" w:after="0" w:line="322" w:lineRule="exact"/>
        <w:ind w:left="20" w:right="20" w:firstLine="740"/>
        <w:jc w:val="both"/>
      </w:pPr>
      <w:r>
        <w:rPr>
          <w:rStyle w:val="1"/>
        </w:rPr>
        <w:t xml:space="preserve">Постановка целей и задач Программы учитывает современные реалии и обращена к слабо защищенным слоям населения, детям, подросткам, молодежи, пожилым людям, чтобы </w:t>
      </w:r>
      <w:r>
        <w:rPr>
          <w:rStyle w:val="1"/>
        </w:rPr>
        <w:lastRenderedPageBreak/>
        <w:t>обеспечить им необходимый набор услуг в сфере культуры.</w:t>
      </w:r>
    </w:p>
    <w:p w:rsidR="00B26E17" w:rsidRDefault="00B26E17" w:rsidP="00B26E17">
      <w:pPr>
        <w:pStyle w:val="10"/>
        <w:shd w:val="clear" w:color="auto" w:fill="auto"/>
        <w:spacing w:before="0" w:after="0" w:line="322" w:lineRule="exact"/>
        <w:ind w:left="20" w:right="20" w:firstLine="740"/>
        <w:jc w:val="both"/>
      </w:pPr>
      <w:r>
        <w:rPr>
          <w:rStyle w:val="1"/>
        </w:rPr>
        <w:t>Главным результатом реализации Программы будет достижение поставленных целей в сфере культуры.</w:t>
      </w:r>
    </w:p>
    <w:p w:rsidR="00B26E17" w:rsidRDefault="00B26E17" w:rsidP="00B26E17">
      <w:pPr>
        <w:pStyle w:val="10"/>
        <w:shd w:val="clear" w:color="auto" w:fill="auto"/>
        <w:spacing w:before="0" w:after="125" w:line="322" w:lineRule="exact"/>
        <w:ind w:left="20" w:firstLine="740"/>
        <w:jc w:val="both"/>
        <w:rPr>
          <w:rStyle w:val="1"/>
        </w:rPr>
      </w:pPr>
      <w:r>
        <w:rPr>
          <w:rStyle w:val="1"/>
        </w:rPr>
        <w:t>Программа реализуется в 201</w:t>
      </w:r>
      <w:r w:rsidR="002C16C5">
        <w:rPr>
          <w:rStyle w:val="1"/>
        </w:rPr>
        <w:t>8</w:t>
      </w:r>
      <w:r>
        <w:rPr>
          <w:rStyle w:val="1"/>
        </w:rPr>
        <w:t>-202</w:t>
      </w:r>
      <w:r w:rsidR="00375A5A">
        <w:rPr>
          <w:rStyle w:val="1"/>
        </w:rPr>
        <w:t>0</w:t>
      </w:r>
      <w:r>
        <w:rPr>
          <w:rStyle w:val="1"/>
        </w:rPr>
        <w:t xml:space="preserve"> год</w:t>
      </w:r>
      <w:r w:rsidR="002C16C5">
        <w:rPr>
          <w:rStyle w:val="1"/>
        </w:rPr>
        <w:t>ах</w:t>
      </w:r>
      <w:r>
        <w:rPr>
          <w:rStyle w:val="1"/>
        </w:rPr>
        <w:t>.</w:t>
      </w:r>
    </w:p>
    <w:p w:rsidR="001458D2" w:rsidRDefault="001458D2" w:rsidP="00B26E17">
      <w:pPr>
        <w:pStyle w:val="10"/>
        <w:shd w:val="clear" w:color="auto" w:fill="auto"/>
        <w:spacing w:before="0" w:after="125" w:line="322" w:lineRule="exact"/>
        <w:ind w:left="20" w:firstLine="740"/>
        <w:jc w:val="both"/>
      </w:pPr>
    </w:p>
    <w:p w:rsidR="00B26E17" w:rsidRPr="002C16C5" w:rsidRDefault="00B26E17" w:rsidP="00B26E17">
      <w:pPr>
        <w:widowControl w:val="0"/>
        <w:numPr>
          <w:ilvl w:val="0"/>
          <w:numId w:val="13"/>
        </w:numPr>
        <w:tabs>
          <w:tab w:val="left" w:pos="2747"/>
        </w:tabs>
        <w:spacing w:after="62" w:line="240" w:lineRule="exact"/>
        <w:ind w:left="2220"/>
        <w:jc w:val="both"/>
      </w:pPr>
      <w:r w:rsidRPr="002C16C5">
        <w:rPr>
          <w:rStyle w:val="21"/>
          <w:rFonts w:eastAsia="Calibri"/>
          <w:bCs w:val="0"/>
        </w:rPr>
        <w:t>Перечень программных мероприятий</w:t>
      </w:r>
    </w:p>
    <w:p w:rsidR="00B26E17" w:rsidRDefault="00B26E17" w:rsidP="00B26E17">
      <w:pPr>
        <w:pStyle w:val="10"/>
        <w:shd w:val="clear" w:color="auto" w:fill="auto"/>
        <w:spacing w:before="0" w:after="0" w:line="322" w:lineRule="exact"/>
        <w:ind w:left="20" w:right="20" w:firstLine="740"/>
        <w:jc w:val="both"/>
      </w:pPr>
      <w:r>
        <w:rPr>
          <w:rStyle w:val="1"/>
        </w:rPr>
        <w:t xml:space="preserve">Достижение цели и решение задач Программы осуществляются путем скоординированного выполнения комплекса взаимоувязанных по срокам ресурсов, исполнителям и результатам мероприятий с учетом анализа проблем, стоящих перед сферой культуры </w:t>
      </w:r>
      <w:r w:rsidR="00E17978">
        <w:rPr>
          <w:rStyle w:val="1"/>
        </w:rPr>
        <w:t>Балтасинского</w:t>
      </w:r>
      <w:r>
        <w:rPr>
          <w:rStyle w:val="1"/>
        </w:rPr>
        <w:t xml:space="preserve"> муниципального района, в соответствии с направлениями, обозначенными в концепции Программы. Объемы финансирования рассчитаны по следующим направлениям:</w:t>
      </w:r>
    </w:p>
    <w:p w:rsidR="00B26E17" w:rsidRDefault="00B26E17" w:rsidP="00B26E17">
      <w:pPr>
        <w:pStyle w:val="10"/>
        <w:shd w:val="clear" w:color="auto" w:fill="auto"/>
        <w:spacing w:before="0" w:after="0" w:line="322" w:lineRule="exact"/>
        <w:ind w:left="20" w:right="20" w:firstLine="740"/>
        <w:jc w:val="both"/>
      </w:pPr>
      <w:r>
        <w:rPr>
          <w:rStyle w:val="1"/>
        </w:rPr>
        <w:t>организационно-методическое и информационное обеспечение деятельности по программе;</w:t>
      </w:r>
    </w:p>
    <w:p w:rsidR="00B26E17" w:rsidRDefault="00B26E17" w:rsidP="00B26E17">
      <w:pPr>
        <w:pStyle w:val="10"/>
        <w:shd w:val="clear" w:color="auto" w:fill="auto"/>
        <w:spacing w:before="0" w:after="0" w:line="322" w:lineRule="exact"/>
        <w:ind w:left="20" w:firstLine="740"/>
        <w:jc w:val="both"/>
      </w:pPr>
      <w:r>
        <w:rPr>
          <w:rStyle w:val="1"/>
        </w:rPr>
        <w:t>обеспечение реализации законодательных и иных нормативных правовых</w:t>
      </w:r>
    </w:p>
    <w:p w:rsidR="00B26E17" w:rsidRDefault="00B26E17" w:rsidP="00B26E17">
      <w:pPr>
        <w:pStyle w:val="10"/>
        <w:shd w:val="clear" w:color="auto" w:fill="auto"/>
        <w:spacing w:before="0" w:after="0" w:line="322" w:lineRule="exact"/>
        <w:ind w:left="20"/>
      </w:pPr>
      <w:r>
        <w:rPr>
          <w:rStyle w:val="1"/>
        </w:rPr>
        <w:t>актов;</w:t>
      </w:r>
    </w:p>
    <w:p w:rsidR="00B26E17" w:rsidRDefault="00B26E17" w:rsidP="00B26E17">
      <w:pPr>
        <w:pStyle w:val="10"/>
        <w:shd w:val="clear" w:color="auto" w:fill="auto"/>
        <w:spacing w:before="0" w:after="0" w:line="322" w:lineRule="exact"/>
        <w:ind w:left="20" w:right="20" w:firstLine="740"/>
      </w:pPr>
      <w:r>
        <w:rPr>
          <w:rStyle w:val="1"/>
        </w:rPr>
        <w:t>необходимая координация деятельности учреждений и организаций; использование средств массовой информации, потенциала общественных организаций в реализации Программы; кадровое обеспечение;</w:t>
      </w:r>
    </w:p>
    <w:p w:rsidR="00B26E17" w:rsidRDefault="00B26E17" w:rsidP="00B26E17">
      <w:pPr>
        <w:pStyle w:val="10"/>
        <w:shd w:val="clear" w:color="auto" w:fill="auto"/>
        <w:spacing w:before="0" w:after="0" w:line="322" w:lineRule="exact"/>
        <w:ind w:left="20" w:right="20" w:firstLine="740"/>
        <w:jc w:val="both"/>
      </w:pPr>
      <w:r>
        <w:rPr>
          <w:rStyle w:val="1"/>
        </w:rPr>
        <w:t>реализация социальных программ и проектов общественных и государственных организаций;</w:t>
      </w:r>
    </w:p>
    <w:p w:rsidR="00B26E17" w:rsidRDefault="00B26E17" w:rsidP="00B26E17">
      <w:pPr>
        <w:pStyle w:val="10"/>
        <w:shd w:val="clear" w:color="auto" w:fill="auto"/>
        <w:spacing w:before="0" w:after="0" w:line="322" w:lineRule="exact"/>
        <w:ind w:left="20" w:right="20" w:firstLine="740"/>
        <w:jc w:val="both"/>
      </w:pPr>
      <w:r>
        <w:rPr>
          <w:rStyle w:val="1"/>
        </w:rPr>
        <w:t xml:space="preserve">поддержка детских творческих коллективов в </w:t>
      </w:r>
      <w:proofErr w:type="spellStart"/>
      <w:r w:rsidR="00E17978">
        <w:rPr>
          <w:rStyle w:val="1"/>
        </w:rPr>
        <w:t>Балтасинском</w:t>
      </w:r>
      <w:proofErr w:type="spellEnd"/>
      <w:r w:rsidR="00E17978">
        <w:rPr>
          <w:rStyle w:val="1"/>
        </w:rPr>
        <w:t xml:space="preserve"> </w:t>
      </w:r>
      <w:r>
        <w:rPr>
          <w:rStyle w:val="1"/>
        </w:rPr>
        <w:t xml:space="preserve"> муниципальном районе;</w:t>
      </w:r>
    </w:p>
    <w:p w:rsidR="00B26E17" w:rsidRDefault="00B26E17" w:rsidP="00B26E17">
      <w:pPr>
        <w:pStyle w:val="10"/>
        <w:shd w:val="clear" w:color="auto" w:fill="auto"/>
        <w:spacing w:before="0" w:after="425" w:line="322" w:lineRule="exact"/>
        <w:ind w:left="20" w:right="20" w:firstLine="740"/>
      </w:pPr>
      <w:r>
        <w:rPr>
          <w:rStyle w:val="1"/>
        </w:rPr>
        <w:t xml:space="preserve">профилактика безнадзорности и правонарушений несовершеннолетних; ремонт и укрепление материально-технической базы учреждений культуры </w:t>
      </w:r>
      <w:r w:rsidR="00E17978">
        <w:rPr>
          <w:rStyle w:val="1"/>
        </w:rPr>
        <w:t>Балтасинского</w:t>
      </w:r>
      <w:r>
        <w:rPr>
          <w:rStyle w:val="1"/>
        </w:rPr>
        <w:t xml:space="preserve"> муниципального района.</w:t>
      </w:r>
    </w:p>
    <w:p w:rsidR="00B26E17" w:rsidRPr="00E17978" w:rsidRDefault="00B26E17" w:rsidP="00B26E17">
      <w:pPr>
        <w:widowControl w:val="0"/>
        <w:numPr>
          <w:ilvl w:val="0"/>
          <w:numId w:val="13"/>
        </w:numPr>
        <w:tabs>
          <w:tab w:val="left" w:pos="1272"/>
        </w:tabs>
        <w:spacing w:after="70" w:line="240" w:lineRule="exact"/>
        <w:ind w:left="20" w:firstLine="740"/>
        <w:jc w:val="both"/>
      </w:pPr>
      <w:r w:rsidRPr="00E17978">
        <w:rPr>
          <w:rStyle w:val="21"/>
          <w:rFonts w:eastAsia="Calibri"/>
          <w:bCs w:val="0"/>
        </w:rPr>
        <w:t xml:space="preserve">Порядок финансирования и организация </w:t>
      </w:r>
      <w:proofErr w:type="gramStart"/>
      <w:r w:rsidRPr="00E17978">
        <w:rPr>
          <w:rStyle w:val="21"/>
          <w:rFonts w:eastAsia="Calibri"/>
          <w:bCs w:val="0"/>
        </w:rPr>
        <w:t>контроля за</w:t>
      </w:r>
      <w:proofErr w:type="gramEnd"/>
      <w:r w:rsidRPr="00E17978">
        <w:rPr>
          <w:rStyle w:val="21"/>
          <w:rFonts w:eastAsia="Calibri"/>
          <w:bCs w:val="0"/>
        </w:rPr>
        <w:t xml:space="preserve"> ходом</w:t>
      </w:r>
    </w:p>
    <w:p w:rsidR="00B26E17" w:rsidRPr="00E17978" w:rsidRDefault="00B26E17" w:rsidP="00B26E17">
      <w:pPr>
        <w:spacing w:after="81" w:line="240" w:lineRule="exact"/>
        <w:ind w:right="20"/>
      </w:pPr>
      <w:r w:rsidRPr="00E17978">
        <w:rPr>
          <w:rStyle w:val="21"/>
          <w:rFonts w:eastAsia="Calibri"/>
          <w:bCs w:val="0"/>
        </w:rPr>
        <w:t>реализации программы</w:t>
      </w:r>
    </w:p>
    <w:p w:rsidR="00B26E17" w:rsidRDefault="00B26E17" w:rsidP="00E17978">
      <w:pPr>
        <w:pStyle w:val="10"/>
        <w:shd w:val="clear" w:color="auto" w:fill="auto"/>
        <w:spacing w:before="0" w:after="0" w:line="322" w:lineRule="exact"/>
        <w:ind w:left="20" w:right="20" w:firstLine="740"/>
        <w:jc w:val="both"/>
      </w:pPr>
      <w:proofErr w:type="gramStart"/>
      <w:r>
        <w:rPr>
          <w:rStyle w:val="1"/>
        </w:rPr>
        <w:t xml:space="preserve">Общий контроль за исполнением Программы и ее Подпрограмм осуществляет </w:t>
      </w:r>
      <w:r w:rsidR="00E17978">
        <w:rPr>
          <w:rStyle w:val="1"/>
        </w:rPr>
        <w:t>отдел культуры Балтасинского районного исполнительного комитета РТ,</w:t>
      </w:r>
      <w:r>
        <w:rPr>
          <w:rStyle w:val="1"/>
        </w:rPr>
        <w:t xml:space="preserve"> которое уточняет целевые показатели и затраты по программным и подпрограммным мероприятиям, механизм реализации Программы и ее подпрограмм, состав исполнителей, информирует о ходе работ за год по выполнению Программы и ее Подпрограмм, и эффективности использования финансовых средств.</w:t>
      </w:r>
      <w:proofErr w:type="gramEnd"/>
    </w:p>
    <w:p w:rsidR="00B26E17" w:rsidRPr="00E17978" w:rsidRDefault="00B26E17" w:rsidP="00B26E17">
      <w:pPr>
        <w:widowControl w:val="0"/>
        <w:numPr>
          <w:ilvl w:val="0"/>
          <w:numId w:val="13"/>
        </w:numPr>
        <w:tabs>
          <w:tab w:val="left" w:pos="2015"/>
        </w:tabs>
        <w:spacing w:after="62" w:line="240" w:lineRule="exact"/>
        <w:ind w:left="1620"/>
        <w:jc w:val="both"/>
      </w:pPr>
      <w:r w:rsidRPr="00E17978">
        <w:rPr>
          <w:rStyle w:val="21"/>
          <w:rFonts w:eastAsia="Calibri"/>
          <w:bCs w:val="0"/>
        </w:rPr>
        <w:t>Оценка эффективности реализации программы</w:t>
      </w:r>
    </w:p>
    <w:p w:rsidR="00B26E17" w:rsidRDefault="00B26E17" w:rsidP="00B26E17">
      <w:pPr>
        <w:pStyle w:val="10"/>
        <w:shd w:val="clear" w:color="auto" w:fill="auto"/>
        <w:spacing w:before="0" w:after="0" w:line="322" w:lineRule="exact"/>
        <w:ind w:left="20" w:right="20" w:firstLine="720"/>
        <w:jc w:val="both"/>
      </w:pPr>
      <w:r>
        <w:rPr>
          <w:rStyle w:val="1"/>
        </w:rPr>
        <w:t>Практическая реализация Программы и ее Подпрограмм должна обеспечить:</w:t>
      </w:r>
    </w:p>
    <w:p w:rsidR="00B26E17" w:rsidRDefault="00B26E17" w:rsidP="00B26E17">
      <w:pPr>
        <w:pStyle w:val="10"/>
        <w:shd w:val="clear" w:color="auto" w:fill="auto"/>
        <w:spacing w:before="0" w:after="0" w:line="322" w:lineRule="exact"/>
        <w:ind w:left="20" w:right="20" w:firstLine="720"/>
        <w:jc w:val="both"/>
      </w:pPr>
      <w:r>
        <w:rPr>
          <w:rStyle w:val="1"/>
        </w:rPr>
        <w:t>поддержку развития всех видов и жанров современной культуры и искусства;</w:t>
      </w:r>
    </w:p>
    <w:p w:rsidR="00B26E17" w:rsidRDefault="00B26E17" w:rsidP="00B26E17">
      <w:pPr>
        <w:pStyle w:val="10"/>
        <w:shd w:val="clear" w:color="auto" w:fill="auto"/>
        <w:spacing w:before="0" w:after="0" w:line="322" w:lineRule="exact"/>
        <w:ind w:left="20" w:right="20" w:firstLine="720"/>
        <w:jc w:val="both"/>
      </w:pPr>
      <w:r>
        <w:rPr>
          <w:rStyle w:val="1"/>
        </w:rPr>
        <w:t>создание благоприятных условий для широкого доступа всех слоев населения к ценностям отечественной и мировой культуры;</w:t>
      </w:r>
    </w:p>
    <w:p w:rsidR="00B26E17" w:rsidRDefault="00B26E17" w:rsidP="00B26E17">
      <w:pPr>
        <w:pStyle w:val="10"/>
        <w:shd w:val="clear" w:color="auto" w:fill="auto"/>
        <w:spacing w:before="0" w:after="0" w:line="322" w:lineRule="exact"/>
        <w:ind w:left="20" w:right="20" w:firstLine="720"/>
        <w:jc w:val="both"/>
      </w:pPr>
      <w:r>
        <w:rPr>
          <w:rStyle w:val="1"/>
        </w:rPr>
        <w:t>укрепление и совершенствование материально-технической базы учреждений культуры для работы всех творческих коллективов района;</w:t>
      </w:r>
    </w:p>
    <w:p w:rsidR="00B26E17" w:rsidRDefault="00B26E17" w:rsidP="00B26E17">
      <w:pPr>
        <w:pStyle w:val="10"/>
        <w:shd w:val="clear" w:color="auto" w:fill="auto"/>
        <w:spacing w:before="0" w:after="0" w:line="322" w:lineRule="exact"/>
        <w:ind w:left="20" w:right="20" w:firstLine="720"/>
        <w:jc w:val="both"/>
      </w:pPr>
      <w:r>
        <w:rPr>
          <w:rStyle w:val="1"/>
        </w:rPr>
        <w:t>формирование у населения более активной жизненной позиции и готовности к участию в общественно-политической жизни города и района;</w:t>
      </w:r>
    </w:p>
    <w:p w:rsidR="00B26E17" w:rsidRDefault="00B26E17" w:rsidP="00B26E17">
      <w:pPr>
        <w:pStyle w:val="10"/>
        <w:shd w:val="clear" w:color="auto" w:fill="auto"/>
        <w:spacing w:before="0" w:after="0" w:line="322" w:lineRule="exact"/>
        <w:ind w:left="20" w:right="20" w:firstLine="720"/>
        <w:jc w:val="both"/>
      </w:pPr>
      <w:r>
        <w:rPr>
          <w:rStyle w:val="1"/>
        </w:rPr>
        <w:t>повышение интеллектуального, нравственного и творческого потенциала, развитие национального самосознания, гражданственности и патриотизма молодежи;</w:t>
      </w:r>
    </w:p>
    <w:p w:rsidR="00B26E17" w:rsidRDefault="00B26E17" w:rsidP="00B26E17">
      <w:pPr>
        <w:pStyle w:val="10"/>
        <w:shd w:val="clear" w:color="auto" w:fill="auto"/>
        <w:spacing w:before="0" w:after="0" w:line="322" w:lineRule="exact"/>
        <w:ind w:left="20" w:right="20" w:firstLine="720"/>
      </w:pPr>
      <w:r>
        <w:rPr>
          <w:rStyle w:val="1"/>
        </w:rPr>
        <w:lastRenderedPageBreak/>
        <w:t>расширение информационных услуг населению города и района; обеспечение стабильной работы творческих коллективов и любительских объединений, оказание поддержки всем видам народного самодеятельного художественного творчества.</w:t>
      </w:r>
    </w:p>
    <w:p w:rsidR="00B26E17" w:rsidRDefault="00B26E17" w:rsidP="00B26E17">
      <w:pPr>
        <w:pStyle w:val="10"/>
        <w:shd w:val="clear" w:color="auto" w:fill="auto"/>
        <w:spacing w:before="0" w:after="0" w:line="322" w:lineRule="exact"/>
        <w:ind w:left="20" w:firstLine="720"/>
        <w:jc w:val="both"/>
      </w:pPr>
      <w:r>
        <w:rPr>
          <w:rStyle w:val="1"/>
        </w:rPr>
        <w:t>Показатели эффективности:</w:t>
      </w:r>
    </w:p>
    <w:p w:rsidR="00131D3B" w:rsidRDefault="00B26E17" w:rsidP="00E17978">
      <w:pPr>
        <w:shd w:val="clear" w:color="auto" w:fill="FFFFFF"/>
        <w:ind w:left="341"/>
        <w:jc w:val="both"/>
        <w:rPr>
          <w:rFonts w:ascii="Times New Roman" w:hAnsi="Times New Roman"/>
          <w:b/>
          <w:bCs/>
          <w:sz w:val="40"/>
          <w:szCs w:val="40"/>
        </w:rPr>
      </w:pPr>
      <w:r>
        <w:rPr>
          <w:rStyle w:val="1"/>
          <w:rFonts w:eastAsia="Calibri"/>
        </w:rPr>
        <w:t>снижение социально-негативных явлений среди населе</w:t>
      </w:r>
      <w:r w:rsidR="00E17978">
        <w:rPr>
          <w:rStyle w:val="1"/>
          <w:rFonts w:eastAsia="Calibri"/>
        </w:rPr>
        <w:t xml:space="preserve">ния; улучшение качества жизни и </w:t>
      </w:r>
      <w:r>
        <w:rPr>
          <w:rStyle w:val="1"/>
          <w:rFonts w:eastAsia="Calibri"/>
        </w:rPr>
        <w:t>здоровья детей; повышение качества и доступности социальных услуг.</w:t>
      </w:r>
    </w:p>
    <w:p w:rsidR="00E17978" w:rsidRPr="00E17978" w:rsidRDefault="00E17978" w:rsidP="00E17978">
      <w:pPr>
        <w:keepNext/>
        <w:keepLines/>
        <w:spacing w:after="288" w:line="360" w:lineRule="exact"/>
        <w:ind w:right="1480"/>
        <w:jc w:val="both"/>
      </w:pPr>
      <w:bookmarkStart w:id="5" w:name="bookmark5"/>
      <w:r w:rsidRPr="00E17978">
        <w:rPr>
          <w:rStyle w:val="30"/>
          <w:rFonts w:eastAsia="Calibri"/>
          <w:bCs w:val="0"/>
        </w:rPr>
        <w:lastRenderedPageBreak/>
        <w:t xml:space="preserve">1. Подпрограмма </w:t>
      </w:r>
      <w:r w:rsidR="004C30E7">
        <w:rPr>
          <w:rStyle w:val="30"/>
          <w:rFonts w:eastAsia="Calibri"/>
          <w:bCs w:val="0"/>
        </w:rPr>
        <w:t>"Разв</w:t>
      </w:r>
      <w:r w:rsidR="00375A5A">
        <w:rPr>
          <w:rStyle w:val="30"/>
          <w:rFonts w:eastAsia="Calibri"/>
          <w:bCs w:val="0"/>
        </w:rPr>
        <w:t>итие музейного дела на 2018-2020</w:t>
      </w:r>
      <w:r w:rsidRPr="00E17978">
        <w:rPr>
          <w:rStyle w:val="30"/>
          <w:rFonts w:eastAsia="Calibri"/>
          <w:bCs w:val="0"/>
        </w:rPr>
        <w:t xml:space="preserve"> годы"</w:t>
      </w:r>
      <w:bookmarkEnd w:id="5"/>
    </w:p>
    <w:tbl>
      <w:tblPr>
        <w:tblOverlap w:val="never"/>
        <w:tblW w:w="0" w:type="auto"/>
        <w:jc w:val="center"/>
        <w:tblLayout w:type="fixed"/>
        <w:tblCellMar>
          <w:left w:w="10" w:type="dxa"/>
          <w:right w:w="10" w:type="dxa"/>
        </w:tblCellMar>
        <w:tblLook w:val="0000" w:firstRow="0" w:lastRow="0" w:firstColumn="0" w:lastColumn="0" w:noHBand="0" w:noVBand="0"/>
      </w:tblPr>
      <w:tblGrid>
        <w:gridCol w:w="3302"/>
        <w:gridCol w:w="6662"/>
      </w:tblGrid>
      <w:tr w:rsidR="00E17978" w:rsidTr="00E17978">
        <w:trPr>
          <w:trHeight w:hRule="exact" w:val="869"/>
          <w:jc w:val="center"/>
        </w:trPr>
        <w:tc>
          <w:tcPr>
            <w:tcW w:w="3302" w:type="dxa"/>
            <w:tcBorders>
              <w:top w:val="single" w:sz="4" w:space="0" w:color="auto"/>
              <w:left w:val="single" w:sz="4" w:space="0" w:color="auto"/>
            </w:tcBorders>
            <w:shd w:val="clear" w:color="auto" w:fill="FFFFFF"/>
          </w:tcPr>
          <w:p w:rsidR="00E17978" w:rsidRDefault="00E17978" w:rsidP="00E17978">
            <w:pPr>
              <w:pStyle w:val="10"/>
              <w:framePr w:w="9965" w:wrap="notBeside" w:vAnchor="text" w:hAnchor="text" w:xAlign="center" w:y="1"/>
              <w:shd w:val="clear" w:color="auto" w:fill="auto"/>
              <w:spacing w:before="0" w:after="120" w:line="240" w:lineRule="exact"/>
              <w:ind w:left="140"/>
            </w:pPr>
            <w:r>
              <w:rPr>
                <w:rStyle w:val="31"/>
              </w:rPr>
              <w:t>Наименование</w:t>
            </w:r>
          </w:p>
          <w:p w:rsidR="00E17978" w:rsidRDefault="00E17978" w:rsidP="00E17978">
            <w:pPr>
              <w:pStyle w:val="10"/>
              <w:framePr w:w="9965" w:wrap="notBeside" w:vAnchor="text" w:hAnchor="text" w:xAlign="center" w:y="1"/>
              <w:shd w:val="clear" w:color="auto" w:fill="auto"/>
              <w:spacing w:before="120" w:after="0" w:line="240" w:lineRule="exact"/>
              <w:ind w:left="140"/>
            </w:pPr>
            <w:r>
              <w:rPr>
                <w:rStyle w:val="31"/>
              </w:rPr>
              <w:t>Подпрограммы</w:t>
            </w:r>
          </w:p>
        </w:tc>
        <w:tc>
          <w:tcPr>
            <w:tcW w:w="6662" w:type="dxa"/>
            <w:tcBorders>
              <w:top w:val="single" w:sz="4" w:space="0" w:color="auto"/>
              <w:left w:val="single" w:sz="4" w:space="0" w:color="auto"/>
              <w:right w:val="single" w:sz="4" w:space="0" w:color="auto"/>
            </w:tcBorders>
            <w:shd w:val="clear" w:color="auto" w:fill="FFFFFF"/>
          </w:tcPr>
          <w:p w:rsidR="00E17978" w:rsidRDefault="00E17978" w:rsidP="00E17978">
            <w:pPr>
              <w:pStyle w:val="10"/>
              <w:framePr w:w="9965" w:wrap="notBeside" w:vAnchor="text" w:hAnchor="text" w:xAlign="center" w:y="1"/>
              <w:shd w:val="clear" w:color="auto" w:fill="auto"/>
              <w:spacing w:before="0" w:after="0" w:line="331" w:lineRule="exact"/>
              <w:jc w:val="both"/>
            </w:pPr>
            <w:r>
              <w:rPr>
                <w:rStyle w:val="31"/>
              </w:rPr>
              <w:t>"Разв</w:t>
            </w:r>
            <w:r w:rsidR="00375A5A">
              <w:rPr>
                <w:rStyle w:val="31"/>
              </w:rPr>
              <w:t>итие музейного дела на 2018-2020</w:t>
            </w:r>
            <w:r>
              <w:rPr>
                <w:rStyle w:val="31"/>
              </w:rPr>
              <w:t xml:space="preserve"> годы" (далее - Подпрограмма-1)</w:t>
            </w:r>
          </w:p>
        </w:tc>
      </w:tr>
      <w:tr w:rsidR="00E17978" w:rsidTr="00E17978">
        <w:trPr>
          <w:trHeight w:hRule="exact" w:val="643"/>
          <w:jc w:val="center"/>
        </w:trPr>
        <w:tc>
          <w:tcPr>
            <w:tcW w:w="3302" w:type="dxa"/>
            <w:tcBorders>
              <w:top w:val="single" w:sz="4" w:space="0" w:color="auto"/>
              <w:left w:val="single" w:sz="4" w:space="0" w:color="auto"/>
            </w:tcBorders>
            <w:shd w:val="clear" w:color="auto" w:fill="FFFFFF"/>
            <w:vAlign w:val="bottom"/>
          </w:tcPr>
          <w:p w:rsidR="00E17978" w:rsidRDefault="00E17978" w:rsidP="00E17978">
            <w:pPr>
              <w:pStyle w:val="10"/>
              <w:framePr w:w="9965" w:wrap="notBeside" w:vAnchor="text" w:hAnchor="text" w:xAlign="center" w:y="1"/>
              <w:shd w:val="clear" w:color="auto" w:fill="auto"/>
              <w:spacing w:before="0" w:after="0" w:line="317" w:lineRule="exact"/>
              <w:ind w:left="140"/>
            </w:pPr>
            <w:r>
              <w:rPr>
                <w:rStyle w:val="31"/>
              </w:rPr>
              <w:t>Муниципальный заказчик Подпрограммы</w:t>
            </w:r>
          </w:p>
        </w:tc>
        <w:tc>
          <w:tcPr>
            <w:tcW w:w="6662" w:type="dxa"/>
            <w:tcBorders>
              <w:top w:val="single" w:sz="4" w:space="0" w:color="auto"/>
              <w:left w:val="single" w:sz="4" w:space="0" w:color="auto"/>
              <w:right w:val="single" w:sz="4" w:space="0" w:color="auto"/>
            </w:tcBorders>
            <w:shd w:val="clear" w:color="auto" w:fill="FFFFFF"/>
            <w:vAlign w:val="bottom"/>
          </w:tcPr>
          <w:p w:rsidR="00E17978" w:rsidRDefault="005B5C2E" w:rsidP="00E17978">
            <w:pPr>
              <w:pStyle w:val="10"/>
              <w:framePr w:w="9965" w:wrap="notBeside" w:vAnchor="text" w:hAnchor="text" w:xAlign="center" w:y="1"/>
              <w:shd w:val="clear" w:color="auto" w:fill="auto"/>
              <w:spacing w:before="0" w:after="0" w:line="322" w:lineRule="exact"/>
              <w:jc w:val="both"/>
            </w:pPr>
            <w:r>
              <w:rPr>
                <w:rStyle w:val="31"/>
              </w:rPr>
              <w:t xml:space="preserve"> Балтасинский районный исполнительный комитет</w:t>
            </w:r>
            <w:r w:rsidR="00E17978">
              <w:rPr>
                <w:rStyle w:val="31"/>
              </w:rPr>
              <w:t xml:space="preserve"> РТ</w:t>
            </w:r>
          </w:p>
        </w:tc>
      </w:tr>
      <w:tr w:rsidR="00E17978" w:rsidTr="00E17978">
        <w:trPr>
          <w:trHeight w:hRule="exact" w:val="658"/>
          <w:jc w:val="center"/>
        </w:trPr>
        <w:tc>
          <w:tcPr>
            <w:tcW w:w="3302" w:type="dxa"/>
            <w:tcBorders>
              <w:top w:val="single" w:sz="4" w:space="0" w:color="auto"/>
              <w:left w:val="single" w:sz="4" w:space="0" w:color="auto"/>
            </w:tcBorders>
            <w:shd w:val="clear" w:color="auto" w:fill="FFFFFF"/>
            <w:vAlign w:val="bottom"/>
          </w:tcPr>
          <w:p w:rsidR="00E17978" w:rsidRDefault="00E17978" w:rsidP="00E17978">
            <w:pPr>
              <w:pStyle w:val="10"/>
              <w:framePr w:w="9965" w:wrap="notBeside" w:vAnchor="text" w:hAnchor="text" w:xAlign="center" w:y="1"/>
              <w:shd w:val="clear" w:color="auto" w:fill="auto"/>
              <w:spacing w:before="0" w:after="60" w:line="240" w:lineRule="exact"/>
              <w:ind w:left="140"/>
            </w:pPr>
            <w:r>
              <w:rPr>
                <w:rStyle w:val="31"/>
              </w:rPr>
              <w:t>Разработчик</w:t>
            </w:r>
          </w:p>
          <w:p w:rsidR="00E17978" w:rsidRDefault="00E17978" w:rsidP="00E17978">
            <w:pPr>
              <w:pStyle w:val="10"/>
              <w:framePr w:w="9965" w:wrap="notBeside" w:vAnchor="text" w:hAnchor="text" w:xAlign="center" w:y="1"/>
              <w:shd w:val="clear" w:color="auto" w:fill="auto"/>
              <w:spacing w:before="60" w:after="0" w:line="240" w:lineRule="exact"/>
              <w:ind w:left="140"/>
            </w:pPr>
            <w:r>
              <w:rPr>
                <w:rStyle w:val="31"/>
              </w:rPr>
              <w:t>Подпрограммы</w:t>
            </w:r>
          </w:p>
        </w:tc>
        <w:tc>
          <w:tcPr>
            <w:tcW w:w="6662" w:type="dxa"/>
            <w:tcBorders>
              <w:top w:val="single" w:sz="4" w:space="0" w:color="auto"/>
              <w:left w:val="single" w:sz="4" w:space="0" w:color="auto"/>
              <w:right w:val="single" w:sz="4" w:space="0" w:color="auto"/>
            </w:tcBorders>
            <w:shd w:val="clear" w:color="auto" w:fill="FFFFFF"/>
            <w:vAlign w:val="bottom"/>
          </w:tcPr>
          <w:p w:rsidR="00E17978" w:rsidRDefault="00E17978" w:rsidP="00E17978">
            <w:pPr>
              <w:pStyle w:val="10"/>
              <w:framePr w:w="9965" w:wrap="notBeside" w:vAnchor="text" w:hAnchor="text" w:xAlign="center" w:y="1"/>
              <w:shd w:val="clear" w:color="auto" w:fill="auto"/>
              <w:spacing w:before="0" w:after="0" w:line="326" w:lineRule="exact"/>
              <w:ind w:left="120"/>
            </w:pPr>
            <w:r>
              <w:rPr>
                <w:rStyle w:val="31"/>
              </w:rPr>
              <w:t>Отдел культуры Балтасинского районного исполнительного комитета РТ</w:t>
            </w:r>
          </w:p>
        </w:tc>
      </w:tr>
      <w:tr w:rsidR="00E17978" w:rsidTr="00E17978">
        <w:trPr>
          <w:trHeight w:hRule="exact" w:val="1310"/>
          <w:jc w:val="center"/>
        </w:trPr>
        <w:tc>
          <w:tcPr>
            <w:tcW w:w="3302" w:type="dxa"/>
            <w:tcBorders>
              <w:top w:val="single" w:sz="4" w:space="0" w:color="auto"/>
              <w:left w:val="single" w:sz="4" w:space="0" w:color="auto"/>
            </w:tcBorders>
            <w:shd w:val="clear" w:color="auto" w:fill="FFFFFF"/>
          </w:tcPr>
          <w:p w:rsidR="00E17978" w:rsidRDefault="00E17978" w:rsidP="00E17978">
            <w:pPr>
              <w:pStyle w:val="10"/>
              <w:framePr w:w="9965" w:wrap="notBeside" w:vAnchor="text" w:hAnchor="text" w:xAlign="center" w:y="1"/>
              <w:shd w:val="clear" w:color="auto" w:fill="auto"/>
              <w:spacing w:before="0" w:after="0" w:line="331" w:lineRule="exact"/>
              <w:ind w:left="140"/>
            </w:pPr>
            <w:r>
              <w:rPr>
                <w:rStyle w:val="31"/>
              </w:rPr>
              <w:t>Основная цель Подпрограммы</w:t>
            </w:r>
          </w:p>
        </w:tc>
        <w:tc>
          <w:tcPr>
            <w:tcW w:w="6662" w:type="dxa"/>
            <w:tcBorders>
              <w:top w:val="single" w:sz="4" w:space="0" w:color="auto"/>
              <w:left w:val="single" w:sz="4" w:space="0" w:color="auto"/>
              <w:right w:val="single" w:sz="4" w:space="0" w:color="auto"/>
            </w:tcBorders>
            <w:shd w:val="clear" w:color="auto" w:fill="FFFFFF"/>
            <w:vAlign w:val="bottom"/>
          </w:tcPr>
          <w:p w:rsidR="00E17978" w:rsidRDefault="00E17978" w:rsidP="00E17978">
            <w:pPr>
              <w:pStyle w:val="10"/>
              <w:framePr w:w="9965" w:wrap="notBeside" w:vAnchor="text" w:hAnchor="text" w:xAlign="center" w:y="1"/>
              <w:shd w:val="clear" w:color="auto" w:fill="auto"/>
              <w:spacing w:before="0" w:after="0" w:line="322" w:lineRule="exact"/>
              <w:jc w:val="both"/>
            </w:pPr>
            <w:r>
              <w:rPr>
                <w:rStyle w:val="31"/>
              </w:rPr>
              <w:t>Развитие музеев Балтасинского муниципального района  для осуществления ими социокультурных функций как важнейшего ресурса развития общества</w:t>
            </w:r>
          </w:p>
        </w:tc>
      </w:tr>
      <w:tr w:rsidR="00E17978" w:rsidTr="00E17978">
        <w:trPr>
          <w:trHeight w:hRule="exact" w:val="1632"/>
          <w:jc w:val="center"/>
        </w:trPr>
        <w:tc>
          <w:tcPr>
            <w:tcW w:w="3302" w:type="dxa"/>
            <w:tcBorders>
              <w:top w:val="single" w:sz="4" w:space="0" w:color="auto"/>
              <w:left w:val="single" w:sz="4" w:space="0" w:color="auto"/>
            </w:tcBorders>
            <w:shd w:val="clear" w:color="auto" w:fill="FFFFFF"/>
          </w:tcPr>
          <w:p w:rsidR="00E17978" w:rsidRDefault="00E17978" w:rsidP="00E17978">
            <w:pPr>
              <w:pStyle w:val="10"/>
              <w:framePr w:w="9965" w:wrap="notBeside" w:vAnchor="text" w:hAnchor="text" w:xAlign="center" w:y="1"/>
              <w:shd w:val="clear" w:color="auto" w:fill="auto"/>
              <w:spacing w:before="0" w:after="0" w:line="240" w:lineRule="exact"/>
              <w:ind w:left="140"/>
            </w:pPr>
            <w:r>
              <w:rPr>
                <w:rStyle w:val="31"/>
              </w:rPr>
              <w:t>Задачи Подпрограммы</w:t>
            </w:r>
          </w:p>
        </w:tc>
        <w:tc>
          <w:tcPr>
            <w:tcW w:w="6662" w:type="dxa"/>
            <w:tcBorders>
              <w:top w:val="single" w:sz="4" w:space="0" w:color="auto"/>
              <w:left w:val="single" w:sz="4" w:space="0" w:color="auto"/>
              <w:right w:val="single" w:sz="4" w:space="0" w:color="auto"/>
            </w:tcBorders>
            <w:shd w:val="clear" w:color="auto" w:fill="FFFFFF"/>
            <w:vAlign w:val="bottom"/>
          </w:tcPr>
          <w:p w:rsidR="00E17978" w:rsidRDefault="00E17978" w:rsidP="00E17978">
            <w:pPr>
              <w:pStyle w:val="10"/>
              <w:framePr w:w="9965" w:wrap="notBeside" w:vAnchor="text" w:hAnchor="text" w:xAlign="center" w:y="1"/>
              <w:numPr>
                <w:ilvl w:val="0"/>
                <w:numId w:val="15"/>
              </w:numPr>
              <w:shd w:val="clear" w:color="auto" w:fill="auto"/>
              <w:tabs>
                <w:tab w:val="left" w:pos="283"/>
              </w:tabs>
              <w:spacing w:before="0" w:after="0" w:line="326" w:lineRule="exact"/>
              <w:jc w:val="both"/>
            </w:pPr>
            <w:r>
              <w:rPr>
                <w:rStyle w:val="31"/>
              </w:rPr>
              <w:t>Сохранение, изучение и комплектование музейного фонда.</w:t>
            </w:r>
          </w:p>
          <w:p w:rsidR="00E17978" w:rsidRDefault="00E17978" w:rsidP="00E17978">
            <w:pPr>
              <w:pStyle w:val="10"/>
              <w:framePr w:w="9965" w:wrap="notBeside" w:vAnchor="text" w:hAnchor="text" w:xAlign="center" w:y="1"/>
              <w:numPr>
                <w:ilvl w:val="0"/>
                <w:numId w:val="15"/>
              </w:numPr>
              <w:shd w:val="clear" w:color="auto" w:fill="auto"/>
              <w:tabs>
                <w:tab w:val="left" w:pos="283"/>
              </w:tabs>
              <w:spacing w:before="0" w:after="0" w:line="326" w:lineRule="exact"/>
              <w:jc w:val="both"/>
            </w:pPr>
            <w:r>
              <w:rPr>
                <w:rStyle w:val="31"/>
              </w:rPr>
              <w:t xml:space="preserve">Осуществление музеем культурной и </w:t>
            </w:r>
            <w:proofErr w:type="spellStart"/>
            <w:r>
              <w:rPr>
                <w:rStyle w:val="31"/>
              </w:rPr>
              <w:t>научно</w:t>
            </w:r>
            <w:r>
              <w:rPr>
                <w:rStyle w:val="31"/>
              </w:rPr>
              <w:softHyphen/>
              <w:t>просветительской</w:t>
            </w:r>
            <w:proofErr w:type="spellEnd"/>
            <w:r>
              <w:rPr>
                <w:rStyle w:val="31"/>
              </w:rPr>
              <w:t>, образовательной деятельности.</w:t>
            </w:r>
          </w:p>
          <w:p w:rsidR="00E17978" w:rsidRDefault="00E17978" w:rsidP="00E17978">
            <w:pPr>
              <w:pStyle w:val="10"/>
              <w:framePr w:w="9965" w:wrap="notBeside" w:vAnchor="text" w:hAnchor="text" w:xAlign="center" w:y="1"/>
              <w:numPr>
                <w:ilvl w:val="0"/>
                <w:numId w:val="15"/>
              </w:numPr>
              <w:shd w:val="clear" w:color="auto" w:fill="auto"/>
              <w:tabs>
                <w:tab w:val="left" w:pos="274"/>
              </w:tabs>
              <w:spacing w:before="0" w:after="0" w:line="326" w:lineRule="exact"/>
              <w:jc w:val="both"/>
            </w:pPr>
            <w:r>
              <w:rPr>
                <w:rStyle w:val="31"/>
              </w:rPr>
              <w:t>Информатизация музеев</w:t>
            </w:r>
          </w:p>
        </w:tc>
      </w:tr>
      <w:tr w:rsidR="00E17978" w:rsidTr="00E17978">
        <w:trPr>
          <w:trHeight w:hRule="exact" w:val="331"/>
          <w:jc w:val="center"/>
        </w:trPr>
        <w:tc>
          <w:tcPr>
            <w:tcW w:w="3302" w:type="dxa"/>
            <w:tcBorders>
              <w:top w:val="single" w:sz="4" w:space="0" w:color="auto"/>
              <w:left w:val="single" w:sz="4" w:space="0" w:color="auto"/>
            </w:tcBorders>
            <w:shd w:val="clear" w:color="auto" w:fill="FFFFFF"/>
            <w:vAlign w:val="bottom"/>
          </w:tcPr>
          <w:p w:rsidR="00E17978" w:rsidRDefault="00E17978" w:rsidP="00E17978">
            <w:pPr>
              <w:pStyle w:val="10"/>
              <w:framePr w:w="9965" w:wrap="notBeside" w:vAnchor="text" w:hAnchor="text" w:xAlign="center" w:y="1"/>
              <w:shd w:val="clear" w:color="auto" w:fill="auto"/>
              <w:spacing w:before="0" w:after="0" w:line="240" w:lineRule="exact"/>
              <w:ind w:left="140"/>
            </w:pPr>
            <w:r>
              <w:rPr>
                <w:rStyle w:val="31"/>
              </w:rPr>
              <w:t>Срок реализации</w:t>
            </w:r>
          </w:p>
        </w:tc>
        <w:tc>
          <w:tcPr>
            <w:tcW w:w="6662" w:type="dxa"/>
            <w:tcBorders>
              <w:top w:val="single" w:sz="4" w:space="0" w:color="auto"/>
              <w:left w:val="single" w:sz="4" w:space="0" w:color="auto"/>
              <w:right w:val="single" w:sz="4" w:space="0" w:color="auto"/>
            </w:tcBorders>
            <w:shd w:val="clear" w:color="auto" w:fill="FFFFFF"/>
            <w:vAlign w:val="bottom"/>
          </w:tcPr>
          <w:p w:rsidR="00E17978" w:rsidRDefault="00E17978" w:rsidP="00E17978">
            <w:pPr>
              <w:pStyle w:val="10"/>
              <w:framePr w:w="9965" w:wrap="notBeside" w:vAnchor="text" w:hAnchor="text" w:xAlign="center" w:y="1"/>
              <w:shd w:val="clear" w:color="auto" w:fill="auto"/>
              <w:spacing w:before="0" w:after="0" w:line="240" w:lineRule="exact"/>
              <w:jc w:val="both"/>
            </w:pPr>
            <w:r>
              <w:rPr>
                <w:rStyle w:val="31"/>
              </w:rPr>
              <w:t>20</w:t>
            </w:r>
            <w:r w:rsidR="00375A5A">
              <w:rPr>
                <w:rStyle w:val="31"/>
              </w:rPr>
              <w:t>18-2020</w:t>
            </w:r>
            <w:r w:rsidR="005B5C2E">
              <w:rPr>
                <w:rStyle w:val="31"/>
              </w:rPr>
              <w:t xml:space="preserve"> годы</w:t>
            </w:r>
          </w:p>
        </w:tc>
      </w:tr>
      <w:tr w:rsidR="00E17978" w:rsidTr="00E17978">
        <w:trPr>
          <w:trHeight w:hRule="exact" w:val="6835"/>
          <w:jc w:val="center"/>
        </w:trPr>
        <w:tc>
          <w:tcPr>
            <w:tcW w:w="3302" w:type="dxa"/>
            <w:tcBorders>
              <w:top w:val="single" w:sz="4" w:space="0" w:color="auto"/>
              <w:left w:val="single" w:sz="4" w:space="0" w:color="auto"/>
              <w:bottom w:val="single" w:sz="4" w:space="0" w:color="auto"/>
            </w:tcBorders>
            <w:shd w:val="clear" w:color="auto" w:fill="FFFFFF"/>
          </w:tcPr>
          <w:p w:rsidR="00E17978" w:rsidRDefault="00E17978" w:rsidP="00E17978">
            <w:pPr>
              <w:pStyle w:val="10"/>
              <w:framePr w:w="9965" w:wrap="notBeside" w:vAnchor="text" w:hAnchor="text" w:xAlign="center" w:y="1"/>
              <w:shd w:val="clear" w:color="auto" w:fill="auto"/>
              <w:spacing w:before="0" w:after="0" w:line="322" w:lineRule="exact"/>
              <w:jc w:val="both"/>
            </w:pPr>
            <w:r>
              <w:rPr>
                <w:rStyle w:val="31"/>
              </w:rPr>
              <w:t>Ожидаемые конечные результаты реализации Подпрограммы - 1</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bottom"/>
          </w:tcPr>
          <w:p w:rsidR="00E17978" w:rsidRDefault="00E17978" w:rsidP="00E17978">
            <w:pPr>
              <w:pStyle w:val="10"/>
              <w:framePr w:w="9965" w:wrap="notBeside" w:vAnchor="text" w:hAnchor="text" w:xAlign="center" w:y="1"/>
              <w:shd w:val="clear" w:color="auto" w:fill="auto"/>
              <w:spacing w:before="0" w:after="0" w:line="322" w:lineRule="exact"/>
              <w:jc w:val="both"/>
            </w:pPr>
            <w:r>
              <w:rPr>
                <w:rStyle w:val="31"/>
              </w:rPr>
              <w:t>Реализация мероприятий Подпрограмм</w:t>
            </w:r>
            <w:r w:rsidR="00375A5A">
              <w:rPr>
                <w:rStyle w:val="31"/>
              </w:rPr>
              <w:t>ы-1 позволит достичь к 2018-2020</w:t>
            </w:r>
            <w:r>
              <w:rPr>
                <w:rStyle w:val="31"/>
              </w:rPr>
              <w:t xml:space="preserve"> году увеличения:</w:t>
            </w:r>
          </w:p>
          <w:p w:rsidR="00E17978" w:rsidRDefault="00E17978" w:rsidP="00E17978">
            <w:pPr>
              <w:pStyle w:val="10"/>
              <w:framePr w:w="9965" w:wrap="notBeside" w:vAnchor="text" w:hAnchor="text" w:xAlign="center" w:y="1"/>
              <w:numPr>
                <w:ilvl w:val="0"/>
                <w:numId w:val="16"/>
              </w:numPr>
              <w:shd w:val="clear" w:color="auto" w:fill="auto"/>
              <w:tabs>
                <w:tab w:val="left" w:pos="250"/>
              </w:tabs>
              <w:spacing w:before="0" w:after="0" w:line="322" w:lineRule="exact"/>
              <w:jc w:val="both"/>
            </w:pPr>
            <w:r>
              <w:rPr>
                <w:rStyle w:val="31"/>
              </w:rPr>
              <w:t>увеличение отношения числа предметов основного фонда музея, поставленных на государственный учет и хранение, на к</w:t>
            </w:r>
            <w:r w:rsidR="00D70E1F">
              <w:rPr>
                <w:rStyle w:val="31"/>
              </w:rPr>
              <w:t>онец года к началу года до 100</w:t>
            </w:r>
            <w:r>
              <w:rPr>
                <w:rStyle w:val="31"/>
              </w:rPr>
              <w:t xml:space="preserve"> процентов;</w:t>
            </w:r>
          </w:p>
          <w:p w:rsidR="00E17978" w:rsidRDefault="00E17978" w:rsidP="00E17978">
            <w:pPr>
              <w:pStyle w:val="10"/>
              <w:framePr w:w="9965" w:wrap="notBeside" w:vAnchor="text" w:hAnchor="text" w:xAlign="center" w:y="1"/>
              <w:numPr>
                <w:ilvl w:val="0"/>
                <w:numId w:val="16"/>
              </w:numPr>
              <w:shd w:val="clear" w:color="auto" w:fill="auto"/>
              <w:tabs>
                <w:tab w:val="left" w:pos="312"/>
              </w:tabs>
              <w:spacing w:before="0" w:after="0" w:line="322" w:lineRule="exact"/>
              <w:jc w:val="both"/>
            </w:pPr>
            <w:r>
              <w:rPr>
                <w:rStyle w:val="31"/>
              </w:rPr>
              <w:t>сохранение удельного веса задействованных в активном показе музейных предметов к общему числу п</w:t>
            </w:r>
            <w:r w:rsidR="00033D8F">
              <w:rPr>
                <w:rStyle w:val="31"/>
              </w:rPr>
              <w:t>редметов основного фонда до 49,0</w:t>
            </w:r>
            <w:r>
              <w:rPr>
                <w:rStyle w:val="31"/>
              </w:rPr>
              <w:t xml:space="preserve"> процентов;</w:t>
            </w:r>
          </w:p>
          <w:p w:rsidR="00E17978" w:rsidRDefault="00E17978" w:rsidP="00E17978">
            <w:pPr>
              <w:pStyle w:val="10"/>
              <w:framePr w:w="9965" w:wrap="notBeside" w:vAnchor="text" w:hAnchor="text" w:xAlign="center" w:y="1"/>
              <w:numPr>
                <w:ilvl w:val="0"/>
                <w:numId w:val="16"/>
              </w:numPr>
              <w:shd w:val="clear" w:color="auto" w:fill="auto"/>
              <w:tabs>
                <w:tab w:val="left" w:pos="240"/>
              </w:tabs>
              <w:spacing w:before="0" w:after="0" w:line="322" w:lineRule="exact"/>
              <w:jc w:val="both"/>
            </w:pPr>
            <w:r>
              <w:rPr>
                <w:rStyle w:val="31"/>
              </w:rPr>
              <w:t>сохранение отношения числа посещений музея в отчетном периоде к предыдущему периоду до 100 процентов;</w:t>
            </w:r>
          </w:p>
          <w:p w:rsidR="00E17978" w:rsidRDefault="00E17978" w:rsidP="00E17978">
            <w:pPr>
              <w:pStyle w:val="10"/>
              <w:framePr w:w="9965" w:wrap="notBeside" w:vAnchor="text" w:hAnchor="text" w:xAlign="center" w:y="1"/>
              <w:numPr>
                <w:ilvl w:val="0"/>
                <w:numId w:val="16"/>
              </w:numPr>
              <w:shd w:val="clear" w:color="auto" w:fill="auto"/>
              <w:tabs>
                <w:tab w:val="left" w:pos="192"/>
              </w:tabs>
              <w:spacing w:before="0" w:after="0" w:line="322" w:lineRule="exact"/>
              <w:jc w:val="both"/>
            </w:pPr>
            <w:r>
              <w:rPr>
                <w:rStyle w:val="31"/>
              </w:rPr>
              <w:t>увеличение числа музейных предметов, внесенных в электронный каталог, к общему числу музейных предметов до 100 процентов;</w:t>
            </w:r>
          </w:p>
          <w:p w:rsidR="00E17978" w:rsidRDefault="00E17978" w:rsidP="00E17978">
            <w:pPr>
              <w:pStyle w:val="10"/>
              <w:framePr w:w="9965" w:wrap="notBeside" w:vAnchor="text" w:hAnchor="text" w:xAlign="center" w:y="1"/>
              <w:numPr>
                <w:ilvl w:val="0"/>
                <w:numId w:val="16"/>
              </w:numPr>
              <w:shd w:val="clear" w:color="auto" w:fill="auto"/>
              <w:tabs>
                <w:tab w:val="left" w:pos="240"/>
              </w:tabs>
              <w:spacing w:before="0" w:after="0" w:line="322" w:lineRule="exact"/>
              <w:jc w:val="both"/>
            </w:pPr>
            <w:r>
              <w:rPr>
                <w:rStyle w:val="31"/>
              </w:rPr>
              <w:t xml:space="preserve">увеличение </w:t>
            </w:r>
            <w:r w:rsidR="00D70E1F">
              <w:rPr>
                <w:rStyle w:val="31"/>
              </w:rPr>
              <w:t>э</w:t>
            </w:r>
            <w:r w:rsidR="00033D8F">
              <w:rPr>
                <w:rStyle w:val="31"/>
              </w:rPr>
              <w:t>кскурсионного обслуживания до 8</w:t>
            </w:r>
            <w:r>
              <w:rPr>
                <w:rStyle w:val="31"/>
              </w:rPr>
              <w:t>,9 процентов;</w:t>
            </w:r>
          </w:p>
          <w:p w:rsidR="00E17978" w:rsidRDefault="00E17978" w:rsidP="00E17978">
            <w:pPr>
              <w:pStyle w:val="10"/>
              <w:framePr w:w="9965" w:wrap="notBeside" w:vAnchor="text" w:hAnchor="text" w:xAlign="center" w:y="1"/>
              <w:numPr>
                <w:ilvl w:val="0"/>
                <w:numId w:val="16"/>
              </w:numPr>
              <w:shd w:val="clear" w:color="auto" w:fill="auto"/>
              <w:tabs>
                <w:tab w:val="left" w:pos="307"/>
              </w:tabs>
              <w:spacing w:before="0" w:after="0" w:line="322" w:lineRule="exact"/>
              <w:jc w:val="both"/>
            </w:pPr>
            <w:r>
              <w:rPr>
                <w:rStyle w:val="31"/>
              </w:rPr>
              <w:t>увеличен</w:t>
            </w:r>
            <w:r w:rsidR="00D70E1F">
              <w:rPr>
                <w:rStyle w:val="31"/>
              </w:rPr>
              <w:t>ие числа прочитанных лекций до 65</w:t>
            </w:r>
            <w:r>
              <w:rPr>
                <w:rStyle w:val="31"/>
              </w:rPr>
              <w:t xml:space="preserve"> единиц;</w:t>
            </w:r>
          </w:p>
          <w:p w:rsidR="00E17978" w:rsidRDefault="00E17978" w:rsidP="00E17978">
            <w:pPr>
              <w:pStyle w:val="10"/>
              <w:framePr w:w="9965" w:wrap="notBeside" w:vAnchor="text" w:hAnchor="text" w:xAlign="center" w:y="1"/>
              <w:numPr>
                <w:ilvl w:val="0"/>
                <w:numId w:val="16"/>
              </w:numPr>
              <w:shd w:val="clear" w:color="auto" w:fill="auto"/>
              <w:tabs>
                <w:tab w:val="left" w:pos="317"/>
              </w:tabs>
              <w:spacing w:before="0" w:after="0" w:line="322" w:lineRule="exact"/>
              <w:jc w:val="both"/>
            </w:pPr>
            <w:r>
              <w:rPr>
                <w:rStyle w:val="31"/>
              </w:rPr>
              <w:t>увеличение количества проведенных массовых мероприятий</w:t>
            </w:r>
            <w:r w:rsidR="002A3799">
              <w:rPr>
                <w:rStyle w:val="31"/>
              </w:rPr>
              <w:t xml:space="preserve"> до </w:t>
            </w:r>
            <w:r w:rsidR="00D70E1F">
              <w:rPr>
                <w:rStyle w:val="31"/>
              </w:rPr>
              <w:t>30</w:t>
            </w:r>
            <w:r w:rsidR="002A3799">
              <w:rPr>
                <w:rStyle w:val="31"/>
              </w:rPr>
              <w:t xml:space="preserve">  единиц</w:t>
            </w:r>
            <w:r>
              <w:rPr>
                <w:rStyle w:val="31"/>
              </w:rPr>
              <w:t xml:space="preserve"> </w:t>
            </w:r>
          </w:p>
        </w:tc>
      </w:tr>
    </w:tbl>
    <w:p w:rsidR="00E17978" w:rsidRDefault="00E17978" w:rsidP="00E17978">
      <w:pPr>
        <w:rPr>
          <w:sz w:val="2"/>
          <w:szCs w:val="2"/>
        </w:rPr>
      </w:pPr>
    </w:p>
    <w:p w:rsidR="00E17978" w:rsidRDefault="00E17978" w:rsidP="00E17978">
      <w:pPr>
        <w:rPr>
          <w:sz w:val="2"/>
          <w:szCs w:val="2"/>
        </w:rPr>
        <w:sectPr w:rsidR="00E17978" w:rsidSect="00E971F6">
          <w:pgSz w:w="11909" w:h="16838"/>
          <w:pgMar w:top="426" w:right="967" w:bottom="1393" w:left="967" w:header="0" w:footer="3" w:gutter="0"/>
          <w:cols w:space="720"/>
          <w:noEndnote/>
          <w:docGrid w:linePitch="360"/>
        </w:sectPr>
      </w:pPr>
    </w:p>
    <w:p w:rsidR="00E17978" w:rsidRPr="00E17978" w:rsidRDefault="00E17978" w:rsidP="00E17978">
      <w:pPr>
        <w:keepNext/>
        <w:keepLines/>
        <w:widowControl w:val="0"/>
        <w:numPr>
          <w:ilvl w:val="0"/>
          <w:numId w:val="17"/>
        </w:numPr>
        <w:tabs>
          <w:tab w:val="left" w:pos="309"/>
        </w:tabs>
        <w:spacing w:after="356" w:line="317" w:lineRule="exact"/>
        <w:ind w:left="1780" w:right="20" w:hanging="1760"/>
        <w:outlineLvl w:val="3"/>
      </w:pPr>
      <w:bookmarkStart w:id="6" w:name="bookmark6"/>
      <w:r w:rsidRPr="00E17978">
        <w:rPr>
          <w:rStyle w:val="41"/>
          <w:rFonts w:eastAsia="Calibri"/>
          <w:bCs w:val="0"/>
        </w:rPr>
        <w:lastRenderedPageBreak/>
        <w:t>Общая характеристика сферы реализац</w:t>
      </w:r>
      <w:bookmarkEnd w:id="6"/>
      <w:r w:rsidRPr="00E17978">
        <w:rPr>
          <w:rStyle w:val="41"/>
          <w:rFonts w:eastAsia="Calibri"/>
          <w:bCs w:val="0"/>
        </w:rPr>
        <w:t>ии развития музейного дела</w:t>
      </w:r>
    </w:p>
    <w:p w:rsidR="00E17978" w:rsidRDefault="00E17978" w:rsidP="00E17978">
      <w:pPr>
        <w:pStyle w:val="10"/>
        <w:shd w:val="clear" w:color="auto" w:fill="auto"/>
        <w:spacing w:before="0" w:after="0" w:line="322" w:lineRule="exact"/>
        <w:ind w:left="20" w:right="20" w:firstLine="720"/>
        <w:jc w:val="both"/>
      </w:pPr>
      <w:r>
        <w:rPr>
          <w:rStyle w:val="1"/>
        </w:rPr>
        <w:t xml:space="preserve">Музеи Балтасинского муниципального района, используя внутренний потенциал и транслируя исторический опыт, активно участвуют в освоении </w:t>
      </w:r>
      <w:r w:rsidR="007B61EF">
        <w:rPr>
          <w:rStyle w:val="1"/>
        </w:rPr>
        <w:t>истории</w:t>
      </w:r>
      <w:r>
        <w:rPr>
          <w:rStyle w:val="1"/>
        </w:rPr>
        <w:t xml:space="preserve"> региона, трансформируя территорию освоения в «место памяти». Это площадка коммуникации, </w:t>
      </w:r>
      <w:r>
        <w:rPr>
          <w:rStyle w:val="1"/>
        </w:rPr>
        <w:lastRenderedPageBreak/>
        <w:t>влияющая на сохранение исторической памяти местного населения, его самоидентификацию. Поэтому музей играет роль своеобразного маркера территории, отмечая ее уникальность и принадлежность к российской культуре и цивилизации.</w:t>
      </w:r>
    </w:p>
    <w:p w:rsidR="00E17978" w:rsidRDefault="00E17978" w:rsidP="00E17978">
      <w:pPr>
        <w:pStyle w:val="10"/>
        <w:shd w:val="clear" w:color="auto" w:fill="auto"/>
        <w:spacing w:before="0" w:after="0" w:line="322" w:lineRule="exact"/>
        <w:ind w:left="20" w:right="20" w:firstLine="720"/>
        <w:jc w:val="both"/>
      </w:pPr>
      <w:r>
        <w:rPr>
          <w:rStyle w:val="1"/>
        </w:rPr>
        <w:t>Специалисты музея занимаются экспозиционно-выставочной и культурно-образовательной, научно - исследовательской, научно - просветительской, фондовой работой, выполняя свою основную цель: сохранение музейных предметов и музейных коллекций для использования их в научных, образовательных и просветительских целях.</w:t>
      </w:r>
    </w:p>
    <w:p w:rsidR="00E17978" w:rsidRDefault="00E17978" w:rsidP="00E17978">
      <w:pPr>
        <w:pStyle w:val="10"/>
        <w:shd w:val="clear" w:color="auto" w:fill="auto"/>
        <w:spacing w:before="0" w:after="0" w:line="322" w:lineRule="exact"/>
        <w:ind w:left="20" w:right="20" w:firstLine="720"/>
        <w:jc w:val="both"/>
      </w:pPr>
      <w:r>
        <w:rPr>
          <w:rStyle w:val="1"/>
        </w:rPr>
        <w:t>За 201</w:t>
      </w:r>
      <w:r w:rsidR="007B61EF">
        <w:rPr>
          <w:rStyle w:val="1"/>
        </w:rPr>
        <w:t>7</w:t>
      </w:r>
      <w:r>
        <w:rPr>
          <w:rStyle w:val="1"/>
        </w:rPr>
        <w:t xml:space="preserve"> год собрано </w:t>
      </w:r>
      <w:r w:rsidR="00BD31EF">
        <w:rPr>
          <w:rStyle w:val="1"/>
        </w:rPr>
        <w:t>5676</w:t>
      </w:r>
      <w:r>
        <w:rPr>
          <w:rStyle w:val="1"/>
        </w:rPr>
        <w:t xml:space="preserve"> предмета, которые были внесены в КАМИС - комплексную автоматизированную музейную информационную систему. Внедрение и использование технических средств, в том числе электронных, для обеспечения сохранности и безопасности хранения культурных ценностей, становится ведущим фактором успешного проведения сверки - важнейшего инструмента </w:t>
      </w:r>
      <w:proofErr w:type="gramStart"/>
      <w:r>
        <w:rPr>
          <w:rStyle w:val="1"/>
        </w:rPr>
        <w:t>контроля за</w:t>
      </w:r>
      <w:proofErr w:type="gramEnd"/>
      <w:r>
        <w:rPr>
          <w:rStyle w:val="1"/>
        </w:rPr>
        <w:t xml:space="preserve"> состоянием Музейного фонда Республики Татарстан.</w:t>
      </w:r>
    </w:p>
    <w:p w:rsidR="00E17978" w:rsidRDefault="00E17978" w:rsidP="00E17978">
      <w:pPr>
        <w:pStyle w:val="10"/>
        <w:shd w:val="clear" w:color="auto" w:fill="auto"/>
        <w:spacing w:before="0" w:after="0" w:line="322" w:lineRule="exact"/>
        <w:ind w:left="20" w:right="20" w:firstLine="720"/>
        <w:jc w:val="both"/>
      </w:pPr>
      <w:r>
        <w:rPr>
          <w:rStyle w:val="1"/>
        </w:rPr>
        <w:t>Общее количество предметов по итогам 201</w:t>
      </w:r>
      <w:r w:rsidR="007B61EF">
        <w:rPr>
          <w:rStyle w:val="1"/>
        </w:rPr>
        <w:t>7</w:t>
      </w:r>
      <w:r>
        <w:rPr>
          <w:rStyle w:val="1"/>
        </w:rPr>
        <w:t xml:space="preserve"> года составляет </w:t>
      </w:r>
      <w:r w:rsidR="007B61EF">
        <w:rPr>
          <w:rStyle w:val="1"/>
        </w:rPr>
        <w:t>29039</w:t>
      </w:r>
      <w:r>
        <w:rPr>
          <w:rStyle w:val="1"/>
        </w:rPr>
        <w:t xml:space="preserve"> единиц. Из них предметов: основного фонда - </w:t>
      </w:r>
      <w:r w:rsidR="007B61EF">
        <w:rPr>
          <w:rStyle w:val="1"/>
        </w:rPr>
        <w:t>24371</w:t>
      </w:r>
      <w:r>
        <w:rPr>
          <w:rStyle w:val="1"/>
        </w:rPr>
        <w:t>, науч</w:t>
      </w:r>
      <w:r w:rsidR="007B61EF">
        <w:rPr>
          <w:rStyle w:val="1"/>
        </w:rPr>
        <w:t>но-вспомогательного фонда - 4668</w:t>
      </w:r>
      <w:r>
        <w:rPr>
          <w:rStyle w:val="1"/>
        </w:rPr>
        <w:t>.</w:t>
      </w:r>
    </w:p>
    <w:p w:rsidR="00E17978" w:rsidRDefault="00E17978" w:rsidP="00E17978">
      <w:pPr>
        <w:pStyle w:val="10"/>
        <w:shd w:val="clear" w:color="auto" w:fill="auto"/>
        <w:spacing w:before="0" w:after="0" w:line="322" w:lineRule="exact"/>
        <w:ind w:left="20" w:right="20" w:firstLine="720"/>
        <w:jc w:val="both"/>
      </w:pPr>
      <w:r>
        <w:rPr>
          <w:rStyle w:val="1"/>
        </w:rPr>
        <w:t>Основная работа учреждения заключается в проведении экскурсий и мероприятий, организация временных и постоянных выставок.</w:t>
      </w:r>
    </w:p>
    <w:p w:rsidR="00E17978" w:rsidRDefault="00E17978" w:rsidP="00E17978">
      <w:pPr>
        <w:pStyle w:val="10"/>
        <w:shd w:val="clear" w:color="auto" w:fill="auto"/>
        <w:spacing w:before="0" w:after="0" w:line="322" w:lineRule="exact"/>
        <w:ind w:left="20" w:right="20" w:firstLine="720"/>
        <w:jc w:val="both"/>
      </w:pPr>
      <w:r>
        <w:rPr>
          <w:rStyle w:val="1"/>
        </w:rPr>
        <w:t>Основными группами посетителей музеев являются семейная аудитория, детская аудитория, молодежь, льготные категории посетителей (пенсионеры, инвалиды и др.).</w:t>
      </w:r>
    </w:p>
    <w:p w:rsidR="00E17978" w:rsidRDefault="00E17978" w:rsidP="00E17978">
      <w:pPr>
        <w:pStyle w:val="10"/>
        <w:shd w:val="clear" w:color="auto" w:fill="auto"/>
        <w:spacing w:before="0" w:after="0" w:line="322" w:lineRule="exact"/>
        <w:ind w:left="20" w:firstLine="720"/>
        <w:jc w:val="both"/>
      </w:pPr>
      <w:r>
        <w:rPr>
          <w:rStyle w:val="1"/>
        </w:rPr>
        <w:t>Проблемы музейной деятельности, требующие решения:</w:t>
      </w:r>
    </w:p>
    <w:p w:rsidR="00E17978" w:rsidRDefault="00E17978" w:rsidP="00E17978">
      <w:pPr>
        <w:pStyle w:val="10"/>
        <w:shd w:val="clear" w:color="auto" w:fill="auto"/>
        <w:spacing w:before="0" w:after="0" w:line="322" w:lineRule="exact"/>
        <w:ind w:left="20" w:firstLine="720"/>
        <w:jc w:val="both"/>
      </w:pPr>
      <w:r>
        <w:rPr>
          <w:rStyle w:val="1"/>
        </w:rPr>
        <w:t>Недостаточное проведение реставрации, консервации музейного фонда;</w:t>
      </w:r>
    </w:p>
    <w:p w:rsidR="00E17978" w:rsidRDefault="00E17978" w:rsidP="00E17978">
      <w:pPr>
        <w:pStyle w:val="10"/>
        <w:shd w:val="clear" w:color="auto" w:fill="auto"/>
        <w:spacing w:before="0" w:after="0" w:line="322" w:lineRule="exact"/>
        <w:ind w:left="20" w:firstLine="720"/>
        <w:jc w:val="both"/>
      </w:pPr>
      <w:r>
        <w:rPr>
          <w:rStyle w:val="1"/>
        </w:rPr>
        <w:t>недостаточное развитие материально-технической базы музея;</w:t>
      </w:r>
    </w:p>
    <w:p w:rsidR="00E17978" w:rsidRDefault="00E17978" w:rsidP="00E17978">
      <w:pPr>
        <w:pStyle w:val="10"/>
        <w:shd w:val="clear" w:color="auto" w:fill="auto"/>
        <w:spacing w:before="0" w:after="0" w:line="322" w:lineRule="exact"/>
        <w:ind w:left="20" w:right="20" w:firstLine="720"/>
        <w:jc w:val="both"/>
      </w:pPr>
      <w:r>
        <w:rPr>
          <w:rStyle w:val="1"/>
        </w:rPr>
        <w:t>неактивное использование всего музейного фонда в культурно</w:t>
      </w:r>
      <w:r w:rsidR="00C00407">
        <w:rPr>
          <w:rStyle w:val="1"/>
        </w:rPr>
        <w:t>-</w:t>
      </w:r>
      <w:r>
        <w:rPr>
          <w:rStyle w:val="1"/>
        </w:rPr>
        <w:softHyphen/>
        <w:t>образовательных, научно-просветительских целях;</w:t>
      </w:r>
    </w:p>
    <w:p w:rsidR="00E17978" w:rsidRDefault="00E17978" w:rsidP="00E17978">
      <w:pPr>
        <w:pStyle w:val="10"/>
        <w:shd w:val="clear" w:color="auto" w:fill="auto"/>
        <w:spacing w:before="0" w:after="0" w:line="322" w:lineRule="exact"/>
        <w:ind w:left="20" w:firstLine="720"/>
        <w:jc w:val="both"/>
      </w:pPr>
      <w:r>
        <w:rPr>
          <w:rStyle w:val="1"/>
        </w:rPr>
        <w:t>недостаточная информатизация музея;</w:t>
      </w:r>
    </w:p>
    <w:p w:rsidR="00E17978" w:rsidRDefault="00E17978" w:rsidP="00E17978">
      <w:pPr>
        <w:pStyle w:val="10"/>
        <w:shd w:val="clear" w:color="auto" w:fill="auto"/>
        <w:spacing w:before="0" w:after="0" w:line="322" w:lineRule="exact"/>
        <w:ind w:left="20" w:right="20" w:firstLine="720"/>
        <w:jc w:val="both"/>
      </w:pPr>
      <w:r>
        <w:rPr>
          <w:rStyle w:val="1"/>
        </w:rPr>
        <w:t>дефицит в обеспеченности музея научными кадрами ведет к неактивной работе музеев по научному изучению музейного фонда, его популяризации посредством издания научных каталогов, сборников и т.д.;</w:t>
      </w:r>
    </w:p>
    <w:p w:rsidR="00E17978" w:rsidRDefault="00E17978" w:rsidP="00E17978">
      <w:pPr>
        <w:pStyle w:val="10"/>
        <w:shd w:val="clear" w:color="auto" w:fill="auto"/>
        <w:spacing w:before="0" w:after="0" w:line="322" w:lineRule="exact"/>
        <w:ind w:left="20" w:right="20" w:firstLine="720"/>
        <w:jc w:val="both"/>
        <w:rPr>
          <w:rStyle w:val="1"/>
        </w:rPr>
      </w:pPr>
      <w:r>
        <w:rPr>
          <w:rStyle w:val="1"/>
        </w:rPr>
        <w:t>недостаточное развитие культурного туризма в силу слабого развития инфраструктуры.</w:t>
      </w:r>
    </w:p>
    <w:p w:rsidR="007B61EF" w:rsidRDefault="007B61EF" w:rsidP="00E17978">
      <w:pPr>
        <w:pStyle w:val="10"/>
        <w:shd w:val="clear" w:color="auto" w:fill="auto"/>
        <w:spacing w:before="0" w:after="0" w:line="322" w:lineRule="exact"/>
        <w:ind w:left="20" w:right="20" w:firstLine="720"/>
        <w:jc w:val="both"/>
      </w:pPr>
    </w:p>
    <w:p w:rsidR="00E17978" w:rsidRPr="007B61EF" w:rsidRDefault="00E17978" w:rsidP="00E17978">
      <w:pPr>
        <w:keepNext/>
        <w:keepLines/>
        <w:widowControl w:val="0"/>
        <w:numPr>
          <w:ilvl w:val="0"/>
          <w:numId w:val="17"/>
        </w:numPr>
        <w:tabs>
          <w:tab w:val="left" w:pos="909"/>
        </w:tabs>
        <w:spacing w:after="65" w:line="240" w:lineRule="exact"/>
        <w:ind w:left="440"/>
        <w:jc w:val="both"/>
        <w:outlineLvl w:val="3"/>
      </w:pPr>
      <w:bookmarkStart w:id="7" w:name="bookmark7"/>
      <w:r w:rsidRPr="007B61EF">
        <w:rPr>
          <w:rStyle w:val="41"/>
          <w:rFonts w:eastAsia="Calibri"/>
          <w:bCs w:val="0"/>
        </w:rPr>
        <w:t>Цель, задачи Подпрограммы-1, описание конечных результатов и</w:t>
      </w:r>
      <w:bookmarkEnd w:id="7"/>
    </w:p>
    <w:p w:rsidR="00E17978" w:rsidRPr="007B61EF" w:rsidRDefault="00E17978" w:rsidP="00E17978">
      <w:pPr>
        <w:keepNext/>
        <w:keepLines/>
        <w:spacing w:after="345" w:line="240" w:lineRule="exact"/>
        <w:ind w:left="120"/>
        <w:jc w:val="center"/>
      </w:pPr>
      <w:bookmarkStart w:id="8" w:name="bookmark8"/>
      <w:r w:rsidRPr="007B61EF">
        <w:rPr>
          <w:rStyle w:val="41"/>
          <w:rFonts w:eastAsia="Calibri"/>
          <w:bCs w:val="0"/>
        </w:rPr>
        <w:t>сроков ее реализации</w:t>
      </w:r>
      <w:bookmarkEnd w:id="8"/>
    </w:p>
    <w:p w:rsidR="00E17978" w:rsidRDefault="00E17978" w:rsidP="00E17978">
      <w:pPr>
        <w:pStyle w:val="10"/>
        <w:shd w:val="clear" w:color="auto" w:fill="auto"/>
        <w:spacing w:before="0" w:after="0" w:line="331" w:lineRule="exact"/>
        <w:ind w:left="20" w:right="160" w:firstLine="740"/>
        <w:jc w:val="both"/>
      </w:pPr>
      <w:r>
        <w:rPr>
          <w:rStyle w:val="1"/>
        </w:rPr>
        <w:t>Целью Подпрограммы-1 является комплексное развитие музея для осуществления ими социокультурных функций и как важного ресурса развития общества.</w:t>
      </w:r>
    </w:p>
    <w:p w:rsidR="00E17978" w:rsidRDefault="00E17978" w:rsidP="00E17978">
      <w:pPr>
        <w:pStyle w:val="10"/>
        <w:shd w:val="clear" w:color="auto" w:fill="auto"/>
        <w:spacing w:before="0" w:after="0" w:line="322" w:lineRule="exact"/>
        <w:ind w:left="20" w:firstLine="740"/>
        <w:jc w:val="both"/>
      </w:pPr>
      <w:r>
        <w:rPr>
          <w:rStyle w:val="1"/>
        </w:rPr>
        <w:t>Для реализации данной цели необходимо решение следующих задач:</w:t>
      </w:r>
    </w:p>
    <w:p w:rsidR="00E17978" w:rsidRDefault="00E17978" w:rsidP="00E17978">
      <w:pPr>
        <w:pStyle w:val="10"/>
        <w:numPr>
          <w:ilvl w:val="0"/>
          <w:numId w:val="18"/>
        </w:numPr>
        <w:shd w:val="clear" w:color="auto" w:fill="auto"/>
        <w:spacing w:before="0" w:after="0" w:line="322" w:lineRule="exact"/>
        <w:ind w:left="20" w:firstLine="740"/>
        <w:jc w:val="both"/>
      </w:pPr>
      <w:r>
        <w:rPr>
          <w:rStyle w:val="1"/>
        </w:rPr>
        <w:t xml:space="preserve"> Сохранение, изучение и комплектование музейного фонда.</w:t>
      </w:r>
    </w:p>
    <w:p w:rsidR="00E17978" w:rsidRDefault="00E17978" w:rsidP="00E17978">
      <w:pPr>
        <w:pStyle w:val="10"/>
        <w:numPr>
          <w:ilvl w:val="0"/>
          <w:numId w:val="18"/>
        </w:numPr>
        <w:shd w:val="clear" w:color="auto" w:fill="auto"/>
        <w:spacing w:before="0" w:after="0" w:line="322" w:lineRule="exact"/>
        <w:ind w:left="20" w:right="160" w:firstLine="740"/>
        <w:jc w:val="both"/>
      </w:pPr>
      <w:r>
        <w:rPr>
          <w:rStyle w:val="1"/>
        </w:rPr>
        <w:t xml:space="preserve"> Осуществление музеем культурной и научно-просветительской, образовательной деятельности.</w:t>
      </w:r>
    </w:p>
    <w:p w:rsidR="00E17978" w:rsidRDefault="00E17978" w:rsidP="00E17978">
      <w:pPr>
        <w:pStyle w:val="10"/>
        <w:numPr>
          <w:ilvl w:val="0"/>
          <w:numId w:val="18"/>
        </w:numPr>
        <w:shd w:val="clear" w:color="auto" w:fill="auto"/>
        <w:spacing w:before="0" w:after="0" w:line="322" w:lineRule="exact"/>
        <w:ind w:left="20" w:firstLine="740"/>
        <w:jc w:val="both"/>
      </w:pPr>
      <w:r>
        <w:rPr>
          <w:rStyle w:val="1"/>
        </w:rPr>
        <w:t xml:space="preserve"> Информатизация музея.</w:t>
      </w:r>
    </w:p>
    <w:p w:rsidR="00E17978" w:rsidRDefault="00E17978" w:rsidP="00E17978">
      <w:pPr>
        <w:pStyle w:val="10"/>
        <w:shd w:val="clear" w:color="auto" w:fill="auto"/>
        <w:spacing w:before="0" w:after="236" w:line="322" w:lineRule="exact"/>
        <w:ind w:left="20" w:right="160" w:firstLine="740"/>
        <w:jc w:val="both"/>
      </w:pPr>
      <w:r>
        <w:rPr>
          <w:rStyle w:val="1"/>
        </w:rPr>
        <w:t>Основные цели, задачи, а также объемы финансирования в разрезе мероприятий Подпрограммы-1 представлены в приложении к ней.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92"/>
        <w:gridCol w:w="1416"/>
        <w:gridCol w:w="1186"/>
        <w:gridCol w:w="1186"/>
      </w:tblGrid>
      <w:tr w:rsidR="00375A5A" w:rsidTr="00375A5A">
        <w:trPr>
          <w:trHeight w:hRule="exact" w:val="581"/>
          <w:jc w:val="center"/>
        </w:trPr>
        <w:tc>
          <w:tcPr>
            <w:tcW w:w="4992" w:type="dxa"/>
            <w:tcBorders>
              <w:top w:val="single" w:sz="4" w:space="0" w:color="auto"/>
              <w:left w:val="single" w:sz="4" w:space="0" w:color="auto"/>
            </w:tcBorders>
            <w:shd w:val="clear" w:color="auto" w:fill="FFFFFF"/>
            <w:vAlign w:val="bottom"/>
          </w:tcPr>
          <w:p w:rsidR="00375A5A" w:rsidRDefault="00375A5A" w:rsidP="00E17978">
            <w:pPr>
              <w:pStyle w:val="10"/>
              <w:framePr w:w="9802" w:wrap="notBeside" w:vAnchor="text" w:hAnchor="text" w:xAlign="center" w:y="1"/>
              <w:shd w:val="clear" w:color="auto" w:fill="auto"/>
              <w:spacing w:before="0" w:after="0" w:line="278" w:lineRule="exact"/>
              <w:jc w:val="center"/>
            </w:pPr>
            <w:r>
              <w:rPr>
                <w:rStyle w:val="11pt"/>
              </w:rPr>
              <w:lastRenderedPageBreak/>
              <w:t>Индикаторы оценки конечных результатов, единицы измерения</w:t>
            </w:r>
          </w:p>
        </w:tc>
        <w:tc>
          <w:tcPr>
            <w:tcW w:w="1416" w:type="dxa"/>
            <w:tcBorders>
              <w:top w:val="single" w:sz="4" w:space="0" w:color="auto"/>
              <w:left w:val="single" w:sz="4" w:space="0" w:color="auto"/>
            </w:tcBorders>
            <w:shd w:val="clear" w:color="auto" w:fill="FFFFFF"/>
          </w:tcPr>
          <w:p w:rsidR="00375A5A" w:rsidRDefault="00375A5A" w:rsidP="007B61EF">
            <w:pPr>
              <w:pStyle w:val="10"/>
              <w:framePr w:w="9802" w:wrap="notBeside" w:vAnchor="text" w:hAnchor="text" w:xAlign="center" w:y="1"/>
              <w:shd w:val="clear" w:color="auto" w:fill="auto"/>
              <w:spacing w:before="0" w:after="0" w:line="220" w:lineRule="exact"/>
              <w:jc w:val="center"/>
            </w:pPr>
            <w:r>
              <w:rPr>
                <w:rStyle w:val="11pt"/>
              </w:rPr>
              <w:t>2018 год</w:t>
            </w:r>
          </w:p>
        </w:tc>
        <w:tc>
          <w:tcPr>
            <w:tcW w:w="1186" w:type="dxa"/>
            <w:tcBorders>
              <w:top w:val="single" w:sz="4" w:space="0" w:color="auto"/>
              <w:left w:val="single" w:sz="4" w:space="0" w:color="auto"/>
            </w:tcBorders>
            <w:shd w:val="clear" w:color="auto" w:fill="FFFFFF"/>
          </w:tcPr>
          <w:p w:rsidR="00375A5A" w:rsidRDefault="00375A5A" w:rsidP="007B61EF">
            <w:pPr>
              <w:pStyle w:val="10"/>
              <w:framePr w:w="9802" w:wrap="notBeside" w:vAnchor="text" w:hAnchor="text" w:xAlign="center" w:y="1"/>
              <w:shd w:val="clear" w:color="auto" w:fill="auto"/>
              <w:spacing w:before="0" w:after="0" w:line="220" w:lineRule="exact"/>
              <w:jc w:val="center"/>
            </w:pPr>
            <w:r>
              <w:rPr>
                <w:rStyle w:val="11pt"/>
              </w:rPr>
              <w:t>2019 год</w:t>
            </w:r>
          </w:p>
        </w:tc>
        <w:tc>
          <w:tcPr>
            <w:tcW w:w="1186" w:type="dxa"/>
            <w:tcBorders>
              <w:top w:val="single" w:sz="4" w:space="0" w:color="auto"/>
              <w:left w:val="single" w:sz="4" w:space="0" w:color="auto"/>
              <w:right w:val="single" w:sz="4" w:space="0" w:color="auto"/>
            </w:tcBorders>
            <w:shd w:val="clear" w:color="auto" w:fill="FFFFFF"/>
          </w:tcPr>
          <w:p w:rsidR="00375A5A" w:rsidRDefault="00375A5A" w:rsidP="007B61EF">
            <w:pPr>
              <w:pStyle w:val="10"/>
              <w:framePr w:w="9802" w:wrap="notBeside" w:vAnchor="text" w:hAnchor="text" w:xAlign="center" w:y="1"/>
              <w:shd w:val="clear" w:color="auto" w:fill="auto"/>
              <w:spacing w:before="0" w:after="0" w:line="220" w:lineRule="exact"/>
              <w:jc w:val="center"/>
            </w:pPr>
            <w:r>
              <w:rPr>
                <w:rStyle w:val="11pt"/>
              </w:rPr>
              <w:t>2020 год</w:t>
            </w:r>
          </w:p>
        </w:tc>
      </w:tr>
      <w:tr w:rsidR="00375A5A" w:rsidTr="00375A5A">
        <w:trPr>
          <w:trHeight w:hRule="exact" w:val="1128"/>
          <w:jc w:val="center"/>
        </w:trPr>
        <w:tc>
          <w:tcPr>
            <w:tcW w:w="4992" w:type="dxa"/>
            <w:tcBorders>
              <w:top w:val="single" w:sz="4" w:space="0" w:color="auto"/>
              <w:left w:val="single" w:sz="4" w:space="0" w:color="auto"/>
            </w:tcBorders>
            <w:shd w:val="clear" w:color="auto" w:fill="FFFFFF"/>
            <w:vAlign w:val="bottom"/>
          </w:tcPr>
          <w:p w:rsidR="00375A5A" w:rsidRDefault="00375A5A" w:rsidP="00E17978">
            <w:pPr>
              <w:pStyle w:val="10"/>
              <w:framePr w:w="9802" w:wrap="notBeside" w:vAnchor="text" w:hAnchor="text" w:xAlign="center" w:y="1"/>
              <w:shd w:val="clear" w:color="auto" w:fill="auto"/>
              <w:spacing w:before="0" w:after="0" w:line="278" w:lineRule="exact"/>
              <w:ind w:left="140"/>
            </w:pPr>
            <w:r>
              <w:rPr>
                <w:rStyle w:val="115pt"/>
              </w:rPr>
              <w:t>Отношение числа предметов основного фонда музея, поставленных на государственный учет и хранение, на конец года к началу года, %</w:t>
            </w:r>
          </w:p>
        </w:tc>
        <w:tc>
          <w:tcPr>
            <w:tcW w:w="1416" w:type="dxa"/>
            <w:tcBorders>
              <w:top w:val="single" w:sz="4" w:space="0" w:color="auto"/>
              <w:left w:val="single" w:sz="4" w:space="0" w:color="auto"/>
            </w:tcBorders>
            <w:shd w:val="clear" w:color="auto" w:fill="FFFFFF"/>
          </w:tcPr>
          <w:p w:rsidR="00375A5A" w:rsidRDefault="00D70E1F" w:rsidP="00E17978">
            <w:pPr>
              <w:pStyle w:val="10"/>
              <w:framePr w:w="9802" w:wrap="notBeside" w:vAnchor="text" w:hAnchor="text" w:xAlign="center" w:y="1"/>
              <w:shd w:val="clear" w:color="auto" w:fill="auto"/>
              <w:spacing w:before="0" w:after="0" w:line="230" w:lineRule="exact"/>
              <w:jc w:val="center"/>
            </w:pPr>
            <w:r>
              <w:rPr>
                <w:rStyle w:val="115pt"/>
              </w:rPr>
              <w:t>100</w:t>
            </w:r>
          </w:p>
        </w:tc>
        <w:tc>
          <w:tcPr>
            <w:tcW w:w="1186" w:type="dxa"/>
            <w:tcBorders>
              <w:top w:val="single" w:sz="4" w:space="0" w:color="auto"/>
              <w:left w:val="single" w:sz="4" w:space="0" w:color="auto"/>
            </w:tcBorders>
            <w:shd w:val="clear" w:color="auto" w:fill="FFFFFF"/>
          </w:tcPr>
          <w:p w:rsidR="00375A5A" w:rsidRDefault="00D70E1F" w:rsidP="00E17978">
            <w:pPr>
              <w:pStyle w:val="10"/>
              <w:framePr w:w="9802" w:wrap="notBeside" w:vAnchor="text" w:hAnchor="text" w:xAlign="center" w:y="1"/>
              <w:shd w:val="clear" w:color="auto" w:fill="auto"/>
              <w:spacing w:before="0" w:after="0" w:line="230" w:lineRule="exact"/>
              <w:jc w:val="center"/>
            </w:pPr>
            <w:r>
              <w:rPr>
                <w:rStyle w:val="115pt"/>
              </w:rPr>
              <w:t>100</w:t>
            </w:r>
          </w:p>
        </w:tc>
        <w:tc>
          <w:tcPr>
            <w:tcW w:w="1186" w:type="dxa"/>
            <w:tcBorders>
              <w:top w:val="single" w:sz="4" w:space="0" w:color="auto"/>
              <w:left w:val="single" w:sz="4" w:space="0" w:color="auto"/>
              <w:right w:val="single" w:sz="4" w:space="0" w:color="auto"/>
            </w:tcBorders>
            <w:shd w:val="clear" w:color="auto" w:fill="FFFFFF"/>
          </w:tcPr>
          <w:p w:rsidR="00375A5A" w:rsidRDefault="00D70E1F" w:rsidP="00E17978">
            <w:pPr>
              <w:pStyle w:val="10"/>
              <w:framePr w:w="9802" w:wrap="notBeside" w:vAnchor="text" w:hAnchor="text" w:xAlign="center" w:y="1"/>
              <w:shd w:val="clear" w:color="auto" w:fill="auto"/>
              <w:spacing w:before="0" w:after="0" w:line="230" w:lineRule="exact"/>
              <w:jc w:val="center"/>
            </w:pPr>
            <w:r>
              <w:rPr>
                <w:rStyle w:val="115pt"/>
              </w:rPr>
              <w:t>100</w:t>
            </w:r>
          </w:p>
        </w:tc>
      </w:tr>
      <w:tr w:rsidR="00375A5A" w:rsidTr="00375A5A">
        <w:trPr>
          <w:trHeight w:hRule="exact" w:val="840"/>
          <w:jc w:val="center"/>
        </w:trPr>
        <w:tc>
          <w:tcPr>
            <w:tcW w:w="4992" w:type="dxa"/>
            <w:tcBorders>
              <w:top w:val="single" w:sz="4" w:space="0" w:color="auto"/>
              <w:left w:val="single" w:sz="4" w:space="0" w:color="auto"/>
            </w:tcBorders>
            <w:shd w:val="clear" w:color="auto" w:fill="FFFFFF"/>
            <w:vAlign w:val="bottom"/>
          </w:tcPr>
          <w:p w:rsidR="00375A5A" w:rsidRDefault="00375A5A" w:rsidP="00E17978">
            <w:pPr>
              <w:pStyle w:val="10"/>
              <w:framePr w:w="9802" w:wrap="notBeside" w:vAnchor="text" w:hAnchor="text" w:xAlign="center" w:y="1"/>
              <w:shd w:val="clear" w:color="auto" w:fill="auto"/>
              <w:spacing w:before="0" w:after="0" w:line="274" w:lineRule="exact"/>
              <w:jc w:val="both"/>
            </w:pPr>
            <w:r>
              <w:rPr>
                <w:rStyle w:val="115pt"/>
              </w:rPr>
              <w:t>Удельный вес задействованных в активном показе музейных предметов к общему числу предметов основного фонда, %</w:t>
            </w:r>
          </w:p>
        </w:tc>
        <w:tc>
          <w:tcPr>
            <w:tcW w:w="1416" w:type="dxa"/>
            <w:tcBorders>
              <w:top w:val="single" w:sz="4" w:space="0" w:color="auto"/>
              <w:left w:val="single" w:sz="4" w:space="0" w:color="auto"/>
            </w:tcBorders>
            <w:shd w:val="clear" w:color="auto" w:fill="FFFFFF"/>
          </w:tcPr>
          <w:p w:rsidR="00375A5A" w:rsidRDefault="00C0215F" w:rsidP="00E17978">
            <w:pPr>
              <w:pStyle w:val="10"/>
              <w:framePr w:w="9802" w:wrap="notBeside" w:vAnchor="text" w:hAnchor="text" w:xAlign="center" w:y="1"/>
              <w:shd w:val="clear" w:color="auto" w:fill="auto"/>
              <w:spacing w:before="0" w:after="0" w:line="230" w:lineRule="exact"/>
              <w:jc w:val="center"/>
            </w:pPr>
            <w:r>
              <w:rPr>
                <w:rStyle w:val="115pt"/>
              </w:rPr>
              <w:t>48,0</w:t>
            </w:r>
          </w:p>
        </w:tc>
        <w:tc>
          <w:tcPr>
            <w:tcW w:w="1186" w:type="dxa"/>
            <w:tcBorders>
              <w:top w:val="single" w:sz="4" w:space="0" w:color="auto"/>
              <w:left w:val="single" w:sz="4" w:space="0" w:color="auto"/>
            </w:tcBorders>
            <w:shd w:val="clear" w:color="auto" w:fill="FFFFFF"/>
          </w:tcPr>
          <w:p w:rsidR="00375A5A" w:rsidRDefault="00C0215F" w:rsidP="00E17978">
            <w:pPr>
              <w:pStyle w:val="10"/>
              <w:framePr w:w="9802" w:wrap="notBeside" w:vAnchor="text" w:hAnchor="text" w:xAlign="center" w:y="1"/>
              <w:shd w:val="clear" w:color="auto" w:fill="auto"/>
              <w:spacing w:before="0" w:after="0" w:line="230" w:lineRule="exact"/>
              <w:jc w:val="center"/>
            </w:pPr>
            <w:r>
              <w:rPr>
                <w:rStyle w:val="115pt"/>
              </w:rPr>
              <w:t>48,5</w:t>
            </w:r>
          </w:p>
        </w:tc>
        <w:tc>
          <w:tcPr>
            <w:tcW w:w="1186" w:type="dxa"/>
            <w:tcBorders>
              <w:top w:val="single" w:sz="4" w:space="0" w:color="auto"/>
              <w:left w:val="single" w:sz="4" w:space="0" w:color="auto"/>
              <w:right w:val="single" w:sz="4" w:space="0" w:color="auto"/>
            </w:tcBorders>
            <w:shd w:val="clear" w:color="auto" w:fill="FFFFFF"/>
          </w:tcPr>
          <w:p w:rsidR="00375A5A" w:rsidRDefault="00C0215F" w:rsidP="00E17978">
            <w:pPr>
              <w:pStyle w:val="10"/>
              <w:framePr w:w="9802" w:wrap="notBeside" w:vAnchor="text" w:hAnchor="text" w:xAlign="center" w:y="1"/>
              <w:shd w:val="clear" w:color="auto" w:fill="auto"/>
              <w:spacing w:before="0" w:after="0" w:line="230" w:lineRule="exact"/>
              <w:jc w:val="center"/>
            </w:pPr>
            <w:r>
              <w:rPr>
                <w:rStyle w:val="115pt"/>
              </w:rPr>
              <w:t>49,0</w:t>
            </w:r>
          </w:p>
        </w:tc>
      </w:tr>
      <w:tr w:rsidR="00375A5A" w:rsidTr="00375A5A">
        <w:trPr>
          <w:trHeight w:hRule="exact" w:val="840"/>
          <w:jc w:val="center"/>
        </w:trPr>
        <w:tc>
          <w:tcPr>
            <w:tcW w:w="4992" w:type="dxa"/>
            <w:tcBorders>
              <w:top w:val="single" w:sz="4" w:space="0" w:color="auto"/>
              <w:left w:val="single" w:sz="4" w:space="0" w:color="auto"/>
            </w:tcBorders>
            <w:shd w:val="clear" w:color="auto" w:fill="FFFFFF"/>
            <w:vAlign w:val="center"/>
          </w:tcPr>
          <w:p w:rsidR="00375A5A" w:rsidRDefault="00375A5A" w:rsidP="00E17978">
            <w:pPr>
              <w:pStyle w:val="10"/>
              <w:framePr w:w="9802" w:wrap="notBeside" w:vAnchor="text" w:hAnchor="text" w:xAlign="center" w:y="1"/>
              <w:shd w:val="clear" w:color="auto" w:fill="auto"/>
              <w:spacing w:before="0" w:after="0" w:line="274" w:lineRule="exact"/>
              <w:jc w:val="both"/>
            </w:pPr>
            <w:r>
              <w:rPr>
                <w:rStyle w:val="115pt"/>
              </w:rPr>
              <w:t>Отношение числа посещений музея в отчетном периоде к предыдущему периоду, %</w:t>
            </w:r>
          </w:p>
        </w:tc>
        <w:tc>
          <w:tcPr>
            <w:tcW w:w="1416" w:type="dxa"/>
            <w:tcBorders>
              <w:top w:val="single" w:sz="4" w:space="0" w:color="auto"/>
              <w:left w:val="single" w:sz="4" w:space="0" w:color="auto"/>
            </w:tcBorders>
            <w:shd w:val="clear" w:color="auto" w:fill="FFFFFF"/>
          </w:tcPr>
          <w:p w:rsidR="00375A5A" w:rsidRDefault="00375A5A" w:rsidP="00E17978">
            <w:pPr>
              <w:pStyle w:val="10"/>
              <w:framePr w:w="9802" w:wrap="notBeside" w:vAnchor="text" w:hAnchor="text" w:xAlign="center" w:y="1"/>
              <w:shd w:val="clear" w:color="auto" w:fill="auto"/>
              <w:spacing w:before="0" w:after="0" w:line="230" w:lineRule="exact"/>
              <w:jc w:val="center"/>
            </w:pPr>
            <w:r>
              <w:rPr>
                <w:rStyle w:val="115pt"/>
              </w:rPr>
              <w:t>100</w:t>
            </w:r>
          </w:p>
        </w:tc>
        <w:tc>
          <w:tcPr>
            <w:tcW w:w="1186" w:type="dxa"/>
            <w:tcBorders>
              <w:top w:val="single" w:sz="4" w:space="0" w:color="auto"/>
              <w:left w:val="single" w:sz="4" w:space="0" w:color="auto"/>
            </w:tcBorders>
            <w:shd w:val="clear" w:color="auto" w:fill="FFFFFF"/>
          </w:tcPr>
          <w:p w:rsidR="00375A5A" w:rsidRDefault="00375A5A" w:rsidP="00E17978">
            <w:pPr>
              <w:pStyle w:val="10"/>
              <w:framePr w:w="9802" w:wrap="notBeside" w:vAnchor="text" w:hAnchor="text" w:xAlign="center" w:y="1"/>
              <w:shd w:val="clear" w:color="auto" w:fill="auto"/>
              <w:spacing w:before="0" w:after="0" w:line="230" w:lineRule="exact"/>
              <w:jc w:val="center"/>
            </w:pPr>
            <w:r>
              <w:rPr>
                <w:rStyle w:val="115pt"/>
              </w:rPr>
              <w:t>100</w:t>
            </w:r>
          </w:p>
        </w:tc>
        <w:tc>
          <w:tcPr>
            <w:tcW w:w="1186" w:type="dxa"/>
            <w:tcBorders>
              <w:top w:val="single" w:sz="4" w:space="0" w:color="auto"/>
              <w:left w:val="single" w:sz="4" w:space="0" w:color="auto"/>
              <w:right w:val="single" w:sz="4" w:space="0" w:color="auto"/>
            </w:tcBorders>
            <w:shd w:val="clear" w:color="auto" w:fill="FFFFFF"/>
          </w:tcPr>
          <w:p w:rsidR="00375A5A" w:rsidRDefault="00375A5A" w:rsidP="00E17978">
            <w:pPr>
              <w:pStyle w:val="10"/>
              <w:framePr w:w="9802" w:wrap="notBeside" w:vAnchor="text" w:hAnchor="text" w:xAlign="center" w:y="1"/>
              <w:shd w:val="clear" w:color="auto" w:fill="auto"/>
              <w:spacing w:before="0" w:after="0" w:line="230" w:lineRule="exact"/>
              <w:jc w:val="center"/>
            </w:pPr>
            <w:r>
              <w:rPr>
                <w:rStyle w:val="115pt"/>
              </w:rPr>
              <w:t>100</w:t>
            </w:r>
          </w:p>
        </w:tc>
      </w:tr>
      <w:tr w:rsidR="00375A5A" w:rsidTr="00375A5A">
        <w:trPr>
          <w:trHeight w:hRule="exact" w:val="835"/>
          <w:jc w:val="center"/>
        </w:trPr>
        <w:tc>
          <w:tcPr>
            <w:tcW w:w="4992" w:type="dxa"/>
            <w:tcBorders>
              <w:top w:val="single" w:sz="4" w:space="0" w:color="auto"/>
              <w:left w:val="single" w:sz="4" w:space="0" w:color="auto"/>
            </w:tcBorders>
            <w:shd w:val="clear" w:color="auto" w:fill="FFFFFF"/>
            <w:vAlign w:val="bottom"/>
          </w:tcPr>
          <w:p w:rsidR="00375A5A" w:rsidRDefault="00375A5A" w:rsidP="00E17978">
            <w:pPr>
              <w:pStyle w:val="10"/>
              <w:framePr w:w="9802" w:wrap="notBeside" w:vAnchor="text" w:hAnchor="text" w:xAlign="center" w:y="1"/>
              <w:shd w:val="clear" w:color="auto" w:fill="auto"/>
              <w:spacing w:before="0" w:after="0" w:line="274" w:lineRule="exact"/>
              <w:jc w:val="both"/>
            </w:pPr>
            <w:r>
              <w:rPr>
                <w:rStyle w:val="115pt"/>
              </w:rPr>
              <w:t>Число музейных предметов, внесенных в электронный каталог, к общему числу музейных предметов, %</w:t>
            </w:r>
          </w:p>
        </w:tc>
        <w:tc>
          <w:tcPr>
            <w:tcW w:w="1416" w:type="dxa"/>
            <w:tcBorders>
              <w:top w:val="single" w:sz="4" w:space="0" w:color="auto"/>
              <w:left w:val="single" w:sz="4" w:space="0" w:color="auto"/>
            </w:tcBorders>
            <w:shd w:val="clear" w:color="auto" w:fill="FFFFFF"/>
          </w:tcPr>
          <w:p w:rsidR="00375A5A" w:rsidRDefault="00375A5A" w:rsidP="00E17978">
            <w:pPr>
              <w:pStyle w:val="10"/>
              <w:framePr w:w="9802" w:wrap="notBeside" w:vAnchor="text" w:hAnchor="text" w:xAlign="center" w:y="1"/>
              <w:shd w:val="clear" w:color="auto" w:fill="auto"/>
              <w:spacing w:before="0" w:after="0" w:line="230" w:lineRule="exact"/>
              <w:jc w:val="center"/>
            </w:pPr>
            <w:r>
              <w:rPr>
                <w:rStyle w:val="115pt"/>
              </w:rPr>
              <w:t>80</w:t>
            </w:r>
          </w:p>
        </w:tc>
        <w:tc>
          <w:tcPr>
            <w:tcW w:w="1186" w:type="dxa"/>
            <w:tcBorders>
              <w:top w:val="single" w:sz="4" w:space="0" w:color="auto"/>
              <w:left w:val="single" w:sz="4" w:space="0" w:color="auto"/>
            </w:tcBorders>
            <w:shd w:val="clear" w:color="auto" w:fill="FFFFFF"/>
          </w:tcPr>
          <w:p w:rsidR="00375A5A" w:rsidRDefault="00D70E1F" w:rsidP="00E17978">
            <w:pPr>
              <w:pStyle w:val="10"/>
              <w:framePr w:w="9802" w:wrap="notBeside" w:vAnchor="text" w:hAnchor="text" w:xAlign="center" w:y="1"/>
              <w:shd w:val="clear" w:color="auto" w:fill="auto"/>
              <w:spacing w:before="0" w:after="0" w:line="230" w:lineRule="exact"/>
              <w:jc w:val="center"/>
            </w:pPr>
            <w:r>
              <w:rPr>
                <w:rStyle w:val="115pt"/>
              </w:rPr>
              <w:t>90</w:t>
            </w:r>
          </w:p>
        </w:tc>
        <w:tc>
          <w:tcPr>
            <w:tcW w:w="1186" w:type="dxa"/>
            <w:tcBorders>
              <w:top w:val="single" w:sz="4" w:space="0" w:color="auto"/>
              <w:left w:val="single" w:sz="4" w:space="0" w:color="auto"/>
              <w:right w:val="single" w:sz="4" w:space="0" w:color="auto"/>
            </w:tcBorders>
            <w:shd w:val="clear" w:color="auto" w:fill="FFFFFF"/>
          </w:tcPr>
          <w:p w:rsidR="00375A5A" w:rsidRDefault="00375A5A" w:rsidP="00E17978">
            <w:pPr>
              <w:pStyle w:val="10"/>
              <w:framePr w:w="9802" w:wrap="notBeside" w:vAnchor="text" w:hAnchor="text" w:xAlign="center" w:y="1"/>
              <w:shd w:val="clear" w:color="auto" w:fill="auto"/>
              <w:spacing w:before="0" w:after="0" w:line="230" w:lineRule="exact"/>
              <w:jc w:val="center"/>
            </w:pPr>
            <w:r>
              <w:rPr>
                <w:rStyle w:val="115pt"/>
              </w:rPr>
              <w:t>100</w:t>
            </w:r>
          </w:p>
        </w:tc>
      </w:tr>
      <w:tr w:rsidR="00375A5A" w:rsidTr="00375A5A">
        <w:trPr>
          <w:trHeight w:hRule="exact" w:val="288"/>
          <w:jc w:val="center"/>
        </w:trPr>
        <w:tc>
          <w:tcPr>
            <w:tcW w:w="4992" w:type="dxa"/>
            <w:tcBorders>
              <w:top w:val="single" w:sz="4" w:space="0" w:color="auto"/>
              <w:left w:val="single" w:sz="4" w:space="0" w:color="auto"/>
            </w:tcBorders>
            <w:shd w:val="clear" w:color="auto" w:fill="FFFFFF"/>
            <w:vAlign w:val="bottom"/>
          </w:tcPr>
          <w:p w:rsidR="00375A5A" w:rsidRDefault="00375A5A" w:rsidP="00E17978">
            <w:pPr>
              <w:pStyle w:val="10"/>
              <w:framePr w:w="9802" w:wrap="notBeside" w:vAnchor="text" w:hAnchor="text" w:xAlign="center" w:y="1"/>
              <w:shd w:val="clear" w:color="auto" w:fill="auto"/>
              <w:spacing w:before="0" w:after="0" w:line="230" w:lineRule="exact"/>
              <w:ind w:left="140"/>
            </w:pPr>
            <w:r>
              <w:rPr>
                <w:rStyle w:val="115pt"/>
              </w:rPr>
              <w:t>Экскурсионное обслуживание, %</w:t>
            </w:r>
          </w:p>
        </w:tc>
        <w:tc>
          <w:tcPr>
            <w:tcW w:w="1416" w:type="dxa"/>
            <w:tcBorders>
              <w:top w:val="single" w:sz="4" w:space="0" w:color="auto"/>
              <w:left w:val="single" w:sz="4" w:space="0" w:color="auto"/>
            </w:tcBorders>
            <w:shd w:val="clear" w:color="auto" w:fill="FFFFFF"/>
            <w:vAlign w:val="bottom"/>
          </w:tcPr>
          <w:p w:rsidR="00375A5A" w:rsidRDefault="00C0215F" w:rsidP="00E17978">
            <w:pPr>
              <w:pStyle w:val="10"/>
              <w:framePr w:w="9802" w:wrap="notBeside" w:vAnchor="text" w:hAnchor="text" w:xAlign="center" w:y="1"/>
              <w:shd w:val="clear" w:color="auto" w:fill="auto"/>
              <w:spacing w:before="0" w:after="0" w:line="230" w:lineRule="exact"/>
              <w:jc w:val="center"/>
            </w:pPr>
            <w:r>
              <w:t>8</w:t>
            </w:r>
            <w:r w:rsidR="00D70E1F">
              <w:t>,7</w:t>
            </w:r>
          </w:p>
        </w:tc>
        <w:tc>
          <w:tcPr>
            <w:tcW w:w="1186" w:type="dxa"/>
            <w:tcBorders>
              <w:top w:val="single" w:sz="4" w:space="0" w:color="auto"/>
              <w:left w:val="single" w:sz="4" w:space="0" w:color="auto"/>
            </w:tcBorders>
            <w:shd w:val="clear" w:color="auto" w:fill="FFFFFF"/>
            <w:vAlign w:val="bottom"/>
          </w:tcPr>
          <w:p w:rsidR="00375A5A" w:rsidRDefault="00C0215F" w:rsidP="00E17978">
            <w:pPr>
              <w:pStyle w:val="10"/>
              <w:framePr w:w="9802" w:wrap="notBeside" w:vAnchor="text" w:hAnchor="text" w:xAlign="center" w:y="1"/>
              <w:shd w:val="clear" w:color="auto" w:fill="auto"/>
              <w:spacing w:before="0" w:after="0" w:line="230" w:lineRule="exact"/>
              <w:jc w:val="center"/>
            </w:pPr>
            <w:r>
              <w:rPr>
                <w:rStyle w:val="115pt"/>
              </w:rPr>
              <w:t>8</w:t>
            </w:r>
            <w:r w:rsidR="00D70E1F">
              <w:rPr>
                <w:rStyle w:val="115pt"/>
              </w:rPr>
              <w:t>,8</w:t>
            </w:r>
          </w:p>
        </w:tc>
        <w:tc>
          <w:tcPr>
            <w:tcW w:w="1186" w:type="dxa"/>
            <w:tcBorders>
              <w:top w:val="single" w:sz="4" w:space="0" w:color="auto"/>
              <w:left w:val="single" w:sz="4" w:space="0" w:color="auto"/>
              <w:right w:val="single" w:sz="4" w:space="0" w:color="auto"/>
            </w:tcBorders>
            <w:shd w:val="clear" w:color="auto" w:fill="FFFFFF"/>
            <w:vAlign w:val="bottom"/>
          </w:tcPr>
          <w:p w:rsidR="00375A5A" w:rsidRDefault="00C0215F" w:rsidP="00E17978">
            <w:pPr>
              <w:pStyle w:val="10"/>
              <w:framePr w:w="9802" w:wrap="notBeside" w:vAnchor="text" w:hAnchor="text" w:xAlign="center" w:y="1"/>
              <w:shd w:val="clear" w:color="auto" w:fill="auto"/>
              <w:spacing w:before="0" w:after="0" w:line="230" w:lineRule="exact"/>
              <w:jc w:val="center"/>
            </w:pPr>
            <w:r>
              <w:rPr>
                <w:rStyle w:val="115pt"/>
              </w:rPr>
              <w:t>8</w:t>
            </w:r>
            <w:r w:rsidR="00D70E1F">
              <w:rPr>
                <w:rStyle w:val="115pt"/>
              </w:rPr>
              <w:t>,9</w:t>
            </w:r>
          </w:p>
        </w:tc>
      </w:tr>
      <w:tr w:rsidR="00375A5A" w:rsidTr="00375A5A">
        <w:trPr>
          <w:trHeight w:hRule="exact" w:val="283"/>
          <w:jc w:val="center"/>
        </w:trPr>
        <w:tc>
          <w:tcPr>
            <w:tcW w:w="4992" w:type="dxa"/>
            <w:tcBorders>
              <w:top w:val="single" w:sz="4" w:space="0" w:color="auto"/>
              <w:left w:val="single" w:sz="4" w:space="0" w:color="auto"/>
            </w:tcBorders>
            <w:shd w:val="clear" w:color="auto" w:fill="FFFFFF"/>
            <w:vAlign w:val="center"/>
          </w:tcPr>
          <w:p w:rsidR="00375A5A" w:rsidRDefault="00375A5A" w:rsidP="00E17978">
            <w:pPr>
              <w:pStyle w:val="10"/>
              <w:framePr w:w="9802" w:wrap="notBeside" w:vAnchor="text" w:hAnchor="text" w:xAlign="center" w:y="1"/>
              <w:shd w:val="clear" w:color="auto" w:fill="auto"/>
              <w:spacing w:before="0" w:after="0" w:line="230" w:lineRule="exact"/>
              <w:ind w:left="140"/>
            </w:pPr>
            <w:r>
              <w:rPr>
                <w:rStyle w:val="115pt"/>
              </w:rPr>
              <w:t>Количество прочитанных лекций, единиц</w:t>
            </w:r>
          </w:p>
        </w:tc>
        <w:tc>
          <w:tcPr>
            <w:tcW w:w="1416" w:type="dxa"/>
            <w:tcBorders>
              <w:top w:val="single" w:sz="4" w:space="0" w:color="auto"/>
              <w:left w:val="single" w:sz="4" w:space="0" w:color="auto"/>
            </w:tcBorders>
            <w:shd w:val="clear" w:color="auto" w:fill="FFFFFF"/>
            <w:vAlign w:val="bottom"/>
          </w:tcPr>
          <w:p w:rsidR="00375A5A" w:rsidRDefault="00D70E1F" w:rsidP="00E17978">
            <w:pPr>
              <w:pStyle w:val="10"/>
              <w:framePr w:w="9802" w:wrap="notBeside" w:vAnchor="text" w:hAnchor="text" w:xAlign="center" w:y="1"/>
              <w:shd w:val="clear" w:color="auto" w:fill="auto"/>
              <w:spacing w:before="0" w:after="0" w:line="230" w:lineRule="exact"/>
              <w:jc w:val="center"/>
            </w:pPr>
            <w:r>
              <w:rPr>
                <w:rStyle w:val="115pt"/>
              </w:rPr>
              <w:t>6</w:t>
            </w:r>
            <w:r w:rsidR="00375A5A">
              <w:rPr>
                <w:rStyle w:val="115pt"/>
              </w:rPr>
              <w:t>1</w:t>
            </w:r>
          </w:p>
        </w:tc>
        <w:tc>
          <w:tcPr>
            <w:tcW w:w="1186" w:type="dxa"/>
            <w:tcBorders>
              <w:top w:val="single" w:sz="4" w:space="0" w:color="auto"/>
              <w:left w:val="single" w:sz="4" w:space="0" w:color="auto"/>
            </w:tcBorders>
            <w:shd w:val="clear" w:color="auto" w:fill="FFFFFF"/>
            <w:vAlign w:val="bottom"/>
          </w:tcPr>
          <w:p w:rsidR="00375A5A" w:rsidRDefault="00D70E1F" w:rsidP="00E17978">
            <w:pPr>
              <w:pStyle w:val="10"/>
              <w:framePr w:w="9802" w:wrap="notBeside" w:vAnchor="text" w:hAnchor="text" w:xAlign="center" w:y="1"/>
              <w:shd w:val="clear" w:color="auto" w:fill="auto"/>
              <w:spacing w:before="0" w:after="0" w:line="230" w:lineRule="exact"/>
              <w:jc w:val="center"/>
            </w:pPr>
            <w:r>
              <w:rPr>
                <w:rStyle w:val="115pt"/>
              </w:rPr>
              <w:t>63</w:t>
            </w:r>
          </w:p>
        </w:tc>
        <w:tc>
          <w:tcPr>
            <w:tcW w:w="1186" w:type="dxa"/>
            <w:tcBorders>
              <w:top w:val="single" w:sz="4" w:space="0" w:color="auto"/>
              <w:left w:val="single" w:sz="4" w:space="0" w:color="auto"/>
              <w:right w:val="single" w:sz="4" w:space="0" w:color="auto"/>
            </w:tcBorders>
            <w:shd w:val="clear" w:color="auto" w:fill="FFFFFF"/>
            <w:vAlign w:val="bottom"/>
          </w:tcPr>
          <w:p w:rsidR="00375A5A" w:rsidRDefault="00D70E1F" w:rsidP="00E17978">
            <w:pPr>
              <w:pStyle w:val="10"/>
              <w:framePr w:w="9802" w:wrap="notBeside" w:vAnchor="text" w:hAnchor="text" w:xAlign="center" w:y="1"/>
              <w:shd w:val="clear" w:color="auto" w:fill="auto"/>
              <w:spacing w:before="0" w:after="0" w:line="230" w:lineRule="exact"/>
              <w:jc w:val="center"/>
            </w:pPr>
            <w:r>
              <w:rPr>
                <w:rStyle w:val="115pt"/>
              </w:rPr>
              <w:t>65</w:t>
            </w:r>
          </w:p>
        </w:tc>
      </w:tr>
      <w:tr w:rsidR="00375A5A" w:rsidTr="00375A5A">
        <w:trPr>
          <w:trHeight w:hRule="exact" w:val="581"/>
          <w:jc w:val="center"/>
        </w:trPr>
        <w:tc>
          <w:tcPr>
            <w:tcW w:w="4992" w:type="dxa"/>
            <w:tcBorders>
              <w:top w:val="single" w:sz="4" w:space="0" w:color="auto"/>
              <w:left w:val="single" w:sz="4" w:space="0" w:color="auto"/>
              <w:bottom w:val="single" w:sz="4" w:space="0" w:color="auto"/>
            </w:tcBorders>
            <w:shd w:val="clear" w:color="auto" w:fill="FFFFFF"/>
            <w:vAlign w:val="bottom"/>
          </w:tcPr>
          <w:p w:rsidR="00375A5A" w:rsidRDefault="00375A5A" w:rsidP="00E17978">
            <w:pPr>
              <w:pStyle w:val="10"/>
              <w:framePr w:w="9802" w:wrap="notBeside" w:vAnchor="text" w:hAnchor="text" w:xAlign="center" w:y="1"/>
              <w:shd w:val="clear" w:color="auto" w:fill="auto"/>
              <w:spacing w:before="0" w:after="0" w:line="278" w:lineRule="exact"/>
              <w:ind w:left="140"/>
            </w:pPr>
            <w:r>
              <w:rPr>
                <w:rStyle w:val="115pt"/>
              </w:rPr>
              <w:t>Количество проведенных музейных массовых мероприятий, единиц</w:t>
            </w:r>
          </w:p>
        </w:tc>
        <w:tc>
          <w:tcPr>
            <w:tcW w:w="1416" w:type="dxa"/>
            <w:tcBorders>
              <w:top w:val="single" w:sz="4" w:space="0" w:color="auto"/>
              <w:left w:val="single" w:sz="4" w:space="0" w:color="auto"/>
              <w:bottom w:val="single" w:sz="4" w:space="0" w:color="auto"/>
            </w:tcBorders>
            <w:shd w:val="clear" w:color="auto" w:fill="FFFFFF"/>
          </w:tcPr>
          <w:p w:rsidR="00375A5A" w:rsidRDefault="00D70E1F" w:rsidP="00E17978">
            <w:pPr>
              <w:pStyle w:val="10"/>
              <w:framePr w:w="9802" w:wrap="notBeside" w:vAnchor="text" w:hAnchor="text" w:xAlign="center" w:y="1"/>
              <w:shd w:val="clear" w:color="auto" w:fill="auto"/>
              <w:spacing w:before="0" w:after="0" w:line="230" w:lineRule="exact"/>
              <w:jc w:val="center"/>
            </w:pPr>
            <w:r>
              <w:rPr>
                <w:rStyle w:val="115pt"/>
              </w:rPr>
              <w:t>20</w:t>
            </w:r>
          </w:p>
        </w:tc>
        <w:tc>
          <w:tcPr>
            <w:tcW w:w="1186" w:type="dxa"/>
            <w:tcBorders>
              <w:top w:val="single" w:sz="4" w:space="0" w:color="auto"/>
              <w:left w:val="single" w:sz="4" w:space="0" w:color="auto"/>
              <w:bottom w:val="single" w:sz="4" w:space="0" w:color="auto"/>
            </w:tcBorders>
            <w:shd w:val="clear" w:color="auto" w:fill="FFFFFF"/>
          </w:tcPr>
          <w:p w:rsidR="00375A5A" w:rsidRDefault="00D70E1F" w:rsidP="00E17978">
            <w:pPr>
              <w:pStyle w:val="10"/>
              <w:framePr w:w="9802" w:wrap="notBeside" w:vAnchor="text" w:hAnchor="text" w:xAlign="center" w:y="1"/>
              <w:shd w:val="clear" w:color="auto" w:fill="auto"/>
              <w:spacing w:before="0" w:after="0" w:line="230" w:lineRule="exact"/>
              <w:jc w:val="center"/>
            </w:pPr>
            <w:r>
              <w:rPr>
                <w:rStyle w:val="115pt"/>
              </w:rPr>
              <w:t>25</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375A5A" w:rsidRDefault="00D70E1F" w:rsidP="00E17978">
            <w:pPr>
              <w:pStyle w:val="10"/>
              <w:framePr w:w="9802" w:wrap="notBeside" w:vAnchor="text" w:hAnchor="text" w:xAlign="center" w:y="1"/>
              <w:shd w:val="clear" w:color="auto" w:fill="auto"/>
              <w:spacing w:before="0" w:after="0" w:line="230" w:lineRule="exact"/>
              <w:jc w:val="center"/>
            </w:pPr>
            <w:r>
              <w:rPr>
                <w:rStyle w:val="115pt"/>
              </w:rPr>
              <w:t>30</w:t>
            </w:r>
          </w:p>
        </w:tc>
      </w:tr>
    </w:tbl>
    <w:p w:rsidR="00E17978" w:rsidRDefault="00E17978" w:rsidP="00E17978">
      <w:pPr>
        <w:rPr>
          <w:sz w:val="2"/>
          <w:szCs w:val="2"/>
        </w:rPr>
      </w:pPr>
    </w:p>
    <w:p w:rsidR="00E17978" w:rsidRDefault="00E17978" w:rsidP="00E17978">
      <w:pPr>
        <w:pStyle w:val="10"/>
        <w:shd w:val="clear" w:color="auto" w:fill="auto"/>
        <w:spacing w:before="310" w:after="442" w:line="240" w:lineRule="exact"/>
        <w:ind w:left="20" w:firstLine="740"/>
        <w:jc w:val="both"/>
      </w:pPr>
      <w:r>
        <w:rPr>
          <w:rStyle w:val="1"/>
        </w:rPr>
        <w:t xml:space="preserve">Срок реализации Подпрограммы-1 </w:t>
      </w:r>
      <w:r>
        <w:rPr>
          <w:rStyle w:val="2"/>
        </w:rPr>
        <w:t xml:space="preserve">- </w:t>
      </w:r>
      <w:r w:rsidR="007B61EF">
        <w:rPr>
          <w:rStyle w:val="1"/>
        </w:rPr>
        <w:t>2018</w:t>
      </w:r>
      <w:r>
        <w:rPr>
          <w:rStyle w:val="1"/>
        </w:rPr>
        <w:t>-202</w:t>
      </w:r>
      <w:r w:rsidR="00375A5A">
        <w:rPr>
          <w:rStyle w:val="1"/>
        </w:rPr>
        <w:t>0</w:t>
      </w:r>
      <w:r>
        <w:rPr>
          <w:rStyle w:val="1"/>
        </w:rPr>
        <w:t xml:space="preserve"> годы.</w:t>
      </w:r>
    </w:p>
    <w:p w:rsidR="00E17978" w:rsidRPr="007B61EF" w:rsidRDefault="00E17978" w:rsidP="00E17978">
      <w:pPr>
        <w:keepNext/>
        <w:keepLines/>
        <w:widowControl w:val="0"/>
        <w:numPr>
          <w:ilvl w:val="0"/>
          <w:numId w:val="17"/>
        </w:numPr>
        <w:tabs>
          <w:tab w:val="left" w:pos="834"/>
        </w:tabs>
        <w:spacing w:after="81" w:line="240" w:lineRule="exact"/>
        <w:ind w:left="260"/>
        <w:jc w:val="both"/>
        <w:outlineLvl w:val="3"/>
      </w:pPr>
      <w:bookmarkStart w:id="9" w:name="bookmark9"/>
      <w:r w:rsidRPr="007B61EF">
        <w:rPr>
          <w:rStyle w:val="41"/>
          <w:rFonts w:eastAsia="Calibri"/>
          <w:bCs w:val="0"/>
        </w:rPr>
        <w:t>Оценка социально-экономической эффективности Подпрограммы-1</w:t>
      </w:r>
      <w:bookmarkEnd w:id="9"/>
    </w:p>
    <w:p w:rsidR="00E17978" w:rsidRDefault="00E17978" w:rsidP="00E17978">
      <w:pPr>
        <w:pStyle w:val="10"/>
        <w:shd w:val="clear" w:color="auto" w:fill="auto"/>
        <w:spacing w:before="0" w:after="0" w:line="322" w:lineRule="exact"/>
        <w:ind w:left="20" w:right="160" w:firstLine="740"/>
        <w:jc w:val="both"/>
        <w:sectPr w:rsidR="00E17978">
          <w:type w:val="continuous"/>
          <w:pgSz w:w="11909" w:h="16838"/>
          <w:pgMar w:top="1273" w:right="1037" w:bottom="1273" w:left="1061" w:header="0" w:footer="3" w:gutter="0"/>
          <w:cols w:space="720"/>
          <w:noEndnote/>
          <w:docGrid w:linePitch="360"/>
        </w:sectPr>
      </w:pPr>
      <w:r>
        <w:rPr>
          <w:rStyle w:val="1"/>
        </w:rPr>
        <w:t>Реализация Подпрограммы-1 будет способствовать эффективному управлению всеми ресурсами, имеющимися в музейной сфере района (культурно-исторический, кадровый, материально-технический), что позволит улучшить качество услуг, предоставляемых музе</w:t>
      </w:r>
      <w:r w:rsidR="007B61EF">
        <w:rPr>
          <w:rStyle w:val="1"/>
        </w:rPr>
        <w:t>ями</w:t>
      </w:r>
      <w:r>
        <w:rPr>
          <w:rStyle w:val="1"/>
        </w:rPr>
        <w:t xml:space="preserve">. Все это в целом сформирует привлекательный образ </w:t>
      </w:r>
      <w:r w:rsidR="007B61EF">
        <w:rPr>
          <w:rStyle w:val="1"/>
        </w:rPr>
        <w:t xml:space="preserve">в </w:t>
      </w:r>
      <w:proofErr w:type="spellStart"/>
      <w:r w:rsidR="007B61EF">
        <w:rPr>
          <w:rStyle w:val="1"/>
        </w:rPr>
        <w:t>Балтасинском</w:t>
      </w:r>
      <w:proofErr w:type="spellEnd"/>
      <w:r>
        <w:rPr>
          <w:rStyle w:val="1"/>
        </w:rPr>
        <w:t xml:space="preserve"> муниципальном районе посредством популяриза</w:t>
      </w:r>
      <w:r w:rsidR="00BC69AE">
        <w:rPr>
          <w:rStyle w:val="1"/>
        </w:rPr>
        <w:t>ции культурного наследия района</w:t>
      </w:r>
    </w:p>
    <w:p w:rsidR="00BC69AE" w:rsidRDefault="00BC69AE" w:rsidP="00BC69AE">
      <w:pPr>
        <w:pStyle w:val="a6"/>
        <w:jc w:val="right"/>
        <w:rPr>
          <w:rStyle w:val="80"/>
          <w:rFonts w:eastAsia="Calibri"/>
        </w:rPr>
      </w:pPr>
      <w:bookmarkStart w:id="10" w:name="bookmark10"/>
      <w:r>
        <w:rPr>
          <w:rStyle w:val="80"/>
          <w:rFonts w:eastAsia="Calibri"/>
        </w:rPr>
        <w:lastRenderedPageBreak/>
        <w:t xml:space="preserve">Приложение к подпрограмме </w:t>
      </w:r>
    </w:p>
    <w:p w:rsidR="00BC69AE" w:rsidRDefault="00BC69AE" w:rsidP="00BC69AE">
      <w:pPr>
        <w:pStyle w:val="a6"/>
        <w:jc w:val="right"/>
        <w:rPr>
          <w:rStyle w:val="80"/>
          <w:rFonts w:eastAsia="Calibri"/>
        </w:rPr>
      </w:pPr>
      <w:r>
        <w:rPr>
          <w:rStyle w:val="80"/>
          <w:rFonts w:eastAsia="Calibri"/>
        </w:rPr>
        <w:t xml:space="preserve">"Развитие музейного дела </w:t>
      </w:r>
      <w:proofErr w:type="gramStart"/>
      <w:r>
        <w:rPr>
          <w:rStyle w:val="80"/>
          <w:rFonts w:eastAsia="Calibri"/>
        </w:rPr>
        <w:t>на</w:t>
      </w:r>
      <w:proofErr w:type="gramEnd"/>
      <w:r>
        <w:rPr>
          <w:rStyle w:val="80"/>
          <w:rFonts w:eastAsia="Calibri"/>
        </w:rPr>
        <w:t xml:space="preserve"> </w:t>
      </w:r>
    </w:p>
    <w:p w:rsidR="00BC69AE" w:rsidRDefault="00BC69AE" w:rsidP="00BC69AE">
      <w:pPr>
        <w:pStyle w:val="a6"/>
        <w:jc w:val="right"/>
      </w:pPr>
      <w:r>
        <w:rPr>
          <w:rStyle w:val="80"/>
          <w:rFonts w:eastAsia="Calibri"/>
        </w:rPr>
        <w:t>2018-2020 годы"</w:t>
      </w:r>
    </w:p>
    <w:p w:rsidR="00BC69AE" w:rsidRDefault="00BC69AE" w:rsidP="00BC69AE">
      <w:pPr>
        <w:pStyle w:val="a6"/>
        <w:jc w:val="right"/>
        <w:rPr>
          <w:rStyle w:val="30"/>
          <w:rFonts w:eastAsia="Calibri"/>
          <w:b w:val="0"/>
          <w:bCs w:val="0"/>
        </w:rPr>
      </w:pPr>
    </w:p>
    <w:p w:rsidR="00BC69AE" w:rsidRDefault="00BC69AE" w:rsidP="00BC69AE">
      <w:pPr>
        <w:keepNext/>
        <w:keepLines/>
        <w:spacing w:after="64" w:line="280" w:lineRule="exact"/>
        <w:ind w:left="6400"/>
        <w:rPr>
          <w:rStyle w:val="30"/>
          <w:rFonts w:eastAsia="Calibri"/>
          <w:b w:val="0"/>
          <w:bCs w:val="0"/>
        </w:rPr>
      </w:pPr>
    </w:p>
    <w:p w:rsidR="00BC69AE" w:rsidRDefault="00BC69AE" w:rsidP="00BC69AE">
      <w:pPr>
        <w:keepNext/>
        <w:keepLines/>
        <w:spacing w:after="64" w:line="280" w:lineRule="exact"/>
        <w:ind w:left="6400"/>
        <w:rPr>
          <w:rStyle w:val="30"/>
          <w:rFonts w:eastAsia="Calibri"/>
          <w:b w:val="0"/>
          <w:bCs w:val="0"/>
        </w:rPr>
      </w:pPr>
      <w:r>
        <w:rPr>
          <w:rStyle w:val="30"/>
          <w:rFonts w:eastAsia="Calibri"/>
          <w:b w:val="0"/>
          <w:bCs w:val="0"/>
        </w:rPr>
        <w:t>Основные мероприятия</w:t>
      </w:r>
    </w:p>
    <w:p w:rsidR="00033D8F" w:rsidRDefault="00033D8F" w:rsidP="00BC69AE">
      <w:pPr>
        <w:keepNext/>
        <w:keepLines/>
        <w:spacing w:after="64" w:line="280" w:lineRule="exact"/>
        <w:ind w:left="6400"/>
        <w:rPr>
          <w:rStyle w:val="30"/>
          <w:rFonts w:eastAsia="Calibri"/>
          <w:b w:val="0"/>
          <w:bCs w:val="0"/>
        </w:rPr>
      </w:pPr>
    </w:p>
    <w:tbl>
      <w:tblPr>
        <w:tblStyle w:val="a5"/>
        <w:tblW w:w="0" w:type="auto"/>
        <w:tblInd w:w="108" w:type="dxa"/>
        <w:tblLook w:val="04A0" w:firstRow="1" w:lastRow="0" w:firstColumn="1" w:lastColumn="0" w:noHBand="0" w:noVBand="1"/>
      </w:tblPr>
      <w:tblGrid>
        <w:gridCol w:w="567"/>
        <w:gridCol w:w="4111"/>
        <w:gridCol w:w="1418"/>
        <w:gridCol w:w="1808"/>
        <w:gridCol w:w="2161"/>
        <w:gridCol w:w="2268"/>
        <w:gridCol w:w="1701"/>
      </w:tblGrid>
      <w:tr w:rsidR="00033D8F" w:rsidTr="00033D8F">
        <w:trPr>
          <w:trHeight w:val="270"/>
        </w:trPr>
        <w:tc>
          <w:tcPr>
            <w:tcW w:w="567" w:type="dxa"/>
            <w:vMerge w:val="restart"/>
          </w:tcPr>
          <w:p w:rsidR="00033D8F" w:rsidRPr="00033D8F" w:rsidRDefault="00033D8F" w:rsidP="00033D8F">
            <w:pPr>
              <w:keepNext/>
              <w:keepLines/>
              <w:spacing w:after="64" w:line="280" w:lineRule="exact"/>
              <w:jc w:val="center"/>
              <w:rPr>
                <w:rFonts w:ascii="Times New Roman" w:hAnsi="Times New Roman"/>
              </w:rPr>
            </w:pPr>
            <w:r w:rsidRPr="00033D8F">
              <w:rPr>
                <w:rFonts w:ascii="Times New Roman" w:hAnsi="Times New Roman"/>
              </w:rPr>
              <w:t>№</w:t>
            </w:r>
          </w:p>
        </w:tc>
        <w:tc>
          <w:tcPr>
            <w:tcW w:w="4111" w:type="dxa"/>
            <w:vMerge w:val="restart"/>
          </w:tcPr>
          <w:p w:rsidR="00033D8F" w:rsidRPr="00033D8F" w:rsidRDefault="00033D8F" w:rsidP="00BC69AE">
            <w:pPr>
              <w:keepNext/>
              <w:keepLines/>
              <w:spacing w:after="64" w:line="280" w:lineRule="exact"/>
              <w:rPr>
                <w:rFonts w:ascii="Times New Roman" w:hAnsi="Times New Roman"/>
              </w:rPr>
            </w:pPr>
            <w:r w:rsidRPr="00033D8F">
              <w:rPr>
                <w:rFonts w:ascii="Times New Roman" w:hAnsi="Times New Roman"/>
              </w:rPr>
              <w:t>Содержание работ</w:t>
            </w:r>
          </w:p>
        </w:tc>
        <w:tc>
          <w:tcPr>
            <w:tcW w:w="1418" w:type="dxa"/>
            <w:vMerge w:val="restart"/>
          </w:tcPr>
          <w:p w:rsidR="00033D8F" w:rsidRPr="00033D8F" w:rsidRDefault="00033D8F" w:rsidP="00BC69AE">
            <w:pPr>
              <w:keepNext/>
              <w:keepLines/>
              <w:spacing w:after="64" w:line="280" w:lineRule="exact"/>
              <w:rPr>
                <w:rFonts w:ascii="Times New Roman" w:hAnsi="Times New Roman"/>
              </w:rPr>
            </w:pPr>
            <w:r w:rsidRPr="00033D8F">
              <w:rPr>
                <w:rFonts w:ascii="Times New Roman" w:hAnsi="Times New Roman"/>
              </w:rPr>
              <w:t>Сроки исполнения</w:t>
            </w:r>
          </w:p>
        </w:tc>
        <w:tc>
          <w:tcPr>
            <w:tcW w:w="1808" w:type="dxa"/>
            <w:vMerge w:val="restart"/>
          </w:tcPr>
          <w:p w:rsidR="00033D8F" w:rsidRPr="00033D8F" w:rsidRDefault="00033D8F" w:rsidP="00BC69AE">
            <w:pPr>
              <w:keepNext/>
              <w:keepLines/>
              <w:spacing w:after="64" w:line="280" w:lineRule="exact"/>
              <w:rPr>
                <w:rFonts w:ascii="Times New Roman" w:hAnsi="Times New Roman"/>
              </w:rPr>
            </w:pPr>
            <w:r w:rsidRPr="00033D8F">
              <w:rPr>
                <w:rFonts w:ascii="Times New Roman" w:hAnsi="Times New Roman"/>
              </w:rPr>
              <w:t>Источники финансирования</w:t>
            </w:r>
          </w:p>
        </w:tc>
        <w:tc>
          <w:tcPr>
            <w:tcW w:w="6130" w:type="dxa"/>
            <w:gridSpan w:val="3"/>
          </w:tcPr>
          <w:p w:rsidR="00033D8F" w:rsidRPr="00033D8F" w:rsidRDefault="00033D8F" w:rsidP="00033D8F">
            <w:pPr>
              <w:keepNext/>
              <w:keepLines/>
              <w:spacing w:after="64" w:line="280" w:lineRule="exact"/>
              <w:jc w:val="center"/>
              <w:rPr>
                <w:rFonts w:ascii="Times New Roman" w:hAnsi="Times New Roman"/>
              </w:rPr>
            </w:pPr>
            <w:r w:rsidRPr="00033D8F">
              <w:rPr>
                <w:rStyle w:val="115pt"/>
                <w:rFonts w:eastAsia="Calibri"/>
              </w:rPr>
              <w:t xml:space="preserve">Потребность в финансировании, </w:t>
            </w:r>
            <w:proofErr w:type="spellStart"/>
            <w:r w:rsidRPr="00033D8F">
              <w:rPr>
                <w:rStyle w:val="115pt"/>
                <w:rFonts w:eastAsia="Calibri"/>
              </w:rPr>
              <w:t>тыс</w:t>
            </w:r>
            <w:proofErr w:type="gramStart"/>
            <w:r w:rsidRPr="00033D8F">
              <w:rPr>
                <w:rStyle w:val="115pt"/>
                <w:rFonts w:eastAsia="Calibri"/>
              </w:rPr>
              <w:t>.р</w:t>
            </w:r>
            <w:proofErr w:type="gramEnd"/>
            <w:r w:rsidRPr="00033D8F">
              <w:rPr>
                <w:rStyle w:val="115pt"/>
                <w:rFonts w:eastAsia="Calibri"/>
              </w:rPr>
              <w:t>ублей</w:t>
            </w:r>
            <w:proofErr w:type="spellEnd"/>
          </w:p>
        </w:tc>
      </w:tr>
      <w:tr w:rsidR="00033D8F" w:rsidTr="00033D8F">
        <w:trPr>
          <w:trHeight w:val="345"/>
        </w:trPr>
        <w:tc>
          <w:tcPr>
            <w:tcW w:w="567" w:type="dxa"/>
            <w:vMerge/>
          </w:tcPr>
          <w:p w:rsidR="00033D8F" w:rsidRPr="00033D8F" w:rsidRDefault="00033D8F" w:rsidP="00033D8F">
            <w:pPr>
              <w:keepNext/>
              <w:keepLines/>
              <w:spacing w:after="64" w:line="280" w:lineRule="exact"/>
              <w:jc w:val="center"/>
              <w:rPr>
                <w:rFonts w:ascii="Times New Roman" w:hAnsi="Times New Roman"/>
              </w:rPr>
            </w:pPr>
          </w:p>
        </w:tc>
        <w:tc>
          <w:tcPr>
            <w:tcW w:w="4111" w:type="dxa"/>
            <w:vMerge/>
          </w:tcPr>
          <w:p w:rsidR="00033D8F" w:rsidRPr="00033D8F" w:rsidRDefault="00033D8F" w:rsidP="00BC69AE">
            <w:pPr>
              <w:keepNext/>
              <w:keepLines/>
              <w:spacing w:after="64" w:line="280" w:lineRule="exact"/>
              <w:rPr>
                <w:rFonts w:ascii="Times New Roman" w:hAnsi="Times New Roman"/>
              </w:rPr>
            </w:pPr>
          </w:p>
        </w:tc>
        <w:tc>
          <w:tcPr>
            <w:tcW w:w="1418" w:type="dxa"/>
            <w:vMerge/>
          </w:tcPr>
          <w:p w:rsidR="00033D8F" w:rsidRPr="00033D8F" w:rsidRDefault="00033D8F" w:rsidP="00BC69AE">
            <w:pPr>
              <w:keepNext/>
              <w:keepLines/>
              <w:spacing w:after="64" w:line="280" w:lineRule="exact"/>
              <w:rPr>
                <w:rFonts w:ascii="Times New Roman" w:hAnsi="Times New Roman"/>
              </w:rPr>
            </w:pPr>
          </w:p>
        </w:tc>
        <w:tc>
          <w:tcPr>
            <w:tcW w:w="1808" w:type="dxa"/>
            <w:vMerge/>
          </w:tcPr>
          <w:p w:rsidR="00033D8F" w:rsidRPr="00033D8F" w:rsidRDefault="00033D8F" w:rsidP="00BC69AE">
            <w:pPr>
              <w:keepNext/>
              <w:keepLines/>
              <w:spacing w:after="64" w:line="280" w:lineRule="exact"/>
              <w:rPr>
                <w:rFonts w:ascii="Times New Roman" w:hAnsi="Times New Roman"/>
              </w:rPr>
            </w:pPr>
          </w:p>
        </w:tc>
        <w:tc>
          <w:tcPr>
            <w:tcW w:w="2161" w:type="dxa"/>
          </w:tcPr>
          <w:p w:rsidR="00033D8F" w:rsidRPr="00033D8F" w:rsidRDefault="00033D8F" w:rsidP="00033D8F">
            <w:pPr>
              <w:keepNext/>
              <w:keepLines/>
              <w:spacing w:after="64" w:line="280" w:lineRule="exact"/>
              <w:jc w:val="center"/>
              <w:rPr>
                <w:rFonts w:ascii="Times New Roman" w:hAnsi="Times New Roman"/>
              </w:rPr>
            </w:pPr>
            <w:r w:rsidRPr="00033D8F">
              <w:rPr>
                <w:rStyle w:val="115pt"/>
                <w:rFonts w:eastAsia="Calibri"/>
              </w:rPr>
              <w:t>2018 год</w:t>
            </w:r>
          </w:p>
        </w:tc>
        <w:tc>
          <w:tcPr>
            <w:tcW w:w="2268" w:type="dxa"/>
          </w:tcPr>
          <w:p w:rsidR="00033D8F" w:rsidRPr="00033D8F" w:rsidRDefault="00033D8F" w:rsidP="00033D8F">
            <w:pPr>
              <w:keepNext/>
              <w:keepLines/>
              <w:spacing w:after="64" w:line="280" w:lineRule="exact"/>
              <w:jc w:val="center"/>
              <w:rPr>
                <w:rFonts w:ascii="Times New Roman" w:hAnsi="Times New Roman"/>
              </w:rPr>
            </w:pPr>
            <w:r w:rsidRPr="00033D8F">
              <w:rPr>
                <w:rStyle w:val="115pt"/>
                <w:rFonts w:eastAsia="Calibri"/>
              </w:rPr>
              <w:t>2019 год</w:t>
            </w:r>
          </w:p>
        </w:tc>
        <w:tc>
          <w:tcPr>
            <w:tcW w:w="1701" w:type="dxa"/>
          </w:tcPr>
          <w:p w:rsidR="00033D8F" w:rsidRDefault="00033D8F" w:rsidP="00033D8F">
            <w:pPr>
              <w:keepNext/>
              <w:keepLines/>
              <w:spacing w:after="64" w:line="280" w:lineRule="exact"/>
              <w:jc w:val="center"/>
            </w:pPr>
            <w:r>
              <w:rPr>
                <w:rStyle w:val="115pt"/>
                <w:rFonts w:eastAsia="Calibri"/>
              </w:rPr>
              <w:t>2020 год</w:t>
            </w:r>
          </w:p>
        </w:tc>
      </w:tr>
      <w:tr w:rsidR="0083753D" w:rsidTr="0083753D">
        <w:trPr>
          <w:trHeight w:val="525"/>
        </w:trPr>
        <w:tc>
          <w:tcPr>
            <w:tcW w:w="567" w:type="dxa"/>
            <w:vMerge w:val="restart"/>
          </w:tcPr>
          <w:p w:rsidR="0083753D" w:rsidRDefault="0083753D" w:rsidP="00033D8F">
            <w:pPr>
              <w:keepNext/>
              <w:keepLines/>
              <w:spacing w:after="64" w:line="280" w:lineRule="exact"/>
              <w:jc w:val="center"/>
            </w:pPr>
            <w:r>
              <w:t>1</w:t>
            </w:r>
          </w:p>
        </w:tc>
        <w:tc>
          <w:tcPr>
            <w:tcW w:w="4111" w:type="dxa"/>
            <w:vMerge w:val="restart"/>
          </w:tcPr>
          <w:p w:rsidR="0083753D" w:rsidRDefault="0083753D" w:rsidP="00BC69AE">
            <w:pPr>
              <w:keepNext/>
              <w:keepLines/>
              <w:spacing w:after="64" w:line="280" w:lineRule="exact"/>
              <w:rPr>
                <w:rStyle w:val="115pt"/>
                <w:rFonts w:eastAsia="Calibri"/>
              </w:rPr>
            </w:pPr>
            <w:r>
              <w:rPr>
                <w:rStyle w:val="115pt"/>
                <w:rFonts w:eastAsia="Calibri"/>
              </w:rPr>
              <w:t>Расходы на участие в семинарах, совещаниях, конференциях, курсах повышения квалификации, проф. Обучение, за образовательные услуги, проведение мероприяти</w:t>
            </w:r>
            <w:proofErr w:type="gramStart"/>
            <w:r>
              <w:rPr>
                <w:rStyle w:val="115pt"/>
                <w:rFonts w:eastAsia="Calibri"/>
              </w:rPr>
              <w:t>й(</w:t>
            </w:r>
            <w:proofErr w:type="gramEnd"/>
            <w:r>
              <w:rPr>
                <w:rStyle w:val="115pt"/>
                <w:rFonts w:eastAsia="Calibri"/>
              </w:rPr>
              <w:t>экскурсий, лекций, встречи)</w:t>
            </w:r>
          </w:p>
        </w:tc>
        <w:tc>
          <w:tcPr>
            <w:tcW w:w="1418" w:type="dxa"/>
            <w:vMerge w:val="restart"/>
          </w:tcPr>
          <w:p w:rsidR="0083753D" w:rsidRDefault="0083753D" w:rsidP="00BC69AE">
            <w:pPr>
              <w:keepNext/>
              <w:keepLines/>
              <w:spacing w:after="64" w:line="280" w:lineRule="exact"/>
              <w:rPr>
                <w:rStyle w:val="115pt"/>
                <w:rFonts w:eastAsia="Calibri"/>
              </w:rPr>
            </w:pPr>
            <w:r>
              <w:rPr>
                <w:rStyle w:val="115pt"/>
                <w:rFonts w:eastAsia="Calibri"/>
              </w:rPr>
              <w:t>2018-2020</w:t>
            </w:r>
          </w:p>
        </w:tc>
        <w:tc>
          <w:tcPr>
            <w:tcW w:w="1808" w:type="dxa"/>
          </w:tcPr>
          <w:p w:rsidR="0083753D" w:rsidRDefault="0083753D" w:rsidP="00033D8F">
            <w:pPr>
              <w:keepNext/>
              <w:keepLines/>
              <w:spacing w:after="64" w:line="280" w:lineRule="exact"/>
              <w:jc w:val="center"/>
              <w:rPr>
                <w:rStyle w:val="115pt"/>
                <w:rFonts w:eastAsia="Calibri"/>
              </w:rPr>
            </w:pPr>
            <w:r>
              <w:rPr>
                <w:rStyle w:val="115pt"/>
                <w:rFonts w:eastAsia="Calibri"/>
              </w:rPr>
              <w:t>МБ</w:t>
            </w:r>
          </w:p>
        </w:tc>
        <w:tc>
          <w:tcPr>
            <w:tcW w:w="2161" w:type="dxa"/>
          </w:tcPr>
          <w:p w:rsidR="0083753D" w:rsidRDefault="0083753D" w:rsidP="00033D8F">
            <w:pPr>
              <w:keepNext/>
              <w:keepLines/>
              <w:spacing w:after="64" w:line="280" w:lineRule="exact"/>
              <w:jc w:val="center"/>
              <w:rPr>
                <w:rStyle w:val="115pt"/>
                <w:rFonts w:eastAsia="Calibri"/>
              </w:rPr>
            </w:pPr>
            <w:r>
              <w:rPr>
                <w:rStyle w:val="115pt"/>
                <w:rFonts w:eastAsia="Calibri"/>
              </w:rPr>
              <w:t>5248,77</w:t>
            </w:r>
          </w:p>
        </w:tc>
        <w:tc>
          <w:tcPr>
            <w:tcW w:w="2268" w:type="dxa"/>
          </w:tcPr>
          <w:p w:rsidR="0083753D" w:rsidRDefault="00C023A5" w:rsidP="00033D8F">
            <w:pPr>
              <w:keepNext/>
              <w:keepLines/>
              <w:spacing w:after="64" w:line="280" w:lineRule="exact"/>
              <w:jc w:val="center"/>
              <w:rPr>
                <w:rStyle w:val="115pt"/>
                <w:rFonts w:eastAsia="Calibri"/>
              </w:rPr>
            </w:pPr>
            <w:r>
              <w:rPr>
                <w:rStyle w:val="115pt"/>
                <w:rFonts w:eastAsia="Calibri"/>
              </w:rPr>
              <w:t>5353,75</w:t>
            </w:r>
          </w:p>
        </w:tc>
        <w:tc>
          <w:tcPr>
            <w:tcW w:w="1701" w:type="dxa"/>
          </w:tcPr>
          <w:p w:rsidR="0083753D" w:rsidRDefault="00C023A5" w:rsidP="00033D8F">
            <w:pPr>
              <w:keepNext/>
              <w:keepLines/>
              <w:spacing w:after="64" w:line="280" w:lineRule="exact"/>
              <w:jc w:val="center"/>
              <w:rPr>
                <w:rStyle w:val="115pt"/>
                <w:rFonts w:eastAsia="Calibri"/>
              </w:rPr>
            </w:pPr>
            <w:r>
              <w:rPr>
                <w:rStyle w:val="115pt"/>
                <w:rFonts w:eastAsia="Calibri"/>
              </w:rPr>
              <w:t>5460,83</w:t>
            </w:r>
          </w:p>
        </w:tc>
      </w:tr>
      <w:tr w:rsidR="0083753D" w:rsidTr="00033D8F">
        <w:trPr>
          <w:trHeight w:val="645"/>
        </w:trPr>
        <w:tc>
          <w:tcPr>
            <w:tcW w:w="567" w:type="dxa"/>
            <w:vMerge/>
          </w:tcPr>
          <w:p w:rsidR="0083753D" w:rsidRDefault="0083753D" w:rsidP="00033D8F">
            <w:pPr>
              <w:keepNext/>
              <w:keepLines/>
              <w:spacing w:after="64" w:line="280" w:lineRule="exact"/>
              <w:jc w:val="center"/>
            </w:pPr>
          </w:p>
        </w:tc>
        <w:tc>
          <w:tcPr>
            <w:tcW w:w="4111" w:type="dxa"/>
            <w:vMerge/>
          </w:tcPr>
          <w:p w:rsidR="0083753D" w:rsidRDefault="0083753D" w:rsidP="00BC69AE">
            <w:pPr>
              <w:keepNext/>
              <w:keepLines/>
              <w:spacing w:after="64" w:line="280" w:lineRule="exact"/>
              <w:rPr>
                <w:rStyle w:val="115pt"/>
                <w:rFonts w:eastAsia="Calibri"/>
              </w:rPr>
            </w:pPr>
          </w:p>
        </w:tc>
        <w:tc>
          <w:tcPr>
            <w:tcW w:w="1418" w:type="dxa"/>
            <w:vMerge/>
          </w:tcPr>
          <w:p w:rsidR="0083753D" w:rsidRDefault="0083753D" w:rsidP="00BC69AE">
            <w:pPr>
              <w:keepNext/>
              <w:keepLines/>
              <w:spacing w:after="64" w:line="280" w:lineRule="exact"/>
              <w:rPr>
                <w:rStyle w:val="115pt"/>
                <w:rFonts w:eastAsia="Calibri"/>
              </w:rPr>
            </w:pPr>
          </w:p>
        </w:tc>
        <w:tc>
          <w:tcPr>
            <w:tcW w:w="1808" w:type="dxa"/>
          </w:tcPr>
          <w:p w:rsidR="0083753D" w:rsidRDefault="0083753D" w:rsidP="00033D8F">
            <w:pPr>
              <w:keepNext/>
              <w:keepLines/>
              <w:spacing w:after="64" w:line="280" w:lineRule="exact"/>
              <w:jc w:val="center"/>
              <w:rPr>
                <w:rStyle w:val="115pt"/>
                <w:rFonts w:eastAsia="Calibri"/>
              </w:rPr>
            </w:pPr>
            <w:r>
              <w:rPr>
                <w:rStyle w:val="115pt"/>
                <w:rFonts w:eastAsia="Calibri"/>
              </w:rPr>
              <w:t>ВБ</w:t>
            </w:r>
          </w:p>
        </w:tc>
        <w:tc>
          <w:tcPr>
            <w:tcW w:w="2161" w:type="dxa"/>
          </w:tcPr>
          <w:p w:rsidR="0083753D" w:rsidRDefault="0083753D" w:rsidP="00033D8F">
            <w:pPr>
              <w:keepNext/>
              <w:keepLines/>
              <w:spacing w:after="64" w:line="280" w:lineRule="exact"/>
              <w:jc w:val="center"/>
              <w:rPr>
                <w:rStyle w:val="115pt"/>
                <w:rFonts w:eastAsia="Calibri"/>
              </w:rPr>
            </w:pPr>
            <w:r>
              <w:rPr>
                <w:rStyle w:val="115pt"/>
                <w:rFonts w:eastAsia="Calibri"/>
              </w:rPr>
              <w:t>33,01</w:t>
            </w:r>
          </w:p>
        </w:tc>
        <w:tc>
          <w:tcPr>
            <w:tcW w:w="2268" w:type="dxa"/>
          </w:tcPr>
          <w:p w:rsidR="0083753D" w:rsidRDefault="0083753D" w:rsidP="00033D8F">
            <w:pPr>
              <w:keepNext/>
              <w:keepLines/>
              <w:spacing w:after="64" w:line="280" w:lineRule="exact"/>
              <w:jc w:val="center"/>
              <w:rPr>
                <w:rStyle w:val="115pt"/>
                <w:rFonts w:eastAsia="Calibri"/>
              </w:rPr>
            </w:pPr>
            <w:r>
              <w:rPr>
                <w:rStyle w:val="115pt"/>
                <w:rFonts w:eastAsia="Calibri"/>
              </w:rPr>
              <w:t>33,01</w:t>
            </w:r>
          </w:p>
        </w:tc>
        <w:tc>
          <w:tcPr>
            <w:tcW w:w="1701" w:type="dxa"/>
          </w:tcPr>
          <w:p w:rsidR="0083753D" w:rsidRDefault="0083753D" w:rsidP="00033D8F">
            <w:pPr>
              <w:keepNext/>
              <w:keepLines/>
              <w:spacing w:after="64" w:line="280" w:lineRule="exact"/>
              <w:jc w:val="center"/>
              <w:rPr>
                <w:rStyle w:val="115pt"/>
                <w:rFonts w:eastAsia="Calibri"/>
              </w:rPr>
            </w:pPr>
            <w:r>
              <w:rPr>
                <w:rStyle w:val="115pt"/>
                <w:rFonts w:eastAsia="Calibri"/>
              </w:rPr>
              <w:t>33,01</w:t>
            </w:r>
          </w:p>
        </w:tc>
      </w:tr>
      <w:tr w:rsidR="00033D8F" w:rsidTr="00033D8F">
        <w:trPr>
          <w:trHeight w:val="435"/>
        </w:trPr>
        <w:tc>
          <w:tcPr>
            <w:tcW w:w="567" w:type="dxa"/>
          </w:tcPr>
          <w:p w:rsidR="00033D8F" w:rsidRDefault="0083753D" w:rsidP="00033D8F">
            <w:pPr>
              <w:keepNext/>
              <w:keepLines/>
              <w:spacing w:after="64" w:line="280" w:lineRule="exact"/>
              <w:jc w:val="center"/>
            </w:pPr>
            <w:r>
              <w:t>2</w:t>
            </w:r>
          </w:p>
        </w:tc>
        <w:tc>
          <w:tcPr>
            <w:tcW w:w="4111" w:type="dxa"/>
          </w:tcPr>
          <w:p w:rsidR="00033D8F" w:rsidRDefault="00033D8F" w:rsidP="00BC69AE">
            <w:pPr>
              <w:keepNext/>
              <w:keepLines/>
              <w:spacing w:after="64" w:line="280" w:lineRule="exact"/>
              <w:rPr>
                <w:rStyle w:val="115pt"/>
                <w:rFonts w:eastAsia="Calibri"/>
              </w:rPr>
            </w:pPr>
            <w:r>
              <w:rPr>
                <w:rStyle w:val="115pt"/>
                <w:rFonts w:eastAsia="Calibri"/>
              </w:rPr>
              <w:t>Подписка на периодические издания</w:t>
            </w:r>
          </w:p>
        </w:tc>
        <w:tc>
          <w:tcPr>
            <w:tcW w:w="1418" w:type="dxa"/>
          </w:tcPr>
          <w:p w:rsidR="00033D8F" w:rsidRDefault="00033D8F" w:rsidP="00BC69AE">
            <w:pPr>
              <w:keepNext/>
              <w:keepLines/>
              <w:spacing w:after="64" w:line="280" w:lineRule="exact"/>
              <w:rPr>
                <w:rStyle w:val="115pt"/>
                <w:rFonts w:eastAsia="Calibri"/>
              </w:rPr>
            </w:pPr>
            <w:r>
              <w:rPr>
                <w:rStyle w:val="115pt"/>
                <w:rFonts w:eastAsia="Calibri"/>
              </w:rPr>
              <w:t>2018-2020</w:t>
            </w:r>
          </w:p>
        </w:tc>
        <w:tc>
          <w:tcPr>
            <w:tcW w:w="1808" w:type="dxa"/>
          </w:tcPr>
          <w:p w:rsidR="00033D8F" w:rsidRDefault="00033D8F" w:rsidP="00033D8F">
            <w:pPr>
              <w:keepNext/>
              <w:keepLines/>
              <w:spacing w:after="64" w:line="280" w:lineRule="exact"/>
              <w:jc w:val="center"/>
              <w:rPr>
                <w:rStyle w:val="115pt"/>
                <w:rFonts w:eastAsia="Calibri"/>
              </w:rPr>
            </w:pPr>
            <w:r>
              <w:rPr>
                <w:rStyle w:val="115pt"/>
                <w:rFonts w:eastAsia="Calibri"/>
              </w:rPr>
              <w:t>МБ</w:t>
            </w:r>
          </w:p>
        </w:tc>
        <w:tc>
          <w:tcPr>
            <w:tcW w:w="2161" w:type="dxa"/>
          </w:tcPr>
          <w:p w:rsidR="00033D8F" w:rsidRDefault="00033D8F" w:rsidP="00033D8F">
            <w:pPr>
              <w:keepNext/>
              <w:keepLines/>
              <w:spacing w:after="64" w:line="280" w:lineRule="exact"/>
              <w:jc w:val="center"/>
              <w:rPr>
                <w:rStyle w:val="115pt"/>
                <w:rFonts w:eastAsia="Calibri"/>
              </w:rPr>
            </w:pPr>
            <w:r>
              <w:rPr>
                <w:rStyle w:val="115pt"/>
                <w:rFonts w:eastAsia="Calibri"/>
              </w:rPr>
              <w:t>40,0</w:t>
            </w:r>
          </w:p>
        </w:tc>
        <w:tc>
          <w:tcPr>
            <w:tcW w:w="2268" w:type="dxa"/>
          </w:tcPr>
          <w:p w:rsidR="00033D8F" w:rsidRDefault="00C023A5" w:rsidP="00033D8F">
            <w:pPr>
              <w:keepNext/>
              <w:keepLines/>
              <w:spacing w:after="64" w:line="280" w:lineRule="exact"/>
              <w:jc w:val="center"/>
              <w:rPr>
                <w:rStyle w:val="115pt"/>
                <w:rFonts w:eastAsia="Calibri"/>
              </w:rPr>
            </w:pPr>
            <w:r>
              <w:rPr>
                <w:rStyle w:val="115pt"/>
                <w:rFonts w:eastAsia="Calibri"/>
              </w:rPr>
              <w:t>40,80</w:t>
            </w:r>
          </w:p>
        </w:tc>
        <w:tc>
          <w:tcPr>
            <w:tcW w:w="1701" w:type="dxa"/>
          </w:tcPr>
          <w:p w:rsidR="00033D8F" w:rsidRDefault="00C023A5" w:rsidP="00033D8F">
            <w:pPr>
              <w:keepNext/>
              <w:keepLines/>
              <w:spacing w:after="64" w:line="280" w:lineRule="exact"/>
              <w:jc w:val="center"/>
              <w:rPr>
                <w:rStyle w:val="115pt"/>
                <w:rFonts w:eastAsia="Calibri"/>
              </w:rPr>
            </w:pPr>
            <w:r>
              <w:rPr>
                <w:rStyle w:val="115pt"/>
                <w:rFonts w:eastAsia="Calibri"/>
              </w:rPr>
              <w:t>41,62</w:t>
            </w:r>
          </w:p>
        </w:tc>
      </w:tr>
      <w:tr w:rsidR="00033D8F" w:rsidTr="00033D8F">
        <w:trPr>
          <w:trHeight w:val="435"/>
        </w:trPr>
        <w:tc>
          <w:tcPr>
            <w:tcW w:w="567" w:type="dxa"/>
            <w:vMerge w:val="restart"/>
          </w:tcPr>
          <w:p w:rsidR="00033D8F" w:rsidRDefault="00033D8F" w:rsidP="00033D8F">
            <w:pPr>
              <w:keepNext/>
              <w:keepLines/>
              <w:spacing w:after="64" w:line="280" w:lineRule="exact"/>
              <w:jc w:val="center"/>
            </w:pPr>
          </w:p>
        </w:tc>
        <w:tc>
          <w:tcPr>
            <w:tcW w:w="4111" w:type="dxa"/>
            <w:vMerge w:val="restart"/>
          </w:tcPr>
          <w:p w:rsidR="00033D8F" w:rsidRDefault="00033D8F" w:rsidP="00BC69AE">
            <w:pPr>
              <w:keepNext/>
              <w:keepLines/>
              <w:spacing w:after="64" w:line="280" w:lineRule="exact"/>
              <w:rPr>
                <w:rStyle w:val="115pt"/>
                <w:rFonts w:eastAsia="Calibri"/>
              </w:rPr>
            </w:pPr>
          </w:p>
        </w:tc>
        <w:tc>
          <w:tcPr>
            <w:tcW w:w="1418" w:type="dxa"/>
          </w:tcPr>
          <w:p w:rsidR="00033D8F" w:rsidRDefault="00033D8F" w:rsidP="00BC69AE">
            <w:pPr>
              <w:keepNext/>
              <w:keepLines/>
              <w:spacing w:after="64" w:line="280" w:lineRule="exact"/>
              <w:rPr>
                <w:rStyle w:val="115pt"/>
                <w:rFonts w:eastAsia="Calibri"/>
              </w:rPr>
            </w:pPr>
            <w:r>
              <w:rPr>
                <w:rStyle w:val="11pt"/>
                <w:rFonts w:eastAsia="Calibri"/>
              </w:rPr>
              <w:t>ИТОГО</w:t>
            </w:r>
          </w:p>
        </w:tc>
        <w:tc>
          <w:tcPr>
            <w:tcW w:w="1808" w:type="dxa"/>
          </w:tcPr>
          <w:p w:rsidR="00033D8F" w:rsidRDefault="00033D8F" w:rsidP="00033D8F">
            <w:pPr>
              <w:keepNext/>
              <w:keepLines/>
              <w:spacing w:after="64" w:line="280" w:lineRule="exact"/>
              <w:jc w:val="center"/>
              <w:rPr>
                <w:rStyle w:val="115pt"/>
                <w:rFonts w:eastAsia="Calibri"/>
              </w:rPr>
            </w:pPr>
            <w:r>
              <w:rPr>
                <w:rStyle w:val="11pt"/>
                <w:rFonts w:eastAsia="Calibri"/>
              </w:rPr>
              <w:t>МБ</w:t>
            </w:r>
          </w:p>
        </w:tc>
        <w:tc>
          <w:tcPr>
            <w:tcW w:w="2161" w:type="dxa"/>
          </w:tcPr>
          <w:p w:rsidR="00033D8F" w:rsidRPr="00033D8F" w:rsidRDefault="00033D8F" w:rsidP="00033D8F">
            <w:pPr>
              <w:keepNext/>
              <w:keepLines/>
              <w:spacing w:after="64" w:line="280" w:lineRule="exact"/>
              <w:jc w:val="center"/>
              <w:rPr>
                <w:rStyle w:val="115pt"/>
                <w:rFonts w:eastAsia="Calibri"/>
                <w:b/>
              </w:rPr>
            </w:pPr>
            <w:r w:rsidRPr="00033D8F">
              <w:rPr>
                <w:b/>
              </w:rPr>
              <w:t>5288,77</w:t>
            </w:r>
          </w:p>
        </w:tc>
        <w:tc>
          <w:tcPr>
            <w:tcW w:w="2268" w:type="dxa"/>
          </w:tcPr>
          <w:p w:rsidR="00033D8F" w:rsidRPr="00033D8F" w:rsidRDefault="00C023A5" w:rsidP="00033D8F">
            <w:pPr>
              <w:keepNext/>
              <w:keepLines/>
              <w:spacing w:after="64" w:line="280" w:lineRule="exact"/>
              <w:jc w:val="center"/>
              <w:rPr>
                <w:rStyle w:val="115pt"/>
                <w:rFonts w:eastAsia="Calibri"/>
                <w:b/>
              </w:rPr>
            </w:pPr>
            <w:r>
              <w:rPr>
                <w:b/>
              </w:rPr>
              <w:t>5394,55</w:t>
            </w:r>
          </w:p>
        </w:tc>
        <w:tc>
          <w:tcPr>
            <w:tcW w:w="1701" w:type="dxa"/>
          </w:tcPr>
          <w:p w:rsidR="00033D8F" w:rsidRPr="00033D8F" w:rsidRDefault="00C023A5" w:rsidP="00033D8F">
            <w:pPr>
              <w:keepNext/>
              <w:keepLines/>
              <w:spacing w:after="64" w:line="280" w:lineRule="exact"/>
              <w:jc w:val="center"/>
              <w:rPr>
                <w:rStyle w:val="115pt"/>
                <w:rFonts w:eastAsia="Calibri"/>
                <w:b/>
              </w:rPr>
            </w:pPr>
            <w:r>
              <w:rPr>
                <w:b/>
              </w:rPr>
              <w:t>5502,45</w:t>
            </w:r>
          </w:p>
        </w:tc>
      </w:tr>
      <w:tr w:rsidR="00033D8F" w:rsidTr="00033D8F">
        <w:trPr>
          <w:trHeight w:val="435"/>
        </w:trPr>
        <w:tc>
          <w:tcPr>
            <w:tcW w:w="567" w:type="dxa"/>
            <w:vMerge/>
          </w:tcPr>
          <w:p w:rsidR="00033D8F" w:rsidRDefault="00033D8F" w:rsidP="00033D8F">
            <w:pPr>
              <w:keepNext/>
              <w:keepLines/>
              <w:spacing w:after="64" w:line="280" w:lineRule="exact"/>
              <w:jc w:val="center"/>
            </w:pPr>
          </w:p>
        </w:tc>
        <w:tc>
          <w:tcPr>
            <w:tcW w:w="4111" w:type="dxa"/>
            <w:vMerge/>
          </w:tcPr>
          <w:p w:rsidR="00033D8F" w:rsidRDefault="00033D8F" w:rsidP="00BC69AE">
            <w:pPr>
              <w:keepNext/>
              <w:keepLines/>
              <w:spacing w:after="64" w:line="280" w:lineRule="exact"/>
              <w:rPr>
                <w:rStyle w:val="115pt"/>
                <w:rFonts w:eastAsia="Calibri"/>
              </w:rPr>
            </w:pPr>
          </w:p>
        </w:tc>
        <w:tc>
          <w:tcPr>
            <w:tcW w:w="1418" w:type="dxa"/>
          </w:tcPr>
          <w:p w:rsidR="00033D8F" w:rsidRDefault="00033D8F" w:rsidP="00BC69AE">
            <w:pPr>
              <w:keepNext/>
              <w:keepLines/>
              <w:spacing w:after="64" w:line="280" w:lineRule="exact"/>
              <w:rPr>
                <w:rStyle w:val="11pt"/>
                <w:rFonts w:eastAsia="Calibri"/>
              </w:rPr>
            </w:pPr>
          </w:p>
        </w:tc>
        <w:tc>
          <w:tcPr>
            <w:tcW w:w="1808" w:type="dxa"/>
          </w:tcPr>
          <w:p w:rsidR="00033D8F" w:rsidRDefault="00033D8F" w:rsidP="00033D8F">
            <w:pPr>
              <w:keepNext/>
              <w:keepLines/>
              <w:spacing w:after="64" w:line="280" w:lineRule="exact"/>
              <w:jc w:val="center"/>
              <w:rPr>
                <w:rStyle w:val="115pt"/>
                <w:rFonts w:eastAsia="Calibri"/>
              </w:rPr>
            </w:pPr>
            <w:r>
              <w:rPr>
                <w:rStyle w:val="11pt"/>
                <w:rFonts w:eastAsia="Calibri"/>
              </w:rPr>
              <w:t>ВБ</w:t>
            </w:r>
          </w:p>
        </w:tc>
        <w:tc>
          <w:tcPr>
            <w:tcW w:w="2161" w:type="dxa"/>
          </w:tcPr>
          <w:p w:rsidR="00033D8F" w:rsidRDefault="00033D8F" w:rsidP="00033D8F">
            <w:pPr>
              <w:keepNext/>
              <w:keepLines/>
              <w:spacing w:after="64" w:line="280" w:lineRule="exact"/>
              <w:jc w:val="center"/>
              <w:rPr>
                <w:rStyle w:val="115pt"/>
                <w:rFonts w:eastAsia="Calibri"/>
              </w:rPr>
            </w:pPr>
            <w:r>
              <w:rPr>
                <w:rStyle w:val="11pt"/>
                <w:rFonts w:eastAsia="Calibri"/>
              </w:rPr>
              <w:t>33,01</w:t>
            </w:r>
          </w:p>
        </w:tc>
        <w:tc>
          <w:tcPr>
            <w:tcW w:w="2268" w:type="dxa"/>
          </w:tcPr>
          <w:p w:rsidR="00033D8F" w:rsidRDefault="00033D8F" w:rsidP="00033D8F">
            <w:pPr>
              <w:keepNext/>
              <w:keepLines/>
              <w:spacing w:after="64" w:line="280" w:lineRule="exact"/>
              <w:jc w:val="center"/>
              <w:rPr>
                <w:rStyle w:val="115pt"/>
                <w:rFonts w:eastAsia="Calibri"/>
              </w:rPr>
            </w:pPr>
            <w:r>
              <w:rPr>
                <w:rStyle w:val="11pt"/>
                <w:rFonts w:eastAsia="Calibri"/>
              </w:rPr>
              <w:t>33,01</w:t>
            </w:r>
          </w:p>
        </w:tc>
        <w:tc>
          <w:tcPr>
            <w:tcW w:w="1701" w:type="dxa"/>
          </w:tcPr>
          <w:p w:rsidR="00033D8F" w:rsidRDefault="00033D8F" w:rsidP="00033D8F">
            <w:pPr>
              <w:keepNext/>
              <w:keepLines/>
              <w:spacing w:after="64" w:line="280" w:lineRule="exact"/>
              <w:jc w:val="center"/>
              <w:rPr>
                <w:rStyle w:val="115pt"/>
                <w:rFonts w:eastAsia="Calibri"/>
              </w:rPr>
            </w:pPr>
            <w:r>
              <w:rPr>
                <w:rStyle w:val="11pt"/>
                <w:rFonts w:eastAsia="Calibri"/>
              </w:rPr>
              <w:t>33,01</w:t>
            </w:r>
          </w:p>
        </w:tc>
      </w:tr>
    </w:tbl>
    <w:p w:rsidR="00033D8F" w:rsidRDefault="00033D8F" w:rsidP="00BC69AE">
      <w:pPr>
        <w:keepNext/>
        <w:keepLines/>
        <w:spacing w:after="64" w:line="280" w:lineRule="exact"/>
        <w:ind w:left="6400"/>
      </w:pPr>
    </w:p>
    <w:p w:rsidR="006F1F1C" w:rsidRDefault="006F1F1C" w:rsidP="005A5838">
      <w:pPr>
        <w:keepNext/>
        <w:keepLines/>
        <w:spacing w:after="64" w:line="280" w:lineRule="exact"/>
        <w:rPr>
          <w:rStyle w:val="30"/>
          <w:rFonts w:eastAsia="Calibri"/>
          <w:b w:val="0"/>
          <w:bCs w:val="0"/>
        </w:rPr>
        <w:sectPr w:rsidR="006F1F1C" w:rsidSect="00BC69AE">
          <w:pgSz w:w="16838" w:h="11906" w:orient="landscape"/>
          <w:pgMar w:top="1134" w:right="1134" w:bottom="289" w:left="1134" w:header="709" w:footer="709" w:gutter="0"/>
          <w:cols w:space="720"/>
        </w:sectPr>
      </w:pPr>
    </w:p>
    <w:bookmarkEnd w:id="10"/>
    <w:p w:rsidR="00BC69AE" w:rsidRDefault="00BC69AE" w:rsidP="00BC69AE">
      <w:pPr>
        <w:widowControl w:val="0"/>
        <w:tabs>
          <w:tab w:val="left" w:pos="4714"/>
        </w:tabs>
        <w:spacing w:after="415" w:line="326" w:lineRule="exact"/>
        <w:ind w:right="1160"/>
        <w:rPr>
          <w:rStyle w:val="21"/>
          <w:rFonts w:eastAsia="Calibri"/>
          <w:bCs w:val="0"/>
        </w:rPr>
      </w:pPr>
      <w:r w:rsidRPr="006F1F1C">
        <w:rPr>
          <w:rStyle w:val="21"/>
          <w:rFonts w:eastAsia="Calibri"/>
          <w:bCs w:val="0"/>
        </w:rPr>
        <w:lastRenderedPageBreak/>
        <w:t>2. Подпрограмма "Развитие библиотечного дела на 201</w:t>
      </w:r>
      <w:r>
        <w:rPr>
          <w:rStyle w:val="21"/>
          <w:rFonts w:eastAsia="Calibri"/>
          <w:bCs w:val="0"/>
        </w:rPr>
        <w:t>8</w:t>
      </w:r>
      <w:r w:rsidRPr="006F1F1C">
        <w:rPr>
          <w:rStyle w:val="21"/>
          <w:rFonts w:eastAsia="Calibri"/>
          <w:bCs w:val="0"/>
        </w:rPr>
        <w:t>-202</w:t>
      </w:r>
      <w:r>
        <w:rPr>
          <w:rStyle w:val="21"/>
          <w:rFonts w:eastAsia="Calibri"/>
          <w:bCs w:val="0"/>
        </w:rPr>
        <w:t>0</w:t>
      </w:r>
      <w:r w:rsidRPr="006F1F1C">
        <w:rPr>
          <w:rStyle w:val="21"/>
          <w:rFonts w:eastAsia="Calibri"/>
          <w:bCs w:val="0"/>
        </w:rPr>
        <w:t xml:space="preserve"> годы"</w:t>
      </w:r>
    </w:p>
    <w:tbl>
      <w:tblPr>
        <w:tblStyle w:val="a5"/>
        <w:tblW w:w="10281" w:type="dxa"/>
        <w:tblLook w:val="04A0" w:firstRow="1" w:lastRow="0" w:firstColumn="1" w:lastColumn="0" w:noHBand="0" w:noVBand="1"/>
      </w:tblPr>
      <w:tblGrid>
        <w:gridCol w:w="4786"/>
        <w:gridCol w:w="5495"/>
      </w:tblGrid>
      <w:tr w:rsidR="00BC69AE" w:rsidTr="00033D8F">
        <w:tc>
          <w:tcPr>
            <w:tcW w:w="4786" w:type="dxa"/>
            <w:vAlign w:val="bottom"/>
          </w:tcPr>
          <w:p w:rsidR="00BC69AE" w:rsidRDefault="00BC69AE" w:rsidP="00033D8F">
            <w:pPr>
              <w:pStyle w:val="10"/>
              <w:shd w:val="clear" w:color="auto" w:fill="auto"/>
              <w:spacing w:before="0" w:after="60" w:line="240" w:lineRule="exact"/>
              <w:jc w:val="both"/>
            </w:pPr>
            <w:r>
              <w:rPr>
                <w:rStyle w:val="31"/>
              </w:rPr>
              <w:t>Наименование</w:t>
            </w:r>
          </w:p>
          <w:p w:rsidR="00BC69AE" w:rsidRDefault="00BC69AE" w:rsidP="00033D8F">
            <w:pPr>
              <w:pStyle w:val="10"/>
              <w:shd w:val="clear" w:color="auto" w:fill="auto"/>
              <w:spacing w:before="60" w:after="0" w:line="240" w:lineRule="exact"/>
              <w:jc w:val="both"/>
            </w:pPr>
            <w:r>
              <w:rPr>
                <w:rStyle w:val="31"/>
              </w:rPr>
              <w:t>Подпрограммы</w:t>
            </w:r>
          </w:p>
        </w:tc>
        <w:tc>
          <w:tcPr>
            <w:tcW w:w="5495" w:type="dxa"/>
            <w:vAlign w:val="bottom"/>
          </w:tcPr>
          <w:p w:rsidR="00BC69AE" w:rsidRDefault="00BC69AE" w:rsidP="00033D8F">
            <w:pPr>
              <w:pStyle w:val="a6"/>
              <w:jc w:val="both"/>
            </w:pPr>
            <w:r>
              <w:rPr>
                <w:rStyle w:val="31"/>
                <w:rFonts w:eastAsia="Calibri"/>
              </w:rPr>
              <w:t>"Развитие библиотечного дела на 2018-202</w:t>
            </w:r>
            <w:r w:rsidR="00541321">
              <w:rPr>
                <w:rStyle w:val="31"/>
                <w:rFonts w:eastAsia="Calibri"/>
              </w:rPr>
              <w:t>0</w:t>
            </w:r>
            <w:r>
              <w:rPr>
                <w:rStyle w:val="31"/>
                <w:rFonts w:eastAsia="Calibri"/>
              </w:rPr>
              <w:t xml:space="preserve"> годы" (далее - Подпрограмма-2)</w:t>
            </w:r>
          </w:p>
        </w:tc>
      </w:tr>
      <w:tr w:rsidR="00BC69AE" w:rsidTr="00033D8F">
        <w:tc>
          <w:tcPr>
            <w:tcW w:w="4786" w:type="dxa"/>
            <w:vAlign w:val="bottom"/>
          </w:tcPr>
          <w:p w:rsidR="00BC69AE" w:rsidRDefault="00BC69AE" w:rsidP="00033D8F">
            <w:pPr>
              <w:pStyle w:val="10"/>
              <w:shd w:val="clear" w:color="auto" w:fill="auto"/>
              <w:spacing w:before="0" w:after="0" w:line="322" w:lineRule="exact"/>
              <w:jc w:val="both"/>
            </w:pPr>
            <w:r>
              <w:rPr>
                <w:rStyle w:val="31"/>
              </w:rPr>
              <w:t>Муниципальный заказчик Подпрограммы-2</w:t>
            </w:r>
          </w:p>
        </w:tc>
        <w:tc>
          <w:tcPr>
            <w:tcW w:w="5495" w:type="dxa"/>
            <w:vAlign w:val="bottom"/>
          </w:tcPr>
          <w:p w:rsidR="00BC69AE" w:rsidRDefault="005B5C2E" w:rsidP="00033D8F">
            <w:pPr>
              <w:pStyle w:val="a6"/>
              <w:jc w:val="both"/>
            </w:pPr>
            <w:r>
              <w:rPr>
                <w:rStyle w:val="31"/>
                <w:rFonts w:eastAsia="Calibri"/>
              </w:rPr>
              <w:t xml:space="preserve"> Балтасинский районный исполнительный комитет</w:t>
            </w:r>
            <w:r w:rsidR="00BC69AE">
              <w:rPr>
                <w:rStyle w:val="31"/>
                <w:rFonts w:eastAsia="Calibri"/>
              </w:rPr>
              <w:t xml:space="preserve"> РТ</w:t>
            </w:r>
          </w:p>
        </w:tc>
      </w:tr>
      <w:tr w:rsidR="00BC69AE" w:rsidTr="00033D8F">
        <w:tc>
          <w:tcPr>
            <w:tcW w:w="4786" w:type="dxa"/>
            <w:vAlign w:val="bottom"/>
          </w:tcPr>
          <w:p w:rsidR="00BC69AE" w:rsidRDefault="00BC69AE" w:rsidP="00033D8F">
            <w:pPr>
              <w:pStyle w:val="10"/>
              <w:shd w:val="clear" w:color="auto" w:fill="auto"/>
              <w:spacing w:before="0" w:after="60" w:line="240" w:lineRule="exact"/>
              <w:jc w:val="both"/>
            </w:pPr>
            <w:r>
              <w:rPr>
                <w:rStyle w:val="31"/>
              </w:rPr>
              <w:t>Разработчик</w:t>
            </w:r>
          </w:p>
          <w:p w:rsidR="00BC69AE" w:rsidRDefault="00BC69AE" w:rsidP="00033D8F">
            <w:pPr>
              <w:pStyle w:val="10"/>
              <w:shd w:val="clear" w:color="auto" w:fill="auto"/>
              <w:spacing w:before="60" w:after="0" w:line="240" w:lineRule="exact"/>
              <w:jc w:val="both"/>
            </w:pPr>
            <w:r>
              <w:rPr>
                <w:rStyle w:val="31"/>
              </w:rPr>
              <w:t>Подпрограммы-2</w:t>
            </w:r>
          </w:p>
        </w:tc>
        <w:tc>
          <w:tcPr>
            <w:tcW w:w="5495" w:type="dxa"/>
            <w:vAlign w:val="bottom"/>
          </w:tcPr>
          <w:p w:rsidR="00BC69AE" w:rsidRDefault="00BC69AE" w:rsidP="00033D8F">
            <w:pPr>
              <w:pStyle w:val="a6"/>
              <w:jc w:val="both"/>
            </w:pPr>
            <w:r>
              <w:rPr>
                <w:rStyle w:val="31"/>
                <w:rFonts w:eastAsia="Calibri"/>
              </w:rPr>
              <w:t>Отдел культуры Балтасинского районного исполнительного комитета РТ</w:t>
            </w:r>
          </w:p>
        </w:tc>
      </w:tr>
      <w:tr w:rsidR="00BC69AE" w:rsidTr="00033D8F">
        <w:tc>
          <w:tcPr>
            <w:tcW w:w="4786" w:type="dxa"/>
          </w:tcPr>
          <w:p w:rsidR="00BC69AE" w:rsidRDefault="00BC69AE" w:rsidP="00033D8F">
            <w:pPr>
              <w:pStyle w:val="10"/>
              <w:shd w:val="clear" w:color="auto" w:fill="auto"/>
              <w:spacing w:before="0" w:after="0" w:line="240" w:lineRule="exact"/>
              <w:jc w:val="both"/>
            </w:pPr>
            <w:r>
              <w:rPr>
                <w:rStyle w:val="31"/>
              </w:rPr>
              <w:t>Цель Подпрограммы-2</w:t>
            </w:r>
          </w:p>
        </w:tc>
        <w:tc>
          <w:tcPr>
            <w:tcW w:w="5495" w:type="dxa"/>
            <w:vAlign w:val="bottom"/>
          </w:tcPr>
          <w:p w:rsidR="00BC69AE" w:rsidRDefault="00BC69AE" w:rsidP="00033D8F">
            <w:pPr>
              <w:pStyle w:val="a6"/>
              <w:jc w:val="both"/>
            </w:pPr>
            <w:r>
              <w:rPr>
                <w:rStyle w:val="31"/>
                <w:rFonts w:eastAsia="Calibri"/>
              </w:rPr>
              <w:t>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tc>
      </w:tr>
      <w:tr w:rsidR="00BC69AE" w:rsidTr="00033D8F">
        <w:tc>
          <w:tcPr>
            <w:tcW w:w="4786" w:type="dxa"/>
          </w:tcPr>
          <w:p w:rsidR="00BC69AE" w:rsidRDefault="00BC69AE" w:rsidP="00033D8F">
            <w:pPr>
              <w:pStyle w:val="10"/>
              <w:shd w:val="clear" w:color="auto" w:fill="auto"/>
              <w:spacing w:before="0" w:after="0" w:line="240" w:lineRule="exact"/>
              <w:jc w:val="both"/>
            </w:pPr>
            <w:r>
              <w:rPr>
                <w:rStyle w:val="31"/>
              </w:rPr>
              <w:t>Задачи Подпрограммы-2</w:t>
            </w:r>
          </w:p>
        </w:tc>
        <w:tc>
          <w:tcPr>
            <w:tcW w:w="5495" w:type="dxa"/>
            <w:vAlign w:val="bottom"/>
          </w:tcPr>
          <w:p w:rsidR="00BC69AE" w:rsidRDefault="00BC69AE" w:rsidP="00033D8F">
            <w:pPr>
              <w:pStyle w:val="a6"/>
              <w:jc w:val="both"/>
            </w:pPr>
            <w:r>
              <w:rPr>
                <w:rStyle w:val="31"/>
                <w:rFonts w:eastAsia="Calibri"/>
              </w:rPr>
              <w:t>-Обеспечение эффективной системы библиотечного обслуживания.</w:t>
            </w:r>
          </w:p>
          <w:p w:rsidR="00BC69AE" w:rsidRDefault="00BC69AE" w:rsidP="00033D8F">
            <w:pPr>
              <w:pStyle w:val="a6"/>
              <w:jc w:val="both"/>
            </w:pPr>
            <w:r>
              <w:rPr>
                <w:rStyle w:val="31"/>
                <w:rFonts w:eastAsia="Calibri"/>
              </w:rPr>
              <w:t>-Обеспечение актуализации и сохранности библиотечных фондов.</w:t>
            </w:r>
          </w:p>
          <w:p w:rsidR="00BC69AE" w:rsidRDefault="00BC69AE" w:rsidP="00033D8F">
            <w:pPr>
              <w:pStyle w:val="a6"/>
              <w:jc w:val="both"/>
            </w:pPr>
            <w:r>
              <w:rPr>
                <w:rStyle w:val="31"/>
                <w:rFonts w:eastAsia="Calibri"/>
              </w:rPr>
              <w:t>-Развитие единой информационной системы библиотечной сети.</w:t>
            </w:r>
          </w:p>
          <w:p w:rsidR="00BC69AE" w:rsidRDefault="00BC69AE" w:rsidP="00033D8F">
            <w:pPr>
              <w:pStyle w:val="a6"/>
              <w:jc w:val="both"/>
            </w:pPr>
            <w:r>
              <w:rPr>
                <w:rStyle w:val="31"/>
                <w:rFonts w:eastAsia="Calibri"/>
              </w:rPr>
              <w:t>-Модернизация деятельности общедоступных библиотек и укрепление материально-технической базы общедоступных библиотек для их эффективного функционирования, безопасного и комфортного пребывания пользователей.</w:t>
            </w:r>
          </w:p>
          <w:p w:rsidR="00BC69AE" w:rsidRDefault="00BC69AE" w:rsidP="00033D8F">
            <w:pPr>
              <w:pStyle w:val="a6"/>
              <w:jc w:val="both"/>
            </w:pPr>
            <w:r>
              <w:rPr>
                <w:rStyle w:val="31"/>
                <w:rFonts w:eastAsia="Calibri"/>
              </w:rPr>
              <w:t>-Расширение культурно-просветительской деятельности библиотек по продвижению чтения.</w:t>
            </w:r>
          </w:p>
          <w:p w:rsidR="00BC69AE" w:rsidRDefault="00BC69AE" w:rsidP="00033D8F">
            <w:pPr>
              <w:pStyle w:val="a6"/>
              <w:jc w:val="both"/>
            </w:pPr>
            <w:r>
              <w:rPr>
                <w:rStyle w:val="31"/>
                <w:rFonts w:eastAsia="Calibri"/>
              </w:rPr>
              <w:t>-Развитие системы непрерывного профессионального образования и повышения квалификации</w:t>
            </w:r>
          </w:p>
        </w:tc>
      </w:tr>
      <w:tr w:rsidR="00BC69AE" w:rsidTr="00033D8F">
        <w:tc>
          <w:tcPr>
            <w:tcW w:w="4786" w:type="dxa"/>
            <w:vAlign w:val="bottom"/>
          </w:tcPr>
          <w:p w:rsidR="00BC69AE" w:rsidRDefault="00BC69AE" w:rsidP="00033D8F">
            <w:pPr>
              <w:pStyle w:val="10"/>
              <w:shd w:val="clear" w:color="auto" w:fill="auto"/>
              <w:spacing w:before="0" w:after="0" w:line="322" w:lineRule="exact"/>
              <w:jc w:val="both"/>
            </w:pPr>
            <w:r>
              <w:rPr>
                <w:rStyle w:val="31"/>
              </w:rPr>
              <w:t>Сроки реализации Подпрограммы-2</w:t>
            </w:r>
          </w:p>
        </w:tc>
        <w:tc>
          <w:tcPr>
            <w:tcW w:w="5495" w:type="dxa"/>
          </w:tcPr>
          <w:p w:rsidR="00BC69AE" w:rsidRDefault="00541321" w:rsidP="00033D8F">
            <w:pPr>
              <w:pStyle w:val="10"/>
              <w:shd w:val="clear" w:color="auto" w:fill="auto"/>
              <w:spacing w:before="0" w:after="0" w:line="240" w:lineRule="exact"/>
              <w:jc w:val="both"/>
            </w:pPr>
            <w:r>
              <w:rPr>
                <w:rStyle w:val="31"/>
              </w:rPr>
              <w:t>2018-2020</w:t>
            </w:r>
            <w:r w:rsidR="005B5C2E">
              <w:rPr>
                <w:rStyle w:val="31"/>
              </w:rPr>
              <w:t xml:space="preserve"> годы</w:t>
            </w:r>
          </w:p>
        </w:tc>
      </w:tr>
      <w:tr w:rsidR="00BC69AE" w:rsidTr="00033D8F">
        <w:tc>
          <w:tcPr>
            <w:tcW w:w="4786" w:type="dxa"/>
          </w:tcPr>
          <w:p w:rsidR="00BC69AE" w:rsidRDefault="00BC69AE" w:rsidP="00033D8F">
            <w:pPr>
              <w:pStyle w:val="10"/>
              <w:shd w:val="clear" w:color="auto" w:fill="auto"/>
              <w:spacing w:before="0" w:after="0" w:line="317" w:lineRule="exact"/>
              <w:jc w:val="both"/>
            </w:pPr>
            <w:r>
              <w:rPr>
                <w:rStyle w:val="31"/>
              </w:rPr>
              <w:t>Ожидаемые конечные результаты реализации целей и задач Подпрограммы-2</w:t>
            </w:r>
          </w:p>
        </w:tc>
        <w:tc>
          <w:tcPr>
            <w:tcW w:w="5495" w:type="dxa"/>
          </w:tcPr>
          <w:p w:rsidR="00BC69AE" w:rsidRDefault="00BC69AE" w:rsidP="00033D8F">
            <w:pPr>
              <w:pStyle w:val="10"/>
              <w:shd w:val="clear" w:color="auto" w:fill="auto"/>
              <w:spacing w:before="0" w:after="0" w:line="240" w:lineRule="auto"/>
              <w:jc w:val="both"/>
            </w:pPr>
            <w:r>
              <w:rPr>
                <w:rStyle w:val="31"/>
              </w:rPr>
              <w:t>Реализация мероприятий Подпро</w:t>
            </w:r>
            <w:r w:rsidR="00541321">
              <w:rPr>
                <w:rStyle w:val="31"/>
              </w:rPr>
              <w:t>граммы-2 позволит достичь к 2020</w:t>
            </w:r>
            <w:r>
              <w:rPr>
                <w:rStyle w:val="31"/>
              </w:rPr>
              <w:t xml:space="preserve"> году:</w:t>
            </w:r>
          </w:p>
          <w:p w:rsidR="00BC69AE" w:rsidRDefault="00BC69AE" w:rsidP="00033D8F">
            <w:pPr>
              <w:pStyle w:val="10"/>
              <w:numPr>
                <w:ilvl w:val="0"/>
                <w:numId w:val="21"/>
              </w:numPr>
              <w:shd w:val="clear" w:color="auto" w:fill="auto"/>
              <w:tabs>
                <w:tab w:val="left" w:pos="355"/>
              </w:tabs>
              <w:spacing w:before="0" w:after="0" w:line="240" w:lineRule="auto"/>
              <w:jc w:val="both"/>
            </w:pPr>
            <w:r>
              <w:rPr>
                <w:rStyle w:val="31"/>
              </w:rPr>
              <w:t>увеличения охвата населения би</w:t>
            </w:r>
            <w:r w:rsidR="00541321">
              <w:rPr>
                <w:rStyle w:val="31"/>
              </w:rPr>
              <w:t>блиотечным обслуживанием до 67,5</w:t>
            </w:r>
            <w:r>
              <w:rPr>
                <w:rStyle w:val="31"/>
              </w:rPr>
              <w:t xml:space="preserve"> процентов;</w:t>
            </w:r>
          </w:p>
          <w:p w:rsidR="00BC69AE" w:rsidRDefault="00BC69AE" w:rsidP="00033D8F">
            <w:pPr>
              <w:pStyle w:val="10"/>
              <w:numPr>
                <w:ilvl w:val="0"/>
                <w:numId w:val="21"/>
              </w:numPr>
              <w:shd w:val="clear" w:color="auto" w:fill="auto"/>
              <w:tabs>
                <w:tab w:val="left" w:pos="163"/>
              </w:tabs>
              <w:spacing w:before="0" w:after="0" w:line="240" w:lineRule="auto"/>
              <w:jc w:val="both"/>
            </w:pPr>
            <w:r>
              <w:rPr>
                <w:rStyle w:val="31"/>
              </w:rPr>
              <w:t>сохранение доли новых поступлений в совокупном фонде библиотек райо</w:t>
            </w:r>
            <w:r w:rsidR="00541321">
              <w:rPr>
                <w:rStyle w:val="31"/>
              </w:rPr>
              <w:t>на до 2,9</w:t>
            </w:r>
            <w:r>
              <w:rPr>
                <w:rStyle w:val="31"/>
              </w:rPr>
              <w:t xml:space="preserve"> процентов;</w:t>
            </w:r>
          </w:p>
          <w:p w:rsidR="00BC69AE" w:rsidRDefault="00BC69AE" w:rsidP="00033D8F">
            <w:pPr>
              <w:pStyle w:val="10"/>
              <w:numPr>
                <w:ilvl w:val="0"/>
                <w:numId w:val="21"/>
              </w:numPr>
              <w:shd w:val="clear" w:color="auto" w:fill="auto"/>
              <w:tabs>
                <w:tab w:val="left" w:pos="691"/>
              </w:tabs>
              <w:spacing w:before="0" w:after="0" w:line="240" w:lineRule="auto"/>
              <w:jc w:val="both"/>
            </w:pPr>
            <w:r>
              <w:rPr>
                <w:rStyle w:val="31"/>
              </w:rPr>
              <w:t>сохранения количества наименований централизованной подписки в 75 единицах;</w:t>
            </w:r>
          </w:p>
          <w:p w:rsidR="00BC69AE" w:rsidRDefault="00BC69AE" w:rsidP="00033D8F">
            <w:pPr>
              <w:pStyle w:val="10"/>
              <w:numPr>
                <w:ilvl w:val="0"/>
                <w:numId w:val="21"/>
              </w:numPr>
              <w:shd w:val="clear" w:color="auto" w:fill="auto"/>
              <w:tabs>
                <w:tab w:val="left" w:pos="370"/>
              </w:tabs>
              <w:spacing w:before="0" w:after="0" w:line="240" w:lineRule="auto"/>
              <w:jc w:val="both"/>
            </w:pPr>
            <w:r>
              <w:rPr>
                <w:rStyle w:val="31"/>
              </w:rPr>
              <w:t>увеличения количества записей в Сводном электронном каталоге библиот</w:t>
            </w:r>
            <w:r w:rsidR="00541321">
              <w:rPr>
                <w:rStyle w:val="31"/>
              </w:rPr>
              <w:t>ек Республики Татарстан до 30</w:t>
            </w:r>
            <w:r>
              <w:rPr>
                <w:rStyle w:val="31"/>
              </w:rPr>
              <w:t>000 тыс. единиц;</w:t>
            </w:r>
          </w:p>
          <w:p w:rsidR="00BC69AE" w:rsidRPr="001E7EED" w:rsidRDefault="00BC69AE" w:rsidP="00033D8F">
            <w:pPr>
              <w:pStyle w:val="10"/>
              <w:numPr>
                <w:ilvl w:val="0"/>
                <w:numId w:val="21"/>
              </w:numPr>
              <w:shd w:val="clear" w:color="auto" w:fill="auto"/>
              <w:tabs>
                <w:tab w:val="left" w:pos="202"/>
              </w:tabs>
              <w:spacing w:before="0" w:after="0" w:line="240" w:lineRule="auto"/>
              <w:jc w:val="both"/>
              <w:rPr>
                <w:rStyle w:val="9"/>
                <w:color w:val="auto"/>
                <w:sz w:val="22"/>
                <w:szCs w:val="22"/>
                <w:lang w:eastAsia="en-US" w:bidi="ar-SA"/>
              </w:rPr>
            </w:pPr>
            <w:r>
              <w:rPr>
                <w:rStyle w:val="31"/>
              </w:rPr>
              <w:t xml:space="preserve">рост количества созданных модельных библиотек </w:t>
            </w:r>
            <w:r w:rsidR="00541321">
              <w:rPr>
                <w:rStyle w:val="9"/>
              </w:rPr>
              <w:t>до 7</w:t>
            </w:r>
            <w:r>
              <w:rPr>
                <w:rStyle w:val="9"/>
              </w:rPr>
              <w:t xml:space="preserve"> единиц;</w:t>
            </w:r>
          </w:p>
          <w:p w:rsidR="00BC69AE" w:rsidRDefault="00BC69AE" w:rsidP="00033D8F">
            <w:pPr>
              <w:pStyle w:val="10"/>
              <w:shd w:val="clear" w:color="auto" w:fill="auto"/>
              <w:spacing w:before="0" w:after="0" w:line="240" w:lineRule="auto"/>
              <w:ind w:right="320"/>
              <w:jc w:val="both"/>
            </w:pPr>
            <w:r>
              <w:rPr>
                <w:rStyle w:val="1"/>
              </w:rPr>
              <w:t>-рост количества ежегодно проведенных районных и городских</w:t>
            </w:r>
            <w:r w:rsidR="00541321">
              <w:rPr>
                <w:rStyle w:val="1"/>
              </w:rPr>
              <w:t xml:space="preserve"> библиотечных мероприятий до 344</w:t>
            </w:r>
            <w:r>
              <w:rPr>
                <w:rStyle w:val="1"/>
              </w:rPr>
              <w:t>0 единиц;</w:t>
            </w:r>
          </w:p>
          <w:p w:rsidR="00BC69AE" w:rsidRDefault="00541321" w:rsidP="00033D8F">
            <w:pPr>
              <w:pStyle w:val="10"/>
              <w:shd w:val="clear" w:color="auto" w:fill="auto"/>
              <w:spacing w:before="0" w:after="0" w:line="240" w:lineRule="auto"/>
              <w:jc w:val="both"/>
            </w:pPr>
            <w:r>
              <w:rPr>
                <w:rStyle w:val="1"/>
              </w:rPr>
              <w:t>сохранение посещаемости до 13,2</w:t>
            </w:r>
            <w:r w:rsidR="00BC69AE">
              <w:rPr>
                <w:rStyle w:val="1"/>
              </w:rPr>
              <w:t xml:space="preserve"> процентов;</w:t>
            </w:r>
          </w:p>
        </w:tc>
      </w:tr>
    </w:tbl>
    <w:p w:rsidR="006F1F1C" w:rsidRDefault="006F1F1C" w:rsidP="008D16AF">
      <w:pPr>
        <w:shd w:val="clear" w:color="auto" w:fill="FFFFFF"/>
        <w:ind w:left="341"/>
        <w:jc w:val="center"/>
        <w:rPr>
          <w:rFonts w:ascii="Times New Roman" w:hAnsi="Times New Roman"/>
          <w:b/>
          <w:bCs/>
          <w:sz w:val="40"/>
          <w:szCs w:val="40"/>
        </w:rPr>
        <w:sectPr w:rsidR="006F1F1C" w:rsidSect="00BC69AE">
          <w:pgSz w:w="11906" w:h="16838"/>
          <w:pgMar w:top="1134" w:right="709" w:bottom="1134" w:left="1134" w:header="709" w:footer="709" w:gutter="0"/>
          <w:cols w:space="720"/>
        </w:sectPr>
      </w:pPr>
    </w:p>
    <w:p w:rsidR="006F1F1C" w:rsidRPr="006F1F1C" w:rsidRDefault="006F1F1C" w:rsidP="006F1F1C">
      <w:pPr>
        <w:widowControl w:val="0"/>
        <w:tabs>
          <w:tab w:val="left" w:pos="4714"/>
        </w:tabs>
        <w:spacing w:after="415" w:line="326" w:lineRule="exact"/>
        <w:ind w:right="1160"/>
      </w:pPr>
    </w:p>
    <w:p w:rsidR="006F1F1C" w:rsidRPr="001E7EED" w:rsidRDefault="006F1F1C" w:rsidP="006F1F1C">
      <w:pPr>
        <w:keepNext/>
        <w:keepLines/>
        <w:widowControl w:val="0"/>
        <w:numPr>
          <w:ilvl w:val="0"/>
          <w:numId w:val="22"/>
        </w:numPr>
        <w:spacing w:after="367" w:line="240" w:lineRule="exact"/>
        <w:ind w:left="100"/>
        <w:jc w:val="center"/>
        <w:outlineLvl w:val="3"/>
      </w:pPr>
      <w:bookmarkStart w:id="11" w:name="bookmark11"/>
      <w:r w:rsidRPr="001E7EED">
        <w:rPr>
          <w:rStyle w:val="41"/>
          <w:rFonts w:eastAsia="Calibri"/>
          <w:bCs w:val="0"/>
        </w:rPr>
        <w:t>Общая характеристика сферы реализации Подпрограммы-2, в том числе проблемы, на решение которых она направлена</w:t>
      </w:r>
      <w:bookmarkEnd w:id="11"/>
    </w:p>
    <w:p w:rsidR="006F1F1C" w:rsidRDefault="006F1F1C" w:rsidP="001E7EED">
      <w:pPr>
        <w:pStyle w:val="10"/>
        <w:shd w:val="clear" w:color="auto" w:fill="auto"/>
        <w:spacing w:before="0" w:after="0" w:line="240" w:lineRule="auto"/>
        <w:ind w:left="20" w:right="320" w:firstLine="720"/>
        <w:jc w:val="both"/>
      </w:pPr>
      <w:r>
        <w:rPr>
          <w:rStyle w:val="1"/>
        </w:rPr>
        <w:t xml:space="preserve">Общедоступные библиотеки являются ключевым звеном в создании единого информационного и культурного пространства и </w:t>
      </w:r>
      <w:proofErr w:type="gramStart"/>
      <w:r>
        <w:rPr>
          <w:rStyle w:val="1"/>
        </w:rPr>
        <w:t>реализации</w:t>
      </w:r>
      <w:proofErr w:type="gramEnd"/>
      <w:r>
        <w:rPr>
          <w:rStyle w:val="1"/>
        </w:rPr>
        <w:t xml:space="preserve"> конституционных прав граждан на доступ к информации и культурным ценностям.</w:t>
      </w:r>
    </w:p>
    <w:p w:rsidR="006F1F1C" w:rsidRDefault="006F1F1C" w:rsidP="001E7EED">
      <w:pPr>
        <w:pStyle w:val="10"/>
        <w:shd w:val="clear" w:color="auto" w:fill="auto"/>
        <w:spacing w:before="0" w:after="0" w:line="240" w:lineRule="auto"/>
        <w:ind w:left="20" w:right="320" w:firstLine="720"/>
        <w:jc w:val="both"/>
      </w:pPr>
      <w:r>
        <w:rPr>
          <w:rStyle w:val="1"/>
        </w:rPr>
        <w:t xml:space="preserve">В </w:t>
      </w:r>
      <w:proofErr w:type="spellStart"/>
      <w:r w:rsidR="00C00407">
        <w:rPr>
          <w:rStyle w:val="1"/>
        </w:rPr>
        <w:t>Балтасинском</w:t>
      </w:r>
      <w:proofErr w:type="spellEnd"/>
      <w:r w:rsidR="00C00407">
        <w:rPr>
          <w:rStyle w:val="1"/>
        </w:rPr>
        <w:t xml:space="preserve"> </w:t>
      </w:r>
      <w:r>
        <w:rPr>
          <w:rStyle w:val="1"/>
        </w:rPr>
        <w:t xml:space="preserve"> муниципальном районе действуют 3</w:t>
      </w:r>
      <w:r w:rsidR="00C00407">
        <w:rPr>
          <w:rStyle w:val="1"/>
        </w:rPr>
        <w:t>4</w:t>
      </w:r>
      <w:r>
        <w:rPr>
          <w:rStyle w:val="1"/>
        </w:rPr>
        <w:t xml:space="preserve"> общедоступные библиотеки.</w:t>
      </w:r>
    </w:p>
    <w:p w:rsidR="006F1F1C" w:rsidRDefault="006F1F1C" w:rsidP="001E7EED">
      <w:pPr>
        <w:pStyle w:val="10"/>
        <w:shd w:val="clear" w:color="auto" w:fill="auto"/>
        <w:spacing w:before="0" w:after="0" w:line="240" w:lineRule="auto"/>
        <w:ind w:left="20" w:right="320" w:firstLine="720"/>
        <w:jc w:val="both"/>
      </w:pPr>
      <w:r>
        <w:rPr>
          <w:rStyle w:val="1"/>
        </w:rPr>
        <w:t>Основными направлениями взаимодействия библиотек всех видов и типов являются: межбиблиотечный абонемент, научно-методическое обеспечение, участие в реализации совместных программ (поддержки и пропаганды чтения, создания корпоративных информационных систем и др.).</w:t>
      </w:r>
    </w:p>
    <w:p w:rsidR="006F1F1C" w:rsidRDefault="006F1F1C" w:rsidP="001E7EED">
      <w:pPr>
        <w:pStyle w:val="10"/>
        <w:shd w:val="clear" w:color="auto" w:fill="auto"/>
        <w:spacing w:before="0" w:after="0" w:line="240" w:lineRule="auto"/>
        <w:ind w:left="20" w:right="320" w:firstLine="720"/>
        <w:jc w:val="both"/>
      </w:pPr>
      <w:r>
        <w:rPr>
          <w:rStyle w:val="1"/>
        </w:rPr>
        <w:t>Услуги, предоставляемые общедоступными библиотеками населению района, являются важным фактором муниципальной социально-экономической политики, способствуют образованию и культурному развитию граждан, обеспечивают предоставление свободного доступа к информации каждому жителю района.</w:t>
      </w:r>
    </w:p>
    <w:p w:rsidR="006F1F1C" w:rsidRDefault="006F1F1C" w:rsidP="001E7EED">
      <w:pPr>
        <w:pStyle w:val="10"/>
        <w:shd w:val="clear" w:color="auto" w:fill="auto"/>
        <w:spacing w:before="0" w:after="0" w:line="240" w:lineRule="auto"/>
        <w:ind w:left="20" w:right="320" w:firstLine="720"/>
        <w:jc w:val="both"/>
      </w:pPr>
      <w:r>
        <w:rPr>
          <w:rStyle w:val="1"/>
        </w:rPr>
        <w:t>В настоящее время в библиотечной отрасли актуальными проблемами являются:</w:t>
      </w:r>
    </w:p>
    <w:p w:rsidR="006F1F1C" w:rsidRDefault="006F1F1C" w:rsidP="001E7EED">
      <w:pPr>
        <w:pStyle w:val="10"/>
        <w:numPr>
          <w:ilvl w:val="0"/>
          <w:numId w:val="23"/>
        </w:numPr>
        <w:shd w:val="clear" w:color="auto" w:fill="auto"/>
        <w:spacing w:before="0" w:after="0" w:line="240" w:lineRule="auto"/>
        <w:ind w:left="20" w:right="320" w:firstLine="720"/>
        <w:jc w:val="both"/>
      </w:pPr>
      <w:r>
        <w:rPr>
          <w:rStyle w:val="1"/>
        </w:rPr>
        <w:t xml:space="preserve"> Медленные темпы качественного обновления фондов библиотек: существует острая потребность в актуальной отраслевой литературе, детской литературе, необходимо повышение </w:t>
      </w:r>
      <w:proofErr w:type="spellStart"/>
      <w:r>
        <w:rPr>
          <w:rStyle w:val="1"/>
        </w:rPr>
        <w:t>обновляемости</w:t>
      </w:r>
      <w:proofErr w:type="spellEnd"/>
      <w:r>
        <w:rPr>
          <w:rStyle w:val="1"/>
        </w:rPr>
        <w:t xml:space="preserve"> фондов.</w:t>
      </w:r>
    </w:p>
    <w:p w:rsidR="006F1F1C" w:rsidRDefault="006F1F1C" w:rsidP="007D6FB6">
      <w:pPr>
        <w:pStyle w:val="10"/>
        <w:numPr>
          <w:ilvl w:val="0"/>
          <w:numId w:val="23"/>
        </w:numPr>
        <w:shd w:val="clear" w:color="auto" w:fill="auto"/>
        <w:spacing w:before="0" w:after="0" w:line="240" w:lineRule="auto"/>
        <w:ind w:left="20" w:right="320" w:firstLine="720"/>
        <w:jc w:val="both"/>
      </w:pPr>
      <w:r>
        <w:rPr>
          <w:rStyle w:val="1"/>
        </w:rPr>
        <w:t xml:space="preserve"> Слабая материально-техническая база библиотек - отсутствие современной библиотечной мебели, транспортных средств, средств обеспечения сохранности и безопасности фондов.</w:t>
      </w:r>
    </w:p>
    <w:p w:rsidR="007D6FB6" w:rsidRPr="007D6FB6" w:rsidRDefault="007D6FB6" w:rsidP="007D6FB6">
      <w:pPr>
        <w:pStyle w:val="10"/>
        <w:numPr>
          <w:ilvl w:val="0"/>
          <w:numId w:val="23"/>
        </w:numPr>
        <w:shd w:val="clear" w:color="auto" w:fill="auto"/>
        <w:spacing w:before="0" w:after="0" w:line="240" w:lineRule="auto"/>
        <w:ind w:left="20" w:right="320" w:firstLine="720"/>
        <w:jc w:val="both"/>
        <w:rPr>
          <w:sz w:val="24"/>
          <w:szCs w:val="24"/>
        </w:rPr>
      </w:pPr>
      <w:r w:rsidRPr="007D6FB6">
        <w:rPr>
          <w:sz w:val="24"/>
          <w:szCs w:val="24"/>
        </w:rPr>
        <w:t>Необходимость капитального ремонта зданий библиотек</w:t>
      </w:r>
      <w:r>
        <w:rPr>
          <w:sz w:val="24"/>
          <w:szCs w:val="24"/>
        </w:rPr>
        <w:t>.</w:t>
      </w:r>
    </w:p>
    <w:p w:rsidR="006F1F1C" w:rsidRDefault="006F1F1C" w:rsidP="001E7EED">
      <w:pPr>
        <w:pStyle w:val="10"/>
        <w:shd w:val="clear" w:color="auto" w:fill="auto"/>
        <w:spacing w:before="0" w:after="545" w:line="240" w:lineRule="auto"/>
        <w:ind w:left="20" w:right="320" w:firstLine="720"/>
        <w:jc w:val="both"/>
      </w:pPr>
      <w:r>
        <w:rPr>
          <w:rStyle w:val="1"/>
        </w:rPr>
        <w:t>Развитие системы профессионального образования, в том числе современных методов обучения, использование различных форм работы - "круглых столов", проблемных семинаров, конкурсов профессионального мастерства, тренингов, деловых игр и т.д., будет способствовать поддержке необходимого уровня квалификации библиотечных работников.</w:t>
      </w:r>
    </w:p>
    <w:p w:rsidR="006F1F1C" w:rsidRPr="001E7EED" w:rsidRDefault="006F1F1C" w:rsidP="006F1F1C">
      <w:pPr>
        <w:keepNext/>
        <w:keepLines/>
        <w:widowControl w:val="0"/>
        <w:numPr>
          <w:ilvl w:val="0"/>
          <w:numId w:val="22"/>
        </w:numPr>
        <w:spacing w:after="74" w:line="240" w:lineRule="exact"/>
        <w:ind w:left="20"/>
        <w:outlineLvl w:val="3"/>
      </w:pPr>
      <w:bookmarkStart w:id="12" w:name="bookmark12"/>
      <w:r>
        <w:rPr>
          <w:rStyle w:val="41"/>
          <w:rFonts w:eastAsia="Calibri"/>
          <w:b w:val="0"/>
          <w:bCs w:val="0"/>
        </w:rPr>
        <w:t xml:space="preserve"> </w:t>
      </w:r>
      <w:r w:rsidRPr="001E7EED">
        <w:rPr>
          <w:rStyle w:val="41"/>
          <w:rFonts w:eastAsia="Calibri"/>
          <w:bCs w:val="0"/>
        </w:rPr>
        <w:t>Цель, задачи Подпрограммы-2, описание конечных результатов и сроков</w:t>
      </w:r>
      <w:bookmarkEnd w:id="12"/>
    </w:p>
    <w:p w:rsidR="006F1F1C" w:rsidRPr="001E7EED" w:rsidRDefault="006F1F1C" w:rsidP="006F1F1C">
      <w:pPr>
        <w:spacing w:after="86" w:line="240" w:lineRule="exact"/>
        <w:ind w:left="100"/>
      </w:pPr>
      <w:r w:rsidRPr="001E7EED">
        <w:rPr>
          <w:rStyle w:val="21"/>
          <w:rFonts w:eastAsia="Calibri"/>
          <w:bCs w:val="0"/>
        </w:rPr>
        <w:t>ее реализации</w:t>
      </w:r>
    </w:p>
    <w:p w:rsidR="006F1F1C" w:rsidRDefault="006F1F1C" w:rsidP="007D6FB6">
      <w:pPr>
        <w:pStyle w:val="10"/>
        <w:shd w:val="clear" w:color="auto" w:fill="auto"/>
        <w:spacing w:before="0" w:after="0" w:line="322" w:lineRule="exact"/>
        <w:ind w:left="20" w:right="320" w:firstLine="720"/>
        <w:jc w:val="both"/>
      </w:pPr>
      <w:r>
        <w:rPr>
          <w:rStyle w:val="1"/>
        </w:rPr>
        <w:t>Приоритеты политики Правительства Республики Татарстан в области развития библиотечного дела и библиотечно-информационного обслуживания населения республики определены в Законе Республики Татарстан от 21 октября 1998 года N 1818 "О библиотеках и библиотечном деле", соответствуют</w:t>
      </w:r>
      <w:r w:rsidR="007D6FB6">
        <w:t xml:space="preserve"> </w:t>
      </w:r>
      <w:r>
        <w:rPr>
          <w:rStyle w:val="1"/>
        </w:rPr>
        <w:t>приоритетам государственной культурной политики Российской Федерации, обозначенным Концепцией федеральной целевой программы "Культура России (2012-2018 гг.)".</w:t>
      </w:r>
    </w:p>
    <w:p w:rsidR="006F1F1C" w:rsidRDefault="006F1F1C" w:rsidP="006F1F1C">
      <w:pPr>
        <w:pStyle w:val="10"/>
        <w:shd w:val="clear" w:color="auto" w:fill="auto"/>
        <w:spacing w:before="0" w:after="0" w:line="322" w:lineRule="exact"/>
        <w:ind w:left="20" w:right="40" w:firstLine="740"/>
        <w:jc w:val="both"/>
      </w:pPr>
      <w:r>
        <w:rPr>
          <w:rStyle w:val="1"/>
        </w:rPr>
        <w:t>Цель Подпрограммы-3 - 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сохранение национального культурного наследия, хранящегося в библиотеках.</w:t>
      </w:r>
    </w:p>
    <w:p w:rsidR="006F1F1C" w:rsidRDefault="006F1F1C" w:rsidP="006F1F1C">
      <w:pPr>
        <w:pStyle w:val="10"/>
        <w:shd w:val="clear" w:color="auto" w:fill="auto"/>
        <w:spacing w:before="0" w:after="0" w:line="341" w:lineRule="exact"/>
        <w:ind w:left="20" w:right="40" w:firstLine="740"/>
        <w:jc w:val="both"/>
      </w:pPr>
      <w:r>
        <w:rPr>
          <w:rStyle w:val="1"/>
        </w:rPr>
        <w:t>Для достижения поставленных целей предусматривается решение следующих задач:</w:t>
      </w:r>
    </w:p>
    <w:p w:rsidR="006F1F1C" w:rsidRDefault="006F1F1C" w:rsidP="006F1F1C">
      <w:pPr>
        <w:pStyle w:val="10"/>
        <w:numPr>
          <w:ilvl w:val="0"/>
          <w:numId w:val="24"/>
        </w:numPr>
        <w:shd w:val="clear" w:color="auto" w:fill="auto"/>
        <w:spacing w:before="0" w:after="0" w:line="322" w:lineRule="exact"/>
        <w:ind w:left="20" w:firstLine="740"/>
        <w:jc w:val="both"/>
      </w:pPr>
      <w:r>
        <w:rPr>
          <w:rStyle w:val="1"/>
        </w:rPr>
        <w:t xml:space="preserve"> Обеспечение эффективной системы библиотечного обслуживания;</w:t>
      </w:r>
    </w:p>
    <w:p w:rsidR="006F1F1C" w:rsidRDefault="006F1F1C" w:rsidP="006F1F1C">
      <w:pPr>
        <w:pStyle w:val="10"/>
        <w:numPr>
          <w:ilvl w:val="0"/>
          <w:numId w:val="24"/>
        </w:numPr>
        <w:shd w:val="clear" w:color="auto" w:fill="auto"/>
        <w:spacing w:before="0" w:after="0" w:line="322" w:lineRule="exact"/>
        <w:ind w:left="20" w:firstLine="740"/>
        <w:jc w:val="both"/>
      </w:pPr>
      <w:r>
        <w:rPr>
          <w:rStyle w:val="1"/>
        </w:rPr>
        <w:t xml:space="preserve"> Обеспечение актуализации и сохранности библиотечных фондов;</w:t>
      </w:r>
    </w:p>
    <w:p w:rsidR="006F1F1C" w:rsidRDefault="006F1F1C" w:rsidP="006F1F1C">
      <w:pPr>
        <w:pStyle w:val="10"/>
        <w:numPr>
          <w:ilvl w:val="0"/>
          <w:numId w:val="24"/>
        </w:numPr>
        <w:shd w:val="clear" w:color="auto" w:fill="auto"/>
        <w:spacing w:before="0" w:after="0" w:line="322" w:lineRule="exact"/>
        <w:ind w:left="20" w:right="40" w:firstLine="740"/>
        <w:jc w:val="both"/>
      </w:pPr>
      <w:r>
        <w:rPr>
          <w:rStyle w:val="1"/>
        </w:rPr>
        <w:t xml:space="preserve"> Модернизация деятельности общедоступных библиотек и укрепление материально-технической базы общедоступных библиотек для их эффективного функционирования, безопасного и комфортного пребывания пользователей;</w:t>
      </w:r>
    </w:p>
    <w:p w:rsidR="006F1F1C" w:rsidRDefault="006F1F1C" w:rsidP="006F1F1C">
      <w:pPr>
        <w:pStyle w:val="10"/>
        <w:numPr>
          <w:ilvl w:val="0"/>
          <w:numId w:val="24"/>
        </w:numPr>
        <w:shd w:val="clear" w:color="auto" w:fill="auto"/>
        <w:spacing w:before="0" w:after="0" w:line="322" w:lineRule="exact"/>
        <w:ind w:left="20" w:right="40" w:firstLine="740"/>
        <w:jc w:val="both"/>
      </w:pPr>
      <w:r>
        <w:rPr>
          <w:rStyle w:val="1"/>
        </w:rPr>
        <w:lastRenderedPageBreak/>
        <w:t xml:space="preserve"> Расширение культурно-просветительской деятельности библиотек по продвижению чтения;</w:t>
      </w:r>
    </w:p>
    <w:p w:rsidR="006F1F1C" w:rsidRDefault="006F1F1C" w:rsidP="006F1F1C">
      <w:pPr>
        <w:pStyle w:val="10"/>
        <w:numPr>
          <w:ilvl w:val="0"/>
          <w:numId w:val="24"/>
        </w:numPr>
        <w:shd w:val="clear" w:color="auto" w:fill="auto"/>
        <w:spacing w:before="0" w:after="0" w:line="322" w:lineRule="exact"/>
        <w:ind w:left="20" w:right="40" w:firstLine="740"/>
        <w:jc w:val="both"/>
      </w:pPr>
      <w:r>
        <w:rPr>
          <w:rStyle w:val="1"/>
        </w:rPr>
        <w:t xml:space="preserve"> Развитие системы непрерывного профессионального образования и повышения квалификации.</w:t>
      </w:r>
    </w:p>
    <w:p w:rsidR="006F1F1C" w:rsidRDefault="006F1F1C" w:rsidP="006F1F1C">
      <w:pPr>
        <w:pStyle w:val="10"/>
        <w:shd w:val="clear" w:color="auto" w:fill="auto"/>
        <w:spacing w:before="0" w:after="236" w:line="322" w:lineRule="exact"/>
        <w:ind w:left="20" w:right="40" w:firstLine="740"/>
        <w:jc w:val="both"/>
      </w:pPr>
      <w:r>
        <w:rPr>
          <w:rStyle w:val="1"/>
        </w:rPr>
        <w:t>Основные цели, задачи, а также объемы финансирования в разрезе мероприятий Подпрограммы-3 представлены в приложении к ней.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66"/>
        <w:gridCol w:w="1277"/>
        <w:gridCol w:w="1190"/>
        <w:gridCol w:w="1195"/>
      </w:tblGrid>
      <w:tr w:rsidR="00541321" w:rsidTr="00541321">
        <w:trPr>
          <w:trHeight w:hRule="exact" w:val="586"/>
          <w:jc w:val="center"/>
        </w:trPr>
        <w:tc>
          <w:tcPr>
            <w:tcW w:w="5266" w:type="dxa"/>
            <w:tcBorders>
              <w:top w:val="single" w:sz="4" w:space="0" w:color="auto"/>
              <w:left w:val="single" w:sz="4" w:space="0" w:color="auto"/>
            </w:tcBorders>
            <w:shd w:val="clear" w:color="auto" w:fill="FFFFFF"/>
            <w:vAlign w:val="bottom"/>
          </w:tcPr>
          <w:p w:rsidR="00541321" w:rsidRDefault="00541321" w:rsidP="006B4FA1">
            <w:pPr>
              <w:pStyle w:val="10"/>
              <w:framePr w:w="9802" w:wrap="notBeside" w:vAnchor="text" w:hAnchor="text" w:xAlign="center" w:y="1"/>
              <w:shd w:val="clear" w:color="auto" w:fill="auto"/>
              <w:spacing w:before="0" w:after="0" w:line="278" w:lineRule="exact"/>
              <w:jc w:val="center"/>
            </w:pPr>
            <w:r>
              <w:rPr>
                <w:rStyle w:val="11pt"/>
              </w:rPr>
              <w:t>Индикаторы оценки конечных результатов, единицы измерения</w:t>
            </w:r>
          </w:p>
        </w:tc>
        <w:tc>
          <w:tcPr>
            <w:tcW w:w="1277" w:type="dxa"/>
            <w:tcBorders>
              <w:top w:val="single" w:sz="4" w:space="0" w:color="auto"/>
              <w:lef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20" w:lineRule="exact"/>
              <w:jc w:val="center"/>
            </w:pPr>
            <w:r>
              <w:rPr>
                <w:rStyle w:val="11pt"/>
              </w:rPr>
              <w:t>2018 год</w:t>
            </w:r>
          </w:p>
        </w:tc>
        <w:tc>
          <w:tcPr>
            <w:tcW w:w="1190" w:type="dxa"/>
            <w:tcBorders>
              <w:top w:val="single" w:sz="4" w:space="0" w:color="auto"/>
              <w:lef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20" w:lineRule="exact"/>
              <w:jc w:val="center"/>
            </w:pPr>
            <w:r>
              <w:rPr>
                <w:rStyle w:val="11pt"/>
              </w:rPr>
              <w:t>2019 год</w:t>
            </w:r>
          </w:p>
        </w:tc>
        <w:tc>
          <w:tcPr>
            <w:tcW w:w="1195" w:type="dxa"/>
            <w:tcBorders>
              <w:top w:val="single" w:sz="4" w:space="0" w:color="auto"/>
              <w:left w:val="single" w:sz="4" w:space="0" w:color="auto"/>
              <w:righ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20" w:lineRule="exact"/>
              <w:jc w:val="center"/>
            </w:pPr>
            <w:r>
              <w:rPr>
                <w:rStyle w:val="11pt"/>
              </w:rPr>
              <w:t>2020 год</w:t>
            </w:r>
          </w:p>
        </w:tc>
      </w:tr>
      <w:tr w:rsidR="00541321" w:rsidTr="00541321">
        <w:trPr>
          <w:trHeight w:hRule="exact" w:val="557"/>
          <w:jc w:val="center"/>
        </w:trPr>
        <w:tc>
          <w:tcPr>
            <w:tcW w:w="5266" w:type="dxa"/>
            <w:tcBorders>
              <w:top w:val="single" w:sz="4" w:space="0" w:color="auto"/>
              <w:left w:val="single" w:sz="4" w:space="0" w:color="auto"/>
            </w:tcBorders>
            <w:shd w:val="clear" w:color="auto" w:fill="FFFFFF"/>
            <w:vAlign w:val="bottom"/>
          </w:tcPr>
          <w:p w:rsidR="00541321" w:rsidRDefault="00541321" w:rsidP="006B4FA1">
            <w:pPr>
              <w:pStyle w:val="10"/>
              <w:framePr w:w="9802" w:wrap="notBeside" w:vAnchor="text" w:hAnchor="text" w:xAlign="center" w:y="1"/>
              <w:shd w:val="clear" w:color="auto" w:fill="auto"/>
              <w:spacing w:before="0" w:after="0" w:line="269" w:lineRule="exact"/>
              <w:ind w:left="120"/>
            </w:pPr>
            <w:r>
              <w:rPr>
                <w:rStyle w:val="115pt"/>
              </w:rPr>
              <w:t>Охват населения библиотечным обслуживанием, %</w:t>
            </w:r>
          </w:p>
        </w:tc>
        <w:tc>
          <w:tcPr>
            <w:tcW w:w="1277" w:type="dxa"/>
            <w:tcBorders>
              <w:top w:val="single" w:sz="4" w:space="0" w:color="auto"/>
              <w:lef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67</w:t>
            </w:r>
          </w:p>
        </w:tc>
        <w:tc>
          <w:tcPr>
            <w:tcW w:w="1190" w:type="dxa"/>
            <w:tcBorders>
              <w:top w:val="single" w:sz="4" w:space="0" w:color="auto"/>
              <w:lef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67</w:t>
            </w:r>
          </w:p>
        </w:tc>
        <w:tc>
          <w:tcPr>
            <w:tcW w:w="1195" w:type="dxa"/>
            <w:tcBorders>
              <w:top w:val="single" w:sz="4" w:space="0" w:color="auto"/>
              <w:left w:val="single" w:sz="4" w:space="0" w:color="auto"/>
              <w:righ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67,5</w:t>
            </w:r>
          </w:p>
        </w:tc>
      </w:tr>
      <w:tr w:rsidR="00541321" w:rsidTr="00541321">
        <w:trPr>
          <w:trHeight w:hRule="exact" w:val="566"/>
          <w:jc w:val="center"/>
        </w:trPr>
        <w:tc>
          <w:tcPr>
            <w:tcW w:w="5266" w:type="dxa"/>
            <w:tcBorders>
              <w:top w:val="single" w:sz="4" w:space="0" w:color="auto"/>
              <w:left w:val="single" w:sz="4" w:space="0" w:color="auto"/>
            </w:tcBorders>
            <w:shd w:val="clear" w:color="auto" w:fill="FFFFFF"/>
            <w:vAlign w:val="bottom"/>
          </w:tcPr>
          <w:p w:rsidR="00541321" w:rsidRDefault="00541321" w:rsidP="006B4FA1">
            <w:pPr>
              <w:pStyle w:val="10"/>
              <w:framePr w:w="9802" w:wrap="notBeside" w:vAnchor="text" w:hAnchor="text" w:xAlign="center" w:y="1"/>
              <w:shd w:val="clear" w:color="auto" w:fill="auto"/>
              <w:spacing w:before="0" w:after="0" w:line="274" w:lineRule="exact"/>
              <w:jc w:val="both"/>
            </w:pPr>
            <w:r>
              <w:rPr>
                <w:rStyle w:val="115pt"/>
              </w:rPr>
              <w:t>Доля новых поступлений в совокупном фонде библиотек района, %</w:t>
            </w:r>
          </w:p>
        </w:tc>
        <w:tc>
          <w:tcPr>
            <w:tcW w:w="1277" w:type="dxa"/>
            <w:tcBorders>
              <w:top w:val="single" w:sz="4" w:space="0" w:color="auto"/>
              <w:lef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2,8</w:t>
            </w:r>
          </w:p>
        </w:tc>
        <w:tc>
          <w:tcPr>
            <w:tcW w:w="1190" w:type="dxa"/>
            <w:tcBorders>
              <w:top w:val="single" w:sz="4" w:space="0" w:color="auto"/>
              <w:lef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2,8</w:t>
            </w:r>
          </w:p>
        </w:tc>
        <w:tc>
          <w:tcPr>
            <w:tcW w:w="1195" w:type="dxa"/>
            <w:tcBorders>
              <w:top w:val="single" w:sz="4" w:space="0" w:color="auto"/>
              <w:left w:val="single" w:sz="4" w:space="0" w:color="auto"/>
              <w:righ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2,9</w:t>
            </w:r>
          </w:p>
        </w:tc>
      </w:tr>
      <w:tr w:rsidR="00541321" w:rsidTr="00541321">
        <w:trPr>
          <w:trHeight w:hRule="exact" w:val="566"/>
          <w:jc w:val="center"/>
        </w:trPr>
        <w:tc>
          <w:tcPr>
            <w:tcW w:w="5266" w:type="dxa"/>
            <w:tcBorders>
              <w:top w:val="single" w:sz="4" w:space="0" w:color="auto"/>
              <w:left w:val="single" w:sz="4" w:space="0" w:color="auto"/>
            </w:tcBorders>
            <w:shd w:val="clear" w:color="auto" w:fill="FFFFFF"/>
            <w:vAlign w:val="bottom"/>
          </w:tcPr>
          <w:p w:rsidR="00541321" w:rsidRDefault="00541321" w:rsidP="006B4FA1">
            <w:pPr>
              <w:pStyle w:val="10"/>
              <w:framePr w:w="9802" w:wrap="notBeside" w:vAnchor="text" w:hAnchor="text" w:xAlign="center" w:y="1"/>
              <w:shd w:val="clear" w:color="auto" w:fill="auto"/>
              <w:spacing w:before="0" w:after="0" w:line="278" w:lineRule="exact"/>
              <w:jc w:val="both"/>
            </w:pPr>
            <w:r>
              <w:rPr>
                <w:rStyle w:val="115pt"/>
              </w:rPr>
              <w:t>Количество наименований централизованной подписки, единиц</w:t>
            </w:r>
          </w:p>
        </w:tc>
        <w:tc>
          <w:tcPr>
            <w:tcW w:w="1277" w:type="dxa"/>
            <w:tcBorders>
              <w:top w:val="single" w:sz="4" w:space="0" w:color="auto"/>
              <w:lef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74</w:t>
            </w:r>
          </w:p>
        </w:tc>
        <w:tc>
          <w:tcPr>
            <w:tcW w:w="1190" w:type="dxa"/>
            <w:tcBorders>
              <w:top w:val="single" w:sz="4" w:space="0" w:color="auto"/>
              <w:lef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74</w:t>
            </w:r>
          </w:p>
        </w:tc>
        <w:tc>
          <w:tcPr>
            <w:tcW w:w="1195" w:type="dxa"/>
            <w:tcBorders>
              <w:top w:val="single" w:sz="4" w:space="0" w:color="auto"/>
              <w:left w:val="single" w:sz="4" w:space="0" w:color="auto"/>
              <w:righ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75</w:t>
            </w:r>
          </w:p>
        </w:tc>
      </w:tr>
      <w:tr w:rsidR="00541321" w:rsidTr="00541321">
        <w:trPr>
          <w:trHeight w:hRule="exact" w:val="826"/>
          <w:jc w:val="center"/>
        </w:trPr>
        <w:tc>
          <w:tcPr>
            <w:tcW w:w="5266" w:type="dxa"/>
            <w:tcBorders>
              <w:top w:val="single" w:sz="4" w:space="0" w:color="auto"/>
              <w:left w:val="single" w:sz="4" w:space="0" w:color="auto"/>
            </w:tcBorders>
            <w:shd w:val="clear" w:color="auto" w:fill="FFFFFF"/>
            <w:vAlign w:val="bottom"/>
          </w:tcPr>
          <w:p w:rsidR="00541321" w:rsidRDefault="00541321" w:rsidP="006B4FA1">
            <w:pPr>
              <w:pStyle w:val="10"/>
              <w:framePr w:w="9802" w:wrap="notBeside" w:vAnchor="text" w:hAnchor="text" w:xAlign="center" w:y="1"/>
              <w:shd w:val="clear" w:color="auto" w:fill="auto"/>
              <w:spacing w:before="0" w:after="0" w:line="269" w:lineRule="exact"/>
              <w:jc w:val="both"/>
            </w:pPr>
            <w:r>
              <w:rPr>
                <w:rStyle w:val="115pt"/>
              </w:rPr>
              <w:t>Количество записей в Сводном электронном каталоге библиотек Республики Татарстан, единиц</w:t>
            </w:r>
          </w:p>
        </w:tc>
        <w:tc>
          <w:tcPr>
            <w:tcW w:w="1277" w:type="dxa"/>
            <w:tcBorders>
              <w:top w:val="single" w:sz="4" w:space="0" w:color="auto"/>
              <w:lef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28287</w:t>
            </w:r>
          </w:p>
        </w:tc>
        <w:tc>
          <w:tcPr>
            <w:tcW w:w="1190" w:type="dxa"/>
            <w:tcBorders>
              <w:top w:val="single" w:sz="4" w:space="0" w:color="auto"/>
              <w:lef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29500</w:t>
            </w:r>
          </w:p>
        </w:tc>
        <w:tc>
          <w:tcPr>
            <w:tcW w:w="1195" w:type="dxa"/>
            <w:tcBorders>
              <w:top w:val="single" w:sz="4" w:space="0" w:color="auto"/>
              <w:left w:val="single" w:sz="4" w:space="0" w:color="auto"/>
              <w:righ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30000</w:t>
            </w:r>
          </w:p>
        </w:tc>
      </w:tr>
      <w:tr w:rsidR="00541321" w:rsidTr="00541321">
        <w:trPr>
          <w:trHeight w:hRule="exact" w:val="566"/>
          <w:jc w:val="center"/>
        </w:trPr>
        <w:tc>
          <w:tcPr>
            <w:tcW w:w="5266" w:type="dxa"/>
            <w:tcBorders>
              <w:top w:val="single" w:sz="4" w:space="0" w:color="auto"/>
              <w:left w:val="single" w:sz="4" w:space="0" w:color="auto"/>
            </w:tcBorders>
            <w:shd w:val="clear" w:color="auto" w:fill="FFFFFF"/>
            <w:vAlign w:val="center"/>
          </w:tcPr>
          <w:p w:rsidR="00541321" w:rsidRDefault="00541321" w:rsidP="006B4FA1">
            <w:pPr>
              <w:pStyle w:val="10"/>
              <w:framePr w:w="9802" w:wrap="notBeside" w:vAnchor="text" w:hAnchor="text" w:xAlign="center" w:y="1"/>
              <w:shd w:val="clear" w:color="auto" w:fill="auto"/>
              <w:spacing w:before="0" w:after="0" w:line="274" w:lineRule="exact"/>
              <w:jc w:val="both"/>
            </w:pPr>
            <w:r>
              <w:rPr>
                <w:rStyle w:val="115pt"/>
              </w:rPr>
              <w:t>Количество созданных модельных библиотек, единиц</w:t>
            </w:r>
          </w:p>
        </w:tc>
        <w:tc>
          <w:tcPr>
            <w:tcW w:w="1277" w:type="dxa"/>
            <w:tcBorders>
              <w:top w:val="single" w:sz="4" w:space="0" w:color="auto"/>
              <w:left w:val="single" w:sz="4" w:space="0" w:color="auto"/>
            </w:tcBorders>
            <w:shd w:val="clear" w:color="auto" w:fill="FFFFFF"/>
            <w:vAlign w:val="center"/>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5</w:t>
            </w:r>
          </w:p>
        </w:tc>
        <w:tc>
          <w:tcPr>
            <w:tcW w:w="1190" w:type="dxa"/>
            <w:tcBorders>
              <w:top w:val="single" w:sz="4" w:space="0" w:color="auto"/>
              <w:left w:val="single" w:sz="4" w:space="0" w:color="auto"/>
            </w:tcBorders>
            <w:shd w:val="clear" w:color="auto" w:fill="FFFFFF"/>
            <w:vAlign w:val="center"/>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6</w:t>
            </w:r>
          </w:p>
        </w:tc>
        <w:tc>
          <w:tcPr>
            <w:tcW w:w="1195" w:type="dxa"/>
            <w:tcBorders>
              <w:top w:val="single" w:sz="4" w:space="0" w:color="auto"/>
              <w:left w:val="single" w:sz="4" w:space="0" w:color="auto"/>
              <w:right w:val="single" w:sz="4" w:space="0" w:color="auto"/>
            </w:tcBorders>
            <w:shd w:val="clear" w:color="auto" w:fill="FFFFFF"/>
            <w:vAlign w:val="center"/>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7</w:t>
            </w:r>
          </w:p>
        </w:tc>
      </w:tr>
      <w:tr w:rsidR="00541321" w:rsidTr="00541321">
        <w:trPr>
          <w:trHeight w:hRule="exact" w:val="566"/>
          <w:jc w:val="center"/>
        </w:trPr>
        <w:tc>
          <w:tcPr>
            <w:tcW w:w="5266" w:type="dxa"/>
            <w:tcBorders>
              <w:top w:val="single" w:sz="4" w:space="0" w:color="auto"/>
              <w:left w:val="single" w:sz="4" w:space="0" w:color="auto"/>
            </w:tcBorders>
            <w:shd w:val="clear" w:color="auto" w:fill="FFFFFF"/>
            <w:vAlign w:val="bottom"/>
          </w:tcPr>
          <w:p w:rsidR="00541321" w:rsidRDefault="00541321" w:rsidP="006B4FA1">
            <w:pPr>
              <w:pStyle w:val="10"/>
              <w:framePr w:w="9802" w:wrap="notBeside" w:vAnchor="text" w:hAnchor="text" w:xAlign="center" w:y="1"/>
              <w:shd w:val="clear" w:color="auto" w:fill="auto"/>
              <w:spacing w:before="0" w:after="0" w:line="278" w:lineRule="exact"/>
              <w:ind w:left="120"/>
            </w:pPr>
            <w:r>
              <w:rPr>
                <w:rStyle w:val="115pt"/>
              </w:rPr>
              <w:t>Количества ежегодно проводимых районных и городских библиотечных мероприятий, единиц</w:t>
            </w:r>
          </w:p>
        </w:tc>
        <w:tc>
          <w:tcPr>
            <w:tcW w:w="1277" w:type="dxa"/>
            <w:tcBorders>
              <w:top w:val="single" w:sz="4" w:space="0" w:color="auto"/>
              <w:lef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3415</w:t>
            </w:r>
          </w:p>
        </w:tc>
        <w:tc>
          <w:tcPr>
            <w:tcW w:w="1190" w:type="dxa"/>
            <w:tcBorders>
              <w:top w:val="single" w:sz="4" w:space="0" w:color="auto"/>
              <w:left w:val="single" w:sz="4" w:space="0" w:color="auto"/>
            </w:tcBorders>
            <w:shd w:val="clear" w:color="auto" w:fill="FFFFFF"/>
          </w:tcPr>
          <w:p w:rsidR="00541321" w:rsidRDefault="00541321" w:rsidP="00B90585">
            <w:pPr>
              <w:pStyle w:val="10"/>
              <w:framePr w:w="9802" w:wrap="notBeside" w:vAnchor="text" w:hAnchor="text" w:xAlign="center" w:y="1"/>
              <w:shd w:val="clear" w:color="auto" w:fill="auto"/>
              <w:spacing w:before="0" w:after="0" w:line="230" w:lineRule="exact"/>
            </w:pPr>
            <w:r>
              <w:t>3430</w:t>
            </w:r>
          </w:p>
        </w:tc>
        <w:tc>
          <w:tcPr>
            <w:tcW w:w="1195" w:type="dxa"/>
            <w:tcBorders>
              <w:top w:val="single" w:sz="4" w:space="0" w:color="auto"/>
              <w:left w:val="single" w:sz="4" w:space="0" w:color="auto"/>
              <w:righ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t>3440</w:t>
            </w:r>
          </w:p>
        </w:tc>
      </w:tr>
      <w:tr w:rsidR="00541321" w:rsidTr="00541321">
        <w:trPr>
          <w:trHeight w:hRule="exact" w:val="571"/>
          <w:jc w:val="center"/>
        </w:trPr>
        <w:tc>
          <w:tcPr>
            <w:tcW w:w="5266" w:type="dxa"/>
            <w:tcBorders>
              <w:top w:val="single" w:sz="4" w:space="0" w:color="auto"/>
              <w:left w:val="single" w:sz="4" w:space="0" w:color="auto"/>
            </w:tcBorders>
            <w:shd w:val="clear" w:color="auto" w:fill="FFFFFF"/>
            <w:vAlign w:val="bottom"/>
          </w:tcPr>
          <w:p w:rsidR="00541321" w:rsidRDefault="00541321" w:rsidP="006B4FA1">
            <w:pPr>
              <w:pStyle w:val="10"/>
              <w:framePr w:w="9802" w:wrap="notBeside" w:vAnchor="text" w:hAnchor="text" w:xAlign="center" w:y="1"/>
              <w:shd w:val="clear" w:color="auto" w:fill="auto"/>
              <w:spacing w:before="0" w:after="0" w:line="269" w:lineRule="exact"/>
              <w:jc w:val="both"/>
            </w:pPr>
            <w:r>
              <w:rPr>
                <w:rStyle w:val="115pt"/>
              </w:rPr>
              <w:t>Количество посещений массовых библиотечных мероприятий</w:t>
            </w:r>
          </w:p>
        </w:tc>
        <w:tc>
          <w:tcPr>
            <w:tcW w:w="1277" w:type="dxa"/>
            <w:tcBorders>
              <w:top w:val="single" w:sz="4" w:space="0" w:color="auto"/>
              <w:lef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43804</w:t>
            </w:r>
          </w:p>
        </w:tc>
        <w:tc>
          <w:tcPr>
            <w:tcW w:w="1190" w:type="dxa"/>
            <w:tcBorders>
              <w:top w:val="single" w:sz="4" w:space="0" w:color="auto"/>
              <w:lef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t>43900</w:t>
            </w:r>
          </w:p>
        </w:tc>
        <w:tc>
          <w:tcPr>
            <w:tcW w:w="1195" w:type="dxa"/>
            <w:tcBorders>
              <w:top w:val="single" w:sz="4" w:space="0" w:color="auto"/>
              <w:left w:val="single" w:sz="4" w:space="0" w:color="auto"/>
              <w:righ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t>43950</w:t>
            </w:r>
          </w:p>
        </w:tc>
      </w:tr>
      <w:tr w:rsidR="00541321" w:rsidTr="00541321">
        <w:trPr>
          <w:trHeight w:hRule="exact" w:val="864"/>
          <w:jc w:val="center"/>
        </w:trPr>
        <w:tc>
          <w:tcPr>
            <w:tcW w:w="5266" w:type="dxa"/>
            <w:tcBorders>
              <w:top w:val="single" w:sz="4" w:space="0" w:color="auto"/>
              <w:left w:val="single" w:sz="4" w:space="0" w:color="auto"/>
              <w:bottom w:val="single" w:sz="4" w:space="0" w:color="auto"/>
            </w:tcBorders>
            <w:shd w:val="clear" w:color="auto" w:fill="FFFFFF"/>
            <w:vAlign w:val="bottom"/>
          </w:tcPr>
          <w:p w:rsidR="00541321" w:rsidRDefault="00541321" w:rsidP="006B4FA1">
            <w:pPr>
              <w:pStyle w:val="10"/>
              <w:framePr w:w="9802" w:wrap="notBeside" w:vAnchor="text" w:hAnchor="text" w:xAlign="center" w:y="1"/>
              <w:shd w:val="clear" w:color="auto" w:fill="auto"/>
              <w:spacing w:before="0" w:after="0" w:line="274" w:lineRule="exact"/>
              <w:jc w:val="both"/>
            </w:pPr>
            <w:r>
              <w:rPr>
                <w:rStyle w:val="115pt"/>
              </w:rPr>
              <w:t>Посещаемость библиотек (отношение общего количества читателей к количеству посещений за отчетный период)</w:t>
            </w:r>
          </w:p>
        </w:tc>
        <w:tc>
          <w:tcPr>
            <w:tcW w:w="1277" w:type="dxa"/>
            <w:tcBorders>
              <w:top w:val="single" w:sz="4" w:space="0" w:color="auto"/>
              <w:left w:val="single" w:sz="4" w:space="0" w:color="auto"/>
              <w:bottom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12,8</w:t>
            </w:r>
          </w:p>
        </w:tc>
        <w:tc>
          <w:tcPr>
            <w:tcW w:w="1190" w:type="dxa"/>
            <w:tcBorders>
              <w:top w:val="single" w:sz="4" w:space="0" w:color="auto"/>
              <w:left w:val="single" w:sz="4" w:space="0" w:color="auto"/>
              <w:bottom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13,0</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541321" w:rsidRDefault="00541321" w:rsidP="006B4FA1">
            <w:pPr>
              <w:pStyle w:val="10"/>
              <w:framePr w:w="9802" w:wrap="notBeside" w:vAnchor="text" w:hAnchor="text" w:xAlign="center" w:y="1"/>
              <w:shd w:val="clear" w:color="auto" w:fill="auto"/>
              <w:spacing w:before="0" w:after="0" w:line="230" w:lineRule="exact"/>
              <w:jc w:val="center"/>
            </w:pPr>
            <w:r>
              <w:rPr>
                <w:rStyle w:val="115pt"/>
              </w:rPr>
              <w:t>13,2</w:t>
            </w:r>
          </w:p>
        </w:tc>
      </w:tr>
    </w:tbl>
    <w:p w:rsidR="006F1F1C" w:rsidRDefault="006F1F1C" w:rsidP="006F1F1C">
      <w:pPr>
        <w:rPr>
          <w:sz w:val="2"/>
          <w:szCs w:val="2"/>
        </w:rPr>
      </w:pPr>
    </w:p>
    <w:p w:rsidR="006F1F1C" w:rsidRDefault="006F1F1C" w:rsidP="006F1F1C">
      <w:pPr>
        <w:pStyle w:val="10"/>
        <w:shd w:val="clear" w:color="auto" w:fill="auto"/>
        <w:spacing w:before="319" w:after="451" w:line="240" w:lineRule="exact"/>
        <w:ind w:left="20" w:firstLine="740"/>
        <w:jc w:val="both"/>
      </w:pPr>
      <w:r>
        <w:rPr>
          <w:rStyle w:val="1"/>
        </w:rPr>
        <w:t>Срок реализации Подпрограммы-2 - 201</w:t>
      </w:r>
      <w:r w:rsidR="001E7EED">
        <w:rPr>
          <w:rStyle w:val="1"/>
        </w:rPr>
        <w:t>8</w:t>
      </w:r>
      <w:r>
        <w:rPr>
          <w:rStyle w:val="1"/>
        </w:rPr>
        <w:t>-202</w:t>
      </w:r>
      <w:r w:rsidR="00541321">
        <w:rPr>
          <w:rStyle w:val="1"/>
        </w:rPr>
        <w:t>0</w:t>
      </w:r>
      <w:r>
        <w:rPr>
          <w:rStyle w:val="1"/>
        </w:rPr>
        <w:t xml:space="preserve"> годы.</w:t>
      </w:r>
    </w:p>
    <w:p w:rsidR="006F1F1C" w:rsidRDefault="006F1F1C" w:rsidP="001E7EED">
      <w:pPr>
        <w:keepNext/>
        <w:keepLines/>
        <w:widowControl w:val="0"/>
        <w:numPr>
          <w:ilvl w:val="0"/>
          <w:numId w:val="22"/>
        </w:numPr>
        <w:tabs>
          <w:tab w:val="left" w:pos="684"/>
        </w:tabs>
        <w:spacing w:after="96" w:line="240" w:lineRule="exact"/>
        <w:ind w:left="140"/>
        <w:jc w:val="both"/>
        <w:outlineLvl w:val="3"/>
      </w:pPr>
      <w:bookmarkStart w:id="13" w:name="bookmark13"/>
      <w:r>
        <w:rPr>
          <w:rStyle w:val="41"/>
          <w:rFonts w:eastAsia="Calibri"/>
          <w:b w:val="0"/>
          <w:bCs w:val="0"/>
        </w:rPr>
        <w:t>Оценка экономической и социальной эффективности Подпрограммы-2</w:t>
      </w:r>
      <w:bookmarkEnd w:id="13"/>
    </w:p>
    <w:p w:rsidR="007D6FB6" w:rsidRDefault="006F1F1C" w:rsidP="001E7EED">
      <w:pPr>
        <w:pStyle w:val="10"/>
        <w:shd w:val="clear" w:color="auto" w:fill="auto"/>
        <w:spacing w:before="0" w:after="0" w:line="322" w:lineRule="exact"/>
        <w:ind w:left="20" w:right="40" w:firstLine="740"/>
        <w:jc w:val="both"/>
        <w:rPr>
          <w:rStyle w:val="1"/>
        </w:rPr>
      </w:pPr>
      <w:r>
        <w:rPr>
          <w:rStyle w:val="1"/>
        </w:rPr>
        <w:t>Основные ожидаемые результаты реализации Подпрограммы-2:</w:t>
      </w:r>
    </w:p>
    <w:p w:rsidR="006F1F1C" w:rsidRDefault="006F1F1C" w:rsidP="001E7EED">
      <w:pPr>
        <w:pStyle w:val="10"/>
        <w:shd w:val="clear" w:color="auto" w:fill="auto"/>
        <w:spacing w:before="0" w:after="0" w:line="322" w:lineRule="exact"/>
        <w:ind w:left="20" w:right="40" w:firstLine="740"/>
        <w:jc w:val="both"/>
      </w:pPr>
      <w:r>
        <w:rPr>
          <w:rStyle w:val="1"/>
        </w:rPr>
        <w:t xml:space="preserve"> создание оптимальной модели библиотечного фонда через обеспечение комплектования фондов общедоступных библиотек документами на различных носителях информации и улучшение качественных характеристик фондов; увеличение </w:t>
      </w:r>
      <w:proofErr w:type="spellStart"/>
      <w:r>
        <w:rPr>
          <w:rStyle w:val="1"/>
        </w:rPr>
        <w:t>обновляемости</w:t>
      </w:r>
      <w:proofErr w:type="spellEnd"/>
      <w:r>
        <w:rPr>
          <w:rStyle w:val="1"/>
        </w:rPr>
        <w:t xml:space="preserve"> фондов библиотек;</w:t>
      </w:r>
    </w:p>
    <w:p w:rsidR="006F1F1C" w:rsidRDefault="006F1F1C" w:rsidP="001E7EED">
      <w:pPr>
        <w:pStyle w:val="10"/>
        <w:shd w:val="clear" w:color="auto" w:fill="auto"/>
        <w:spacing w:before="0" w:after="0" w:line="322" w:lineRule="exact"/>
        <w:ind w:left="20" w:right="20" w:firstLine="720"/>
        <w:jc w:val="both"/>
      </w:pPr>
      <w:r>
        <w:rPr>
          <w:rStyle w:val="1"/>
        </w:rPr>
        <w:t>активизация информационной и образовательной деятельности библиотек, расширение направлений и форм обслуживания читателей;</w:t>
      </w:r>
    </w:p>
    <w:p w:rsidR="006F1F1C" w:rsidRDefault="006F1F1C" w:rsidP="001E7EED">
      <w:pPr>
        <w:pStyle w:val="10"/>
        <w:shd w:val="clear" w:color="auto" w:fill="auto"/>
        <w:spacing w:before="0" w:after="0" w:line="322" w:lineRule="exact"/>
        <w:ind w:left="20" w:right="20" w:firstLine="720"/>
        <w:jc w:val="both"/>
      </w:pPr>
      <w:r>
        <w:rPr>
          <w:rStyle w:val="1"/>
        </w:rPr>
        <w:t>улучшение информационного и библиотечного обслуживания населения, расширение возможностей предоставления доступа к сети Интернет.</w:t>
      </w:r>
    </w:p>
    <w:p w:rsidR="00131D3B" w:rsidRDefault="006F1F1C" w:rsidP="001E7EED">
      <w:pPr>
        <w:shd w:val="clear" w:color="auto" w:fill="FFFFFF"/>
        <w:ind w:left="341"/>
        <w:jc w:val="both"/>
        <w:rPr>
          <w:rFonts w:ascii="Times New Roman" w:hAnsi="Times New Roman"/>
          <w:b/>
          <w:bCs/>
          <w:sz w:val="40"/>
          <w:szCs w:val="40"/>
        </w:rPr>
      </w:pPr>
      <w:proofErr w:type="gramStart"/>
      <w:r>
        <w:rPr>
          <w:rStyle w:val="1"/>
          <w:rFonts w:eastAsia="Calibri"/>
        </w:rPr>
        <w:t xml:space="preserve">Основной социальный эффект реализации Подпрограммы-2 - обеспечение доступности библиотек для всех социальных групп населения, содействие современному развитию библиотек, создание комфортных условий для работы библиотекарей и повышение качества обслуживания пользователей библиотек, повышение престижа и роли библиотек в обществе, расширение </w:t>
      </w:r>
      <w:proofErr w:type="spellStart"/>
      <w:r>
        <w:rPr>
          <w:rStyle w:val="1"/>
          <w:rFonts w:eastAsia="Calibri"/>
        </w:rPr>
        <w:t>культурно</w:t>
      </w:r>
      <w:r>
        <w:rPr>
          <w:rStyle w:val="1"/>
          <w:rFonts w:eastAsia="Calibri"/>
        </w:rPr>
        <w:softHyphen/>
        <w:t>просветительской</w:t>
      </w:r>
      <w:proofErr w:type="spellEnd"/>
      <w:r>
        <w:rPr>
          <w:rStyle w:val="1"/>
          <w:rFonts w:eastAsia="Calibri"/>
        </w:rPr>
        <w:t xml:space="preserve"> деятельности библиотек по продвижению чтения и книги, совершенствование работы библиотек по организации досуга и привлечению к чтению всех категорий населения, оптимизация расходования</w:t>
      </w:r>
      <w:proofErr w:type="gramEnd"/>
      <w:r>
        <w:rPr>
          <w:rStyle w:val="1"/>
          <w:rFonts w:eastAsia="Calibri"/>
        </w:rPr>
        <w:t xml:space="preserve"> бюджетных сре</w:t>
      </w:r>
      <w:proofErr w:type="gramStart"/>
      <w:r>
        <w:rPr>
          <w:rStyle w:val="1"/>
          <w:rFonts w:eastAsia="Calibri"/>
        </w:rPr>
        <w:t>дств в сф</w:t>
      </w:r>
      <w:proofErr w:type="gramEnd"/>
      <w:r>
        <w:rPr>
          <w:rStyle w:val="1"/>
          <w:rFonts w:eastAsia="Calibri"/>
        </w:rPr>
        <w:t>ере библиотечного дела.</w:t>
      </w:r>
    </w:p>
    <w:p w:rsidR="00541321" w:rsidRDefault="00541321" w:rsidP="008D16AF">
      <w:pPr>
        <w:shd w:val="clear" w:color="auto" w:fill="FFFFFF"/>
        <w:ind w:left="341"/>
        <w:jc w:val="center"/>
        <w:rPr>
          <w:rFonts w:ascii="Times New Roman" w:hAnsi="Times New Roman"/>
          <w:b/>
          <w:bCs/>
          <w:sz w:val="40"/>
          <w:szCs w:val="40"/>
        </w:rPr>
        <w:sectPr w:rsidR="00541321">
          <w:pgSz w:w="11906" w:h="16838"/>
          <w:pgMar w:top="1134" w:right="707" w:bottom="1134" w:left="1134" w:header="709" w:footer="709" w:gutter="0"/>
          <w:cols w:space="720"/>
        </w:sectPr>
      </w:pPr>
    </w:p>
    <w:p w:rsidR="00541321" w:rsidRDefault="00541321" w:rsidP="00541321">
      <w:pPr>
        <w:spacing w:after="275" w:line="283" w:lineRule="exact"/>
        <w:ind w:left="10740" w:right="780"/>
      </w:pPr>
      <w:r>
        <w:rPr>
          <w:rStyle w:val="80"/>
          <w:rFonts w:eastAsia="Calibri"/>
        </w:rPr>
        <w:lastRenderedPageBreak/>
        <w:t>Приложение к подпрограмме "Развитие библиотечного дела на 2018-2020 годы"</w:t>
      </w:r>
    </w:p>
    <w:p w:rsidR="00541321" w:rsidRPr="00F85DC6" w:rsidRDefault="00541321" w:rsidP="00F85DC6">
      <w:pPr>
        <w:spacing w:after="12" w:line="240" w:lineRule="exact"/>
        <w:ind w:right="80"/>
        <w:jc w:val="center"/>
        <w:rPr>
          <w:b/>
          <w:sz w:val="28"/>
          <w:szCs w:val="28"/>
        </w:rPr>
      </w:pPr>
      <w:r w:rsidRPr="00F85DC6">
        <w:rPr>
          <w:rStyle w:val="21"/>
          <w:rFonts w:eastAsia="Calibri"/>
          <w:b w:val="0"/>
          <w:bCs w:val="0"/>
          <w:sz w:val="28"/>
          <w:szCs w:val="28"/>
        </w:rPr>
        <w:t>Основные мероприятия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754"/>
        <w:gridCol w:w="4435"/>
        <w:gridCol w:w="1541"/>
        <w:gridCol w:w="1440"/>
        <w:gridCol w:w="1853"/>
        <w:gridCol w:w="1838"/>
        <w:gridCol w:w="2006"/>
      </w:tblGrid>
      <w:tr w:rsidR="00541321" w:rsidTr="00033D8F">
        <w:trPr>
          <w:trHeight w:hRule="exact" w:val="307"/>
          <w:jc w:val="center"/>
        </w:trPr>
        <w:tc>
          <w:tcPr>
            <w:tcW w:w="754" w:type="dxa"/>
            <w:vMerge w:val="restart"/>
            <w:tcBorders>
              <w:top w:val="single" w:sz="4" w:space="0" w:color="auto"/>
              <w:left w:val="single" w:sz="4" w:space="0" w:color="auto"/>
            </w:tcBorders>
            <w:shd w:val="clear" w:color="auto" w:fill="FFFFFF"/>
          </w:tcPr>
          <w:p w:rsidR="00541321" w:rsidRDefault="00541321" w:rsidP="003F12CB">
            <w:pPr>
              <w:pStyle w:val="10"/>
              <w:framePr w:w="15571" w:wrap="notBeside" w:vAnchor="text" w:hAnchor="text" w:xAlign="center" w:y="1"/>
              <w:shd w:val="clear" w:color="auto" w:fill="auto"/>
              <w:spacing w:before="0" w:after="0" w:line="230" w:lineRule="exact"/>
              <w:ind w:left="360"/>
            </w:pPr>
            <w:r>
              <w:rPr>
                <w:rStyle w:val="115pt"/>
              </w:rPr>
              <w:t>№</w:t>
            </w:r>
          </w:p>
        </w:tc>
        <w:tc>
          <w:tcPr>
            <w:tcW w:w="4435" w:type="dxa"/>
            <w:vMerge w:val="restart"/>
            <w:tcBorders>
              <w:top w:val="single" w:sz="4" w:space="0" w:color="auto"/>
              <w:left w:val="single" w:sz="4" w:space="0" w:color="auto"/>
            </w:tcBorders>
            <w:shd w:val="clear" w:color="auto" w:fill="FFFFFF"/>
          </w:tcPr>
          <w:p w:rsidR="00541321" w:rsidRDefault="00541321" w:rsidP="003F12CB">
            <w:pPr>
              <w:pStyle w:val="10"/>
              <w:framePr w:w="15571" w:wrap="notBeside" w:vAnchor="text" w:hAnchor="text" w:xAlign="center" w:y="1"/>
              <w:shd w:val="clear" w:color="auto" w:fill="auto"/>
              <w:spacing w:before="0" w:after="0" w:line="230" w:lineRule="exact"/>
              <w:jc w:val="center"/>
            </w:pPr>
            <w:r>
              <w:rPr>
                <w:rStyle w:val="115pt"/>
              </w:rPr>
              <w:t>Содержание работ</w:t>
            </w:r>
          </w:p>
        </w:tc>
        <w:tc>
          <w:tcPr>
            <w:tcW w:w="1541" w:type="dxa"/>
            <w:vMerge w:val="restart"/>
            <w:tcBorders>
              <w:top w:val="single" w:sz="4" w:space="0" w:color="auto"/>
              <w:left w:val="single" w:sz="4" w:space="0" w:color="auto"/>
            </w:tcBorders>
            <w:shd w:val="clear" w:color="auto" w:fill="FFFFFF"/>
          </w:tcPr>
          <w:p w:rsidR="00541321" w:rsidRDefault="00541321" w:rsidP="003F12CB">
            <w:pPr>
              <w:pStyle w:val="10"/>
              <w:framePr w:w="15571" w:wrap="notBeside" w:vAnchor="text" w:hAnchor="text" w:xAlign="center" w:y="1"/>
              <w:shd w:val="clear" w:color="auto" w:fill="auto"/>
              <w:spacing w:before="0" w:after="120" w:line="230" w:lineRule="exact"/>
              <w:jc w:val="center"/>
            </w:pPr>
            <w:r>
              <w:rPr>
                <w:rStyle w:val="115pt"/>
              </w:rPr>
              <w:t>Сроки</w:t>
            </w:r>
          </w:p>
          <w:p w:rsidR="00541321" w:rsidRDefault="00541321" w:rsidP="003F12CB">
            <w:pPr>
              <w:pStyle w:val="10"/>
              <w:framePr w:w="15571" w:wrap="notBeside" w:vAnchor="text" w:hAnchor="text" w:xAlign="center" w:y="1"/>
              <w:shd w:val="clear" w:color="auto" w:fill="auto"/>
              <w:spacing w:before="120" w:after="0" w:line="230" w:lineRule="exact"/>
              <w:jc w:val="center"/>
            </w:pPr>
            <w:r>
              <w:rPr>
                <w:rStyle w:val="115pt"/>
              </w:rPr>
              <w:t>исполнения</w:t>
            </w:r>
          </w:p>
        </w:tc>
        <w:tc>
          <w:tcPr>
            <w:tcW w:w="1440" w:type="dxa"/>
            <w:vMerge w:val="restart"/>
            <w:tcBorders>
              <w:top w:val="single" w:sz="4" w:space="0" w:color="auto"/>
              <w:left w:val="single" w:sz="4" w:space="0" w:color="auto"/>
              <w:right w:val="single" w:sz="4" w:space="0" w:color="auto"/>
            </w:tcBorders>
            <w:shd w:val="clear" w:color="auto" w:fill="FFFFFF"/>
          </w:tcPr>
          <w:p w:rsidR="00541321" w:rsidRDefault="00541321" w:rsidP="003F12CB">
            <w:pPr>
              <w:pStyle w:val="10"/>
              <w:framePr w:w="15571" w:wrap="notBeside" w:vAnchor="text" w:hAnchor="text" w:xAlign="center" w:y="1"/>
              <w:shd w:val="clear" w:color="auto" w:fill="auto"/>
              <w:spacing w:before="0" w:after="0" w:line="274" w:lineRule="exact"/>
              <w:jc w:val="center"/>
            </w:pPr>
            <w:r>
              <w:rPr>
                <w:rStyle w:val="115pt"/>
              </w:rPr>
              <w:t>Источники</w:t>
            </w:r>
          </w:p>
          <w:p w:rsidR="00541321" w:rsidRDefault="00541321" w:rsidP="003F12CB">
            <w:pPr>
              <w:pStyle w:val="10"/>
              <w:framePr w:w="15571" w:wrap="notBeside" w:vAnchor="text" w:hAnchor="text" w:xAlign="center" w:y="1"/>
              <w:shd w:val="clear" w:color="auto" w:fill="auto"/>
              <w:spacing w:before="0" w:after="0" w:line="274" w:lineRule="exact"/>
              <w:jc w:val="center"/>
            </w:pPr>
            <w:proofErr w:type="spellStart"/>
            <w:r>
              <w:rPr>
                <w:rStyle w:val="115pt"/>
              </w:rPr>
              <w:t>финансиро</w:t>
            </w:r>
            <w:proofErr w:type="spellEnd"/>
          </w:p>
          <w:p w:rsidR="00541321" w:rsidRDefault="00541321" w:rsidP="003F12CB">
            <w:pPr>
              <w:pStyle w:val="10"/>
              <w:framePr w:w="15571" w:wrap="notBeside" w:vAnchor="text" w:hAnchor="text" w:xAlign="center" w:y="1"/>
              <w:shd w:val="clear" w:color="auto" w:fill="auto"/>
              <w:spacing w:before="0" w:after="0" w:line="274" w:lineRule="exact"/>
              <w:jc w:val="center"/>
            </w:pPr>
            <w:proofErr w:type="spellStart"/>
            <w:r>
              <w:rPr>
                <w:rStyle w:val="115pt"/>
              </w:rPr>
              <w:t>вания</w:t>
            </w:r>
            <w:proofErr w:type="spellEnd"/>
          </w:p>
        </w:tc>
        <w:tc>
          <w:tcPr>
            <w:tcW w:w="5697" w:type="dxa"/>
            <w:gridSpan w:val="3"/>
            <w:tcBorders>
              <w:top w:val="single" w:sz="4" w:space="0" w:color="auto"/>
              <w:left w:val="single" w:sz="4" w:space="0" w:color="auto"/>
              <w:bottom w:val="single" w:sz="4" w:space="0" w:color="auto"/>
              <w:right w:val="single" w:sz="4" w:space="0" w:color="auto"/>
            </w:tcBorders>
            <w:shd w:val="clear" w:color="auto" w:fill="auto"/>
          </w:tcPr>
          <w:p w:rsidR="00541321" w:rsidRDefault="00541321" w:rsidP="003F12CB">
            <w:pPr>
              <w:framePr w:w="15571" w:wrap="notBeside" w:vAnchor="text" w:hAnchor="text" w:xAlign="center" w:y="1"/>
              <w:jc w:val="center"/>
            </w:pPr>
            <w:r>
              <w:rPr>
                <w:rStyle w:val="115pt"/>
                <w:rFonts w:eastAsia="Calibri"/>
              </w:rPr>
              <w:t xml:space="preserve">Потребность в финансировании, </w:t>
            </w:r>
            <w:proofErr w:type="spellStart"/>
            <w:r w:rsidR="0056050C">
              <w:rPr>
                <w:rStyle w:val="115pt"/>
                <w:rFonts w:eastAsia="Calibri"/>
              </w:rPr>
              <w:t>тыс</w:t>
            </w:r>
            <w:proofErr w:type="gramStart"/>
            <w:r w:rsidR="0056050C">
              <w:rPr>
                <w:rStyle w:val="115pt"/>
                <w:rFonts w:eastAsia="Calibri"/>
              </w:rPr>
              <w:t>.</w:t>
            </w:r>
            <w:r>
              <w:rPr>
                <w:rStyle w:val="115pt"/>
                <w:rFonts w:eastAsia="Calibri"/>
              </w:rPr>
              <w:t>р</w:t>
            </w:r>
            <w:proofErr w:type="gramEnd"/>
            <w:r>
              <w:rPr>
                <w:rStyle w:val="115pt"/>
                <w:rFonts w:eastAsia="Calibri"/>
              </w:rPr>
              <w:t>ублей</w:t>
            </w:r>
            <w:proofErr w:type="spellEnd"/>
          </w:p>
        </w:tc>
      </w:tr>
      <w:tr w:rsidR="00541321" w:rsidTr="00033D8F">
        <w:trPr>
          <w:trHeight w:hRule="exact" w:val="600"/>
          <w:jc w:val="center"/>
        </w:trPr>
        <w:tc>
          <w:tcPr>
            <w:tcW w:w="754" w:type="dxa"/>
            <w:vMerge/>
            <w:tcBorders>
              <w:left w:val="single" w:sz="4" w:space="0" w:color="auto"/>
            </w:tcBorders>
            <w:shd w:val="clear" w:color="auto" w:fill="FFFFFF"/>
          </w:tcPr>
          <w:p w:rsidR="00541321" w:rsidRDefault="00541321" w:rsidP="003F12CB">
            <w:pPr>
              <w:framePr w:w="15571" w:wrap="notBeside" w:vAnchor="text" w:hAnchor="text" w:xAlign="center" w:y="1"/>
            </w:pPr>
          </w:p>
        </w:tc>
        <w:tc>
          <w:tcPr>
            <w:tcW w:w="4435" w:type="dxa"/>
            <w:vMerge/>
            <w:tcBorders>
              <w:left w:val="single" w:sz="4" w:space="0" w:color="auto"/>
            </w:tcBorders>
            <w:shd w:val="clear" w:color="auto" w:fill="FFFFFF"/>
          </w:tcPr>
          <w:p w:rsidR="00541321" w:rsidRDefault="00541321" w:rsidP="003F12CB">
            <w:pPr>
              <w:framePr w:w="15571" w:wrap="notBeside" w:vAnchor="text" w:hAnchor="text" w:xAlign="center" w:y="1"/>
            </w:pPr>
          </w:p>
        </w:tc>
        <w:tc>
          <w:tcPr>
            <w:tcW w:w="1541" w:type="dxa"/>
            <w:vMerge/>
            <w:tcBorders>
              <w:left w:val="single" w:sz="4" w:space="0" w:color="auto"/>
            </w:tcBorders>
            <w:shd w:val="clear" w:color="auto" w:fill="FFFFFF"/>
          </w:tcPr>
          <w:p w:rsidR="00541321" w:rsidRDefault="00541321" w:rsidP="003F12CB">
            <w:pPr>
              <w:framePr w:w="15571" w:wrap="notBeside" w:vAnchor="text" w:hAnchor="text" w:xAlign="center" w:y="1"/>
            </w:pPr>
          </w:p>
        </w:tc>
        <w:tc>
          <w:tcPr>
            <w:tcW w:w="1440" w:type="dxa"/>
            <w:vMerge/>
            <w:tcBorders>
              <w:left w:val="single" w:sz="4" w:space="0" w:color="auto"/>
            </w:tcBorders>
            <w:shd w:val="clear" w:color="auto" w:fill="FFFFFF"/>
          </w:tcPr>
          <w:p w:rsidR="00541321" w:rsidRDefault="00541321" w:rsidP="003F12CB">
            <w:pPr>
              <w:framePr w:w="15571" w:wrap="notBeside" w:vAnchor="text" w:hAnchor="text" w:xAlign="center" w:y="1"/>
            </w:pPr>
          </w:p>
        </w:tc>
        <w:tc>
          <w:tcPr>
            <w:tcW w:w="1853" w:type="dxa"/>
            <w:tcBorders>
              <w:top w:val="single" w:sz="4" w:space="0" w:color="auto"/>
              <w:left w:val="single" w:sz="4" w:space="0" w:color="auto"/>
            </w:tcBorders>
            <w:shd w:val="clear" w:color="auto" w:fill="FFFFFF"/>
          </w:tcPr>
          <w:p w:rsidR="00541321" w:rsidRDefault="00541321" w:rsidP="003F12CB">
            <w:pPr>
              <w:pStyle w:val="10"/>
              <w:framePr w:w="15571" w:wrap="notBeside" w:vAnchor="text" w:hAnchor="text" w:xAlign="center" w:y="1"/>
              <w:shd w:val="clear" w:color="auto" w:fill="auto"/>
              <w:spacing w:before="0" w:after="0" w:line="230" w:lineRule="exact"/>
              <w:jc w:val="center"/>
            </w:pPr>
            <w:r>
              <w:rPr>
                <w:rStyle w:val="115pt"/>
              </w:rPr>
              <w:t>2018 год</w:t>
            </w:r>
          </w:p>
        </w:tc>
        <w:tc>
          <w:tcPr>
            <w:tcW w:w="1838" w:type="dxa"/>
            <w:tcBorders>
              <w:top w:val="single" w:sz="4" w:space="0" w:color="auto"/>
              <w:left w:val="single" w:sz="4" w:space="0" w:color="auto"/>
            </w:tcBorders>
            <w:shd w:val="clear" w:color="auto" w:fill="FFFFFF"/>
          </w:tcPr>
          <w:p w:rsidR="00541321" w:rsidRDefault="00541321" w:rsidP="003F12CB">
            <w:pPr>
              <w:pStyle w:val="10"/>
              <w:framePr w:w="15571" w:wrap="notBeside" w:vAnchor="text" w:hAnchor="text" w:xAlign="center" w:y="1"/>
              <w:shd w:val="clear" w:color="auto" w:fill="auto"/>
              <w:spacing w:before="0" w:after="0" w:line="230" w:lineRule="exact"/>
              <w:jc w:val="center"/>
            </w:pPr>
            <w:r>
              <w:rPr>
                <w:rStyle w:val="115pt"/>
              </w:rPr>
              <w:t>2019 год</w:t>
            </w:r>
          </w:p>
        </w:tc>
        <w:tc>
          <w:tcPr>
            <w:tcW w:w="2006" w:type="dxa"/>
            <w:tcBorders>
              <w:top w:val="single" w:sz="4" w:space="0" w:color="auto"/>
              <w:left w:val="single" w:sz="4" w:space="0" w:color="auto"/>
              <w:right w:val="single" w:sz="4" w:space="0" w:color="auto"/>
            </w:tcBorders>
            <w:shd w:val="clear" w:color="auto" w:fill="FFFFFF"/>
          </w:tcPr>
          <w:p w:rsidR="00541321" w:rsidRDefault="00541321" w:rsidP="003F12CB">
            <w:pPr>
              <w:pStyle w:val="10"/>
              <w:framePr w:w="15571" w:wrap="notBeside" w:vAnchor="text" w:hAnchor="text" w:xAlign="center" w:y="1"/>
              <w:shd w:val="clear" w:color="auto" w:fill="auto"/>
              <w:spacing w:before="0" w:after="0" w:line="230" w:lineRule="exact"/>
              <w:jc w:val="center"/>
            </w:pPr>
            <w:r>
              <w:rPr>
                <w:rStyle w:val="115pt"/>
              </w:rPr>
              <w:t>2020 год</w:t>
            </w:r>
          </w:p>
        </w:tc>
      </w:tr>
      <w:tr w:rsidR="003F12CB" w:rsidTr="003F12CB">
        <w:trPr>
          <w:trHeight w:val="720"/>
          <w:jc w:val="center"/>
        </w:trPr>
        <w:tc>
          <w:tcPr>
            <w:tcW w:w="754" w:type="dxa"/>
            <w:vMerge w:val="restart"/>
            <w:tcBorders>
              <w:top w:val="single" w:sz="4" w:space="0" w:color="auto"/>
              <w:left w:val="single" w:sz="4" w:space="0" w:color="auto"/>
            </w:tcBorders>
            <w:shd w:val="clear" w:color="auto" w:fill="FFFFFF"/>
          </w:tcPr>
          <w:p w:rsidR="003F12CB" w:rsidRDefault="00BB7AF1" w:rsidP="003F12CB">
            <w:pPr>
              <w:pStyle w:val="10"/>
              <w:framePr w:w="15571" w:wrap="notBeside" w:vAnchor="text" w:hAnchor="text" w:xAlign="center" w:y="1"/>
              <w:shd w:val="clear" w:color="auto" w:fill="auto"/>
              <w:spacing w:before="0" w:after="0" w:line="230" w:lineRule="exact"/>
              <w:ind w:left="360"/>
            </w:pPr>
            <w:r>
              <w:rPr>
                <w:rStyle w:val="115pt"/>
              </w:rPr>
              <w:t>1</w:t>
            </w:r>
          </w:p>
        </w:tc>
        <w:tc>
          <w:tcPr>
            <w:tcW w:w="4435" w:type="dxa"/>
            <w:vMerge w:val="restart"/>
            <w:tcBorders>
              <w:top w:val="single" w:sz="4" w:space="0" w:color="auto"/>
              <w:left w:val="single" w:sz="4" w:space="0" w:color="auto"/>
            </w:tcBorders>
            <w:shd w:val="clear" w:color="auto" w:fill="FFFFFF"/>
            <w:vAlign w:val="bottom"/>
          </w:tcPr>
          <w:p w:rsidR="003F12CB" w:rsidRDefault="003F12CB" w:rsidP="00BB7AF1">
            <w:pPr>
              <w:pStyle w:val="10"/>
              <w:framePr w:w="15571" w:wrap="notBeside" w:vAnchor="text" w:hAnchor="text" w:xAlign="center" w:y="1"/>
              <w:shd w:val="clear" w:color="auto" w:fill="auto"/>
              <w:spacing w:before="0" w:after="0" w:line="274" w:lineRule="exact"/>
              <w:ind w:left="120"/>
            </w:pPr>
            <w:r>
              <w:rPr>
                <w:rStyle w:val="115pt"/>
              </w:rPr>
              <w:t>Расходы на участие в семинарах, совещаниях, конференциях, курсах повышения квалификации, проф. Обучение, за образовательные услуги</w:t>
            </w:r>
            <w:r w:rsidR="00BB7AF1">
              <w:rPr>
                <w:rStyle w:val="115pt"/>
              </w:rPr>
              <w:t>, проведение мероприяти</w:t>
            </w:r>
            <w:proofErr w:type="gramStart"/>
            <w:r w:rsidR="00BB7AF1">
              <w:rPr>
                <w:rStyle w:val="115pt"/>
              </w:rPr>
              <w:t>й(</w:t>
            </w:r>
            <w:proofErr w:type="gramEnd"/>
            <w:r w:rsidR="00BB7AF1">
              <w:rPr>
                <w:rStyle w:val="115pt"/>
              </w:rPr>
              <w:t>встречи, вечера, выставки и т.д.</w:t>
            </w:r>
          </w:p>
        </w:tc>
        <w:tc>
          <w:tcPr>
            <w:tcW w:w="1541" w:type="dxa"/>
            <w:vMerge w:val="restart"/>
            <w:tcBorders>
              <w:top w:val="single" w:sz="4" w:space="0" w:color="auto"/>
              <w:left w:val="single" w:sz="4" w:space="0" w:color="auto"/>
            </w:tcBorders>
            <w:shd w:val="clear" w:color="auto" w:fill="FFFFFF"/>
            <w:vAlign w:val="center"/>
          </w:tcPr>
          <w:p w:rsidR="003F12CB" w:rsidRDefault="003F12CB" w:rsidP="003F12CB">
            <w:pPr>
              <w:pStyle w:val="10"/>
              <w:framePr w:w="15571" w:wrap="notBeside" w:vAnchor="text" w:hAnchor="text" w:xAlign="center" w:y="1"/>
              <w:shd w:val="clear" w:color="auto" w:fill="auto"/>
              <w:spacing w:before="0" w:after="0" w:line="230" w:lineRule="exact"/>
              <w:jc w:val="center"/>
            </w:pPr>
            <w:r>
              <w:rPr>
                <w:rStyle w:val="115pt"/>
              </w:rPr>
              <w:t>2018-2020</w:t>
            </w:r>
          </w:p>
        </w:tc>
        <w:tc>
          <w:tcPr>
            <w:tcW w:w="1440" w:type="dxa"/>
            <w:tcBorders>
              <w:top w:val="single" w:sz="4" w:space="0" w:color="auto"/>
              <w:left w:val="single" w:sz="4" w:space="0" w:color="auto"/>
              <w:bottom w:val="single" w:sz="4" w:space="0" w:color="auto"/>
            </w:tcBorders>
            <w:shd w:val="clear" w:color="auto" w:fill="FFFFFF"/>
          </w:tcPr>
          <w:p w:rsidR="003F12CB" w:rsidRDefault="003F12CB" w:rsidP="003F12CB">
            <w:pPr>
              <w:pStyle w:val="10"/>
              <w:framePr w:w="15571" w:wrap="notBeside" w:vAnchor="text" w:hAnchor="text" w:xAlign="center" w:y="1"/>
              <w:shd w:val="clear" w:color="auto" w:fill="auto"/>
              <w:spacing w:before="0" w:after="0" w:line="230" w:lineRule="exact"/>
              <w:jc w:val="center"/>
              <w:rPr>
                <w:rStyle w:val="115pt"/>
              </w:rPr>
            </w:pPr>
          </w:p>
          <w:p w:rsidR="003F12CB" w:rsidRDefault="003F12CB" w:rsidP="003F12CB">
            <w:pPr>
              <w:pStyle w:val="10"/>
              <w:framePr w:w="15571" w:wrap="notBeside" w:vAnchor="text" w:hAnchor="text" w:xAlign="center" w:y="1"/>
              <w:shd w:val="clear" w:color="auto" w:fill="auto"/>
              <w:spacing w:before="0" w:after="0" w:line="230" w:lineRule="exact"/>
              <w:jc w:val="center"/>
            </w:pPr>
            <w:r>
              <w:rPr>
                <w:rStyle w:val="115pt"/>
              </w:rPr>
              <w:t>МБ</w:t>
            </w:r>
          </w:p>
          <w:p w:rsidR="003F12CB" w:rsidRDefault="003F12CB" w:rsidP="003F12CB">
            <w:pPr>
              <w:pStyle w:val="10"/>
              <w:framePr w:w="15571" w:wrap="notBeside" w:vAnchor="text" w:hAnchor="text" w:xAlign="center" w:y="1"/>
              <w:spacing w:before="0" w:after="0" w:line="230" w:lineRule="exact"/>
              <w:jc w:val="center"/>
            </w:pPr>
          </w:p>
        </w:tc>
        <w:tc>
          <w:tcPr>
            <w:tcW w:w="1853" w:type="dxa"/>
            <w:tcBorders>
              <w:top w:val="single" w:sz="4" w:space="0" w:color="auto"/>
              <w:left w:val="single" w:sz="4" w:space="0" w:color="auto"/>
              <w:bottom w:val="single" w:sz="4" w:space="0" w:color="auto"/>
            </w:tcBorders>
            <w:shd w:val="clear" w:color="auto" w:fill="FFFFFF"/>
          </w:tcPr>
          <w:p w:rsidR="003F12CB" w:rsidRDefault="003F12CB" w:rsidP="003F12CB">
            <w:pPr>
              <w:pStyle w:val="10"/>
              <w:framePr w:w="15571" w:wrap="notBeside" w:vAnchor="text" w:hAnchor="text" w:xAlign="center" w:y="1"/>
              <w:shd w:val="clear" w:color="auto" w:fill="auto"/>
              <w:spacing w:before="0" w:after="0" w:line="230" w:lineRule="exact"/>
              <w:jc w:val="center"/>
              <w:rPr>
                <w:rStyle w:val="115pt"/>
              </w:rPr>
            </w:pPr>
          </w:p>
          <w:p w:rsidR="003F12CB" w:rsidRDefault="003F12CB" w:rsidP="003F12CB">
            <w:pPr>
              <w:pStyle w:val="10"/>
              <w:framePr w:w="15571" w:wrap="notBeside" w:vAnchor="text" w:hAnchor="text" w:xAlign="center" w:y="1"/>
              <w:shd w:val="clear" w:color="auto" w:fill="auto"/>
              <w:spacing w:before="0" w:after="0" w:line="230" w:lineRule="exact"/>
              <w:jc w:val="center"/>
            </w:pPr>
            <w:r>
              <w:rPr>
                <w:rStyle w:val="115pt"/>
              </w:rPr>
              <w:t>15049,72</w:t>
            </w:r>
          </w:p>
        </w:tc>
        <w:tc>
          <w:tcPr>
            <w:tcW w:w="1838" w:type="dxa"/>
            <w:tcBorders>
              <w:top w:val="single" w:sz="4" w:space="0" w:color="auto"/>
              <w:left w:val="single" w:sz="4" w:space="0" w:color="auto"/>
              <w:bottom w:val="single" w:sz="4" w:space="0" w:color="auto"/>
            </w:tcBorders>
            <w:shd w:val="clear" w:color="auto" w:fill="FFFFFF"/>
          </w:tcPr>
          <w:p w:rsidR="003F12CB" w:rsidRDefault="003F12CB" w:rsidP="003F12CB">
            <w:pPr>
              <w:pStyle w:val="10"/>
              <w:framePr w:w="15571" w:wrap="notBeside" w:vAnchor="text" w:hAnchor="text" w:xAlign="center" w:y="1"/>
              <w:shd w:val="clear" w:color="auto" w:fill="auto"/>
              <w:spacing w:before="0" w:after="0" w:line="230" w:lineRule="exact"/>
              <w:jc w:val="center"/>
              <w:rPr>
                <w:rStyle w:val="115pt"/>
              </w:rPr>
            </w:pPr>
          </w:p>
          <w:p w:rsidR="003F12CB" w:rsidRDefault="00C023A5" w:rsidP="003F12CB">
            <w:pPr>
              <w:pStyle w:val="10"/>
              <w:framePr w:w="15571" w:wrap="notBeside" w:vAnchor="text" w:hAnchor="text" w:xAlign="center" w:y="1"/>
              <w:shd w:val="clear" w:color="auto" w:fill="auto"/>
              <w:spacing w:before="0" w:after="0" w:line="230" w:lineRule="exact"/>
              <w:jc w:val="center"/>
            </w:pPr>
            <w:r>
              <w:rPr>
                <w:rStyle w:val="115pt"/>
              </w:rPr>
              <w:t>15350,71</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3F12CB" w:rsidRDefault="003F12CB" w:rsidP="003F12CB">
            <w:pPr>
              <w:pStyle w:val="10"/>
              <w:framePr w:w="15571" w:wrap="notBeside" w:vAnchor="text" w:hAnchor="text" w:xAlign="center" w:y="1"/>
              <w:shd w:val="clear" w:color="auto" w:fill="auto"/>
              <w:spacing w:before="0" w:after="0" w:line="230" w:lineRule="exact"/>
              <w:jc w:val="center"/>
              <w:rPr>
                <w:rStyle w:val="115pt"/>
              </w:rPr>
            </w:pPr>
          </w:p>
          <w:p w:rsidR="003F12CB" w:rsidRDefault="00C023A5" w:rsidP="003F12CB">
            <w:pPr>
              <w:pStyle w:val="10"/>
              <w:framePr w:w="15571" w:wrap="notBeside" w:vAnchor="text" w:hAnchor="text" w:xAlign="center" w:y="1"/>
              <w:shd w:val="clear" w:color="auto" w:fill="auto"/>
              <w:spacing w:before="0" w:after="0" w:line="230" w:lineRule="exact"/>
              <w:jc w:val="center"/>
            </w:pPr>
            <w:r>
              <w:rPr>
                <w:rStyle w:val="115pt"/>
              </w:rPr>
              <w:t>15657,72</w:t>
            </w:r>
          </w:p>
        </w:tc>
      </w:tr>
      <w:tr w:rsidR="003F12CB" w:rsidTr="009341F8">
        <w:trPr>
          <w:trHeight w:val="364"/>
          <w:jc w:val="center"/>
        </w:trPr>
        <w:tc>
          <w:tcPr>
            <w:tcW w:w="754" w:type="dxa"/>
            <w:vMerge/>
            <w:tcBorders>
              <w:left w:val="single" w:sz="4" w:space="0" w:color="auto"/>
            </w:tcBorders>
            <w:shd w:val="clear" w:color="auto" w:fill="FFFFFF"/>
          </w:tcPr>
          <w:p w:rsidR="003F12CB" w:rsidRDefault="003F12CB" w:rsidP="003F12CB">
            <w:pPr>
              <w:pStyle w:val="10"/>
              <w:framePr w:w="15571" w:wrap="notBeside" w:vAnchor="text" w:hAnchor="text" w:xAlign="center" w:y="1"/>
              <w:shd w:val="clear" w:color="auto" w:fill="auto"/>
              <w:spacing w:before="0" w:after="0" w:line="230" w:lineRule="exact"/>
              <w:ind w:left="360"/>
              <w:rPr>
                <w:rStyle w:val="115pt"/>
              </w:rPr>
            </w:pPr>
          </w:p>
        </w:tc>
        <w:tc>
          <w:tcPr>
            <w:tcW w:w="4435" w:type="dxa"/>
            <w:vMerge/>
            <w:tcBorders>
              <w:left w:val="single" w:sz="4" w:space="0" w:color="auto"/>
            </w:tcBorders>
            <w:shd w:val="clear" w:color="auto" w:fill="FFFFFF"/>
            <w:vAlign w:val="bottom"/>
          </w:tcPr>
          <w:p w:rsidR="003F12CB" w:rsidRDefault="003F12CB" w:rsidP="003F12CB">
            <w:pPr>
              <w:pStyle w:val="10"/>
              <w:framePr w:w="15571" w:wrap="notBeside" w:vAnchor="text" w:hAnchor="text" w:xAlign="center" w:y="1"/>
              <w:shd w:val="clear" w:color="auto" w:fill="auto"/>
              <w:spacing w:before="0" w:after="0" w:line="274" w:lineRule="exact"/>
              <w:ind w:left="120"/>
              <w:rPr>
                <w:rStyle w:val="115pt"/>
              </w:rPr>
            </w:pPr>
          </w:p>
        </w:tc>
        <w:tc>
          <w:tcPr>
            <w:tcW w:w="1541" w:type="dxa"/>
            <w:vMerge/>
            <w:tcBorders>
              <w:left w:val="single" w:sz="4" w:space="0" w:color="auto"/>
            </w:tcBorders>
            <w:shd w:val="clear" w:color="auto" w:fill="FFFFFF"/>
            <w:vAlign w:val="center"/>
          </w:tcPr>
          <w:p w:rsidR="003F12CB" w:rsidRDefault="003F12CB" w:rsidP="003F12CB">
            <w:pPr>
              <w:pStyle w:val="10"/>
              <w:framePr w:w="15571" w:wrap="notBeside" w:vAnchor="text" w:hAnchor="text" w:xAlign="center" w:y="1"/>
              <w:shd w:val="clear" w:color="auto" w:fill="auto"/>
              <w:spacing w:before="0" w:after="0" w:line="230" w:lineRule="exact"/>
              <w:jc w:val="center"/>
              <w:rPr>
                <w:rStyle w:val="115pt"/>
              </w:rPr>
            </w:pPr>
          </w:p>
        </w:tc>
        <w:tc>
          <w:tcPr>
            <w:tcW w:w="1440" w:type="dxa"/>
            <w:tcBorders>
              <w:top w:val="single" w:sz="4" w:space="0" w:color="auto"/>
              <w:left w:val="single" w:sz="4" w:space="0" w:color="auto"/>
            </w:tcBorders>
            <w:shd w:val="clear" w:color="auto" w:fill="FFFFFF"/>
          </w:tcPr>
          <w:p w:rsidR="003F12CB" w:rsidRDefault="003F12CB" w:rsidP="003F12CB">
            <w:pPr>
              <w:pStyle w:val="10"/>
              <w:framePr w:w="15571" w:wrap="notBeside" w:vAnchor="text" w:hAnchor="text" w:xAlign="center" w:y="1"/>
              <w:spacing w:before="0" w:after="0" w:line="230" w:lineRule="exact"/>
              <w:jc w:val="center"/>
              <w:rPr>
                <w:rStyle w:val="115pt"/>
              </w:rPr>
            </w:pPr>
            <w:r>
              <w:rPr>
                <w:rStyle w:val="115pt"/>
              </w:rPr>
              <w:t>ВБ</w:t>
            </w:r>
          </w:p>
        </w:tc>
        <w:tc>
          <w:tcPr>
            <w:tcW w:w="1853" w:type="dxa"/>
            <w:tcBorders>
              <w:top w:val="single" w:sz="4" w:space="0" w:color="auto"/>
              <w:left w:val="single" w:sz="4" w:space="0" w:color="auto"/>
            </w:tcBorders>
            <w:shd w:val="clear" w:color="auto" w:fill="FFFFFF"/>
          </w:tcPr>
          <w:p w:rsidR="003F12CB" w:rsidRDefault="003F12CB" w:rsidP="003F12CB">
            <w:pPr>
              <w:pStyle w:val="10"/>
              <w:framePr w:w="15571" w:wrap="notBeside" w:vAnchor="text" w:hAnchor="text" w:xAlign="center" w:y="1"/>
              <w:spacing w:before="0" w:after="0" w:line="230" w:lineRule="exact"/>
              <w:jc w:val="center"/>
              <w:rPr>
                <w:rStyle w:val="115pt"/>
              </w:rPr>
            </w:pPr>
            <w:r>
              <w:rPr>
                <w:rStyle w:val="115pt"/>
              </w:rPr>
              <w:t>80,0</w:t>
            </w:r>
          </w:p>
        </w:tc>
        <w:tc>
          <w:tcPr>
            <w:tcW w:w="1838" w:type="dxa"/>
            <w:tcBorders>
              <w:top w:val="single" w:sz="4" w:space="0" w:color="auto"/>
              <w:left w:val="single" w:sz="4" w:space="0" w:color="auto"/>
            </w:tcBorders>
            <w:shd w:val="clear" w:color="auto" w:fill="FFFFFF"/>
          </w:tcPr>
          <w:p w:rsidR="003F12CB" w:rsidRDefault="003F12CB" w:rsidP="003F12CB">
            <w:pPr>
              <w:pStyle w:val="10"/>
              <w:framePr w:w="15571" w:wrap="notBeside" w:vAnchor="text" w:hAnchor="text" w:xAlign="center" w:y="1"/>
              <w:spacing w:before="0" w:after="0" w:line="230" w:lineRule="exact"/>
              <w:jc w:val="center"/>
              <w:rPr>
                <w:rStyle w:val="115pt"/>
              </w:rPr>
            </w:pPr>
            <w:r>
              <w:rPr>
                <w:rStyle w:val="115pt"/>
              </w:rPr>
              <w:t>80,0</w:t>
            </w:r>
          </w:p>
        </w:tc>
        <w:tc>
          <w:tcPr>
            <w:tcW w:w="2006" w:type="dxa"/>
            <w:tcBorders>
              <w:top w:val="single" w:sz="4" w:space="0" w:color="auto"/>
              <w:left w:val="single" w:sz="4" w:space="0" w:color="auto"/>
              <w:right w:val="single" w:sz="4" w:space="0" w:color="auto"/>
            </w:tcBorders>
            <w:shd w:val="clear" w:color="auto" w:fill="FFFFFF"/>
          </w:tcPr>
          <w:p w:rsidR="003F12CB" w:rsidRDefault="003F12CB" w:rsidP="003F12CB">
            <w:pPr>
              <w:pStyle w:val="10"/>
              <w:framePr w:w="15571" w:wrap="notBeside" w:vAnchor="text" w:hAnchor="text" w:xAlign="center" w:y="1"/>
              <w:spacing w:before="0" w:after="0" w:line="230" w:lineRule="exact"/>
              <w:jc w:val="center"/>
              <w:rPr>
                <w:rStyle w:val="115pt"/>
              </w:rPr>
            </w:pPr>
            <w:r>
              <w:rPr>
                <w:rStyle w:val="115pt"/>
              </w:rPr>
              <w:t>80,0</w:t>
            </w:r>
          </w:p>
        </w:tc>
      </w:tr>
      <w:tr w:rsidR="00541321" w:rsidTr="00033D8F">
        <w:trPr>
          <w:trHeight w:hRule="exact" w:val="840"/>
          <w:jc w:val="center"/>
        </w:trPr>
        <w:tc>
          <w:tcPr>
            <w:tcW w:w="754" w:type="dxa"/>
            <w:tcBorders>
              <w:top w:val="single" w:sz="4" w:space="0" w:color="auto"/>
              <w:left w:val="single" w:sz="4" w:space="0" w:color="auto"/>
            </w:tcBorders>
            <w:shd w:val="clear" w:color="auto" w:fill="FFFFFF"/>
          </w:tcPr>
          <w:p w:rsidR="00541321" w:rsidRDefault="00BB7AF1" w:rsidP="003F12CB">
            <w:pPr>
              <w:pStyle w:val="10"/>
              <w:framePr w:w="15571" w:wrap="notBeside" w:vAnchor="text" w:hAnchor="text" w:xAlign="center" w:y="1"/>
              <w:shd w:val="clear" w:color="auto" w:fill="auto"/>
              <w:spacing w:before="0" w:after="0" w:line="230" w:lineRule="exact"/>
              <w:ind w:left="360"/>
            </w:pPr>
            <w:r>
              <w:rPr>
                <w:rStyle w:val="115pt"/>
              </w:rPr>
              <w:t>2</w:t>
            </w:r>
          </w:p>
        </w:tc>
        <w:tc>
          <w:tcPr>
            <w:tcW w:w="4435" w:type="dxa"/>
            <w:tcBorders>
              <w:top w:val="single" w:sz="4" w:space="0" w:color="auto"/>
              <w:left w:val="single" w:sz="4" w:space="0" w:color="auto"/>
            </w:tcBorders>
            <w:shd w:val="clear" w:color="auto" w:fill="FFFFFF"/>
            <w:vAlign w:val="bottom"/>
          </w:tcPr>
          <w:p w:rsidR="00541321" w:rsidRDefault="00541321" w:rsidP="003F12CB">
            <w:pPr>
              <w:pStyle w:val="10"/>
              <w:framePr w:w="15571" w:wrap="notBeside" w:vAnchor="text" w:hAnchor="text" w:xAlign="center" w:y="1"/>
              <w:shd w:val="clear" w:color="auto" w:fill="auto"/>
              <w:spacing w:before="0" w:after="0" w:line="274" w:lineRule="exact"/>
              <w:ind w:left="120"/>
            </w:pPr>
            <w:r>
              <w:rPr>
                <w:rStyle w:val="115pt"/>
              </w:rPr>
              <w:t>Организация централизованной подписки для общедоступных библиотек на периодические издания</w:t>
            </w:r>
          </w:p>
        </w:tc>
        <w:tc>
          <w:tcPr>
            <w:tcW w:w="1541" w:type="dxa"/>
            <w:tcBorders>
              <w:top w:val="single" w:sz="4" w:space="0" w:color="auto"/>
              <w:left w:val="single" w:sz="4" w:space="0" w:color="auto"/>
            </w:tcBorders>
            <w:shd w:val="clear" w:color="auto" w:fill="FFFFFF"/>
            <w:vAlign w:val="center"/>
          </w:tcPr>
          <w:p w:rsidR="00541321" w:rsidRDefault="00541321" w:rsidP="003F12CB">
            <w:pPr>
              <w:pStyle w:val="10"/>
              <w:framePr w:w="15571" w:wrap="notBeside" w:vAnchor="text" w:hAnchor="text" w:xAlign="center" w:y="1"/>
              <w:shd w:val="clear" w:color="auto" w:fill="auto"/>
              <w:spacing w:before="0" w:after="0" w:line="230" w:lineRule="exact"/>
              <w:jc w:val="center"/>
            </w:pPr>
            <w:r>
              <w:rPr>
                <w:rStyle w:val="115pt"/>
              </w:rPr>
              <w:t>2018-2020</w:t>
            </w:r>
          </w:p>
        </w:tc>
        <w:tc>
          <w:tcPr>
            <w:tcW w:w="1440" w:type="dxa"/>
            <w:tcBorders>
              <w:top w:val="single" w:sz="4" w:space="0" w:color="auto"/>
              <w:left w:val="single" w:sz="4" w:space="0" w:color="auto"/>
            </w:tcBorders>
            <w:shd w:val="clear" w:color="auto" w:fill="FFFFFF"/>
            <w:vAlign w:val="center"/>
          </w:tcPr>
          <w:p w:rsidR="00541321" w:rsidRDefault="00541321" w:rsidP="003F12CB">
            <w:pPr>
              <w:pStyle w:val="10"/>
              <w:framePr w:w="15571" w:wrap="notBeside" w:vAnchor="text" w:hAnchor="text" w:xAlign="center" w:y="1"/>
              <w:shd w:val="clear" w:color="auto" w:fill="auto"/>
              <w:spacing w:before="0" w:after="0" w:line="230" w:lineRule="exact"/>
              <w:jc w:val="center"/>
            </w:pPr>
            <w:r>
              <w:rPr>
                <w:rStyle w:val="115pt"/>
              </w:rPr>
              <w:t>МБ</w:t>
            </w:r>
          </w:p>
        </w:tc>
        <w:tc>
          <w:tcPr>
            <w:tcW w:w="1853" w:type="dxa"/>
            <w:tcBorders>
              <w:top w:val="single" w:sz="4" w:space="0" w:color="auto"/>
              <w:left w:val="single" w:sz="4" w:space="0" w:color="auto"/>
            </w:tcBorders>
            <w:shd w:val="clear" w:color="auto" w:fill="FFFFFF"/>
          </w:tcPr>
          <w:p w:rsidR="00F85DC6" w:rsidRDefault="00F85DC6" w:rsidP="003F12CB">
            <w:pPr>
              <w:pStyle w:val="10"/>
              <w:framePr w:w="15571" w:wrap="notBeside" w:vAnchor="text" w:hAnchor="text" w:xAlign="center" w:y="1"/>
              <w:shd w:val="clear" w:color="auto" w:fill="auto"/>
              <w:spacing w:before="0" w:after="0" w:line="230" w:lineRule="exact"/>
              <w:jc w:val="center"/>
              <w:rPr>
                <w:rStyle w:val="115pt"/>
              </w:rPr>
            </w:pPr>
          </w:p>
          <w:p w:rsidR="00541321" w:rsidRDefault="0056050C" w:rsidP="003F12CB">
            <w:pPr>
              <w:pStyle w:val="10"/>
              <w:framePr w:w="15571" w:wrap="notBeside" w:vAnchor="text" w:hAnchor="text" w:xAlign="center" w:y="1"/>
              <w:shd w:val="clear" w:color="auto" w:fill="auto"/>
              <w:spacing w:before="0" w:after="0" w:line="230" w:lineRule="exact"/>
              <w:jc w:val="center"/>
            </w:pPr>
            <w:r>
              <w:rPr>
                <w:rStyle w:val="115pt"/>
              </w:rPr>
              <w:t>470,0</w:t>
            </w:r>
          </w:p>
        </w:tc>
        <w:tc>
          <w:tcPr>
            <w:tcW w:w="1838" w:type="dxa"/>
            <w:tcBorders>
              <w:top w:val="single" w:sz="4" w:space="0" w:color="auto"/>
              <w:left w:val="single" w:sz="4" w:space="0" w:color="auto"/>
            </w:tcBorders>
            <w:shd w:val="clear" w:color="auto" w:fill="FFFFFF"/>
          </w:tcPr>
          <w:p w:rsidR="00F85DC6" w:rsidRDefault="00F85DC6" w:rsidP="003F12CB">
            <w:pPr>
              <w:pStyle w:val="10"/>
              <w:framePr w:w="15571" w:wrap="notBeside" w:vAnchor="text" w:hAnchor="text" w:xAlign="center" w:y="1"/>
              <w:shd w:val="clear" w:color="auto" w:fill="auto"/>
              <w:spacing w:before="0" w:after="0" w:line="230" w:lineRule="exact"/>
              <w:jc w:val="center"/>
              <w:rPr>
                <w:rStyle w:val="115pt"/>
              </w:rPr>
            </w:pPr>
          </w:p>
          <w:p w:rsidR="00541321" w:rsidRDefault="00C023A5" w:rsidP="003F12CB">
            <w:pPr>
              <w:pStyle w:val="10"/>
              <w:framePr w:w="15571" w:wrap="notBeside" w:vAnchor="text" w:hAnchor="text" w:xAlign="center" w:y="1"/>
              <w:shd w:val="clear" w:color="auto" w:fill="auto"/>
              <w:spacing w:before="0" w:after="0" w:line="230" w:lineRule="exact"/>
              <w:jc w:val="center"/>
            </w:pPr>
            <w:r>
              <w:rPr>
                <w:rStyle w:val="115pt"/>
              </w:rPr>
              <w:t>479,40</w:t>
            </w:r>
          </w:p>
        </w:tc>
        <w:tc>
          <w:tcPr>
            <w:tcW w:w="2006" w:type="dxa"/>
            <w:tcBorders>
              <w:top w:val="single" w:sz="4" w:space="0" w:color="auto"/>
              <w:left w:val="single" w:sz="4" w:space="0" w:color="auto"/>
              <w:right w:val="single" w:sz="4" w:space="0" w:color="auto"/>
            </w:tcBorders>
            <w:shd w:val="clear" w:color="auto" w:fill="FFFFFF"/>
          </w:tcPr>
          <w:p w:rsidR="00F85DC6" w:rsidRDefault="00F85DC6" w:rsidP="003F12CB">
            <w:pPr>
              <w:pStyle w:val="10"/>
              <w:framePr w:w="15571" w:wrap="notBeside" w:vAnchor="text" w:hAnchor="text" w:xAlign="center" w:y="1"/>
              <w:shd w:val="clear" w:color="auto" w:fill="auto"/>
              <w:spacing w:before="0" w:after="0" w:line="230" w:lineRule="exact"/>
              <w:jc w:val="center"/>
              <w:rPr>
                <w:rStyle w:val="115pt"/>
              </w:rPr>
            </w:pPr>
          </w:p>
          <w:p w:rsidR="00541321" w:rsidRDefault="00C023A5" w:rsidP="003F12CB">
            <w:pPr>
              <w:pStyle w:val="10"/>
              <w:framePr w:w="15571" w:wrap="notBeside" w:vAnchor="text" w:hAnchor="text" w:xAlign="center" w:y="1"/>
              <w:shd w:val="clear" w:color="auto" w:fill="auto"/>
              <w:spacing w:before="0" w:after="0" w:line="230" w:lineRule="exact"/>
              <w:jc w:val="center"/>
            </w:pPr>
            <w:r>
              <w:rPr>
                <w:rStyle w:val="115pt"/>
              </w:rPr>
              <w:t>489,18</w:t>
            </w:r>
          </w:p>
        </w:tc>
      </w:tr>
      <w:tr w:rsidR="00F85DC6" w:rsidTr="00072B00">
        <w:trPr>
          <w:trHeight w:val="1382"/>
          <w:jc w:val="center"/>
        </w:trPr>
        <w:tc>
          <w:tcPr>
            <w:tcW w:w="754" w:type="dxa"/>
            <w:tcBorders>
              <w:top w:val="single" w:sz="4" w:space="0" w:color="auto"/>
              <w:left w:val="single" w:sz="4" w:space="0" w:color="auto"/>
            </w:tcBorders>
            <w:shd w:val="clear" w:color="auto" w:fill="FFFFFF"/>
          </w:tcPr>
          <w:p w:rsidR="00F85DC6" w:rsidRDefault="00BB7AF1" w:rsidP="003F12CB">
            <w:pPr>
              <w:pStyle w:val="10"/>
              <w:framePr w:w="15571" w:wrap="notBeside" w:vAnchor="text" w:hAnchor="text" w:xAlign="center" w:y="1"/>
              <w:shd w:val="clear" w:color="auto" w:fill="auto"/>
              <w:spacing w:before="0" w:after="0" w:line="230" w:lineRule="exact"/>
              <w:ind w:left="360"/>
            </w:pPr>
            <w:r>
              <w:rPr>
                <w:rStyle w:val="115pt"/>
              </w:rPr>
              <w:t>3</w:t>
            </w:r>
          </w:p>
        </w:tc>
        <w:tc>
          <w:tcPr>
            <w:tcW w:w="4435" w:type="dxa"/>
            <w:tcBorders>
              <w:top w:val="single" w:sz="4" w:space="0" w:color="auto"/>
              <w:left w:val="single" w:sz="4" w:space="0" w:color="auto"/>
            </w:tcBorders>
            <w:shd w:val="clear" w:color="auto" w:fill="FFFFFF"/>
            <w:vAlign w:val="bottom"/>
          </w:tcPr>
          <w:p w:rsidR="00F85DC6" w:rsidRDefault="00F85DC6" w:rsidP="003F12CB">
            <w:pPr>
              <w:pStyle w:val="10"/>
              <w:framePr w:w="15571" w:wrap="notBeside" w:vAnchor="text" w:hAnchor="text" w:xAlign="center" w:y="1"/>
              <w:shd w:val="clear" w:color="auto" w:fill="auto"/>
              <w:spacing w:before="0" w:after="0" w:line="274" w:lineRule="exact"/>
              <w:ind w:left="120"/>
            </w:pPr>
            <w:r>
              <w:rPr>
                <w:rStyle w:val="115pt"/>
              </w:rPr>
              <w:t>Комплектование книжных фондов общедоступных библиотек Балтасинского муниципального района, в том числе на приобретение журналов и (или) на их подписку.</w:t>
            </w:r>
          </w:p>
        </w:tc>
        <w:tc>
          <w:tcPr>
            <w:tcW w:w="1541" w:type="dxa"/>
            <w:tcBorders>
              <w:top w:val="single" w:sz="4" w:space="0" w:color="auto"/>
              <w:left w:val="single" w:sz="4" w:space="0" w:color="auto"/>
            </w:tcBorders>
            <w:shd w:val="clear" w:color="auto" w:fill="FFFFFF"/>
          </w:tcPr>
          <w:p w:rsidR="00F85DC6" w:rsidRDefault="00F85DC6" w:rsidP="003F12CB">
            <w:pPr>
              <w:pStyle w:val="10"/>
              <w:framePr w:w="15571" w:wrap="notBeside" w:vAnchor="text" w:hAnchor="text" w:xAlign="center" w:y="1"/>
              <w:spacing w:before="0" w:after="0" w:line="230" w:lineRule="exact"/>
              <w:jc w:val="center"/>
              <w:rPr>
                <w:rStyle w:val="115pt"/>
              </w:rPr>
            </w:pPr>
          </w:p>
          <w:p w:rsidR="00F85DC6" w:rsidRDefault="00F85DC6" w:rsidP="003F12CB">
            <w:pPr>
              <w:pStyle w:val="10"/>
              <w:framePr w:w="15571" w:wrap="notBeside" w:vAnchor="text" w:hAnchor="text" w:xAlign="center" w:y="1"/>
              <w:spacing w:before="0" w:after="0" w:line="230" w:lineRule="exact"/>
              <w:jc w:val="center"/>
              <w:rPr>
                <w:rStyle w:val="115pt"/>
              </w:rPr>
            </w:pPr>
          </w:p>
          <w:p w:rsidR="00F85DC6" w:rsidRDefault="00F85DC6" w:rsidP="003F12CB">
            <w:pPr>
              <w:pStyle w:val="10"/>
              <w:framePr w:w="15571" w:wrap="notBeside" w:vAnchor="text" w:hAnchor="text" w:xAlign="center" w:y="1"/>
              <w:spacing w:before="0" w:after="0" w:line="230" w:lineRule="exact"/>
              <w:jc w:val="center"/>
            </w:pPr>
            <w:r>
              <w:rPr>
                <w:rStyle w:val="115pt"/>
              </w:rPr>
              <w:t>2018-2020</w:t>
            </w:r>
          </w:p>
        </w:tc>
        <w:tc>
          <w:tcPr>
            <w:tcW w:w="1440" w:type="dxa"/>
            <w:tcBorders>
              <w:top w:val="single" w:sz="4" w:space="0" w:color="auto"/>
              <w:left w:val="single" w:sz="4" w:space="0" w:color="auto"/>
            </w:tcBorders>
            <w:shd w:val="clear" w:color="auto" w:fill="FFFFFF"/>
          </w:tcPr>
          <w:p w:rsidR="00F85DC6" w:rsidRDefault="00F85DC6" w:rsidP="003F12CB">
            <w:pPr>
              <w:pStyle w:val="10"/>
              <w:framePr w:w="15571" w:wrap="notBeside" w:vAnchor="text" w:hAnchor="text" w:xAlign="center" w:y="1"/>
              <w:spacing w:before="0" w:after="0" w:line="230" w:lineRule="exact"/>
              <w:jc w:val="center"/>
              <w:rPr>
                <w:rStyle w:val="115pt"/>
              </w:rPr>
            </w:pPr>
          </w:p>
          <w:p w:rsidR="00F85DC6" w:rsidRDefault="00F85DC6" w:rsidP="003F12CB">
            <w:pPr>
              <w:pStyle w:val="10"/>
              <w:framePr w:w="15571" w:wrap="notBeside" w:vAnchor="text" w:hAnchor="text" w:xAlign="center" w:y="1"/>
              <w:spacing w:before="0" w:after="0" w:line="230" w:lineRule="exact"/>
              <w:jc w:val="center"/>
              <w:rPr>
                <w:rStyle w:val="115pt"/>
              </w:rPr>
            </w:pPr>
          </w:p>
          <w:p w:rsidR="00F85DC6" w:rsidRDefault="00F85DC6" w:rsidP="003F12CB">
            <w:pPr>
              <w:pStyle w:val="10"/>
              <w:framePr w:w="15571" w:wrap="notBeside" w:vAnchor="text" w:hAnchor="text" w:xAlign="center" w:y="1"/>
              <w:spacing w:before="0" w:after="0" w:line="230" w:lineRule="exact"/>
              <w:jc w:val="center"/>
            </w:pPr>
            <w:r>
              <w:rPr>
                <w:rStyle w:val="115pt"/>
              </w:rPr>
              <w:t>ФБ</w:t>
            </w:r>
          </w:p>
        </w:tc>
        <w:tc>
          <w:tcPr>
            <w:tcW w:w="1853" w:type="dxa"/>
            <w:tcBorders>
              <w:top w:val="single" w:sz="4" w:space="0" w:color="auto"/>
              <w:left w:val="single" w:sz="4" w:space="0" w:color="auto"/>
            </w:tcBorders>
            <w:shd w:val="clear" w:color="auto" w:fill="FFFFFF"/>
          </w:tcPr>
          <w:p w:rsidR="00F85DC6" w:rsidRDefault="00F85DC6" w:rsidP="003F12CB">
            <w:pPr>
              <w:pStyle w:val="10"/>
              <w:framePr w:w="15571" w:wrap="notBeside" w:vAnchor="text" w:hAnchor="text" w:xAlign="center" w:y="1"/>
              <w:spacing w:before="0" w:after="0" w:line="230" w:lineRule="exact"/>
              <w:jc w:val="center"/>
              <w:rPr>
                <w:rStyle w:val="115pt"/>
              </w:rPr>
            </w:pPr>
          </w:p>
          <w:p w:rsidR="00F85DC6" w:rsidRDefault="00F85DC6" w:rsidP="003F12CB">
            <w:pPr>
              <w:pStyle w:val="10"/>
              <w:framePr w:w="15571" w:wrap="notBeside" w:vAnchor="text" w:hAnchor="text" w:xAlign="center" w:y="1"/>
              <w:spacing w:before="0" w:after="0" w:line="230" w:lineRule="exact"/>
              <w:jc w:val="center"/>
              <w:rPr>
                <w:rStyle w:val="115pt"/>
              </w:rPr>
            </w:pPr>
          </w:p>
          <w:p w:rsidR="00F85DC6" w:rsidRDefault="00F85DC6" w:rsidP="003F12CB">
            <w:pPr>
              <w:pStyle w:val="10"/>
              <w:framePr w:w="15571" w:wrap="notBeside" w:vAnchor="text" w:hAnchor="text" w:xAlign="center" w:y="1"/>
              <w:spacing w:before="0" w:after="0" w:line="230" w:lineRule="exact"/>
              <w:jc w:val="center"/>
            </w:pPr>
            <w:r>
              <w:rPr>
                <w:rStyle w:val="115pt"/>
              </w:rPr>
              <w:t>28,0</w:t>
            </w:r>
          </w:p>
        </w:tc>
        <w:tc>
          <w:tcPr>
            <w:tcW w:w="1838" w:type="dxa"/>
            <w:tcBorders>
              <w:top w:val="single" w:sz="4" w:space="0" w:color="auto"/>
              <w:left w:val="single" w:sz="4" w:space="0" w:color="auto"/>
            </w:tcBorders>
            <w:shd w:val="clear" w:color="auto" w:fill="FFFFFF"/>
          </w:tcPr>
          <w:p w:rsidR="00F85DC6" w:rsidRDefault="00F85DC6" w:rsidP="003F12CB">
            <w:pPr>
              <w:pStyle w:val="10"/>
              <w:framePr w:w="15571" w:wrap="notBeside" w:vAnchor="text" w:hAnchor="text" w:xAlign="center" w:y="1"/>
              <w:shd w:val="clear" w:color="auto" w:fill="auto"/>
              <w:spacing w:before="0" w:after="0" w:line="230" w:lineRule="exact"/>
              <w:jc w:val="center"/>
            </w:pPr>
          </w:p>
        </w:tc>
        <w:tc>
          <w:tcPr>
            <w:tcW w:w="2006" w:type="dxa"/>
            <w:tcBorders>
              <w:top w:val="single" w:sz="4" w:space="0" w:color="auto"/>
              <w:left w:val="single" w:sz="4" w:space="0" w:color="auto"/>
              <w:right w:val="single" w:sz="4" w:space="0" w:color="auto"/>
            </w:tcBorders>
            <w:shd w:val="clear" w:color="auto" w:fill="FFFFFF"/>
          </w:tcPr>
          <w:p w:rsidR="00F85DC6" w:rsidRDefault="00F85DC6" w:rsidP="003F12CB">
            <w:pPr>
              <w:pStyle w:val="10"/>
              <w:framePr w:w="15571" w:wrap="notBeside" w:vAnchor="text" w:hAnchor="text" w:xAlign="center" w:y="1"/>
              <w:shd w:val="clear" w:color="auto" w:fill="auto"/>
              <w:spacing w:before="0" w:after="0" w:line="230" w:lineRule="exact"/>
              <w:jc w:val="center"/>
            </w:pPr>
          </w:p>
        </w:tc>
      </w:tr>
      <w:tr w:rsidR="00541321" w:rsidTr="00033D8F">
        <w:trPr>
          <w:trHeight w:hRule="exact" w:val="1114"/>
          <w:jc w:val="center"/>
        </w:trPr>
        <w:tc>
          <w:tcPr>
            <w:tcW w:w="754" w:type="dxa"/>
            <w:tcBorders>
              <w:top w:val="single" w:sz="4" w:space="0" w:color="auto"/>
              <w:left w:val="single" w:sz="4" w:space="0" w:color="auto"/>
            </w:tcBorders>
            <w:shd w:val="clear" w:color="auto" w:fill="FFFFFF"/>
          </w:tcPr>
          <w:p w:rsidR="00541321" w:rsidRDefault="00BB7AF1" w:rsidP="003F12CB">
            <w:pPr>
              <w:pStyle w:val="10"/>
              <w:framePr w:w="15571" w:wrap="notBeside" w:vAnchor="text" w:hAnchor="text" w:xAlign="center" w:y="1"/>
              <w:shd w:val="clear" w:color="auto" w:fill="auto"/>
              <w:spacing w:before="0" w:after="0" w:line="230" w:lineRule="exact"/>
              <w:ind w:left="360"/>
            </w:pPr>
            <w:r>
              <w:rPr>
                <w:rStyle w:val="115pt"/>
              </w:rPr>
              <w:t>4</w:t>
            </w:r>
          </w:p>
        </w:tc>
        <w:tc>
          <w:tcPr>
            <w:tcW w:w="4435" w:type="dxa"/>
            <w:tcBorders>
              <w:top w:val="single" w:sz="4" w:space="0" w:color="auto"/>
              <w:left w:val="single" w:sz="4" w:space="0" w:color="auto"/>
            </w:tcBorders>
            <w:shd w:val="clear" w:color="auto" w:fill="FFFFFF"/>
          </w:tcPr>
          <w:p w:rsidR="00541321" w:rsidRDefault="00541321" w:rsidP="003F12CB">
            <w:pPr>
              <w:pStyle w:val="10"/>
              <w:framePr w:w="15571" w:wrap="notBeside" w:vAnchor="text" w:hAnchor="text" w:xAlign="center" w:y="1"/>
              <w:shd w:val="clear" w:color="auto" w:fill="auto"/>
              <w:spacing w:before="0" w:after="0" w:line="274" w:lineRule="exact"/>
              <w:ind w:left="120"/>
            </w:pPr>
            <w:r>
              <w:rPr>
                <w:rStyle w:val="115pt"/>
              </w:rPr>
              <w:t>Приобретение, обновление компьютерного оборудования и оргтехники для общедоступных библиотек</w:t>
            </w:r>
          </w:p>
        </w:tc>
        <w:tc>
          <w:tcPr>
            <w:tcW w:w="1541" w:type="dxa"/>
            <w:tcBorders>
              <w:top w:val="single" w:sz="4" w:space="0" w:color="auto"/>
              <w:left w:val="single" w:sz="4" w:space="0" w:color="auto"/>
            </w:tcBorders>
            <w:shd w:val="clear" w:color="auto" w:fill="FFFFFF"/>
          </w:tcPr>
          <w:p w:rsidR="00F85DC6" w:rsidRDefault="00F85DC6" w:rsidP="003F12CB">
            <w:pPr>
              <w:pStyle w:val="10"/>
              <w:framePr w:w="15571" w:wrap="notBeside" w:vAnchor="text" w:hAnchor="text" w:xAlign="center" w:y="1"/>
              <w:shd w:val="clear" w:color="auto" w:fill="auto"/>
              <w:spacing w:before="0" w:after="0" w:line="230" w:lineRule="exact"/>
              <w:jc w:val="center"/>
              <w:rPr>
                <w:rStyle w:val="115pt"/>
              </w:rPr>
            </w:pPr>
          </w:p>
          <w:p w:rsidR="00541321" w:rsidRDefault="00541321" w:rsidP="003F12CB">
            <w:pPr>
              <w:pStyle w:val="10"/>
              <w:framePr w:w="15571" w:wrap="notBeside" w:vAnchor="text" w:hAnchor="text" w:xAlign="center" w:y="1"/>
              <w:shd w:val="clear" w:color="auto" w:fill="auto"/>
              <w:spacing w:before="0" w:after="0" w:line="230" w:lineRule="exact"/>
              <w:jc w:val="center"/>
            </w:pPr>
            <w:r>
              <w:rPr>
                <w:rStyle w:val="115pt"/>
              </w:rPr>
              <w:t>2018-2020</w:t>
            </w:r>
          </w:p>
        </w:tc>
        <w:tc>
          <w:tcPr>
            <w:tcW w:w="1440" w:type="dxa"/>
            <w:tcBorders>
              <w:top w:val="single" w:sz="4" w:space="0" w:color="auto"/>
              <w:left w:val="single" w:sz="4" w:space="0" w:color="auto"/>
            </w:tcBorders>
            <w:shd w:val="clear" w:color="auto" w:fill="FFFFFF"/>
          </w:tcPr>
          <w:p w:rsidR="00F85DC6" w:rsidRDefault="00F85DC6" w:rsidP="003F12CB">
            <w:pPr>
              <w:pStyle w:val="10"/>
              <w:framePr w:w="15571" w:wrap="notBeside" w:vAnchor="text" w:hAnchor="text" w:xAlign="center" w:y="1"/>
              <w:shd w:val="clear" w:color="auto" w:fill="auto"/>
              <w:spacing w:before="0" w:after="0" w:line="230" w:lineRule="exact"/>
              <w:jc w:val="center"/>
              <w:rPr>
                <w:rStyle w:val="115pt"/>
              </w:rPr>
            </w:pPr>
          </w:p>
          <w:p w:rsidR="00541321" w:rsidRDefault="003F12CB" w:rsidP="003F12CB">
            <w:pPr>
              <w:pStyle w:val="10"/>
              <w:framePr w:w="15571" w:wrap="notBeside" w:vAnchor="text" w:hAnchor="text" w:xAlign="center" w:y="1"/>
              <w:shd w:val="clear" w:color="auto" w:fill="auto"/>
              <w:spacing w:before="0" w:after="0" w:line="230" w:lineRule="exact"/>
              <w:jc w:val="center"/>
            </w:pPr>
            <w:r>
              <w:rPr>
                <w:rStyle w:val="115pt"/>
              </w:rPr>
              <w:t>МБ</w:t>
            </w:r>
          </w:p>
        </w:tc>
        <w:tc>
          <w:tcPr>
            <w:tcW w:w="1853" w:type="dxa"/>
            <w:tcBorders>
              <w:top w:val="single" w:sz="4" w:space="0" w:color="auto"/>
              <w:left w:val="single" w:sz="4" w:space="0" w:color="auto"/>
            </w:tcBorders>
            <w:shd w:val="clear" w:color="auto" w:fill="FFFFFF"/>
          </w:tcPr>
          <w:p w:rsidR="00F85DC6" w:rsidRDefault="00F85DC6" w:rsidP="003F12CB">
            <w:pPr>
              <w:pStyle w:val="10"/>
              <w:framePr w:w="15571" w:wrap="notBeside" w:vAnchor="text" w:hAnchor="text" w:xAlign="center" w:y="1"/>
              <w:shd w:val="clear" w:color="auto" w:fill="auto"/>
              <w:spacing w:before="0" w:after="0" w:line="230" w:lineRule="exact"/>
              <w:jc w:val="center"/>
              <w:rPr>
                <w:rStyle w:val="115pt"/>
              </w:rPr>
            </w:pPr>
          </w:p>
          <w:p w:rsidR="00541321" w:rsidRDefault="003F12CB" w:rsidP="003F12CB">
            <w:pPr>
              <w:pStyle w:val="10"/>
              <w:framePr w:w="15571" w:wrap="notBeside" w:vAnchor="text" w:hAnchor="text" w:xAlign="center" w:y="1"/>
              <w:shd w:val="clear" w:color="auto" w:fill="auto"/>
              <w:spacing w:before="0" w:after="0" w:line="230" w:lineRule="exact"/>
              <w:jc w:val="center"/>
            </w:pPr>
            <w:r>
              <w:rPr>
                <w:rStyle w:val="115pt"/>
              </w:rPr>
              <w:t>250</w:t>
            </w:r>
            <w:r w:rsidR="00E42A91">
              <w:rPr>
                <w:rStyle w:val="115pt"/>
              </w:rPr>
              <w:t>,0</w:t>
            </w:r>
          </w:p>
        </w:tc>
        <w:tc>
          <w:tcPr>
            <w:tcW w:w="1838" w:type="dxa"/>
            <w:tcBorders>
              <w:top w:val="single" w:sz="4" w:space="0" w:color="auto"/>
              <w:left w:val="single" w:sz="4" w:space="0" w:color="auto"/>
            </w:tcBorders>
            <w:shd w:val="clear" w:color="auto" w:fill="FFFFFF"/>
          </w:tcPr>
          <w:p w:rsidR="00F85DC6" w:rsidRDefault="00F85DC6" w:rsidP="003F12CB">
            <w:pPr>
              <w:pStyle w:val="10"/>
              <w:framePr w:w="15571" w:wrap="notBeside" w:vAnchor="text" w:hAnchor="text" w:xAlign="center" w:y="1"/>
              <w:shd w:val="clear" w:color="auto" w:fill="auto"/>
              <w:spacing w:before="0" w:after="0" w:line="230" w:lineRule="exact"/>
              <w:jc w:val="center"/>
            </w:pPr>
          </w:p>
          <w:p w:rsidR="00541321" w:rsidRDefault="00C023A5" w:rsidP="003F12CB">
            <w:pPr>
              <w:pStyle w:val="10"/>
              <w:framePr w:w="15571" w:wrap="notBeside" w:vAnchor="text" w:hAnchor="text" w:xAlign="center" w:y="1"/>
              <w:shd w:val="clear" w:color="auto" w:fill="auto"/>
              <w:spacing w:before="0" w:after="0" w:line="230" w:lineRule="exact"/>
              <w:jc w:val="center"/>
            </w:pPr>
            <w:r>
              <w:t>255,0</w:t>
            </w:r>
          </w:p>
        </w:tc>
        <w:tc>
          <w:tcPr>
            <w:tcW w:w="2006" w:type="dxa"/>
            <w:tcBorders>
              <w:top w:val="single" w:sz="4" w:space="0" w:color="auto"/>
              <w:left w:val="single" w:sz="4" w:space="0" w:color="auto"/>
              <w:right w:val="single" w:sz="4" w:space="0" w:color="auto"/>
            </w:tcBorders>
            <w:shd w:val="clear" w:color="auto" w:fill="FFFFFF"/>
          </w:tcPr>
          <w:p w:rsidR="00F85DC6" w:rsidRDefault="00F85DC6" w:rsidP="003F12CB">
            <w:pPr>
              <w:pStyle w:val="10"/>
              <w:framePr w:w="15571" w:wrap="notBeside" w:vAnchor="text" w:hAnchor="text" w:xAlign="center" w:y="1"/>
              <w:shd w:val="clear" w:color="auto" w:fill="auto"/>
              <w:spacing w:before="0" w:after="0" w:line="230" w:lineRule="exact"/>
              <w:jc w:val="center"/>
            </w:pPr>
          </w:p>
          <w:p w:rsidR="00541321" w:rsidRDefault="00C023A5" w:rsidP="003F12CB">
            <w:pPr>
              <w:pStyle w:val="10"/>
              <w:framePr w:w="15571" w:wrap="notBeside" w:vAnchor="text" w:hAnchor="text" w:xAlign="center" w:y="1"/>
              <w:shd w:val="clear" w:color="auto" w:fill="auto"/>
              <w:spacing w:before="0" w:after="0" w:line="230" w:lineRule="exact"/>
              <w:jc w:val="center"/>
            </w:pPr>
            <w:r>
              <w:t>260,10</w:t>
            </w:r>
          </w:p>
        </w:tc>
      </w:tr>
      <w:tr w:rsidR="00541321" w:rsidTr="00033D8F">
        <w:trPr>
          <w:trHeight w:hRule="exact" w:val="499"/>
          <w:jc w:val="center"/>
        </w:trPr>
        <w:tc>
          <w:tcPr>
            <w:tcW w:w="754" w:type="dxa"/>
            <w:vMerge w:val="restart"/>
            <w:tcBorders>
              <w:top w:val="single" w:sz="4" w:space="0" w:color="auto"/>
              <w:left w:val="single" w:sz="4" w:space="0" w:color="auto"/>
            </w:tcBorders>
            <w:shd w:val="clear" w:color="auto" w:fill="FFFFFF"/>
          </w:tcPr>
          <w:p w:rsidR="00541321" w:rsidRDefault="00541321" w:rsidP="003F12CB">
            <w:pPr>
              <w:framePr w:w="15571" w:wrap="notBeside" w:vAnchor="text" w:hAnchor="text" w:xAlign="center" w:y="1"/>
              <w:rPr>
                <w:sz w:val="10"/>
                <w:szCs w:val="10"/>
              </w:rPr>
            </w:pPr>
          </w:p>
        </w:tc>
        <w:tc>
          <w:tcPr>
            <w:tcW w:w="4435" w:type="dxa"/>
            <w:vMerge w:val="restart"/>
            <w:tcBorders>
              <w:top w:val="single" w:sz="4" w:space="0" w:color="auto"/>
              <w:left w:val="single" w:sz="4" w:space="0" w:color="auto"/>
            </w:tcBorders>
            <w:shd w:val="clear" w:color="auto" w:fill="FFFFFF"/>
          </w:tcPr>
          <w:p w:rsidR="00541321" w:rsidRDefault="00541321" w:rsidP="003F12CB">
            <w:pPr>
              <w:framePr w:w="15571" w:wrap="notBeside" w:vAnchor="text" w:hAnchor="text" w:xAlign="center" w:y="1"/>
              <w:rPr>
                <w:sz w:val="10"/>
                <w:szCs w:val="10"/>
              </w:rPr>
            </w:pPr>
          </w:p>
        </w:tc>
        <w:tc>
          <w:tcPr>
            <w:tcW w:w="1541" w:type="dxa"/>
            <w:vMerge w:val="restart"/>
            <w:tcBorders>
              <w:top w:val="single" w:sz="4" w:space="0" w:color="auto"/>
              <w:left w:val="single" w:sz="4" w:space="0" w:color="auto"/>
            </w:tcBorders>
            <w:shd w:val="clear" w:color="auto" w:fill="FFFFFF"/>
          </w:tcPr>
          <w:p w:rsidR="00541321" w:rsidRDefault="00541321" w:rsidP="003F12CB">
            <w:pPr>
              <w:pStyle w:val="10"/>
              <w:framePr w:w="15571" w:wrap="notBeside" w:vAnchor="text" w:hAnchor="text" w:xAlign="center" w:y="1"/>
              <w:shd w:val="clear" w:color="auto" w:fill="auto"/>
              <w:spacing w:before="0" w:after="840" w:line="220" w:lineRule="exact"/>
              <w:jc w:val="center"/>
            </w:pPr>
            <w:r>
              <w:rPr>
                <w:rStyle w:val="11pt"/>
              </w:rPr>
              <w:t>ИТОГО</w:t>
            </w:r>
          </w:p>
          <w:p w:rsidR="00541321" w:rsidRDefault="00541321" w:rsidP="003F12CB">
            <w:pPr>
              <w:pStyle w:val="10"/>
              <w:framePr w:w="15571" w:wrap="notBeside" w:vAnchor="text" w:hAnchor="text" w:xAlign="center" w:y="1"/>
              <w:shd w:val="clear" w:color="auto" w:fill="auto"/>
              <w:spacing w:before="840" w:after="0" w:line="230" w:lineRule="exact"/>
              <w:ind w:left="1060"/>
            </w:pPr>
          </w:p>
        </w:tc>
        <w:tc>
          <w:tcPr>
            <w:tcW w:w="1440" w:type="dxa"/>
            <w:tcBorders>
              <w:top w:val="single" w:sz="4" w:space="0" w:color="auto"/>
              <w:left w:val="single" w:sz="4" w:space="0" w:color="auto"/>
            </w:tcBorders>
            <w:shd w:val="clear" w:color="auto" w:fill="FFFFFF"/>
          </w:tcPr>
          <w:p w:rsidR="00541321" w:rsidRDefault="00541321" w:rsidP="003F12CB">
            <w:pPr>
              <w:pStyle w:val="10"/>
              <w:framePr w:w="15571" w:wrap="notBeside" w:vAnchor="text" w:hAnchor="text" w:xAlign="center" w:y="1"/>
              <w:shd w:val="clear" w:color="auto" w:fill="auto"/>
              <w:spacing w:before="0" w:after="0" w:line="220" w:lineRule="exact"/>
              <w:jc w:val="center"/>
            </w:pPr>
            <w:r>
              <w:rPr>
                <w:rStyle w:val="11pt"/>
              </w:rPr>
              <w:t>МБ</w:t>
            </w:r>
          </w:p>
        </w:tc>
        <w:tc>
          <w:tcPr>
            <w:tcW w:w="1853" w:type="dxa"/>
            <w:tcBorders>
              <w:top w:val="single" w:sz="4" w:space="0" w:color="auto"/>
              <w:left w:val="single" w:sz="4" w:space="0" w:color="auto"/>
            </w:tcBorders>
            <w:shd w:val="clear" w:color="auto" w:fill="FFFFFF"/>
          </w:tcPr>
          <w:p w:rsidR="00541321" w:rsidRPr="00942D55" w:rsidRDefault="00BB7AF1" w:rsidP="003F12CB">
            <w:pPr>
              <w:pStyle w:val="10"/>
              <w:framePr w:w="15571" w:wrap="notBeside" w:vAnchor="text" w:hAnchor="text" w:xAlign="center" w:y="1"/>
              <w:shd w:val="clear" w:color="auto" w:fill="auto"/>
              <w:spacing w:before="0" w:after="0" w:line="220" w:lineRule="exact"/>
              <w:jc w:val="center"/>
              <w:rPr>
                <w:b/>
              </w:rPr>
            </w:pPr>
            <w:r w:rsidRPr="00942D55">
              <w:rPr>
                <w:b/>
              </w:rPr>
              <w:t>15769,72</w:t>
            </w:r>
          </w:p>
        </w:tc>
        <w:tc>
          <w:tcPr>
            <w:tcW w:w="1838" w:type="dxa"/>
            <w:tcBorders>
              <w:top w:val="single" w:sz="4" w:space="0" w:color="auto"/>
              <w:left w:val="single" w:sz="4" w:space="0" w:color="auto"/>
            </w:tcBorders>
            <w:shd w:val="clear" w:color="auto" w:fill="FFFFFF"/>
          </w:tcPr>
          <w:p w:rsidR="00541321" w:rsidRDefault="00C023A5" w:rsidP="003F12CB">
            <w:pPr>
              <w:pStyle w:val="10"/>
              <w:framePr w:w="15571" w:wrap="notBeside" w:vAnchor="text" w:hAnchor="text" w:xAlign="center" w:y="1"/>
              <w:shd w:val="clear" w:color="auto" w:fill="auto"/>
              <w:spacing w:before="0" w:after="0" w:line="220" w:lineRule="exact"/>
              <w:jc w:val="center"/>
            </w:pPr>
            <w:r>
              <w:rPr>
                <w:rStyle w:val="11pt"/>
              </w:rPr>
              <w:t>16085,11</w:t>
            </w:r>
          </w:p>
        </w:tc>
        <w:tc>
          <w:tcPr>
            <w:tcW w:w="2006" w:type="dxa"/>
            <w:tcBorders>
              <w:top w:val="single" w:sz="4" w:space="0" w:color="auto"/>
              <w:left w:val="single" w:sz="4" w:space="0" w:color="auto"/>
              <w:right w:val="single" w:sz="4" w:space="0" w:color="auto"/>
            </w:tcBorders>
            <w:shd w:val="clear" w:color="auto" w:fill="FFFFFF"/>
          </w:tcPr>
          <w:p w:rsidR="00541321" w:rsidRDefault="00C023A5" w:rsidP="003F12CB">
            <w:pPr>
              <w:pStyle w:val="10"/>
              <w:framePr w:w="15571" w:wrap="notBeside" w:vAnchor="text" w:hAnchor="text" w:xAlign="center" w:y="1"/>
              <w:shd w:val="clear" w:color="auto" w:fill="auto"/>
              <w:spacing w:before="0" w:after="0" w:line="220" w:lineRule="exact"/>
              <w:jc w:val="center"/>
            </w:pPr>
            <w:r>
              <w:rPr>
                <w:rStyle w:val="11pt"/>
              </w:rPr>
              <w:t>16407,00</w:t>
            </w:r>
          </w:p>
        </w:tc>
      </w:tr>
      <w:tr w:rsidR="00541321" w:rsidTr="00033D8F">
        <w:trPr>
          <w:trHeight w:hRule="exact" w:val="490"/>
          <w:jc w:val="center"/>
        </w:trPr>
        <w:tc>
          <w:tcPr>
            <w:tcW w:w="754" w:type="dxa"/>
            <w:vMerge/>
            <w:tcBorders>
              <w:left w:val="single" w:sz="4" w:space="0" w:color="auto"/>
            </w:tcBorders>
            <w:shd w:val="clear" w:color="auto" w:fill="FFFFFF"/>
          </w:tcPr>
          <w:p w:rsidR="00541321" w:rsidRDefault="00541321" w:rsidP="003F12CB">
            <w:pPr>
              <w:framePr w:w="15571" w:wrap="notBeside" w:vAnchor="text" w:hAnchor="text" w:xAlign="center" w:y="1"/>
            </w:pPr>
          </w:p>
        </w:tc>
        <w:tc>
          <w:tcPr>
            <w:tcW w:w="4435" w:type="dxa"/>
            <w:vMerge/>
            <w:tcBorders>
              <w:left w:val="single" w:sz="4" w:space="0" w:color="auto"/>
            </w:tcBorders>
            <w:shd w:val="clear" w:color="auto" w:fill="FFFFFF"/>
          </w:tcPr>
          <w:p w:rsidR="00541321" w:rsidRDefault="00541321" w:rsidP="003F12CB">
            <w:pPr>
              <w:framePr w:w="15571" w:wrap="notBeside" w:vAnchor="text" w:hAnchor="text" w:xAlign="center" w:y="1"/>
            </w:pPr>
          </w:p>
        </w:tc>
        <w:tc>
          <w:tcPr>
            <w:tcW w:w="1541" w:type="dxa"/>
            <w:vMerge/>
            <w:tcBorders>
              <w:left w:val="single" w:sz="4" w:space="0" w:color="auto"/>
            </w:tcBorders>
            <w:shd w:val="clear" w:color="auto" w:fill="FFFFFF"/>
          </w:tcPr>
          <w:p w:rsidR="00541321" w:rsidRDefault="00541321" w:rsidP="003F12CB">
            <w:pPr>
              <w:framePr w:w="15571" w:wrap="notBeside" w:vAnchor="text" w:hAnchor="text" w:xAlign="center" w:y="1"/>
            </w:pPr>
          </w:p>
        </w:tc>
        <w:tc>
          <w:tcPr>
            <w:tcW w:w="1440" w:type="dxa"/>
            <w:tcBorders>
              <w:top w:val="single" w:sz="4" w:space="0" w:color="auto"/>
              <w:left w:val="single" w:sz="4" w:space="0" w:color="auto"/>
            </w:tcBorders>
            <w:shd w:val="clear" w:color="auto" w:fill="FFFFFF"/>
          </w:tcPr>
          <w:p w:rsidR="00541321" w:rsidRDefault="00541321" w:rsidP="003F12CB">
            <w:pPr>
              <w:pStyle w:val="10"/>
              <w:framePr w:w="15571" w:wrap="notBeside" w:vAnchor="text" w:hAnchor="text" w:xAlign="center" w:y="1"/>
              <w:shd w:val="clear" w:color="auto" w:fill="auto"/>
              <w:spacing w:before="0" w:after="0" w:line="220" w:lineRule="exact"/>
              <w:jc w:val="center"/>
            </w:pPr>
            <w:r>
              <w:rPr>
                <w:rStyle w:val="11pt"/>
              </w:rPr>
              <w:t>ВБ</w:t>
            </w:r>
          </w:p>
        </w:tc>
        <w:tc>
          <w:tcPr>
            <w:tcW w:w="1853" w:type="dxa"/>
            <w:tcBorders>
              <w:top w:val="single" w:sz="4" w:space="0" w:color="auto"/>
              <w:left w:val="single" w:sz="4" w:space="0" w:color="auto"/>
            </w:tcBorders>
            <w:shd w:val="clear" w:color="auto" w:fill="FFFFFF"/>
            <w:vAlign w:val="center"/>
          </w:tcPr>
          <w:p w:rsidR="00541321" w:rsidRDefault="003F12CB" w:rsidP="003F12CB">
            <w:pPr>
              <w:pStyle w:val="10"/>
              <w:framePr w:w="15571" w:wrap="notBeside" w:vAnchor="text" w:hAnchor="text" w:xAlign="center" w:y="1"/>
              <w:shd w:val="clear" w:color="auto" w:fill="auto"/>
              <w:spacing w:before="0" w:after="0" w:line="220" w:lineRule="exact"/>
              <w:jc w:val="center"/>
            </w:pPr>
            <w:r>
              <w:rPr>
                <w:rStyle w:val="11pt"/>
              </w:rPr>
              <w:t>80</w:t>
            </w:r>
            <w:r w:rsidR="00E42A91">
              <w:rPr>
                <w:rStyle w:val="11pt"/>
              </w:rPr>
              <w:t>,0</w:t>
            </w:r>
          </w:p>
        </w:tc>
        <w:tc>
          <w:tcPr>
            <w:tcW w:w="1838" w:type="dxa"/>
            <w:tcBorders>
              <w:top w:val="single" w:sz="4" w:space="0" w:color="auto"/>
              <w:left w:val="single" w:sz="4" w:space="0" w:color="auto"/>
            </w:tcBorders>
            <w:shd w:val="clear" w:color="auto" w:fill="FFFFFF"/>
            <w:vAlign w:val="center"/>
          </w:tcPr>
          <w:p w:rsidR="00541321" w:rsidRDefault="00CD4ED4" w:rsidP="003F12CB">
            <w:pPr>
              <w:pStyle w:val="10"/>
              <w:framePr w:w="15571" w:wrap="notBeside" w:vAnchor="text" w:hAnchor="text" w:xAlign="center" w:y="1"/>
              <w:shd w:val="clear" w:color="auto" w:fill="auto"/>
              <w:spacing w:before="0" w:after="0" w:line="220" w:lineRule="exact"/>
              <w:jc w:val="center"/>
            </w:pPr>
            <w:r>
              <w:rPr>
                <w:rStyle w:val="11pt"/>
              </w:rPr>
              <w:t>80,0</w:t>
            </w:r>
          </w:p>
        </w:tc>
        <w:tc>
          <w:tcPr>
            <w:tcW w:w="2006" w:type="dxa"/>
            <w:tcBorders>
              <w:top w:val="single" w:sz="4" w:space="0" w:color="auto"/>
              <w:left w:val="single" w:sz="4" w:space="0" w:color="auto"/>
              <w:right w:val="single" w:sz="4" w:space="0" w:color="auto"/>
            </w:tcBorders>
            <w:shd w:val="clear" w:color="auto" w:fill="FFFFFF"/>
            <w:vAlign w:val="center"/>
          </w:tcPr>
          <w:p w:rsidR="00541321" w:rsidRDefault="00CD4ED4" w:rsidP="003F12CB">
            <w:pPr>
              <w:pStyle w:val="10"/>
              <w:framePr w:w="15571" w:wrap="notBeside" w:vAnchor="text" w:hAnchor="text" w:xAlign="center" w:y="1"/>
              <w:shd w:val="clear" w:color="auto" w:fill="auto"/>
              <w:spacing w:before="0" w:after="0" w:line="220" w:lineRule="exact"/>
              <w:jc w:val="center"/>
            </w:pPr>
            <w:r>
              <w:rPr>
                <w:rStyle w:val="11pt"/>
              </w:rPr>
              <w:t>80,0</w:t>
            </w:r>
          </w:p>
        </w:tc>
      </w:tr>
      <w:tr w:rsidR="00541321" w:rsidTr="00033D8F">
        <w:trPr>
          <w:trHeight w:hRule="exact" w:val="499"/>
          <w:jc w:val="center"/>
        </w:trPr>
        <w:tc>
          <w:tcPr>
            <w:tcW w:w="754" w:type="dxa"/>
            <w:vMerge/>
            <w:tcBorders>
              <w:left w:val="single" w:sz="4" w:space="0" w:color="auto"/>
              <w:bottom w:val="single" w:sz="4" w:space="0" w:color="auto"/>
            </w:tcBorders>
            <w:shd w:val="clear" w:color="auto" w:fill="FFFFFF"/>
          </w:tcPr>
          <w:p w:rsidR="00541321" w:rsidRDefault="00541321" w:rsidP="003F12CB">
            <w:pPr>
              <w:framePr w:w="15571" w:wrap="notBeside" w:vAnchor="text" w:hAnchor="text" w:xAlign="center" w:y="1"/>
            </w:pPr>
          </w:p>
        </w:tc>
        <w:tc>
          <w:tcPr>
            <w:tcW w:w="4435" w:type="dxa"/>
            <w:vMerge/>
            <w:tcBorders>
              <w:left w:val="single" w:sz="4" w:space="0" w:color="auto"/>
              <w:bottom w:val="single" w:sz="4" w:space="0" w:color="auto"/>
            </w:tcBorders>
            <w:shd w:val="clear" w:color="auto" w:fill="FFFFFF"/>
          </w:tcPr>
          <w:p w:rsidR="00541321" w:rsidRDefault="00541321" w:rsidP="003F12CB">
            <w:pPr>
              <w:framePr w:w="15571" w:wrap="notBeside" w:vAnchor="text" w:hAnchor="text" w:xAlign="center" w:y="1"/>
            </w:pPr>
          </w:p>
        </w:tc>
        <w:tc>
          <w:tcPr>
            <w:tcW w:w="1541" w:type="dxa"/>
            <w:vMerge/>
            <w:tcBorders>
              <w:left w:val="single" w:sz="4" w:space="0" w:color="auto"/>
              <w:bottom w:val="single" w:sz="4" w:space="0" w:color="auto"/>
            </w:tcBorders>
            <w:shd w:val="clear" w:color="auto" w:fill="FFFFFF"/>
          </w:tcPr>
          <w:p w:rsidR="00541321" w:rsidRDefault="00541321" w:rsidP="003F12CB">
            <w:pPr>
              <w:framePr w:w="15571" w:wrap="notBeside" w:vAnchor="text" w:hAnchor="text" w:xAlign="center" w:y="1"/>
            </w:pPr>
          </w:p>
        </w:tc>
        <w:tc>
          <w:tcPr>
            <w:tcW w:w="1440" w:type="dxa"/>
            <w:tcBorders>
              <w:top w:val="single" w:sz="4" w:space="0" w:color="auto"/>
              <w:left w:val="single" w:sz="4" w:space="0" w:color="auto"/>
              <w:bottom w:val="single" w:sz="4" w:space="0" w:color="auto"/>
            </w:tcBorders>
            <w:shd w:val="clear" w:color="auto" w:fill="FFFFFF"/>
          </w:tcPr>
          <w:p w:rsidR="00541321" w:rsidRDefault="00541321" w:rsidP="003F12CB">
            <w:pPr>
              <w:pStyle w:val="10"/>
              <w:framePr w:w="15571" w:wrap="notBeside" w:vAnchor="text" w:hAnchor="text" w:xAlign="center" w:y="1"/>
              <w:shd w:val="clear" w:color="auto" w:fill="auto"/>
              <w:spacing w:before="0" w:after="0" w:line="220" w:lineRule="exact"/>
              <w:jc w:val="center"/>
            </w:pPr>
            <w:r>
              <w:rPr>
                <w:rStyle w:val="11pt"/>
              </w:rPr>
              <w:t>ФБ</w:t>
            </w:r>
          </w:p>
        </w:tc>
        <w:tc>
          <w:tcPr>
            <w:tcW w:w="1853" w:type="dxa"/>
            <w:tcBorders>
              <w:top w:val="single" w:sz="4" w:space="0" w:color="auto"/>
              <w:left w:val="single" w:sz="4" w:space="0" w:color="auto"/>
              <w:bottom w:val="single" w:sz="4" w:space="0" w:color="auto"/>
            </w:tcBorders>
            <w:shd w:val="clear" w:color="auto" w:fill="FFFFFF"/>
            <w:vAlign w:val="center"/>
          </w:tcPr>
          <w:p w:rsidR="00541321" w:rsidRDefault="00CD4ED4" w:rsidP="003F12CB">
            <w:pPr>
              <w:pStyle w:val="10"/>
              <w:framePr w:w="15571" w:wrap="notBeside" w:vAnchor="text" w:hAnchor="text" w:xAlign="center" w:y="1"/>
              <w:shd w:val="clear" w:color="auto" w:fill="auto"/>
              <w:spacing w:before="0" w:after="0" w:line="220" w:lineRule="exact"/>
              <w:jc w:val="center"/>
            </w:pPr>
            <w:r>
              <w:rPr>
                <w:rStyle w:val="11pt"/>
              </w:rPr>
              <w:t>28,0</w:t>
            </w:r>
          </w:p>
        </w:tc>
        <w:tc>
          <w:tcPr>
            <w:tcW w:w="1838" w:type="dxa"/>
            <w:tcBorders>
              <w:top w:val="single" w:sz="4" w:space="0" w:color="auto"/>
              <w:left w:val="single" w:sz="4" w:space="0" w:color="auto"/>
              <w:bottom w:val="single" w:sz="4" w:space="0" w:color="auto"/>
            </w:tcBorders>
            <w:shd w:val="clear" w:color="auto" w:fill="FFFFFF"/>
            <w:vAlign w:val="center"/>
          </w:tcPr>
          <w:p w:rsidR="00541321" w:rsidRDefault="00541321" w:rsidP="003F12CB">
            <w:pPr>
              <w:pStyle w:val="10"/>
              <w:framePr w:w="15571" w:wrap="notBeside" w:vAnchor="text" w:hAnchor="text" w:xAlign="center" w:y="1"/>
              <w:shd w:val="clear" w:color="auto" w:fill="auto"/>
              <w:spacing w:before="0" w:after="0" w:line="220" w:lineRule="exact"/>
              <w:jc w:val="center"/>
            </w:pP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541321" w:rsidRDefault="00541321" w:rsidP="003F12CB">
            <w:pPr>
              <w:pStyle w:val="10"/>
              <w:framePr w:w="15571" w:wrap="notBeside" w:vAnchor="text" w:hAnchor="text" w:xAlign="center" w:y="1"/>
              <w:shd w:val="clear" w:color="auto" w:fill="auto"/>
              <w:spacing w:before="0" w:after="0" w:line="220" w:lineRule="exact"/>
              <w:jc w:val="center"/>
            </w:pPr>
          </w:p>
        </w:tc>
      </w:tr>
    </w:tbl>
    <w:p w:rsidR="00541321" w:rsidRDefault="00541321" w:rsidP="00541321">
      <w:pPr>
        <w:rPr>
          <w:sz w:val="2"/>
          <w:szCs w:val="2"/>
        </w:rPr>
      </w:pPr>
    </w:p>
    <w:p w:rsidR="00E70C5F" w:rsidRDefault="00E70C5F" w:rsidP="008D16AF">
      <w:pPr>
        <w:shd w:val="clear" w:color="auto" w:fill="FFFFFF"/>
        <w:ind w:left="341"/>
        <w:jc w:val="center"/>
        <w:rPr>
          <w:rFonts w:ascii="Times New Roman" w:hAnsi="Times New Roman"/>
          <w:b/>
          <w:bCs/>
          <w:sz w:val="40"/>
          <w:szCs w:val="40"/>
        </w:rPr>
        <w:sectPr w:rsidR="00E70C5F" w:rsidSect="00541321">
          <w:pgSz w:w="16838" w:h="11906" w:orient="landscape"/>
          <w:pgMar w:top="1134" w:right="1134" w:bottom="709" w:left="1134" w:header="709" w:footer="709" w:gutter="0"/>
          <w:cols w:space="720"/>
        </w:sectPr>
      </w:pPr>
    </w:p>
    <w:p w:rsidR="00E70C5F" w:rsidRDefault="00E70C5F" w:rsidP="00E70C5F">
      <w:pPr>
        <w:widowControl w:val="0"/>
        <w:tabs>
          <w:tab w:val="left" w:pos="4843"/>
        </w:tabs>
        <w:spacing w:after="0" w:line="307" w:lineRule="exact"/>
        <w:ind w:right="500"/>
        <w:rPr>
          <w:rStyle w:val="21"/>
          <w:rFonts w:eastAsia="Calibri"/>
          <w:bCs w:val="0"/>
        </w:rPr>
      </w:pPr>
      <w:r w:rsidRPr="00E70C5F">
        <w:rPr>
          <w:rStyle w:val="21"/>
          <w:rFonts w:eastAsia="Calibri"/>
          <w:bCs w:val="0"/>
        </w:rPr>
        <w:lastRenderedPageBreak/>
        <w:t>3.Подпрограмма "Развитие клубных, концертных организаций и исполнит</w:t>
      </w:r>
      <w:r w:rsidR="007D6FB6">
        <w:rPr>
          <w:rStyle w:val="21"/>
          <w:rFonts w:eastAsia="Calibri"/>
          <w:bCs w:val="0"/>
        </w:rPr>
        <w:t>ельского искусства Балтасинского</w:t>
      </w:r>
      <w:r w:rsidRPr="00E70C5F">
        <w:rPr>
          <w:rStyle w:val="21"/>
          <w:rFonts w:eastAsia="Calibri"/>
          <w:bCs w:val="0"/>
        </w:rPr>
        <w:t xml:space="preserve"> му</w:t>
      </w:r>
      <w:r w:rsidR="00541321">
        <w:rPr>
          <w:rStyle w:val="21"/>
          <w:rFonts w:eastAsia="Calibri"/>
          <w:bCs w:val="0"/>
        </w:rPr>
        <w:t>ниципального района на 2018-2020</w:t>
      </w:r>
      <w:r w:rsidRPr="00E70C5F">
        <w:rPr>
          <w:rStyle w:val="21"/>
          <w:rFonts w:eastAsia="Calibri"/>
          <w:bCs w:val="0"/>
        </w:rPr>
        <w:t>годы"</w:t>
      </w:r>
    </w:p>
    <w:tbl>
      <w:tblPr>
        <w:tblStyle w:val="a5"/>
        <w:tblW w:w="0" w:type="auto"/>
        <w:tblLook w:val="04A0" w:firstRow="1" w:lastRow="0" w:firstColumn="1" w:lastColumn="0" w:noHBand="0" w:noVBand="1"/>
      </w:tblPr>
      <w:tblGrid>
        <w:gridCol w:w="4361"/>
        <w:gridCol w:w="5920"/>
      </w:tblGrid>
      <w:tr w:rsidR="00E70C5F" w:rsidTr="006B4FA1">
        <w:tc>
          <w:tcPr>
            <w:tcW w:w="4361" w:type="dxa"/>
          </w:tcPr>
          <w:p w:rsidR="00E70C5F" w:rsidRDefault="00E70C5F" w:rsidP="00E70C5F">
            <w:pPr>
              <w:pStyle w:val="10"/>
              <w:shd w:val="clear" w:color="auto" w:fill="auto"/>
              <w:spacing w:before="0" w:after="60" w:line="240" w:lineRule="exact"/>
              <w:ind w:left="140"/>
            </w:pPr>
            <w:r>
              <w:rPr>
                <w:rStyle w:val="31"/>
              </w:rPr>
              <w:t>Наименование</w:t>
            </w:r>
          </w:p>
          <w:p w:rsidR="00E70C5F" w:rsidRDefault="00E70C5F" w:rsidP="00E70C5F">
            <w:pPr>
              <w:pStyle w:val="10"/>
              <w:shd w:val="clear" w:color="auto" w:fill="auto"/>
              <w:spacing w:before="60" w:after="0" w:line="240" w:lineRule="exact"/>
              <w:ind w:left="140"/>
            </w:pPr>
            <w:r>
              <w:rPr>
                <w:rStyle w:val="31"/>
              </w:rPr>
              <w:t>Подпрограммы</w:t>
            </w:r>
          </w:p>
        </w:tc>
        <w:tc>
          <w:tcPr>
            <w:tcW w:w="5920" w:type="dxa"/>
            <w:vAlign w:val="bottom"/>
          </w:tcPr>
          <w:p w:rsidR="00E70C5F" w:rsidRDefault="00E70C5F" w:rsidP="00E70C5F">
            <w:pPr>
              <w:pStyle w:val="10"/>
              <w:shd w:val="clear" w:color="auto" w:fill="auto"/>
              <w:spacing w:before="0" w:after="0" w:line="307" w:lineRule="exact"/>
              <w:jc w:val="both"/>
            </w:pPr>
            <w:r>
              <w:rPr>
                <w:rStyle w:val="31"/>
              </w:rPr>
              <w:t>"Развитие клубных, концертных организаций и исполнит</w:t>
            </w:r>
            <w:r w:rsidR="007D6FB6">
              <w:rPr>
                <w:rStyle w:val="31"/>
              </w:rPr>
              <w:t>ельского искусства Балтасинского</w:t>
            </w:r>
            <w:r w:rsidR="004C30E7">
              <w:rPr>
                <w:rStyle w:val="31"/>
              </w:rPr>
              <w:t xml:space="preserve"> му</w:t>
            </w:r>
            <w:r w:rsidR="00541321">
              <w:rPr>
                <w:rStyle w:val="31"/>
              </w:rPr>
              <w:t>ниципального района на 2018-2020</w:t>
            </w:r>
            <w:r>
              <w:rPr>
                <w:rStyle w:val="31"/>
              </w:rPr>
              <w:t xml:space="preserve"> годы" (далее - Подпрограмма-3)</w:t>
            </w:r>
          </w:p>
        </w:tc>
      </w:tr>
      <w:tr w:rsidR="00E70C5F" w:rsidTr="006B4FA1">
        <w:tc>
          <w:tcPr>
            <w:tcW w:w="4361" w:type="dxa"/>
            <w:vAlign w:val="bottom"/>
          </w:tcPr>
          <w:p w:rsidR="00E70C5F" w:rsidRDefault="00E70C5F" w:rsidP="00E70C5F">
            <w:pPr>
              <w:pStyle w:val="10"/>
              <w:shd w:val="clear" w:color="auto" w:fill="auto"/>
              <w:spacing w:before="0" w:after="0" w:line="317" w:lineRule="exact"/>
              <w:ind w:left="140"/>
            </w:pPr>
            <w:r>
              <w:rPr>
                <w:rStyle w:val="31"/>
              </w:rPr>
              <w:t>Муниципальный</w:t>
            </w:r>
          </w:p>
          <w:p w:rsidR="00E70C5F" w:rsidRDefault="00E70C5F" w:rsidP="00E70C5F">
            <w:pPr>
              <w:pStyle w:val="10"/>
              <w:shd w:val="clear" w:color="auto" w:fill="auto"/>
              <w:spacing w:before="0" w:after="0" w:line="317" w:lineRule="exact"/>
              <w:ind w:left="140"/>
            </w:pPr>
            <w:r>
              <w:rPr>
                <w:rStyle w:val="31"/>
              </w:rPr>
              <w:t>заказчик</w:t>
            </w:r>
          </w:p>
          <w:p w:rsidR="00E70C5F" w:rsidRDefault="00E70C5F" w:rsidP="00E70C5F">
            <w:pPr>
              <w:pStyle w:val="10"/>
              <w:shd w:val="clear" w:color="auto" w:fill="auto"/>
              <w:spacing w:before="0" w:after="0" w:line="317" w:lineRule="exact"/>
              <w:ind w:left="140"/>
            </w:pPr>
            <w:r>
              <w:rPr>
                <w:rStyle w:val="31"/>
              </w:rPr>
              <w:t>Подпрограммы-3</w:t>
            </w:r>
          </w:p>
        </w:tc>
        <w:tc>
          <w:tcPr>
            <w:tcW w:w="5920" w:type="dxa"/>
          </w:tcPr>
          <w:p w:rsidR="00E70C5F" w:rsidRDefault="005B5C2E" w:rsidP="00E70C5F">
            <w:pPr>
              <w:pStyle w:val="10"/>
              <w:shd w:val="clear" w:color="auto" w:fill="auto"/>
              <w:spacing w:before="0" w:after="0" w:line="322" w:lineRule="exact"/>
              <w:jc w:val="both"/>
            </w:pPr>
            <w:r>
              <w:rPr>
                <w:rStyle w:val="31"/>
              </w:rPr>
              <w:t xml:space="preserve"> Балтасинский районный исполнительный комитет</w:t>
            </w:r>
            <w:r w:rsidR="007D6FB6">
              <w:rPr>
                <w:rStyle w:val="31"/>
              </w:rPr>
              <w:t xml:space="preserve"> РТ</w:t>
            </w:r>
          </w:p>
        </w:tc>
      </w:tr>
      <w:tr w:rsidR="00E70C5F" w:rsidTr="006B4FA1">
        <w:tc>
          <w:tcPr>
            <w:tcW w:w="4361" w:type="dxa"/>
            <w:vAlign w:val="bottom"/>
          </w:tcPr>
          <w:p w:rsidR="00E70C5F" w:rsidRDefault="00E70C5F" w:rsidP="00E70C5F">
            <w:pPr>
              <w:pStyle w:val="10"/>
              <w:shd w:val="clear" w:color="auto" w:fill="auto"/>
              <w:spacing w:before="0" w:after="60" w:line="240" w:lineRule="exact"/>
              <w:ind w:left="140"/>
            </w:pPr>
            <w:r>
              <w:rPr>
                <w:rStyle w:val="31"/>
              </w:rPr>
              <w:t>Разработчик</w:t>
            </w:r>
          </w:p>
          <w:p w:rsidR="00E70C5F" w:rsidRDefault="00E70C5F" w:rsidP="00E70C5F">
            <w:pPr>
              <w:pStyle w:val="10"/>
              <w:shd w:val="clear" w:color="auto" w:fill="auto"/>
              <w:spacing w:before="60" w:after="0" w:line="240" w:lineRule="exact"/>
              <w:ind w:left="140"/>
            </w:pPr>
            <w:r>
              <w:rPr>
                <w:rStyle w:val="31"/>
              </w:rPr>
              <w:t>Подпрограммы-3</w:t>
            </w:r>
          </w:p>
        </w:tc>
        <w:tc>
          <w:tcPr>
            <w:tcW w:w="5920" w:type="dxa"/>
            <w:vAlign w:val="bottom"/>
          </w:tcPr>
          <w:p w:rsidR="00E70C5F" w:rsidRDefault="007D6FB6" w:rsidP="00E70C5F">
            <w:pPr>
              <w:pStyle w:val="10"/>
              <w:shd w:val="clear" w:color="auto" w:fill="auto"/>
              <w:spacing w:before="0" w:after="0" w:line="322" w:lineRule="exact"/>
              <w:jc w:val="both"/>
            </w:pPr>
            <w:r>
              <w:rPr>
                <w:rStyle w:val="31"/>
              </w:rPr>
              <w:t>Отдел культуры Балтасинского районного исполнительного комитета РТ</w:t>
            </w:r>
          </w:p>
        </w:tc>
      </w:tr>
      <w:tr w:rsidR="00E70C5F" w:rsidTr="006B4FA1">
        <w:tc>
          <w:tcPr>
            <w:tcW w:w="4361" w:type="dxa"/>
          </w:tcPr>
          <w:p w:rsidR="00E70C5F" w:rsidRDefault="00E70C5F" w:rsidP="00E70C5F">
            <w:pPr>
              <w:pStyle w:val="10"/>
              <w:shd w:val="clear" w:color="auto" w:fill="auto"/>
              <w:spacing w:before="0" w:after="0" w:line="240" w:lineRule="exact"/>
              <w:ind w:left="140"/>
            </w:pPr>
            <w:r>
              <w:rPr>
                <w:rStyle w:val="31"/>
              </w:rPr>
              <w:t>Цели Подпрограммы-3</w:t>
            </w:r>
          </w:p>
        </w:tc>
        <w:tc>
          <w:tcPr>
            <w:tcW w:w="5920" w:type="dxa"/>
            <w:vAlign w:val="bottom"/>
          </w:tcPr>
          <w:p w:rsidR="00E70C5F" w:rsidRDefault="00E70C5F" w:rsidP="00E70C5F">
            <w:pPr>
              <w:pStyle w:val="10"/>
              <w:shd w:val="clear" w:color="auto" w:fill="auto"/>
              <w:spacing w:before="0" w:after="0" w:line="312" w:lineRule="exact"/>
              <w:jc w:val="both"/>
            </w:pPr>
            <w:r>
              <w:rPr>
                <w:rStyle w:val="31"/>
              </w:rPr>
              <w:t>Создание оптимальных условий для поддержки народного творчества, сохранения, возрождения и популяризации нематериального ку</w:t>
            </w:r>
            <w:r w:rsidR="007D6FB6">
              <w:rPr>
                <w:rStyle w:val="31"/>
              </w:rPr>
              <w:t>льтурного наследия Балтасинского</w:t>
            </w:r>
            <w:r>
              <w:rPr>
                <w:rStyle w:val="31"/>
              </w:rPr>
              <w:t xml:space="preserve"> муниципального района, как фактора их культурной идентификации и этнокультурного развития, обеспечение общественной потребности в услугах в областях культуры и духовного развития.</w:t>
            </w:r>
          </w:p>
        </w:tc>
      </w:tr>
      <w:tr w:rsidR="00E70C5F" w:rsidTr="006B4FA1">
        <w:tc>
          <w:tcPr>
            <w:tcW w:w="4361" w:type="dxa"/>
          </w:tcPr>
          <w:p w:rsidR="00E70C5F" w:rsidRDefault="00E70C5F" w:rsidP="00E70C5F">
            <w:pPr>
              <w:pStyle w:val="10"/>
              <w:shd w:val="clear" w:color="auto" w:fill="auto"/>
              <w:spacing w:before="0" w:after="0" w:line="240" w:lineRule="exact"/>
              <w:ind w:left="140"/>
            </w:pPr>
            <w:r>
              <w:rPr>
                <w:rStyle w:val="31"/>
              </w:rPr>
              <w:t>Задачи Подпрограммы-3</w:t>
            </w:r>
          </w:p>
        </w:tc>
        <w:tc>
          <w:tcPr>
            <w:tcW w:w="5920" w:type="dxa"/>
            <w:vAlign w:val="bottom"/>
          </w:tcPr>
          <w:p w:rsidR="00E70C5F" w:rsidRDefault="00E70C5F" w:rsidP="00E70C5F">
            <w:pPr>
              <w:pStyle w:val="10"/>
              <w:numPr>
                <w:ilvl w:val="0"/>
                <w:numId w:val="26"/>
              </w:numPr>
              <w:shd w:val="clear" w:color="auto" w:fill="auto"/>
              <w:tabs>
                <w:tab w:val="left" w:pos="298"/>
              </w:tabs>
              <w:spacing w:before="0" w:after="0" w:line="312" w:lineRule="exact"/>
              <w:jc w:val="both"/>
            </w:pPr>
            <w:r>
              <w:rPr>
                <w:rStyle w:val="31"/>
              </w:rPr>
              <w:t xml:space="preserve">Формирование и активизация творческого </w:t>
            </w:r>
            <w:r w:rsidR="007D6FB6">
              <w:rPr>
                <w:rStyle w:val="31"/>
              </w:rPr>
              <w:t>потенциала жителей Балтасинского</w:t>
            </w:r>
            <w:r>
              <w:rPr>
                <w:rStyle w:val="31"/>
              </w:rPr>
              <w:t xml:space="preserve"> муниципального района, создание условий для самореализации творческих способностей.</w:t>
            </w:r>
          </w:p>
          <w:p w:rsidR="00E70C5F" w:rsidRDefault="00E70C5F" w:rsidP="00E70C5F">
            <w:pPr>
              <w:pStyle w:val="10"/>
              <w:numPr>
                <w:ilvl w:val="0"/>
                <w:numId w:val="26"/>
              </w:numPr>
              <w:shd w:val="clear" w:color="auto" w:fill="auto"/>
              <w:tabs>
                <w:tab w:val="left" w:pos="461"/>
              </w:tabs>
              <w:spacing w:before="0" w:after="0" w:line="312" w:lineRule="exact"/>
              <w:jc w:val="both"/>
            </w:pPr>
            <w:r>
              <w:rPr>
                <w:rStyle w:val="31"/>
              </w:rPr>
              <w:t>Сохранение и популяризация лучших образцов нематериального ку</w:t>
            </w:r>
            <w:r w:rsidR="007D6FB6">
              <w:rPr>
                <w:rStyle w:val="31"/>
              </w:rPr>
              <w:t>льтурного наследия Балтасинского</w:t>
            </w:r>
            <w:r>
              <w:rPr>
                <w:rStyle w:val="31"/>
              </w:rPr>
              <w:t xml:space="preserve"> муниципального района.</w:t>
            </w:r>
          </w:p>
          <w:p w:rsidR="00E70C5F" w:rsidRDefault="00E70C5F" w:rsidP="00E70C5F">
            <w:pPr>
              <w:pStyle w:val="10"/>
              <w:numPr>
                <w:ilvl w:val="0"/>
                <w:numId w:val="26"/>
              </w:numPr>
              <w:shd w:val="clear" w:color="auto" w:fill="auto"/>
              <w:tabs>
                <w:tab w:val="left" w:pos="451"/>
              </w:tabs>
              <w:spacing w:before="0" w:after="0" w:line="312" w:lineRule="exact"/>
              <w:jc w:val="both"/>
            </w:pPr>
            <w:r>
              <w:rPr>
                <w:rStyle w:val="31"/>
              </w:rPr>
              <w:t>Изучение и поддержка традиционной народной культуры, нематериального культурного наследия, поддержка народного творчества.</w:t>
            </w:r>
          </w:p>
        </w:tc>
      </w:tr>
      <w:tr w:rsidR="00E70C5F" w:rsidTr="006B4FA1">
        <w:tc>
          <w:tcPr>
            <w:tcW w:w="4361" w:type="dxa"/>
            <w:vAlign w:val="bottom"/>
          </w:tcPr>
          <w:p w:rsidR="00E70C5F" w:rsidRDefault="00E70C5F" w:rsidP="00E70C5F">
            <w:pPr>
              <w:pStyle w:val="10"/>
              <w:shd w:val="clear" w:color="auto" w:fill="auto"/>
              <w:spacing w:before="0" w:after="0" w:line="312" w:lineRule="exact"/>
              <w:ind w:left="140"/>
            </w:pPr>
            <w:r>
              <w:rPr>
                <w:rStyle w:val="31"/>
              </w:rPr>
              <w:t>Сроки реализации Подпрограммы-3</w:t>
            </w:r>
          </w:p>
        </w:tc>
        <w:tc>
          <w:tcPr>
            <w:tcW w:w="5920" w:type="dxa"/>
          </w:tcPr>
          <w:p w:rsidR="00E70C5F" w:rsidRDefault="00541321" w:rsidP="00E70C5F">
            <w:pPr>
              <w:pStyle w:val="10"/>
              <w:shd w:val="clear" w:color="auto" w:fill="auto"/>
              <w:spacing w:before="0" w:after="0" w:line="240" w:lineRule="exact"/>
              <w:jc w:val="both"/>
            </w:pPr>
            <w:r>
              <w:rPr>
                <w:rStyle w:val="31"/>
              </w:rPr>
              <w:t>2018-2020</w:t>
            </w:r>
            <w:r w:rsidR="005B5C2E">
              <w:rPr>
                <w:rStyle w:val="31"/>
              </w:rPr>
              <w:t xml:space="preserve"> годы</w:t>
            </w:r>
          </w:p>
        </w:tc>
      </w:tr>
      <w:tr w:rsidR="00E70C5F" w:rsidTr="006B4FA1">
        <w:tc>
          <w:tcPr>
            <w:tcW w:w="4361" w:type="dxa"/>
          </w:tcPr>
          <w:p w:rsidR="00E70C5F" w:rsidRDefault="00E70C5F" w:rsidP="00E70C5F">
            <w:pPr>
              <w:pStyle w:val="10"/>
              <w:shd w:val="clear" w:color="auto" w:fill="auto"/>
              <w:spacing w:before="0" w:after="0" w:line="312" w:lineRule="exact"/>
              <w:ind w:left="140"/>
            </w:pPr>
            <w:r>
              <w:rPr>
                <w:rStyle w:val="31"/>
              </w:rPr>
              <w:t>Ожидаемые конечные результаты реализации целей и задач Подпрограммы-3</w:t>
            </w:r>
          </w:p>
        </w:tc>
        <w:tc>
          <w:tcPr>
            <w:tcW w:w="5920" w:type="dxa"/>
            <w:vAlign w:val="bottom"/>
          </w:tcPr>
          <w:p w:rsidR="00E70C5F" w:rsidRDefault="00E70C5F" w:rsidP="00E70C5F">
            <w:pPr>
              <w:pStyle w:val="10"/>
              <w:shd w:val="clear" w:color="auto" w:fill="auto"/>
              <w:spacing w:before="0" w:after="0" w:line="312" w:lineRule="exact"/>
              <w:ind w:left="120"/>
            </w:pPr>
            <w:r>
              <w:rPr>
                <w:rStyle w:val="31"/>
              </w:rPr>
              <w:t>Реализация мероприятий Подпро</w:t>
            </w:r>
            <w:r w:rsidR="007D6FB6">
              <w:rPr>
                <w:rStyle w:val="31"/>
              </w:rPr>
              <w:t>граммы-2 позвол</w:t>
            </w:r>
            <w:r w:rsidR="00541321">
              <w:rPr>
                <w:rStyle w:val="31"/>
              </w:rPr>
              <w:t>ит достичь к 2020</w:t>
            </w:r>
            <w:r>
              <w:rPr>
                <w:rStyle w:val="31"/>
              </w:rPr>
              <w:t xml:space="preserve"> году:</w:t>
            </w:r>
          </w:p>
          <w:p w:rsidR="00E70C5F" w:rsidRDefault="00E70C5F" w:rsidP="00E70C5F">
            <w:pPr>
              <w:pStyle w:val="10"/>
              <w:numPr>
                <w:ilvl w:val="0"/>
                <w:numId w:val="27"/>
              </w:numPr>
              <w:shd w:val="clear" w:color="auto" w:fill="auto"/>
              <w:tabs>
                <w:tab w:val="left" w:pos="638"/>
              </w:tabs>
              <w:spacing w:before="0" w:after="0" w:line="312" w:lineRule="exact"/>
              <w:jc w:val="both"/>
            </w:pPr>
            <w:r>
              <w:rPr>
                <w:rStyle w:val="31"/>
              </w:rPr>
              <w:t>сохранение охвата населени</w:t>
            </w:r>
            <w:r w:rsidR="006B4FA1">
              <w:rPr>
                <w:rStyle w:val="31"/>
              </w:rPr>
              <w:t>я</w:t>
            </w:r>
            <w:r w:rsidR="00541321">
              <w:rPr>
                <w:rStyle w:val="31"/>
              </w:rPr>
              <w:t xml:space="preserve"> клубными формированиями до 12,5</w:t>
            </w:r>
            <w:r>
              <w:rPr>
                <w:rStyle w:val="31"/>
              </w:rPr>
              <w:t xml:space="preserve"> процентов;</w:t>
            </w:r>
          </w:p>
          <w:p w:rsidR="00E70C5F" w:rsidRDefault="00E70C5F" w:rsidP="00E70C5F">
            <w:pPr>
              <w:pStyle w:val="10"/>
              <w:shd w:val="clear" w:color="auto" w:fill="auto"/>
              <w:spacing w:before="0" w:after="0" w:line="312" w:lineRule="exact"/>
              <w:jc w:val="both"/>
            </w:pPr>
            <w:r>
              <w:rPr>
                <w:rStyle w:val="31"/>
              </w:rPr>
              <w:t>-увеличения результативности участия в районных, республиканских, региональных, всероссийских и международ</w:t>
            </w:r>
            <w:r w:rsidR="00541321">
              <w:rPr>
                <w:rStyle w:val="31"/>
              </w:rPr>
              <w:t>ных фестивалях и конкурсах до 85</w:t>
            </w:r>
            <w:r>
              <w:rPr>
                <w:rStyle w:val="31"/>
              </w:rPr>
              <w:t xml:space="preserve"> призовых мест;</w:t>
            </w:r>
          </w:p>
          <w:p w:rsidR="00E70C5F" w:rsidRDefault="00E70C5F" w:rsidP="00E70C5F">
            <w:pPr>
              <w:pStyle w:val="10"/>
              <w:numPr>
                <w:ilvl w:val="0"/>
                <w:numId w:val="27"/>
              </w:numPr>
              <w:shd w:val="clear" w:color="auto" w:fill="auto"/>
              <w:tabs>
                <w:tab w:val="left" w:pos="163"/>
              </w:tabs>
              <w:spacing w:before="0" w:after="0" w:line="312" w:lineRule="exact"/>
              <w:jc w:val="both"/>
            </w:pPr>
            <w:r>
              <w:rPr>
                <w:rStyle w:val="31"/>
              </w:rPr>
              <w:t>сохранение стабильности народных коллективов 100%;</w:t>
            </w:r>
          </w:p>
          <w:p w:rsidR="00E70C5F" w:rsidRDefault="00E70C5F" w:rsidP="00E70C5F">
            <w:pPr>
              <w:pStyle w:val="10"/>
              <w:numPr>
                <w:ilvl w:val="0"/>
                <w:numId w:val="27"/>
              </w:numPr>
              <w:shd w:val="clear" w:color="auto" w:fill="auto"/>
              <w:tabs>
                <w:tab w:val="left" w:pos="269"/>
              </w:tabs>
              <w:spacing w:before="0" w:after="0" w:line="312" w:lineRule="exact"/>
              <w:ind w:left="120"/>
            </w:pPr>
            <w:r>
              <w:rPr>
                <w:rStyle w:val="31"/>
              </w:rPr>
              <w:t>увеличения ч</w:t>
            </w:r>
            <w:r w:rsidR="00541321">
              <w:rPr>
                <w:rStyle w:val="31"/>
              </w:rPr>
              <w:t>исла клубных формирований до 310</w:t>
            </w:r>
            <w:r>
              <w:rPr>
                <w:rStyle w:val="31"/>
              </w:rPr>
              <w:t xml:space="preserve"> единиц;</w:t>
            </w:r>
          </w:p>
          <w:p w:rsidR="00E70C5F" w:rsidRDefault="00E70C5F" w:rsidP="00E70C5F">
            <w:pPr>
              <w:pStyle w:val="10"/>
              <w:numPr>
                <w:ilvl w:val="0"/>
                <w:numId w:val="27"/>
              </w:numPr>
              <w:shd w:val="clear" w:color="auto" w:fill="auto"/>
              <w:tabs>
                <w:tab w:val="left" w:pos="178"/>
              </w:tabs>
              <w:spacing w:before="0" w:after="0" w:line="312" w:lineRule="exact"/>
              <w:jc w:val="both"/>
            </w:pPr>
            <w:r>
              <w:rPr>
                <w:rStyle w:val="31"/>
              </w:rPr>
              <w:t>увеличение числа культурно-массовых мероп</w:t>
            </w:r>
            <w:r w:rsidR="00541321">
              <w:rPr>
                <w:rStyle w:val="31"/>
              </w:rPr>
              <w:t>риятий на платной основе до 700</w:t>
            </w:r>
            <w:r>
              <w:rPr>
                <w:rStyle w:val="31"/>
              </w:rPr>
              <w:t xml:space="preserve"> единиц,</w:t>
            </w:r>
          </w:p>
          <w:p w:rsidR="00E70C5F" w:rsidRDefault="00E70C5F" w:rsidP="00E70C5F">
            <w:pPr>
              <w:pStyle w:val="10"/>
              <w:numPr>
                <w:ilvl w:val="0"/>
                <w:numId w:val="27"/>
              </w:numPr>
              <w:shd w:val="clear" w:color="auto" w:fill="auto"/>
              <w:tabs>
                <w:tab w:val="left" w:pos="168"/>
              </w:tabs>
              <w:spacing w:before="0" w:after="0" w:line="312" w:lineRule="exact"/>
              <w:jc w:val="both"/>
            </w:pPr>
            <w:r>
              <w:rPr>
                <w:rStyle w:val="31"/>
              </w:rPr>
              <w:t xml:space="preserve">увеличение числа культурно-массовых мероприятий </w:t>
            </w:r>
            <w:r w:rsidR="00541321">
              <w:rPr>
                <w:rStyle w:val="31"/>
              </w:rPr>
              <w:lastRenderedPageBreak/>
              <w:t>до 810</w:t>
            </w:r>
            <w:r w:rsidR="006B4FA1">
              <w:rPr>
                <w:rStyle w:val="31"/>
              </w:rPr>
              <w:t>0</w:t>
            </w:r>
            <w:r>
              <w:rPr>
                <w:rStyle w:val="31"/>
              </w:rPr>
              <w:t xml:space="preserve"> единиц,</w:t>
            </w:r>
          </w:p>
          <w:p w:rsidR="00E70C5F" w:rsidRDefault="00E70C5F" w:rsidP="00E70C5F">
            <w:pPr>
              <w:pStyle w:val="10"/>
              <w:numPr>
                <w:ilvl w:val="0"/>
                <w:numId w:val="27"/>
              </w:numPr>
              <w:shd w:val="clear" w:color="auto" w:fill="auto"/>
              <w:tabs>
                <w:tab w:val="left" w:pos="326"/>
              </w:tabs>
              <w:spacing w:before="0" w:after="0" w:line="312" w:lineRule="exact"/>
              <w:jc w:val="both"/>
            </w:pPr>
            <w:r>
              <w:rPr>
                <w:rStyle w:val="31"/>
              </w:rPr>
              <w:t>увеличение числа посещений культурно-массовых меропр</w:t>
            </w:r>
            <w:r w:rsidR="00541321">
              <w:rPr>
                <w:rStyle w:val="31"/>
              </w:rPr>
              <w:t>иятий на платной основе до 34</w:t>
            </w:r>
            <w:r w:rsidR="006B4FA1">
              <w:rPr>
                <w:rStyle w:val="31"/>
              </w:rPr>
              <w:t>000</w:t>
            </w:r>
            <w:r>
              <w:rPr>
                <w:rStyle w:val="31"/>
              </w:rPr>
              <w:t xml:space="preserve"> человек;</w:t>
            </w:r>
          </w:p>
        </w:tc>
      </w:tr>
    </w:tbl>
    <w:p w:rsidR="00E70C5F" w:rsidRPr="00E70C5F" w:rsidRDefault="00E70C5F" w:rsidP="00E70C5F">
      <w:pPr>
        <w:widowControl w:val="0"/>
        <w:tabs>
          <w:tab w:val="left" w:pos="4843"/>
        </w:tabs>
        <w:spacing w:after="0" w:line="307" w:lineRule="exact"/>
        <w:ind w:right="500"/>
      </w:pPr>
    </w:p>
    <w:p w:rsidR="00E70C5F" w:rsidRDefault="00E70C5F" w:rsidP="00E70C5F">
      <w:pPr>
        <w:rPr>
          <w:sz w:val="2"/>
          <w:szCs w:val="2"/>
        </w:rPr>
      </w:pPr>
    </w:p>
    <w:p w:rsidR="00E70C5F" w:rsidRPr="008E53E6" w:rsidRDefault="00E70C5F" w:rsidP="00E70C5F">
      <w:pPr>
        <w:keepNext/>
        <w:keepLines/>
        <w:widowControl w:val="0"/>
        <w:numPr>
          <w:ilvl w:val="0"/>
          <w:numId w:val="28"/>
        </w:numPr>
        <w:tabs>
          <w:tab w:val="left" w:pos="389"/>
        </w:tabs>
        <w:spacing w:after="56" w:line="317" w:lineRule="exact"/>
        <w:ind w:left="1860" w:right="140" w:hanging="1760"/>
        <w:outlineLvl w:val="3"/>
      </w:pPr>
      <w:bookmarkStart w:id="14" w:name="bookmark14"/>
      <w:r w:rsidRPr="008E53E6">
        <w:rPr>
          <w:rStyle w:val="41"/>
          <w:rFonts w:eastAsia="Calibri"/>
          <w:bCs w:val="0"/>
        </w:rPr>
        <w:t>Общая характеристика сферы реализации Подпрограммы-3, в том числе проблемы, на решение которых она направлена</w:t>
      </w:r>
      <w:bookmarkEnd w:id="14"/>
    </w:p>
    <w:p w:rsidR="00E70C5F" w:rsidRDefault="00E70C5F" w:rsidP="00E70C5F">
      <w:pPr>
        <w:pStyle w:val="10"/>
        <w:shd w:val="clear" w:color="auto" w:fill="auto"/>
        <w:spacing w:before="0" w:after="0" w:line="322" w:lineRule="exact"/>
        <w:ind w:left="20" w:right="20" w:firstLine="720"/>
        <w:jc w:val="both"/>
      </w:pPr>
      <w:r>
        <w:rPr>
          <w:rStyle w:val="1"/>
        </w:rPr>
        <w:t xml:space="preserve">Культурное наследие </w:t>
      </w:r>
      <w:r w:rsidR="008E53E6">
        <w:rPr>
          <w:rStyle w:val="1"/>
        </w:rPr>
        <w:t>Балтасинского</w:t>
      </w:r>
      <w:r>
        <w:rPr>
          <w:rStyle w:val="1"/>
        </w:rPr>
        <w:t xml:space="preserve"> муниципального района является частью наследия народов Российской Федерации и Республики Татарстан и общего наследия человечества, средством сближения народов России и этнических групп, а также утверждения их культурной самобытности. Сохранение, возрождение и популяризация нематериального культурного наследия играет важную роль в социальном, экономическом, культурном и политическом развитии нашего района. В </w:t>
      </w:r>
      <w:r w:rsidR="008E53E6">
        <w:rPr>
          <w:rStyle w:val="1"/>
        </w:rPr>
        <w:t>Балтасинского</w:t>
      </w:r>
      <w:r>
        <w:rPr>
          <w:rStyle w:val="1"/>
        </w:rPr>
        <w:t xml:space="preserve"> муниципальном районе функционирует 47 клубных учреждений.</w:t>
      </w:r>
    </w:p>
    <w:p w:rsidR="00E70C5F" w:rsidRDefault="00E70C5F" w:rsidP="00E70C5F">
      <w:pPr>
        <w:pStyle w:val="10"/>
        <w:shd w:val="clear" w:color="auto" w:fill="auto"/>
        <w:spacing w:before="0" w:after="0" w:line="322" w:lineRule="exact"/>
        <w:ind w:left="20" w:right="20" w:firstLine="720"/>
        <w:jc w:val="both"/>
      </w:pPr>
      <w:r>
        <w:rPr>
          <w:rStyle w:val="1"/>
        </w:rPr>
        <w:t>На основе передачи из поколения в поколение традиционных знаний, умений и навыков не только закрепляется весь опыт практической деятельности человеческого сообщества, но и формируются важнейшие этнические идеалы, моральные принципы и нравственные установки, регулируются нормы социальных отношений (семейных, общинных, трудовых, половозрастных), принимают упорядоченный характер отношения и связи человека с окружающим миром.</w:t>
      </w:r>
    </w:p>
    <w:p w:rsidR="00E70C5F" w:rsidRDefault="00E70C5F" w:rsidP="00E70C5F">
      <w:pPr>
        <w:pStyle w:val="10"/>
        <w:shd w:val="clear" w:color="auto" w:fill="auto"/>
        <w:spacing w:before="0" w:after="0" w:line="322" w:lineRule="exact"/>
        <w:ind w:left="20" w:right="20" w:firstLine="720"/>
        <w:jc w:val="both"/>
      </w:pPr>
      <w:r>
        <w:rPr>
          <w:rStyle w:val="1"/>
        </w:rPr>
        <w:t>В настоящих, кардинально изменившихся условиях, сохранение и возрождение нематериального культурного наследия не утрачивает своей способности активно воздействовать и влиять на все сферы общественной жизни, решать самые насущные проблемы современности. Культурное наследие является действенным средством профилактики и преодоления негативных социальных явлений в детской и молодежной среде, формирования патриотических, гражданских качеств личности, толерантности, воспитания духовности и нравственности, стабилизации и гармонизации семейных и общественных отношений. При этом решаются такие серьезные проблемы, как восстановление и развитие социального и экономического потенциала сельских территорий, организация занятости населения, адаптация людей с ограниченными возможностями.</w:t>
      </w:r>
    </w:p>
    <w:p w:rsidR="00E70C5F" w:rsidRDefault="00E70C5F" w:rsidP="00E70C5F">
      <w:pPr>
        <w:pStyle w:val="10"/>
        <w:shd w:val="clear" w:color="auto" w:fill="auto"/>
        <w:spacing w:before="0" w:after="0" w:line="322" w:lineRule="exact"/>
        <w:ind w:left="20" w:right="20" w:firstLine="720"/>
        <w:jc w:val="both"/>
      </w:pPr>
      <w:r>
        <w:rPr>
          <w:rStyle w:val="1"/>
        </w:rPr>
        <w:t xml:space="preserve">Системный подход к накопившимся проблемам в сфере культуры предполагает взаимодействие с органами местного самоуправления, образовательными учреждениями и средствами массовой информации по сохранению, возрождению и изучению культурного наследия </w:t>
      </w:r>
      <w:r w:rsidR="008E53E6">
        <w:rPr>
          <w:rStyle w:val="1"/>
        </w:rPr>
        <w:t>Балтасинского</w:t>
      </w:r>
      <w:r>
        <w:rPr>
          <w:rStyle w:val="1"/>
        </w:rPr>
        <w:t xml:space="preserve"> муниципального района в целях скоординированной работы указанных структур, что будет содействовать выработке положительного общественного мнения, воспитанию подрастающего поколения.</w:t>
      </w:r>
    </w:p>
    <w:p w:rsidR="00E70C5F" w:rsidRDefault="00E70C5F" w:rsidP="00E70C5F">
      <w:pPr>
        <w:pStyle w:val="10"/>
        <w:shd w:val="clear" w:color="auto" w:fill="auto"/>
        <w:spacing w:before="0" w:after="0" w:line="322" w:lineRule="exact"/>
        <w:ind w:left="20" w:right="20" w:firstLine="720"/>
        <w:jc w:val="both"/>
      </w:pPr>
      <w:r>
        <w:rPr>
          <w:rStyle w:val="1"/>
        </w:rPr>
        <w:t xml:space="preserve">Реализация Подпрограммы-3 будет соответствовать приоритетным задачам социально-экономического развития </w:t>
      </w:r>
      <w:r w:rsidR="008E53E6">
        <w:rPr>
          <w:rStyle w:val="1"/>
        </w:rPr>
        <w:t>Балтасинского</w:t>
      </w:r>
      <w:r>
        <w:rPr>
          <w:rStyle w:val="1"/>
        </w:rPr>
        <w:t xml:space="preserve"> муниципального района. В Послании Президента Российской Федерации Федеральному Собранию Российской Федерации от 26.04.2007 определено, что "сегодня крайне важно развивать национальные культуры народов России, включая поддержку фольклорного творчества". Президентом страны также сделан акцент на том, что у общества должна быть общая система нравственных ориентиров, когда в стране хранят уважение к родному языку, к самобытной культуре и самобытным культурным ценностям, к памяти своих предков.</w:t>
      </w:r>
    </w:p>
    <w:p w:rsidR="00E70C5F" w:rsidRDefault="00E70C5F" w:rsidP="00E70C5F">
      <w:pPr>
        <w:pStyle w:val="10"/>
        <w:shd w:val="clear" w:color="auto" w:fill="auto"/>
        <w:spacing w:before="0" w:after="0" w:line="317" w:lineRule="exact"/>
        <w:ind w:left="20" w:right="20" w:firstLine="720"/>
        <w:jc w:val="both"/>
      </w:pPr>
      <w:r>
        <w:rPr>
          <w:rStyle w:val="1"/>
        </w:rPr>
        <w:t xml:space="preserve">Подпрограмма-3 обеспечивает комплексный подход к решению соответствующей </w:t>
      </w:r>
      <w:r>
        <w:rPr>
          <w:rStyle w:val="1"/>
        </w:rPr>
        <w:lastRenderedPageBreak/>
        <w:t>проблемы и предусматривает:</w:t>
      </w:r>
    </w:p>
    <w:p w:rsidR="00E70C5F" w:rsidRDefault="00E70C5F" w:rsidP="00E70C5F">
      <w:pPr>
        <w:pStyle w:val="10"/>
        <w:shd w:val="clear" w:color="auto" w:fill="auto"/>
        <w:spacing w:before="0" w:after="0" w:line="317" w:lineRule="exact"/>
        <w:ind w:left="20" w:right="20" w:firstLine="720"/>
        <w:jc w:val="both"/>
      </w:pPr>
      <w:r>
        <w:rPr>
          <w:rStyle w:val="1"/>
        </w:rPr>
        <w:t>реализацию системы экстренных и защитных мер, направленных на преодоление негативных факторов и неблагоприятных последствий процессов глобализации, влияющих на нематериальные культурные ценности;</w:t>
      </w:r>
    </w:p>
    <w:p w:rsidR="00E70C5F" w:rsidRDefault="00E70C5F" w:rsidP="00E70C5F">
      <w:pPr>
        <w:pStyle w:val="10"/>
        <w:shd w:val="clear" w:color="auto" w:fill="auto"/>
        <w:spacing w:before="0" w:after="422" w:line="317" w:lineRule="exact"/>
        <w:ind w:left="20" w:right="20" w:firstLine="720"/>
        <w:jc w:val="both"/>
      </w:pPr>
      <w:r>
        <w:rPr>
          <w:rStyle w:val="1"/>
        </w:rPr>
        <w:t>реализацию системы перспективных мер, закладывающих основы долговременного устойчивого культурного развития в современных неблагоприятных для традиционной культуры социально-экономических условиях.</w:t>
      </w:r>
    </w:p>
    <w:p w:rsidR="00E70C5F" w:rsidRPr="008E53E6" w:rsidRDefault="00E70C5F" w:rsidP="00E70C5F">
      <w:pPr>
        <w:widowControl w:val="0"/>
        <w:numPr>
          <w:ilvl w:val="0"/>
          <w:numId w:val="28"/>
        </w:numPr>
        <w:tabs>
          <w:tab w:val="left" w:pos="429"/>
        </w:tabs>
        <w:spacing w:after="70" w:line="240" w:lineRule="exact"/>
        <w:ind w:left="20"/>
        <w:jc w:val="both"/>
      </w:pPr>
      <w:r w:rsidRPr="008E53E6">
        <w:rPr>
          <w:rStyle w:val="21"/>
          <w:rFonts w:eastAsia="Calibri"/>
          <w:bCs w:val="0"/>
        </w:rPr>
        <w:t>Цель, задачи Подпрограммы-3, описание конечных результатов и сроков</w:t>
      </w:r>
    </w:p>
    <w:p w:rsidR="00E70C5F" w:rsidRDefault="00E70C5F" w:rsidP="00E70C5F">
      <w:pPr>
        <w:spacing w:after="67" w:line="240" w:lineRule="exact"/>
      </w:pPr>
      <w:r w:rsidRPr="008E53E6">
        <w:rPr>
          <w:rStyle w:val="21"/>
          <w:rFonts w:eastAsia="Calibri"/>
          <w:bCs w:val="0"/>
        </w:rPr>
        <w:t>ее реализации</w:t>
      </w:r>
    </w:p>
    <w:p w:rsidR="00E70C5F" w:rsidRDefault="00E70C5F" w:rsidP="00E70C5F">
      <w:pPr>
        <w:pStyle w:val="10"/>
        <w:shd w:val="clear" w:color="auto" w:fill="auto"/>
        <w:spacing w:before="0" w:after="0" w:line="322" w:lineRule="exact"/>
        <w:ind w:left="20" w:right="20" w:firstLine="720"/>
        <w:jc w:val="both"/>
      </w:pPr>
      <w:r>
        <w:rPr>
          <w:rStyle w:val="1"/>
        </w:rPr>
        <w:t xml:space="preserve">Целью Подпрограммы-3 является создание оптимальных условий для поддержки народного творчества, сохранения, возрождения и популяризации нематериального культурного наследия </w:t>
      </w:r>
      <w:r w:rsidR="008E53E6">
        <w:rPr>
          <w:rStyle w:val="1"/>
        </w:rPr>
        <w:t>Балтасинского</w:t>
      </w:r>
      <w:r>
        <w:rPr>
          <w:rStyle w:val="1"/>
        </w:rPr>
        <w:t xml:space="preserve"> муниципального района как фактора их культурной идентификации и этнокультурного развития, обеспечение общественной потребности в услугах в областях культуры и духовного развития.</w:t>
      </w:r>
    </w:p>
    <w:p w:rsidR="00E70C5F" w:rsidRDefault="00E70C5F" w:rsidP="00E70C5F">
      <w:pPr>
        <w:pStyle w:val="10"/>
        <w:shd w:val="clear" w:color="auto" w:fill="auto"/>
        <w:spacing w:before="0" w:after="0" w:line="322" w:lineRule="exact"/>
        <w:ind w:left="20" w:firstLine="720"/>
        <w:jc w:val="both"/>
      </w:pPr>
      <w:r>
        <w:rPr>
          <w:rStyle w:val="1"/>
        </w:rPr>
        <w:t>Задачами Подпрограммы-3 являются:</w:t>
      </w:r>
    </w:p>
    <w:p w:rsidR="00E70C5F" w:rsidRDefault="00E70C5F" w:rsidP="00E70C5F">
      <w:pPr>
        <w:pStyle w:val="10"/>
        <w:shd w:val="clear" w:color="auto" w:fill="auto"/>
        <w:spacing w:before="0" w:after="0" w:line="322" w:lineRule="exact"/>
        <w:ind w:left="20" w:right="20" w:firstLine="720"/>
        <w:jc w:val="both"/>
      </w:pPr>
      <w:r>
        <w:rPr>
          <w:rStyle w:val="1"/>
        </w:rPr>
        <w:t xml:space="preserve">формирование и активизация творческого потенциала жителей </w:t>
      </w:r>
      <w:r w:rsidR="008E53E6">
        <w:rPr>
          <w:rStyle w:val="1"/>
        </w:rPr>
        <w:t>Балтасинского</w:t>
      </w:r>
      <w:r>
        <w:rPr>
          <w:rStyle w:val="1"/>
        </w:rPr>
        <w:t xml:space="preserve"> муниципального района, создание условий для самореализации творческих способностей;</w:t>
      </w:r>
    </w:p>
    <w:p w:rsidR="00E70C5F" w:rsidRDefault="00E70C5F" w:rsidP="00E70C5F">
      <w:pPr>
        <w:pStyle w:val="10"/>
        <w:shd w:val="clear" w:color="auto" w:fill="auto"/>
        <w:spacing w:before="0" w:after="0" w:line="322" w:lineRule="exact"/>
        <w:ind w:left="20" w:right="20" w:firstLine="720"/>
        <w:jc w:val="both"/>
      </w:pPr>
      <w:r>
        <w:rPr>
          <w:rStyle w:val="1"/>
        </w:rPr>
        <w:t>изучение и поддержка традиционной народной культуры, нематериального культурного наследия, поддержка народного творчества;</w:t>
      </w:r>
    </w:p>
    <w:p w:rsidR="00E70C5F" w:rsidRDefault="00E70C5F" w:rsidP="00E70C5F">
      <w:pPr>
        <w:pStyle w:val="10"/>
        <w:shd w:val="clear" w:color="auto" w:fill="auto"/>
        <w:spacing w:before="0" w:after="425" w:line="322" w:lineRule="exact"/>
        <w:ind w:left="20" w:right="20" w:firstLine="720"/>
        <w:jc w:val="both"/>
      </w:pPr>
      <w:r>
        <w:rPr>
          <w:rStyle w:val="1"/>
        </w:rPr>
        <w:t xml:space="preserve">сохранение и популяризация лучших образцов нематериального культурного наследия </w:t>
      </w:r>
      <w:r w:rsidR="008E53E6">
        <w:rPr>
          <w:rStyle w:val="1"/>
        </w:rPr>
        <w:t>Балтасинского</w:t>
      </w:r>
      <w:r>
        <w:rPr>
          <w:rStyle w:val="1"/>
        </w:rPr>
        <w:t xml:space="preserve"> муниципального района.</w:t>
      </w:r>
    </w:p>
    <w:p w:rsidR="00E70C5F" w:rsidRPr="008E53E6" w:rsidRDefault="00E70C5F" w:rsidP="00E70C5F">
      <w:pPr>
        <w:spacing w:after="72" w:line="240" w:lineRule="exact"/>
      </w:pPr>
      <w:r w:rsidRPr="008E53E6">
        <w:rPr>
          <w:rStyle w:val="21"/>
          <w:rFonts w:eastAsia="Calibri"/>
          <w:bCs w:val="0"/>
        </w:rPr>
        <w:t>Характеристика мероприятий Подпрограммы-3</w:t>
      </w:r>
    </w:p>
    <w:p w:rsidR="00E70C5F" w:rsidRDefault="00E70C5F" w:rsidP="00E70C5F">
      <w:pPr>
        <w:pStyle w:val="10"/>
        <w:shd w:val="clear" w:color="auto" w:fill="auto"/>
        <w:spacing w:before="0" w:after="0" w:line="322" w:lineRule="exact"/>
        <w:ind w:left="20" w:right="20" w:firstLine="720"/>
        <w:jc w:val="both"/>
      </w:pPr>
      <w:r>
        <w:rPr>
          <w:rStyle w:val="1"/>
        </w:rPr>
        <w:t xml:space="preserve">Для реализации мероприятий Подпрограммы-3 предполагается взаимодействие с органами местного самоуправления, образовательными учреждениями и средствами массовой информации по поддержке народного творчества, сохранению, возрождению и изучению нематериального культурного наследия </w:t>
      </w:r>
      <w:r w:rsidR="008E53E6">
        <w:rPr>
          <w:rStyle w:val="1"/>
        </w:rPr>
        <w:t>Балтасинского</w:t>
      </w:r>
      <w:r>
        <w:rPr>
          <w:rStyle w:val="1"/>
        </w:rPr>
        <w:t xml:space="preserve"> муниципального района в целях скоординированной работы указанных структур.</w:t>
      </w:r>
    </w:p>
    <w:p w:rsidR="00E70C5F" w:rsidRDefault="00E70C5F" w:rsidP="00E70C5F">
      <w:pPr>
        <w:pStyle w:val="10"/>
        <w:shd w:val="clear" w:color="auto" w:fill="auto"/>
        <w:spacing w:before="0" w:after="0" w:line="322" w:lineRule="exact"/>
        <w:ind w:left="20" w:right="20" w:firstLine="720"/>
      </w:pPr>
      <w:r>
        <w:rPr>
          <w:rStyle w:val="1"/>
        </w:rPr>
        <w:t>Комплекс мероприятий Подпрограммы-3 также предусматривает: проведение фольклорных, национальных, обрядовых и других культурно</w:t>
      </w:r>
      <w:r w:rsidR="008E53E6">
        <w:rPr>
          <w:rStyle w:val="1"/>
        </w:rPr>
        <w:t>-</w:t>
      </w:r>
      <w:r>
        <w:rPr>
          <w:rStyle w:val="1"/>
        </w:rPr>
        <w:softHyphen/>
        <w:t>массовых мероприятий с размещением в сети Интернет; организационно-методическую деятельность:</w:t>
      </w:r>
    </w:p>
    <w:p w:rsidR="00E70C5F" w:rsidRDefault="00E70C5F" w:rsidP="00E70C5F">
      <w:pPr>
        <w:pStyle w:val="10"/>
        <w:shd w:val="clear" w:color="auto" w:fill="auto"/>
        <w:spacing w:before="0" w:after="0" w:line="322" w:lineRule="exact"/>
        <w:ind w:left="20" w:right="20" w:firstLine="720"/>
        <w:jc w:val="both"/>
      </w:pPr>
      <w:r>
        <w:rPr>
          <w:rStyle w:val="1"/>
        </w:rPr>
        <w:t xml:space="preserve">совершенствование методического обеспечения учреждений культуры </w:t>
      </w:r>
      <w:r w:rsidR="008E53E6">
        <w:rPr>
          <w:rStyle w:val="1"/>
        </w:rPr>
        <w:t>Балтасинского</w:t>
      </w:r>
      <w:r>
        <w:rPr>
          <w:rStyle w:val="1"/>
        </w:rPr>
        <w:t xml:space="preserve"> муниципального района;</w:t>
      </w:r>
    </w:p>
    <w:p w:rsidR="00E70C5F" w:rsidRDefault="00E70C5F" w:rsidP="00E70C5F">
      <w:pPr>
        <w:pStyle w:val="10"/>
        <w:shd w:val="clear" w:color="auto" w:fill="auto"/>
        <w:spacing w:before="0" w:after="0" w:line="322" w:lineRule="exact"/>
        <w:ind w:left="20" w:right="20" w:firstLine="720"/>
        <w:jc w:val="both"/>
      </w:pPr>
      <w:r>
        <w:rPr>
          <w:rStyle w:val="1"/>
        </w:rPr>
        <w:t>системное повышение уровня профессиональных знаний работников культуры;</w:t>
      </w:r>
    </w:p>
    <w:p w:rsidR="00E70C5F" w:rsidRDefault="00E70C5F" w:rsidP="00E70C5F">
      <w:pPr>
        <w:pStyle w:val="10"/>
        <w:shd w:val="clear" w:color="auto" w:fill="auto"/>
        <w:spacing w:before="0" w:after="0" w:line="322" w:lineRule="exact"/>
        <w:ind w:left="20" w:right="20" w:firstLine="720"/>
        <w:jc w:val="both"/>
      </w:pPr>
      <w:r>
        <w:rPr>
          <w:rStyle w:val="1"/>
        </w:rPr>
        <w:t>разработку и представление заявок на соискание грантов различного уровня;</w:t>
      </w:r>
    </w:p>
    <w:p w:rsidR="00E70C5F" w:rsidRDefault="00E70C5F" w:rsidP="00E70C5F">
      <w:pPr>
        <w:pStyle w:val="10"/>
        <w:shd w:val="clear" w:color="auto" w:fill="auto"/>
        <w:spacing w:before="0" w:after="0" w:line="322" w:lineRule="exact"/>
        <w:ind w:left="20" w:right="20" w:firstLine="720"/>
        <w:jc w:val="both"/>
      </w:pPr>
      <w:r>
        <w:rPr>
          <w:rStyle w:val="1"/>
        </w:rPr>
        <w:t>участие в формировании муниципальных, республиканских целевых программ для сохранения и поддержки культурного наследия как основы развития современной культуры;</w:t>
      </w:r>
    </w:p>
    <w:p w:rsidR="00E70C5F" w:rsidRDefault="00E70C5F" w:rsidP="00E70C5F">
      <w:pPr>
        <w:pStyle w:val="10"/>
        <w:shd w:val="clear" w:color="auto" w:fill="auto"/>
        <w:spacing w:before="0" w:after="0" w:line="322" w:lineRule="exact"/>
        <w:ind w:left="20" w:right="20" w:firstLine="740"/>
        <w:jc w:val="both"/>
      </w:pPr>
      <w:r>
        <w:rPr>
          <w:rStyle w:val="1"/>
        </w:rPr>
        <w:t>организация мероприятий по фольклорному музыкальному исполнительству, народной хореографии, декоративно-прикладному искусству.</w:t>
      </w:r>
    </w:p>
    <w:p w:rsidR="00E70C5F" w:rsidRDefault="00E70C5F" w:rsidP="00E70C5F">
      <w:pPr>
        <w:pStyle w:val="10"/>
        <w:shd w:val="clear" w:color="auto" w:fill="auto"/>
        <w:spacing w:before="0" w:after="236" w:line="322" w:lineRule="exact"/>
        <w:ind w:left="20" w:right="20" w:firstLine="740"/>
        <w:jc w:val="both"/>
      </w:pPr>
      <w:r>
        <w:rPr>
          <w:rStyle w:val="1"/>
        </w:rPr>
        <w:t>Основные цели, задачи, индикаторы оценки результатов, а также объемы финансирования в разрезе мероприятий Подпрограммы-3 представлены в приложении к ней.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26"/>
        <w:gridCol w:w="1253"/>
        <w:gridCol w:w="1248"/>
        <w:gridCol w:w="1253"/>
      </w:tblGrid>
      <w:tr w:rsidR="00541321" w:rsidTr="00541321">
        <w:trPr>
          <w:trHeight w:hRule="exact" w:val="571"/>
          <w:jc w:val="center"/>
        </w:trPr>
        <w:tc>
          <w:tcPr>
            <w:tcW w:w="5126" w:type="dxa"/>
            <w:tcBorders>
              <w:top w:val="single" w:sz="4" w:space="0" w:color="auto"/>
              <w:left w:val="single" w:sz="4" w:space="0" w:color="auto"/>
            </w:tcBorders>
            <w:shd w:val="clear" w:color="auto" w:fill="FFFFFF"/>
            <w:vAlign w:val="bottom"/>
          </w:tcPr>
          <w:p w:rsidR="00541321" w:rsidRDefault="00541321" w:rsidP="006B4FA1">
            <w:pPr>
              <w:pStyle w:val="10"/>
              <w:framePr w:w="9806" w:wrap="notBeside" w:vAnchor="text" w:hAnchor="text" w:xAlign="center" w:y="1"/>
              <w:shd w:val="clear" w:color="auto" w:fill="auto"/>
              <w:spacing w:before="0" w:after="0" w:line="269" w:lineRule="exact"/>
              <w:jc w:val="center"/>
            </w:pPr>
            <w:r>
              <w:rPr>
                <w:rStyle w:val="11pt"/>
              </w:rPr>
              <w:lastRenderedPageBreak/>
              <w:t>Индикаторы оценки конечных результатов, единицы измерения</w:t>
            </w:r>
          </w:p>
        </w:tc>
        <w:tc>
          <w:tcPr>
            <w:tcW w:w="1253" w:type="dxa"/>
            <w:tcBorders>
              <w:top w:val="single" w:sz="4" w:space="0" w:color="auto"/>
              <w:left w:val="single" w:sz="4" w:space="0" w:color="auto"/>
            </w:tcBorders>
            <w:shd w:val="clear" w:color="auto" w:fill="FFFFFF"/>
          </w:tcPr>
          <w:p w:rsidR="00541321" w:rsidRDefault="00541321" w:rsidP="008E53E6">
            <w:pPr>
              <w:pStyle w:val="10"/>
              <w:framePr w:w="9806" w:wrap="notBeside" w:vAnchor="text" w:hAnchor="text" w:xAlign="center" w:y="1"/>
              <w:shd w:val="clear" w:color="auto" w:fill="auto"/>
              <w:spacing w:before="0" w:after="0" w:line="220" w:lineRule="exact"/>
              <w:jc w:val="center"/>
            </w:pPr>
            <w:r>
              <w:rPr>
                <w:rStyle w:val="11pt"/>
              </w:rPr>
              <w:t>2018 год</w:t>
            </w:r>
          </w:p>
        </w:tc>
        <w:tc>
          <w:tcPr>
            <w:tcW w:w="1248" w:type="dxa"/>
            <w:tcBorders>
              <w:top w:val="single" w:sz="4" w:space="0" w:color="auto"/>
              <w:left w:val="single" w:sz="4" w:space="0" w:color="auto"/>
            </w:tcBorders>
            <w:shd w:val="clear" w:color="auto" w:fill="FFFFFF"/>
          </w:tcPr>
          <w:p w:rsidR="00541321" w:rsidRDefault="00541321" w:rsidP="008E53E6">
            <w:pPr>
              <w:pStyle w:val="10"/>
              <w:framePr w:w="9806" w:wrap="notBeside" w:vAnchor="text" w:hAnchor="text" w:xAlign="center" w:y="1"/>
              <w:shd w:val="clear" w:color="auto" w:fill="auto"/>
              <w:spacing w:before="0" w:after="0" w:line="220" w:lineRule="exact"/>
              <w:jc w:val="center"/>
            </w:pPr>
            <w:r>
              <w:rPr>
                <w:rStyle w:val="11pt"/>
              </w:rPr>
              <w:t>2019 год</w:t>
            </w:r>
          </w:p>
        </w:tc>
        <w:tc>
          <w:tcPr>
            <w:tcW w:w="1253" w:type="dxa"/>
            <w:tcBorders>
              <w:top w:val="single" w:sz="4" w:space="0" w:color="auto"/>
              <w:left w:val="single" w:sz="4" w:space="0" w:color="auto"/>
              <w:right w:val="single" w:sz="4" w:space="0" w:color="auto"/>
            </w:tcBorders>
            <w:shd w:val="clear" w:color="auto" w:fill="FFFFFF"/>
          </w:tcPr>
          <w:p w:rsidR="00541321" w:rsidRDefault="00541321" w:rsidP="008E53E6">
            <w:pPr>
              <w:pStyle w:val="10"/>
              <w:framePr w:w="9806" w:wrap="notBeside" w:vAnchor="text" w:hAnchor="text" w:xAlign="center" w:y="1"/>
              <w:shd w:val="clear" w:color="auto" w:fill="auto"/>
              <w:spacing w:before="0" w:after="0" w:line="220" w:lineRule="exact"/>
              <w:jc w:val="center"/>
            </w:pPr>
            <w:r>
              <w:rPr>
                <w:rStyle w:val="11pt"/>
              </w:rPr>
              <w:t>2020 год</w:t>
            </w:r>
          </w:p>
        </w:tc>
      </w:tr>
      <w:tr w:rsidR="00541321" w:rsidTr="00541321">
        <w:trPr>
          <w:trHeight w:hRule="exact" w:val="562"/>
          <w:jc w:val="center"/>
        </w:trPr>
        <w:tc>
          <w:tcPr>
            <w:tcW w:w="5126" w:type="dxa"/>
            <w:tcBorders>
              <w:top w:val="single" w:sz="4" w:space="0" w:color="auto"/>
              <w:left w:val="single" w:sz="4" w:space="0" w:color="auto"/>
            </w:tcBorders>
            <w:shd w:val="clear" w:color="auto" w:fill="FFFFFF"/>
            <w:vAlign w:val="bottom"/>
          </w:tcPr>
          <w:p w:rsidR="00541321" w:rsidRDefault="00541321" w:rsidP="006B4FA1">
            <w:pPr>
              <w:pStyle w:val="10"/>
              <w:framePr w:w="9806" w:wrap="notBeside" w:vAnchor="text" w:hAnchor="text" w:xAlign="center" w:y="1"/>
              <w:shd w:val="clear" w:color="auto" w:fill="auto"/>
              <w:spacing w:before="0" w:after="60" w:line="230" w:lineRule="exact"/>
              <w:jc w:val="center"/>
            </w:pPr>
            <w:r>
              <w:rPr>
                <w:rStyle w:val="115pt"/>
              </w:rPr>
              <w:t>Охват населения клубными формированиями,</w:t>
            </w:r>
          </w:p>
          <w:p w:rsidR="00541321" w:rsidRDefault="00541321" w:rsidP="006B4FA1">
            <w:pPr>
              <w:pStyle w:val="10"/>
              <w:framePr w:w="9806" w:wrap="notBeside" w:vAnchor="text" w:hAnchor="text" w:xAlign="center" w:y="1"/>
              <w:shd w:val="clear" w:color="auto" w:fill="auto"/>
              <w:spacing w:before="60" w:after="0" w:line="230" w:lineRule="exact"/>
              <w:ind w:left="140"/>
            </w:pPr>
            <w:r>
              <w:rPr>
                <w:rStyle w:val="115pt"/>
              </w:rPr>
              <w:t>%</w:t>
            </w:r>
          </w:p>
        </w:tc>
        <w:tc>
          <w:tcPr>
            <w:tcW w:w="1253" w:type="dxa"/>
            <w:tcBorders>
              <w:top w:val="single" w:sz="4" w:space="0" w:color="auto"/>
              <w:left w:val="single" w:sz="4" w:space="0" w:color="auto"/>
            </w:tcBorders>
            <w:shd w:val="clear" w:color="auto" w:fill="FFFFFF"/>
          </w:tcPr>
          <w:p w:rsidR="00F85DC6" w:rsidRDefault="00F85DC6" w:rsidP="006B4FA1">
            <w:pPr>
              <w:pStyle w:val="10"/>
              <w:framePr w:w="9806" w:wrap="notBeside" w:vAnchor="text" w:hAnchor="text" w:xAlign="center" w:y="1"/>
              <w:shd w:val="clear" w:color="auto" w:fill="auto"/>
              <w:spacing w:before="0" w:after="0" w:line="230" w:lineRule="exact"/>
              <w:jc w:val="center"/>
              <w:rPr>
                <w:rStyle w:val="115pt"/>
              </w:rPr>
            </w:pPr>
          </w:p>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11,3</w:t>
            </w:r>
          </w:p>
        </w:tc>
        <w:tc>
          <w:tcPr>
            <w:tcW w:w="1248" w:type="dxa"/>
            <w:tcBorders>
              <w:top w:val="single" w:sz="4" w:space="0" w:color="auto"/>
              <w:left w:val="single" w:sz="4" w:space="0" w:color="auto"/>
            </w:tcBorders>
            <w:shd w:val="clear" w:color="auto" w:fill="FFFFFF"/>
          </w:tcPr>
          <w:p w:rsidR="00F85DC6" w:rsidRDefault="00F85DC6" w:rsidP="006B4FA1">
            <w:pPr>
              <w:pStyle w:val="10"/>
              <w:framePr w:w="9806" w:wrap="notBeside" w:vAnchor="text" w:hAnchor="text" w:xAlign="center" w:y="1"/>
              <w:shd w:val="clear" w:color="auto" w:fill="auto"/>
              <w:spacing w:before="0" w:after="0" w:line="230" w:lineRule="exact"/>
              <w:jc w:val="center"/>
            </w:pPr>
          </w:p>
          <w:p w:rsidR="00541321" w:rsidRDefault="00541321" w:rsidP="006B4FA1">
            <w:pPr>
              <w:pStyle w:val="10"/>
              <w:framePr w:w="9806" w:wrap="notBeside" w:vAnchor="text" w:hAnchor="text" w:xAlign="center" w:y="1"/>
              <w:shd w:val="clear" w:color="auto" w:fill="auto"/>
              <w:spacing w:before="0" w:after="0" w:line="230" w:lineRule="exact"/>
              <w:jc w:val="center"/>
            </w:pPr>
            <w:r>
              <w:t>12,0</w:t>
            </w:r>
          </w:p>
        </w:tc>
        <w:tc>
          <w:tcPr>
            <w:tcW w:w="1253" w:type="dxa"/>
            <w:tcBorders>
              <w:top w:val="single" w:sz="4" w:space="0" w:color="auto"/>
              <w:left w:val="single" w:sz="4" w:space="0" w:color="auto"/>
              <w:right w:val="single" w:sz="4" w:space="0" w:color="auto"/>
            </w:tcBorders>
            <w:shd w:val="clear" w:color="auto" w:fill="FFFFFF"/>
            <w:vAlign w:val="center"/>
          </w:tcPr>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12,5</w:t>
            </w:r>
          </w:p>
        </w:tc>
      </w:tr>
      <w:tr w:rsidR="00541321" w:rsidTr="00541321">
        <w:trPr>
          <w:trHeight w:hRule="exact" w:val="1123"/>
          <w:jc w:val="center"/>
        </w:trPr>
        <w:tc>
          <w:tcPr>
            <w:tcW w:w="5126" w:type="dxa"/>
            <w:tcBorders>
              <w:top w:val="single" w:sz="4" w:space="0" w:color="auto"/>
              <w:left w:val="single" w:sz="4" w:space="0" w:color="auto"/>
            </w:tcBorders>
            <w:shd w:val="clear" w:color="auto" w:fill="FFFFFF"/>
            <w:vAlign w:val="bottom"/>
          </w:tcPr>
          <w:p w:rsidR="00541321" w:rsidRDefault="00541321" w:rsidP="006B4FA1">
            <w:pPr>
              <w:pStyle w:val="10"/>
              <w:framePr w:w="9806" w:wrap="notBeside" w:vAnchor="text" w:hAnchor="text" w:xAlign="center" w:y="1"/>
              <w:shd w:val="clear" w:color="auto" w:fill="auto"/>
              <w:spacing w:before="0" w:after="0" w:line="278" w:lineRule="exact"/>
              <w:ind w:left="140"/>
            </w:pPr>
            <w:r>
              <w:rPr>
                <w:rStyle w:val="115pt"/>
              </w:rPr>
              <w:t>Результативность участия в районных, республиканских, региональных, всероссийских и международных фестивалях и конкурсах, призовых мест в единицах</w:t>
            </w:r>
          </w:p>
        </w:tc>
        <w:tc>
          <w:tcPr>
            <w:tcW w:w="1253" w:type="dxa"/>
            <w:tcBorders>
              <w:top w:val="single" w:sz="4" w:space="0" w:color="auto"/>
              <w:left w:val="single" w:sz="4" w:space="0" w:color="auto"/>
            </w:tcBorders>
            <w:shd w:val="clear" w:color="auto" w:fill="FFFFFF"/>
          </w:tcPr>
          <w:p w:rsidR="00F85DC6" w:rsidRDefault="00F85DC6" w:rsidP="008E53E6">
            <w:pPr>
              <w:pStyle w:val="10"/>
              <w:framePr w:w="9806" w:wrap="notBeside" w:vAnchor="text" w:hAnchor="text" w:xAlign="center" w:y="1"/>
              <w:shd w:val="clear" w:color="auto" w:fill="auto"/>
              <w:spacing w:before="0" w:after="0" w:line="230" w:lineRule="exact"/>
              <w:jc w:val="center"/>
              <w:rPr>
                <w:rStyle w:val="115pt"/>
              </w:rPr>
            </w:pPr>
          </w:p>
          <w:p w:rsidR="00541321" w:rsidRDefault="00541321" w:rsidP="008E53E6">
            <w:pPr>
              <w:pStyle w:val="10"/>
              <w:framePr w:w="9806" w:wrap="notBeside" w:vAnchor="text" w:hAnchor="text" w:xAlign="center" w:y="1"/>
              <w:shd w:val="clear" w:color="auto" w:fill="auto"/>
              <w:spacing w:before="0" w:after="0" w:line="230" w:lineRule="exact"/>
              <w:jc w:val="center"/>
            </w:pPr>
            <w:r>
              <w:rPr>
                <w:rStyle w:val="115pt"/>
              </w:rPr>
              <w:t>76</w:t>
            </w:r>
          </w:p>
        </w:tc>
        <w:tc>
          <w:tcPr>
            <w:tcW w:w="1248" w:type="dxa"/>
            <w:tcBorders>
              <w:top w:val="single" w:sz="4" w:space="0" w:color="auto"/>
              <w:left w:val="single" w:sz="4" w:space="0" w:color="auto"/>
            </w:tcBorders>
            <w:shd w:val="clear" w:color="auto" w:fill="FFFFFF"/>
          </w:tcPr>
          <w:p w:rsidR="00F85DC6" w:rsidRDefault="00F85DC6" w:rsidP="006B4FA1">
            <w:pPr>
              <w:pStyle w:val="10"/>
              <w:framePr w:w="9806" w:wrap="notBeside" w:vAnchor="text" w:hAnchor="text" w:xAlign="center" w:y="1"/>
              <w:shd w:val="clear" w:color="auto" w:fill="auto"/>
              <w:spacing w:before="0" w:after="0" w:line="230" w:lineRule="exact"/>
              <w:jc w:val="center"/>
            </w:pPr>
          </w:p>
          <w:p w:rsidR="00541321" w:rsidRDefault="00541321" w:rsidP="006B4FA1">
            <w:pPr>
              <w:pStyle w:val="10"/>
              <w:framePr w:w="9806" w:wrap="notBeside" w:vAnchor="text" w:hAnchor="text" w:xAlign="center" w:y="1"/>
              <w:shd w:val="clear" w:color="auto" w:fill="auto"/>
              <w:spacing w:before="0" w:after="0" w:line="230" w:lineRule="exact"/>
              <w:jc w:val="center"/>
            </w:pPr>
            <w:r>
              <w:t>80</w:t>
            </w:r>
          </w:p>
        </w:tc>
        <w:tc>
          <w:tcPr>
            <w:tcW w:w="1253" w:type="dxa"/>
            <w:tcBorders>
              <w:top w:val="single" w:sz="4" w:space="0" w:color="auto"/>
              <w:left w:val="single" w:sz="4" w:space="0" w:color="auto"/>
              <w:right w:val="single" w:sz="4" w:space="0" w:color="auto"/>
            </w:tcBorders>
            <w:shd w:val="clear" w:color="auto" w:fill="FFFFFF"/>
          </w:tcPr>
          <w:p w:rsidR="00F85DC6" w:rsidRDefault="00F85DC6" w:rsidP="006B4FA1">
            <w:pPr>
              <w:pStyle w:val="10"/>
              <w:framePr w:w="9806" w:wrap="notBeside" w:vAnchor="text" w:hAnchor="text" w:xAlign="center" w:y="1"/>
              <w:shd w:val="clear" w:color="auto" w:fill="auto"/>
              <w:spacing w:before="0" w:after="0" w:line="230" w:lineRule="exact"/>
              <w:jc w:val="center"/>
              <w:rPr>
                <w:rStyle w:val="115pt"/>
              </w:rPr>
            </w:pPr>
          </w:p>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85</w:t>
            </w:r>
          </w:p>
        </w:tc>
      </w:tr>
      <w:tr w:rsidR="00541321" w:rsidTr="00541321">
        <w:trPr>
          <w:trHeight w:hRule="exact" w:val="293"/>
          <w:jc w:val="center"/>
        </w:trPr>
        <w:tc>
          <w:tcPr>
            <w:tcW w:w="5126" w:type="dxa"/>
            <w:tcBorders>
              <w:top w:val="single" w:sz="4" w:space="0" w:color="auto"/>
              <w:left w:val="single" w:sz="4" w:space="0" w:color="auto"/>
            </w:tcBorders>
            <w:shd w:val="clear" w:color="auto" w:fill="FFFFFF"/>
            <w:vAlign w:val="bottom"/>
          </w:tcPr>
          <w:p w:rsidR="00541321" w:rsidRDefault="00541321" w:rsidP="006B4FA1">
            <w:pPr>
              <w:pStyle w:val="10"/>
              <w:framePr w:w="9806" w:wrap="notBeside" w:vAnchor="text" w:hAnchor="text" w:xAlign="center" w:y="1"/>
              <w:shd w:val="clear" w:color="auto" w:fill="auto"/>
              <w:spacing w:before="0" w:after="0" w:line="230" w:lineRule="exact"/>
              <w:ind w:left="140"/>
            </w:pPr>
            <w:r>
              <w:rPr>
                <w:rStyle w:val="115pt"/>
              </w:rPr>
              <w:t>Стабильность народных коллективов, %</w:t>
            </w:r>
          </w:p>
        </w:tc>
        <w:tc>
          <w:tcPr>
            <w:tcW w:w="1253" w:type="dxa"/>
            <w:tcBorders>
              <w:top w:val="single" w:sz="4" w:space="0" w:color="auto"/>
              <w:left w:val="single" w:sz="4" w:space="0" w:color="auto"/>
            </w:tcBorders>
            <w:shd w:val="clear" w:color="auto" w:fill="FFFFFF"/>
            <w:vAlign w:val="bottom"/>
          </w:tcPr>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100</w:t>
            </w:r>
          </w:p>
        </w:tc>
        <w:tc>
          <w:tcPr>
            <w:tcW w:w="1248" w:type="dxa"/>
            <w:tcBorders>
              <w:top w:val="single" w:sz="4" w:space="0" w:color="auto"/>
              <w:left w:val="single" w:sz="4" w:space="0" w:color="auto"/>
            </w:tcBorders>
            <w:shd w:val="clear" w:color="auto" w:fill="FFFFFF"/>
            <w:vAlign w:val="bottom"/>
          </w:tcPr>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100</w:t>
            </w:r>
          </w:p>
        </w:tc>
        <w:tc>
          <w:tcPr>
            <w:tcW w:w="1253" w:type="dxa"/>
            <w:tcBorders>
              <w:top w:val="single" w:sz="4" w:space="0" w:color="auto"/>
              <w:left w:val="single" w:sz="4" w:space="0" w:color="auto"/>
              <w:right w:val="single" w:sz="4" w:space="0" w:color="auto"/>
            </w:tcBorders>
            <w:shd w:val="clear" w:color="auto" w:fill="FFFFFF"/>
            <w:vAlign w:val="bottom"/>
          </w:tcPr>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100</w:t>
            </w:r>
          </w:p>
        </w:tc>
      </w:tr>
      <w:tr w:rsidR="00541321" w:rsidTr="00541321">
        <w:trPr>
          <w:trHeight w:hRule="exact" w:val="288"/>
          <w:jc w:val="center"/>
        </w:trPr>
        <w:tc>
          <w:tcPr>
            <w:tcW w:w="5126" w:type="dxa"/>
            <w:tcBorders>
              <w:top w:val="single" w:sz="4" w:space="0" w:color="auto"/>
              <w:left w:val="single" w:sz="4" w:space="0" w:color="auto"/>
            </w:tcBorders>
            <w:shd w:val="clear" w:color="auto" w:fill="FFFFFF"/>
            <w:vAlign w:val="bottom"/>
          </w:tcPr>
          <w:p w:rsidR="00541321" w:rsidRDefault="00541321" w:rsidP="006B4FA1">
            <w:pPr>
              <w:pStyle w:val="10"/>
              <w:framePr w:w="9806" w:wrap="notBeside" w:vAnchor="text" w:hAnchor="text" w:xAlign="center" w:y="1"/>
              <w:shd w:val="clear" w:color="auto" w:fill="auto"/>
              <w:spacing w:before="0" w:after="0" w:line="230" w:lineRule="exact"/>
              <w:ind w:left="140"/>
            </w:pPr>
            <w:r>
              <w:rPr>
                <w:rStyle w:val="115pt"/>
              </w:rPr>
              <w:t>Количество клубных формирований, единиц</w:t>
            </w:r>
          </w:p>
        </w:tc>
        <w:tc>
          <w:tcPr>
            <w:tcW w:w="1253" w:type="dxa"/>
            <w:tcBorders>
              <w:top w:val="single" w:sz="4" w:space="0" w:color="auto"/>
              <w:left w:val="single" w:sz="4" w:space="0" w:color="auto"/>
            </w:tcBorders>
            <w:shd w:val="clear" w:color="auto" w:fill="FFFFFF"/>
            <w:vAlign w:val="bottom"/>
          </w:tcPr>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307</w:t>
            </w:r>
          </w:p>
        </w:tc>
        <w:tc>
          <w:tcPr>
            <w:tcW w:w="1248" w:type="dxa"/>
            <w:tcBorders>
              <w:top w:val="single" w:sz="4" w:space="0" w:color="auto"/>
              <w:left w:val="single" w:sz="4" w:space="0" w:color="auto"/>
            </w:tcBorders>
            <w:shd w:val="clear" w:color="auto" w:fill="FFFFFF"/>
            <w:vAlign w:val="bottom"/>
          </w:tcPr>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307</w:t>
            </w:r>
          </w:p>
        </w:tc>
        <w:tc>
          <w:tcPr>
            <w:tcW w:w="1253" w:type="dxa"/>
            <w:tcBorders>
              <w:top w:val="single" w:sz="4" w:space="0" w:color="auto"/>
              <w:left w:val="single" w:sz="4" w:space="0" w:color="auto"/>
              <w:right w:val="single" w:sz="4" w:space="0" w:color="auto"/>
            </w:tcBorders>
            <w:shd w:val="clear" w:color="auto" w:fill="FFFFFF"/>
            <w:vAlign w:val="bottom"/>
          </w:tcPr>
          <w:p w:rsidR="00541321" w:rsidRDefault="00541321" w:rsidP="008E53E6">
            <w:pPr>
              <w:pStyle w:val="10"/>
              <w:framePr w:w="9806" w:wrap="notBeside" w:vAnchor="text" w:hAnchor="text" w:xAlign="center" w:y="1"/>
              <w:shd w:val="clear" w:color="auto" w:fill="auto"/>
              <w:spacing w:before="0" w:after="0" w:line="230" w:lineRule="exact"/>
              <w:jc w:val="center"/>
            </w:pPr>
            <w:r>
              <w:rPr>
                <w:rStyle w:val="115pt"/>
              </w:rPr>
              <w:t>310</w:t>
            </w:r>
          </w:p>
        </w:tc>
      </w:tr>
      <w:tr w:rsidR="00541321" w:rsidTr="00541321">
        <w:trPr>
          <w:trHeight w:hRule="exact" w:val="566"/>
          <w:jc w:val="center"/>
        </w:trPr>
        <w:tc>
          <w:tcPr>
            <w:tcW w:w="5126" w:type="dxa"/>
            <w:tcBorders>
              <w:top w:val="single" w:sz="4" w:space="0" w:color="auto"/>
              <w:left w:val="single" w:sz="4" w:space="0" w:color="auto"/>
            </w:tcBorders>
            <w:shd w:val="clear" w:color="auto" w:fill="FFFFFF"/>
            <w:vAlign w:val="bottom"/>
          </w:tcPr>
          <w:p w:rsidR="00541321" w:rsidRDefault="00541321" w:rsidP="006B4FA1">
            <w:pPr>
              <w:pStyle w:val="10"/>
              <w:framePr w:w="9806" w:wrap="notBeside" w:vAnchor="text" w:hAnchor="text" w:xAlign="center" w:y="1"/>
              <w:shd w:val="clear" w:color="auto" w:fill="auto"/>
              <w:spacing w:before="0" w:after="0" w:line="278" w:lineRule="exact"/>
              <w:ind w:left="140"/>
            </w:pPr>
            <w:r>
              <w:rPr>
                <w:rStyle w:val="115pt"/>
              </w:rPr>
              <w:t>Число культурно-массовых мероприятий, единиц</w:t>
            </w:r>
          </w:p>
        </w:tc>
        <w:tc>
          <w:tcPr>
            <w:tcW w:w="1253" w:type="dxa"/>
            <w:tcBorders>
              <w:top w:val="single" w:sz="4" w:space="0" w:color="auto"/>
              <w:left w:val="single" w:sz="4" w:space="0" w:color="auto"/>
            </w:tcBorders>
            <w:shd w:val="clear" w:color="auto" w:fill="FFFFFF"/>
          </w:tcPr>
          <w:p w:rsidR="00F85DC6" w:rsidRDefault="00F85DC6" w:rsidP="006B4FA1">
            <w:pPr>
              <w:pStyle w:val="10"/>
              <w:framePr w:w="9806" w:wrap="notBeside" w:vAnchor="text" w:hAnchor="text" w:xAlign="center" w:y="1"/>
              <w:shd w:val="clear" w:color="auto" w:fill="auto"/>
              <w:spacing w:before="0" w:after="0" w:line="230" w:lineRule="exact"/>
              <w:jc w:val="center"/>
              <w:rPr>
                <w:rStyle w:val="115pt"/>
              </w:rPr>
            </w:pPr>
          </w:p>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7557</w:t>
            </w:r>
          </w:p>
        </w:tc>
        <w:tc>
          <w:tcPr>
            <w:tcW w:w="1248" w:type="dxa"/>
            <w:tcBorders>
              <w:top w:val="single" w:sz="4" w:space="0" w:color="auto"/>
              <w:left w:val="single" w:sz="4" w:space="0" w:color="auto"/>
            </w:tcBorders>
            <w:shd w:val="clear" w:color="auto" w:fill="FFFFFF"/>
          </w:tcPr>
          <w:p w:rsidR="00F85DC6" w:rsidRDefault="00F85DC6" w:rsidP="006B4FA1">
            <w:pPr>
              <w:pStyle w:val="10"/>
              <w:framePr w:w="9806" w:wrap="notBeside" w:vAnchor="text" w:hAnchor="text" w:xAlign="center" w:y="1"/>
              <w:shd w:val="clear" w:color="auto" w:fill="auto"/>
              <w:spacing w:before="0" w:after="0" w:line="230" w:lineRule="exact"/>
              <w:jc w:val="center"/>
              <w:rPr>
                <w:rStyle w:val="115pt"/>
              </w:rPr>
            </w:pPr>
          </w:p>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8050</w:t>
            </w:r>
          </w:p>
        </w:tc>
        <w:tc>
          <w:tcPr>
            <w:tcW w:w="1253" w:type="dxa"/>
            <w:tcBorders>
              <w:top w:val="single" w:sz="4" w:space="0" w:color="auto"/>
              <w:left w:val="single" w:sz="4" w:space="0" w:color="auto"/>
              <w:right w:val="single" w:sz="4" w:space="0" w:color="auto"/>
            </w:tcBorders>
            <w:shd w:val="clear" w:color="auto" w:fill="FFFFFF"/>
          </w:tcPr>
          <w:p w:rsidR="00F85DC6" w:rsidRDefault="00F85DC6" w:rsidP="006B4FA1">
            <w:pPr>
              <w:pStyle w:val="10"/>
              <w:framePr w:w="9806" w:wrap="notBeside" w:vAnchor="text" w:hAnchor="text" w:xAlign="center" w:y="1"/>
              <w:shd w:val="clear" w:color="auto" w:fill="auto"/>
              <w:spacing w:before="0" w:after="0" w:line="230" w:lineRule="exact"/>
              <w:jc w:val="center"/>
              <w:rPr>
                <w:rStyle w:val="115pt"/>
              </w:rPr>
            </w:pPr>
          </w:p>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8100</w:t>
            </w:r>
          </w:p>
        </w:tc>
      </w:tr>
      <w:tr w:rsidR="00541321" w:rsidTr="00541321">
        <w:trPr>
          <w:trHeight w:hRule="exact" w:val="571"/>
          <w:jc w:val="center"/>
        </w:trPr>
        <w:tc>
          <w:tcPr>
            <w:tcW w:w="5126" w:type="dxa"/>
            <w:tcBorders>
              <w:top w:val="single" w:sz="4" w:space="0" w:color="auto"/>
              <w:left w:val="single" w:sz="4" w:space="0" w:color="auto"/>
            </w:tcBorders>
            <w:shd w:val="clear" w:color="auto" w:fill="FFFFFF"/>
            <w:vAlign w:val="bottom"/>
          </w:tcPr>
          <w:p w:rsidR="00541321" w:rsidRDefault="00541321" w:rsidP="006B4FA1">
            <w:pPr>
              <w:pStyle w:val="10"/>
              <w:framePr w:w="9806" w:wrap="notBeside" w:vAnchor="text" w:hAnchor="text" w:xAlign="center" w:y="1"/>
              <w:shd w:val="clear" w:color="auto" w:fill="auto"/>
              <w:spacing w:before="0" w:after="0" w:line="278" w:lineRule="exact"/>
              <w:ind w:left="140"/>
            </w:pPr>
            <w:r>
              <w:rPr>
                <w:rStyle w:val="115pt"/>
              </w:rPr>
              <w:t>Число культурно-массовых мероприятий на платной основе, единиц</w:t>
            </w:r>
          </w:p>
        </w:tc>
        <w:tc>
          <w:tcPr>
            <w:tcW w:w="1253" w:type="dxa"/>
            <w:tcBorders>
              <w:top w:val="single" w:sz="4" w:space="0" w:color="auto"/>
              <w:left w:val="single" w:sz="4" w:space="0" w:color="auto"/>
            </w:tcBorders>
            <w:shd w:val="clear" w:color="auto" w:fill="FFFFFF"/>
          </w:tcPr>
          <w:p w:rsidR="00F85DC6" w:rsidRDefault="00F85DC6" w:rsidP="006B4FA1">
            <w:pPr>
              <w:pStyle w:val="10"/>
              <w:framePr w:w="9806" w:wrap="notBeside" w:vAnchor="text" w:hAnchor="text" w:xAlign="center" w:y="1"/>
              <w:shd w:val="clear" w:color="auto" w:fill="auto"/>
              <w:spacing w:before="0" w:after="0" w:line="230" w:lineRule="exact"/>
              <w:jc w:val="center"/>
              <w:rPr>
                <w:rStyle w:val="115pt"/>
              </w:rPr>
            </w:pPr>
          </w:p>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612</w:t>
            </w:r>
          </w:p>
        </w:tc>
        <w:tc>
          <w:tcPr>
            <w:tcW w:w="1248" w:type="dxa"/>
            <w:tcBorders>
              <w:top w:val="single" w:sz="4" w:space="0" w:color="auto"/>
              <w:left w:val="single" w:sz="4" w:space="0" w:color="auto"/>
            </w:tcBorders>
            <w:shd w:val="clear" w:color="auto" w:fill="FFFFFF"/>
          </w:tcPr>
          <w:p w:rsidR="00F85DC6" w:rsidRDefault="00F85DC6" w:rsidP="006B4FA1">
            <w:pPr>
              <w:pStyle w:val="10"/>
              <w:framePr w:w="9806" w:wrap="notBeside" w:vAnchor="text" w:hAnchor="text" w:xAlign="center" w:y="1"/>
              <w:shd w:val="clear" w:color="auto" w:fill="auto"/>
              <w:spacing w:before="0" w:after="0" w:line="230" w:lineRule="exact"/>
              <w:jc w:val="center"/>
              <w:rPr>
                <w:rStyle w:val="115pt"/>
              </w:rPr>
            </w:pPr>
          </w:p>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650</w:t>
            </w:r>
          </w:p>
        </w:tc>
        <w:tc>
          <w:tcPr>
            <w:tcW w:w="1253" w:type="dxa"/>
            <w:tcBorders>
              <w:top w:val="single" w:sz="4" w:space="0" w:color="auto"/>
              <w:left w:val="single" w:sz="4" w:space="0" w:color="auto"/>
              <w:right w:val="single" w:sz="4" w:space="0" w:color="auto"/>
            </w:tcBorders>
            <w:shd w:val="clear" w:color="auto" w:fill="FFFFFF"/>
          </w:tcPr>
          <w:p w:rsidR="00F85DC6" w:rsidRDefault="00F85DC6" w:rsidP="006B4FA1">
            <w:pPr>
              <w:pStyle w:val="10"/>
              <w:framePr w:w="9806" w:wrap="notBeside" w:vAnchor="text" w:hAnchor="text" w:xAlign="center" w:y="1"/>
              <w:shd w:val="clear" w:color="auto" w:fill="auto"/>
              <w:spacing w:before="0" w:after="0" w:line="230" w:lineRule="exact"/>
              <w:jc w:val="center"/>
              <w:rPr>
                <w:rStyle w:val="115pt"/>
              </w:rPr>
            </w:pPr>
          </w:p>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700</w:t>
            </w:r>
          </w:p>
        </w:tc>
      </w:tr>
      <w:tr w:rsidR="00541321" w:rsidTr="00541321">
        <w:trPr>
          <w:trHeight w:hRule="exact" w:val="581"/>
          <w:jc w:val="center"/>
        </w:trPr>
        <w:tc>
          <w:tcPr>
            <w:tcW w:w="5126" w:type="dxa"/>
            <w:tcBorders>
              <w:top w:val="single" w:sz="4" w:space="0" w:color="auto"/>
              <w:left w:val="single" w:sz="4" w:space="0" w:color="auto"/>
              <w:bottom w:val="single" w:sz="4" w:space="0" w:color="auto"/>
            </w:tcBorders>
            <w:shd w:val="clear" w:color="auto" w:fill="FFFFFF"/>
            <w:vAlign w:val="bottom"/>
          </w:tcPr>
          <w:p w:rsidR="00541321" w:rsidRDefault="00541321" w:rsidP="006B4FA1">
            <w:pPr>
              <w:pStyle w:val="10"/>
              <w:framePr w:w="9806" w:wrap="notBeside" w:vAnchor="text" w:hAnchor="text" w:xAlign="center" w:y="1"/>
              <w:shd w:val="clear" w:color="auto" w:fill="auto"/>
              <w:spacing w:before="0" w:after="0" w:line="278" w:lineRule="exact"/>
              <w:ind w:left="140"/>
            </w:pPr>
            <w:r>
              <w:rPr>
                <w:rStyle w:val="115pt"/>
              </w:rPr>
              <w:t>Число посещений культурно - массовых мероприятий на платной основе, человек</w:t>
            </w:r>
          </w:p>
        </w:tc>
        <w:tc>
          <w:tcPr>
            <w:tcW w:w="1253" w:type="dxa"/>
            <w:tcBorders>
              <w:top w:val="single" w:sz="4" w:space="0" w:color="auto"/>
              <w:left w:val="single" w:sz="4" w:space="0" w:color="auto"/>
              <w:bottom w:val="single" w:sz="4" w:space="0" w:color="auto"/>
            </w:tcBorders>
            <w:shd w:val="clear" w:color="auto" w:fill="FFFFFF"/>
          </w:tcPr>
          <w:p w:rsidR="00F85DC6" w:rsidRDefault="00F85DC6" w:rsidP="006B4FA1">
            <w:pPr>
              <w:pStyle w:val="10"/>
              <w:framePr w:w="9806" w:wrap="notBeside" w:vAnchor="text" w:hAnchor="text" w:xAlign="center" w:y="1"/>
              <w:shd w:val="clear" w:color="auto" w:fill="auto"/>
              <w:spacing w:before="0" w:after="0" w:line="230" w:lineRule="exact"/>
              <w:jc w:val="center"/>
              <w:rPr>
                <w:rStyle w:val="115pt"/>
              </w:rPr>
            </w:pPr>
          </w:p>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31641</w:t>
            </w:r>
          </w:p>
        </w:tc>
        <w:tc>
          <w:tcPr>
            <w:tcW w:w="1248" w:type="dxa"/>
            <w:tcBorders>
              <w:top w:val="single" w:sz="4" w:space="0" w:color="auto"/>
              <w:left w:val="single" w:sz="4" w:space="0" w:color="auto"/>
              <w:bottom w:val="single" w:sz="4" w:space="0" w:color="auto"/>
            </w:tcBorders>
            <w:shd w:val="clear" w:color="auto" w:fill="FFFFFF"/>
          </w:tcPr>
          <w:p w:rsidR="00F85DC6" w:rsidRDefault="00F85DC6" w:rsidP="006B4FA1">
            <w:pPr>
              <w:pStyle w:val="10"/>
              <w:framePr w:w="9806" w:wrap="notBeside" w:vAnchor="text" w:hAnchor="text" w:xAlign="center" w:y="1"/>
              <w:shd w:val="clear" w:color="auto" w:fill="auto"/>
              <w:spacing w:before="0" w:after="0" w:line="230" w:lineRule="exact"/>
              <w:jc w:val="center"/>
              <w:rPr>
                <w:rStyle w:val="115pt"/>
              </w:rPr>
            </w:pPr>
          </w:p>
          <w:p w:rsidR="00541321" w:rsidRDefault="00541321" w:rsidP="006B4FA1">
            <w:pPr>
              <w:pStyle w:val="10"/>
              <w:framePr w:w="9806" w:wrap="notBeside" w:vAnchor="text" w:hAnchor="text" w:xAlign="center" w:y="1"/>
              <w:shd w:val="clear" w:color="auto" w:fill="auto"/>
              <w:spacing w:before="0" w:after="0" w:line="230" w:lineRule="exact"/>
              <w:jc w:val="center"/>
            </w:pPr>
            <w:r>
              <w:rPr>
                <w:rStyle w:val="115pt"/>
              </w:rPr>
              <w:t>32000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85DC6" w:rsidRDefault="00F85DC6" w:rsidP="008E53E6">
            <w:pPr>
              <w:pStyle w:val="10"/>
              <w:framePr w:w="9806" w:wrap="notBeside" w:vAnchor="text" w:hAnchor="text" w:xAlign="center" w:y="1"/>
              <w:shd w:val="clear" w:color="auto" w:fill="auto"/>
              <w:spacing w:before="0" w:after="0" w:line="230" w:lineRule="exact"/>
              <w:jc w:val="center"/>
              <w:rPr>
                <w:rStyle w:val="115pt"/>
              </w:rPr>
            </w:pPr>
          </w:p>
          <w:p w:rsidR="00541321" w:rsidRDefault="00541321" w:rsidP="008E53E6">
            <w:pPr>
              <w:pStyle w:val="10"/>
              <w:framePr w:w="9806" w:wrap="notBeside" w:vAnchor="text" w:hAnchor="text" w:xAlign="center" w:y="1"/>
              <w:shd w:val="clear" w:color="auto" w:fill="auto"/>
              <w:spacing w:before="0" w:after="0" w:line="230" w:lineRule="exact"/>
              <w:jc w:val="center"/>
            </w:pPr>
            <w:r>
              <w:rPr>
                <w:rStyle w:val="115pt"/>
              </w:rPr>
              <w:t>34000</w:t>
            </w:r>
          </w:p>
        </w:tc>
      </w:tr>
    </w:tbl>
    <w:p w:rsidR="00E70C5F" w:rsidRDefault="00E70C5F" w:rsidP="00E70C5F">
      <w:pPr>
        <w:rPr>
          <w:sz w:val="2"/>
          <w:szCs w:val="2"/>
        </w:rPr>
      </w:pPr>
    </w:p>
    <w:p w:rsidR="00E70C5F" w:rsidRDefault="00E70C5F" w:rsidP="00E70C5F">
      <w:pPr>
        <w:pStyle w:val="10"/>
        <w:shd w:val="clear" w:color="auto" w:fill="auto"/>
        <w:spacing w:before="305" w:after="132" w:line="240" w:lineRule="exact"/>
        <w:ind w:left="20" w:firstLine="740"/>
        <w:jc w:val="both"/>
      </w:pPr>
      <w:r>
        <w:rPr>
          <w:rStyle w:val="1"/>
        </w:rPr>
        <w:t xml:space="preserve">Срок реализации Подпрограммы-3 </w:t>
      </w:r>
      <w:r>
        <w:rPr>
          <w:rStyle w:val="2"/>
        </w:rPr>
        <w:t xml:space="preserve">- </w:t>
      </w:r>
      <w:r>
        <w:rPr>
          <w:rStyle w:val="1"/>
        </w:rPr>
        <w:t>201</w:t>
      </w:r>
      <w:r w:rsidR="008E53E6">
        <w:rPr>
          <w:rStyle w:val="1"/>
        </w:rPr>
        <w:t>8</w:t>
      </w:r>
      <w:r>
        <w:rPr>
          <w:rStyle w:val="1"/>
        </w:rPr>
        <w:t>-202</w:t>
      </w:r>
      <w:r w:rsidR="00541321">
        <w:rPr>
          <w:rStyle w:val="1"/>
        </w:rPr>
        <w:t>0</w:t>
      </w:r>
      <w:r>
        <w:rPr>
          <w:rStyle w:val="1"/>
        </w:rPr>
        <w:t xml:space="preserve"> годы.</w:t>
      </w:r>
    </w:p>
    <w:p w:rsidR="00E70C5F" w:rsidRDefault="00E70C5F" w:rsidP="00E70C5F">
      <w:pPr>
        <w:keepNext/>
        <w:keepLines/>
        <w:widowControl w:val="0"/>
        <w:numPr>
          <w:ilvl w:val="0"/>
          <w:numId w:val="28"/>
        </w:numPr>
        <w:tabs>
          <w:tab w:val="left" w:pos="669"/>
        </w:tabs>
        <w:spacing w:after="77" w:line="240" w:lineRule="exact"/>
        <w:ind w:left="140"/>
        <w:jc w:val="both"/>
        <w:outlineLvl w:val="3"/>
      </w:pPr>
      <w:bookmarkStart w:id="15" w:name="bookmark15"/>
      <w:r w:rsidRPr="008E53E6">
        <w:rPr>
          <w:rStyle w:val="41"/>
          <w:rFonts w:eastAsia="Calibri"/>
          <w:bCs w:val="0"/>
        </w:rPr>
        <w:t>Оценка экономической и социальной эффективности Подпрограммы-</w:t>
      </w:r>
      <w:r>
        <w:rPr>
          <w:rStyle w:val="41"/>
          <w:rFonts w:eastAsia="Calibri"/>
          <w:b w:val="0"/>
          <w:bCs w:val="0"/>
        </w:rPr>
        <w:t>3</w:t>
      </w:r>
      <w:bookmarkEnd w:id="15"/>
    </w:p>
    <w:p w:rsidR="00E70C5F" w:rsidRDefault="00E70C5F" w:rsidP="00E70C5F">
      <w:pPr>
        <w:pStyle w:val="10"/>
        <w:shd w:val="clear" w:color="auto" w:fill="auto"/>
        <w:spacing w:before="0" w:after="0" w:line="322" w:lineRule="exact"/>
        <w:ind w:left="20" w:right="20" w:firstLine="740"/>
        <w:jc w:val="both"/>
      </w:pPr>
      <w:r>
        <w:rPr>
          <w:rStyle w:val="1"/>
        </w:rPr>
        <w:t>Проблема сохранения нематериального культурного наследия нашего района носит комплексный характер, не может быть решена на базе сложившегося механизма поддержки и развития нематериальной культуры и требует дополнительной поддержки.</w:t>
      </w:r>
    </w:p>
    <w:p w:rsidR="00E70C5F" w:rsidRDefault="00E70C5F" w:rsidP="00E70C5F">
      <w:pPr>
        <w:pStyle w:val="10"/>
        <w:shd w:val="clear" w:color="auto" w:fill="auto"/>
        <w:spacing w:before="0" w:after="0" w:line="322" w:lineRule="exact"/>
        <w:ind w:left="20" w:right="20" w:firstLine="740"/>
        <w:jc w:val="both"/>
      </w:pPr>
      <w:r>
        <w:rPr>
          <w:rStyle w:val="1"/>
        </w:rPr>
        <w:t xml:space="preserve">Реализация Подпрограммы-3 призвана обеспечить организацию единого этнокультурного пространства, равных возможностей и доступа к нематериальному культурному наследию для всех жителей </w:t>
      </w:r>
      <w:r w:rsidR="008E53E6">
        <w:rPr>
          <w:rStyle w:val="1"/>
        </w:rPr>
        <w:t>Балтасинского</w:t>
      </w:r>
      <w:r>
        <w:rPr>
          <w:rStyle w:val="1"/>
        </w:rPr>
        <w:t xml:space="preserve"> муниципального района, учитывая социокультурные потребности населения, проживающих на территории района.</w:t>
      </w:r>
    </w:p>
    <w:p w:rsidR="00E70C5F" w:rsidRDefault="00E70C5F" w:rsidP="00E70C5F">
      <w:pPr>
        <w:pStyle w:val="10"/>
        <w:shd w:val="clear" w:color="auto" w:fill="auto"/>
        <w:spacing w:before="0" w:after="0" w:line="322" w:lineRule="exact"/>
        <w:ind w:left="20" w:firstLine="740"/>
        <w:jc w:val="both"/>
      </w:pPr>
      <w:r>
        <w:rPr>
          <w:rStyle w:val="1"/>
        </w:rPr>
        <w:t>Выполнение Подпрограммы-3 позволит:</w:t>
      </w:r>
    </w:p>
    <w:p w:rsidR="00E70C5F" w:rsidRDefault="00E70C5F" w:rsidP="00E70C5F">
      <w:pPr>
        <w:pStyle w:val="10"/>
        <w:shd w:val="clear" w:color="auto" w:fill="auto"/>
        <w:spacing w:before="0" w:after="0" w:line="322" w:lineRule="exact"/>
        <w:ind w:left="20" w:right="20" w:firstLine="740"/>
        <w:jc w:val="both"/>
      </w:pPr>
      <w:r>
        <w:rPr>
          <w:rStyle w:val="1"/>
        </w:rPr>
        <w:t xml:space="preserve">выработать комплекс мероприятий по решению проблемы сохранения нематериального наследия в масштабах </w:t>
      </w:r>
      <w:r w:rsidR="008E53E6">
        <w:rPr>
          <w:rStyle w:val="1"/>
        </w:rPr>
        <w:t>Балтасинского</w:t>
      </w:r>
      <w:r>
        <w:rPr>
          <w:rStyle w:val="1"/>
        </w:rPr>
        <w:t xml:space="preserve"> муниципального района, увязанных по задачам, ресурсам и срокам;</w:t>
      </w:r>
    </w:p>
    <w:p w:rsidR="00E70C5F" w:rsidRDefault="00E70C5F" w:rsidP="00E70C5F">
      <w:pPr>
        <w:pStyle w:val="10"/>
        <w:shd w:val="clear" w:color="auto" w:fill="auto"/>
        <w:spacing w:before="0" w:after="0" w:line="307" w:lineRule="exact"/>
        <w:ind w:left="20" w:right="20" w:firstLine="740"/>
        <w:jc w:val="both"/>
      </w:pPr>
      <w:r>
        <w:rPr>
          <w:rStyle w:val="1"/>
        </w:rPr>
        <w:t>сформировать систему поддержки народного творчества, нематериального культурного наследия;</w:t>
      </w:r>
    </w:p>
    <w:p w:rsidR="00E70C5F" w:rsidRDefault="00E70C5F" w:rsidP="00E70C5F">
      <w:pPr>
        <w:pStyle w:val="10"/>
        <w:shd w:val="clear" w:color="auto" w:fill="auto"/>
        <w:spacing w:before="0" w:after="0" w:line="312" w:lineRule="exact"/>
        <w:ind w:left="20" w:right="20" w:firstLine="740"/>
        <w:jc w:val="both"/>
      </w:pPr>
      <w:r>
        <w:rPr>
          <w:rStyle w:val="1"/>
        </w:rPr>
        <w:t>осуществлять целевое и адресное расходование бюджетных сре</w:t>
      </w:r>
      <w:proofErr w:type="gramStart"/>
      <w:r>
        <w:rPr>
          <w:rStyle w:val="1"/>
        </w:rPr>
        <w:t>дств с ц</w:t>
      </w:r>
      <w:proofErr w:type="gramEnd"/>
      <w:r>
        <w:rPr>
          <w:rStyle w:val="1"/>
        </w:rPr>
        <w:t>елью решения приоритетных задач в области сохранения нематериального культурного наследия;</w:t>
      </w:r>
    </w:p>
    <w:p w:rsidR="00E70C5F" w:rsidRDefault="00E70C5F" w:rsidP="00E70C5F">
      <w:pPr>
        <w:pStyle w:val="10"/>
        <w:shd w:val="clear" w:color="auto" w:fill="auto"/>
        <w:spacing w:before="0" w:after="0" w:line="317" w:lineRule="exact"/>
        <w:ind w:left="20" w:right="20" w:firstLine="740"/>
        <w:jc w:val="both"/>
      </w:pPr>
      <w:r>
        <w:rPr>
          <w:rStyle w:val="1"/>
        </w:rPr>
        <w:t>объединить усилия муниципальных, общественных структур в решении задачи сохранения нематериального культурного наследия;</w:t>
      </w:r>
    </w:p>
    <w:p w:rsidR="00E70C5F" w:rsidRDefault="00E70C5F" w:rsidP="00E70C5F">
      <w:pPr>
        <w:pStyle w:val="10"/>
        <w:shd w:val="clear" w:color="auto" w:fill="auto"/>
        <w:spacing w:before="0" w:after="0" w:line="317" w:lineRule="exact"/>
        <w:ind w:left="20" w:right="20" w:firstLine="740"/>
        <w:jc w:val="both"/>
      </w:pPr>
      <w:r>
        <w:rPr>
          <w:rStyle w:val="1"/>
        </w:rPr>
        <w:t xml:space="preserve">увеличить количество клубных формирований в культурно-досуговых учреждениях </w:t>
      </w:r>
      <w:r w:rsidR="008E53E6">
        <w:rPr>
          <w:rStyle w:val="1"/>
        </w:rPr>
        <w:t>Балтасинского</w:t>
      </w:r>
      <w:r>
        <w:rPr>
          <w:rStyle w:val="1"/>
        </w:rPr>
        <w:t xml:space="preserve"> муниципального района;</w:t>
      </w:r>
    </w:p>
    <w:p w:rsidR="00131D3B" w:rsidRDefault="00E70C5F" w:rsidP="008E53E6">
      <w:pPr>
        <w:shd w:val="clear" w:color="auto" w:fill="FFFFFF"/>
        <w:ind w:left="341"/>
        <w:rPr>
          <w:rFonts w:ascii="Times New Roman" w:hAnsi="Times New Roman"/>
          <w:b/>
          <w:bCs/>
          <w:sz w:val="40"/>
          <w:szCs w:val="40"/>
        </w:rPr>
      </w:pPr>
      <w:r>
        <w:rPr>
          <w:rStyle w:val="1"/>
          <w:rFonts w:eastAsia="Calibri"/>
        </w:rPr>
        <w:t>повысить эффективность расходования средств, выделяемых на решение задачи сохранения нематериального культурного наследия и обеспечить их целевое исполь</w:t>
      </w:r>
      <w:r w:rsidR="008E53E6">
        <w:rPr>
          <w:rStyle w:val="1"/>
          <w:rFonts w:eastAsia="Calibri"/>
        </w:rPr>
        <w:t>зование</w:t>
      </w:r>
    </w:p>
    <w:p w:rsidR="00131D3B" w:rsidRDefault="00131D3B" w:rsidP="008D16AF">
      <w:pPr>
        <w:shd w:val="clear" w:color="auto" w:fill="FFFFFF"/>
        <w:ind w:left="341"/>
        <w:jc w:val="center"/>
        <w:rPr>
          <w:rFonts w:ascii="Times New Roman" w:hAnsi="Times New Roman"/>
          <w:b/>
          <w:bCs/>
          <w:sz w:val="40"/>
          <w:szCs w:val="40"/>
        </w:rPr>
      </w:pPr>
    </w:p>
    <w:p w:rsidR="001E7EED" w:rsidRDefault="001E7EED" w:rsidP="008D16AF">
      <w:pPr>
        <w:shd w:val="clear" w:color="auto" w:fill="FFFFFF"/>
        <w:ind w:left="341"/>
        <w:jc w:val="center"/>
        <w:rPr>
          <w:rFonts w:ascii="Times New Roman" w:hAnsi="Times New Roman"/>
          <w:b/>
          <w:bCs/>
          <w:sz w:val="40"/>
          <w:szCs w:val="40"/>
        </w:rPr>
      </w:pPr>
    </w:p>
    <w:p w:rsidR="001E7EED" w:rsidRDefault="001E7EED" w:rsidP="008D16AF">
      <w:pPr>
        <w:shd w:val="clear" w:color="auto" w:fill="FFFFFF"/>
        <w:ind w:left="341"/>
        <w:jc w:val="center"/>
        <w:rPr>
          <w:rFonts w:ascii="Times New Roman" w:hAnsi="Times New Roman"/>
          <w:b/>
          <w:bCs/>
          <w:sz w:val="40"/>
          <w:szCs w:val="40"/>
        </w:rPr>
      </w:pPr>
    </w:p>
    <w:p w:rsidR="008E53E6" w:rsidRDefault="008E53E6" w:rsidP="008D16AF">
      <w:pPr>
        <w:shd w:val="clear" w:color="auto" w:fill="FFFFFF"/>
        <w:ind w:left="341"/>
        <w:jc w:val="center"/>
        <w:rPr>
          <w:rFonts w:ascii="Times New Roman" w:hAnsi="Times New Roman"/>
          <w:b/>
          <w:bCs/>
          <w:sz w:val="40"/>
          <w:szCs w:val="40"/>
        </w:rPr>
        <w:sectPr w:rsidR="008E53E6">
          <w:pgSz w:w="11906" w:h="16838"/>
          <w:pgMar w:top="1134" w:right="707" w:bottom="1134" w:left="1134" w:header="709" w:footer="709" w:gutter="0"/>
          <w:cols w:space="720"/>
        </w:sectPr>
      </w:pPr>
    </w:p>
    <w:p w:rsidR="008E53E6" w:rsidRDefault="008E53E6" w:rsidP="008E53E6">
      <w:pPr>
        <w:spacing w:after="451" w:line="278" w:lineRule="exact"/>
        <w:ind w:left="10440" w:right="420"/>
      </w:pPr>
      <w:r>
        <w:rPr>
          <w:rStyle w:val="80"/>
          <w:rFonts w:eastAsia="Calibri"/>
        </w:rPr>
        <w:lastRenderedPageBreak/>
        <w:t>Приложение к подпрограмме "Развитие клубных, концертных организаций и исполнительского искусства Балтасинского му</w:t>
      </w:r>
      <w:r w:rsidR="00541321">
        <w:rPr>
          <w:rStyle w:val="80"/>
          <w:rFonts w:eastAsia="Calibri"/>
        </w:rPr>
        <w:t>ниципального района на 2018-2020</w:t>
      </w:r>
      <w:r>
        <w:rPr>
          <w:rStyle w:val="80"/>
          <w:rFonts w:eastAsia="Calibri"/>
        </w:rPr>
        <w:t xml:space="preserve"> годы"</w:t>
      </w:r>
    </w:p>
    <w:p w:rsidR="000B1FE7" w:rsidRPr="000B1FE7" w:rsidRDefault="008E53E6" w:rsidP="001F7093">
      <w:pPr>
        <w:spacing w:after="72" w:line="240" w:lineRule="exact"/>
        <w:ind w:left="160"/>
        <w:jc w:val="center"/>
        <w:rPr>
          <w:rStyle w:val="21"/>
          <w:rFonts w:eastAsia="Calibri"/>
          <w:b w:val="0"/>
          <w:bCs w:val="0"/>
          <w:sz w:val="28"/>
          <w:szCs w:val="28"/>
        </w:rPr>
      </w:pPr>
      <w:r w:rsidRPr="000B1FE7">
        <w:rPr>
          <w:rStyle w:val="21"/>
          <w:rFonts w:eastAsia="Calibri"/>
          <w:b w:val="0"/>
          <w:bCs w:val="0"/>
          <w:sz w:val="28"/>
          <w:szCs w:val="28"/>
        </w:rPr>
        <w:t>Основные мероприятия</w:t>
      </w:r>
    </w:p>
    <w:tbl>
      <w:tblPr>
        <w:tblStyle w:val="a5"/>
        <w:tblW w:w="0" w:type="auto"/>
        <w:tblInd w:w="250" w:type="dxa"/>
        <w:tblLook w:val="04A0" w:firstRow="1" w:lastRow="0" w:firstColumn="1" w:lastColumn="0" w:noHBand="0" w:noVBand="1"/>
      </w:tblPr>
      <w:tblGrid>
        <w:gridCol w:w="709"/>
        <w:gridCol w:w="4961"/>
        <w:gridCol w:w="1689"/>
        <w:gridCol w:w="1855"/>
        <w:gridCol w:w="2126"/>
        <w:gridCol w:w="1855"/>
        <w:gridCol w:w="1984"/>
      </w:tblGrid>
      <w:tr w:rsidR="00F85DC6" w:rsidTr="001F7093">
        <w:trPr>
          <w:trHeight w:val="375"/>
        </w:trPr>
        <w:tc>
          <w:tcPr>
            <w:tcW w:w="709" w:type="dxa"/>
            <w:vMerge w:val="restart"/>
          </w:tcPr>
          <w:p w:rsidR="00F85DC6" w:rsidRPr="00F85DC6" w:rsidRDefault="00F85DC6" w:rsidP="008E53E6">
            <w:pPr>
              <w:spacing w:after="72" w:line="240" w:lineRule="exact"/>
              <w:rPr>
                <w:rFonts w:ascii="Times New Roman" w:hAnsi="Times New Roman"/>
              </w:rPr>
            </w:pPr>
            <w:r w:rsidRPr="00F85DC6">
              <w:rPr>
                <w:rFonts w:ascii="Times New Roman" w:hAnsi="Times New Roman"/>
              </w:rPr>
              <w:t>№</w:t>
            </w:r>
          </w:p>
        </w:tc>
        <w:tc>
          <w:tcPr>
            <w:tcW w:w="4961" w:type="dxa"/>
            <w:vMerge w:val="restart"/>
          </w:tcPr>
          <w:p w:rsidR="00F85DC6" w:rsidRDefault="00F85DC6" w:rsidP="008E53E6">
            <w:pPr>
              <w:spacing w:after="72" w:line="240" w:lineRule="exact"/>
            </w:pPr>
            <w:r>
              <w:rPr>
                <w:rStyle w:val="115pt"/>
                <w:rFonts w:eastAsia="Calibri"/>
              </w:rPr>
              <w:t>Содержание работ</w:t>
            </w:r>
          </w:p>
        </w:tc>
        <w:tc>
          <w:tcPr>
            <w:tcW w:w="1689" w:type="dxa"/>
            <w:vMerge w:val="restart"/>
          </w:tcPr>
          <w:p w:rsidR="00F85DC6" w:rsidRDefault="00F85DC6" w:rsidP="00F85DC6">
            <w:pPr>
              <w:pStyle w:val="10"/>
              <w:shd w:val="clear" w:color="auto" w:fill="auto"/>
              <w:spacing w:before="0" w:after="120" w:line="230" w:lineRule="exact"/>
              <w:jc w:val="center"/>
            </w:pPr>
            <w:r>
              <w:rPr>
                <w:rStyle w:val="115pt"/>
              </w:rPr>
              <w:t>Сроки</w:t>
            </w:r>
          </w:p>
          <w:p w:rsidR="00F85DC6" w:rsidRDefault="00F85DC6" w:rsidP="00F85DC6">
            <w:pPr>
              <w:spacing w:after="72" w:line="240" w:lineRule="exact"/>
            </w:pPr>
            <w:r>
              <w:rPr>
                <w:rStyle w:val="115pt"/>
                <w:rFonts w:eastAsia="Calibri"/>
              </w:rPr>
              <w:t>исполнения</w:t>
            </w:r>
          </w:p>
        </w:tc>
        <w:tc>
          <w:tcPr>
            <w:tcW w:w="1855" w:type="dxa"/>
            <w:vMerge w:val="restart"/>
          </w:tcPr>
          <w:p w:rsidR="00F85DC6" w:rsidRDefault="00F85DC6" w:rsidP="00F85DC6">
            <w:pPr>
              <w:pStyle w:val="10"/>
              <w:shd w:val="clear" w:color="auto" w:fill="auto"/>
              <w:spacing w:before="0" w:after="60" w:line="230" w:lineRule="exact"/>
              <w:jc w:val="center"/>
            </w:pPr>
            <w:r>
              <w:rPr>
                <w:rStyle w:val="115pt"/>
              </w:rPr>
              <w:t>Источники</w:t>
            </w:r>
          </w:p>
          <w:p w:rsidR="00F85DC6" w:rsidRDefault="00F85DC6" w:rsidP="00F85DC6">
            <w:pPr>
              <w:spacing w:after="72" w:line="240" w:lineRule="exact"/>
            </w:pPr>
            <w:r>
              <w:rPr>
                <w:rStyle w:val="115pt"/>
                <w:rFonts w:eastAsia="Calibri"/>
              </w:rPr>
              <w:t>финансирования</w:t>
            </w:r>
          </w:p>
        </w:tc>
        <w:tc>
          <w:tcPr>
            <w:tcW w:w="5965" w:type="dxa"/>
            <w:gridSpan w:val="3"/>
          </w:tcPr>
          <w:p w:rsidR="00F85DC6" w:rsidRDefault="00F85DC6" w:rsidP="00F85DC6">
            <w:pPr>
              <w:spacing w:after="72" w:line="240" w:lineRule="exact"/>
              <w:jc w:val="center"/>
            </w:pPr>
            <w:r>
              <w:rPr>
                <w:rStyle w:val="115pt"/>
                <w:rFonts w:eastAsia="Calibri"/>
              </w:rPr>
              <w:t xml:space="preserve">Потребность в финансировании, </w:t>
            </w:r>
            <w:proofErr w:type="spellStart"/>
            <w:r>
              <w:rPr>
                <w:rStyle w:val="115pt"/>
                <w:rFonts w:eastAsia="Calibri"/>
              </w:rPr>
              <w:t>тыс</w:t>
            </w:r>
            <w:proofErr w:type="gramStart"/>
            <w:r>
              <w:rPr>
                <w:rStyle w:val="115pt"/>
                <w:rFonts w:eastAsia="Calibri"/>
              </w:rPr>
              <w:t>.р</w:t>
            </w:r>
            <w:proofErr w:type="gramEnd"/>
            <w:r>
              <w:rPr>
                <w:rStyle w:val="115pt"/>
                <w:rFonts w:eastAsia="Calibri"/>
              </w:rPr>
              <w:t>ублей</w:t>
            </w:r>
            <w:proofErr w:type="spellEnd"/>
          </w:p>
        </w:tc>
      </w:tr>
      <w:tr w:rsidR="00F85DC6" w:rsidTr="001F7093">
        <w:trPr>
          <w:trHeight w:val="285"/>
        </w:trPr>
        <w:tc>
          <w:tcPr>
            <w:tcW w:w="709" w:type="dxa"/>
            <w:vMerge/>
          </w:tcPr>
          <w:p w:rsidR="00F85DC6" w:rsidRPr="00F85DC6" w:rsidRDefault="00F85DC6" w:rsidP="008E53E6">
            <w:pPr>
              <w:spacing w:after="72" w:line="240" w:lineRule="exact"/>
              <w:rPr>
                <w:rFonts w:ascii="Times New Roman" w:hAnsi="Times New Roman"/>
              </w:rPr>
            </w:pPr>
          </w:p>
        </w:tc>
        <w:tc>
          <w:tcPr>
            <w:tcW w:w="4961" w:type="dxa"/>
            <w:vMerge/>
          </w:tcPr>
          <w:p w:rsidR="00F85DC6" w:rsidRDefault="00F85DC6" w:rsidP="008E53E6">
            <w:pPr>
              <w:spacing w:after="72" w:line="240" w:lineRule="exact"/>
              <w:rPr>
                <w:rStyle w:val="115pt"/>
                <w:rFonts w:eastAsia="Calibri"/>
              </w:rPr>
            </w:pPr>
          </w:p>
        </w:tc>
        <w:tc>
          <w:tcPr>
            <w:tcW w:w="1689" w:type="dxa"/>
            <w:vMerge/>
          </w:tcPr>
          <w:p w:rsidR="00F85DC6" w:rsidRDefault="00F85DC6" w:rsidP="00F85DC6">
            <w:pPr>
              <w:pStyle w:val="10"/>
              <w:shd w:val="clear" w:color="auto" w:fill="auto"/>
              <w:spacing w:before="0" w:after="120" w:line="230" w:lineRule="exact"/>
              <w:jc w:val="center"/>
              <w:rPr>
                <w:rStyle w:val="115pt"/>
              </w:rPr>
            </w:pPr>
          </w:p>
        </w:tc>
        <w:tc>
          <w:tcPr>
            <w:tcW w:w="1855" w:type="dxa"/>
            <w:vMerge/>
          </w:tcPr>
          <w:p w:rsidR="00F85DC6" w:rsidRDefault="00F85DC6" w:rsidP="00F85DC6">
            <w:pPr>
              <w:pStyle w:val="10"/>
              <w:shd w:val="clear" w:color="auto" w:fill="auto"/>
              <w:spacing w:before="0" w:after="60" w:line="230" w:lineRule="exact"/>
              <w:jc w:val="center"/>
              <w:rPr>
                <w:rStyle w:val="115pt"/>
              </w:rPr>
            </w:pPr>
          </w:p>
        </w:tc>
        <w:tc>
          <w:tcPr>
            <w:tcW w:w="2126" w:type="dxa"/>
          </w:tcPr>
          <w:p w:rsidR="00F85DC6" w:rsidRDefault="00F85DC6" w:rsidP="00F85DC6">
            <w:pPr>
              <w:spacing w:after="72" w:line="240" w:lineRule="exact"/>
              <w:jc w:val="center"/>
            </w:pPr>
            <w:r>
              <w:rPr>
                <w:rStyle w:val="115pt"/>
                <w:rFonts w:eastAsia="Calibri"/>
              </w:rPr>
              <w:t>2018 год</w:t>
            </w:r>
          </w:p>
        </w:tc>
        <w:tc>
          <w:tcPr>
            <w:tcW w:w="1855" w:type="dxa"/>
          </w:tcPr>
          <w:p w:rsidR="00F85DC6" w:rsidRDefault="00F85DC6" w:rsidP="00F85DC6">
            <w:pPr>
              <w:spacing w:after="72" w:line="240" w:lineRule="exact"/>
              <w:jc w:val="center"/>
            </w:pPr>
            <w:r>
              <w:rPr>
                <w:rStyle w:val="115pt"/>
                <w:rFonts w:eastAsia="Calibri"/>
              </w:rPr>
              <w:t>2019 год</w:t>
            </w:r>
          </w:p>
        </w:tc>
        <w:tc>
          <w:tcPr>
            <w:tcW w:w="1984" w:type="dxa"/>
          </w:tcPr>
          <w:p w:rsidR="00F85DC6" w:rsidRDefault="00F85DC6" w:rsidP="00F85DC6">
            <w:pPr>
              <w:spacing w:after="72" w:line="240" w:lineRule="exact"/>
              <w:jc w:val="center"/>
            </w:pPr>
            <w:r>
              <w:rPr>
                <w:rStyle w:val="115pt"/>
                <w:rFonts w:eastAsia="Calibri"/>
              </w:rPr>
              <w:t>2020 год</w:t>
            </w:r>
          </w:p>
        </w:tc>
      </w:tr>
      <w:tr w:rsidR="00AC4C9E" w:rsidTr="001F7093">
        <w:trPr>
          <w:trHeight w:val="690"/>
        </w:trPr>
        <w:tc>
          <w:tcPr>
            <w:tcW w:w="709" w:type="dxa"/>
            <w:vMerge w:val="restart"/>
          </w:tcPr>
          <w:p w:rsidR="00AC4C9E" w:rsidRPr="00F85DC6" w:rsidRDefault="00AC4C9E" w:rsidP="008E53E6">
            <w:pPr>
              <w:spacing w:after="72" w:line="240" w:lineRule="exact"/>
              <w:rPr>
                <w:rFonts w:ascii="Times New Roman" w:hAnsi="Times New Roman"/>
              </w:rPr>
            </w:pPr>
            <w:r w:rsidRPr="00F85DC6">
              <w:rPr>
                <w:rFonts w:ascii="Times New Roman" w:hAnsi="Times New Roman"/>
              </w:rPr>
              <w:t>3</w:t>
            </w:r>
          </w:p>
        </w:tc>
        <w:tc>
          <w:tcPr>
            <w:tcW w:w="4961" w:type="dxa"/>
            <w:vMerge w:val="restart"/>
          </w:tcPr>
          <w:p w:rsidR="00AC4C9E" w:rsidRDefault="00AC4C9E" w:rsidP="008E53E6">
            <w:pPr>
              <w:spacing w:after="72" w:line="240" w:lineRule="exact"/>
              <w:rPr>
                <w:rStyle w:val="115pt"/>
                <w:rFonts w:eastAsia="Calibri"/>
              </w:rPr>
            </w:pPr>
            <w:r>
              <w:rPr>
                <w:rStyle w:val="115pt"/>
                <w:rFonts w:eastAsia="Calibri"/>
              </w:rPr>
              <w:t>Расходы на участие в семинарах, совещаниях, конференциях, курсах повышения квалификации, проф. Обучение, за образовательные услуги</w:t>
            </w:r>
          </w:p>
        </w:tc>
        <w:tc>
          <w:tcPr>
            <w:tcW w:w="1689" w:type="dxa"/>
            <w:vMerge w:val="restart"/>
          </w:tcPr>
          <w:p w:rsidR="00AC4C9E" w:rsidRPr="00263DE9" w:rsidRDefault="00AC4C9E" w:rsidP="00F85DC6">
            <w:pPr>
              <w:pStyle w:val="10"/>
              <w:shd w:val="clear" w:color="auto" w:fill="auto"/>
              <w:spacing w:before="0" w:after="120" w:line="230" w:lineRule="exact"/>
              <w:jc w:val="center"/>
              <w:rPr>
                <w:rStyle w:val="115pt"/>
              </w:rPr>
            </w:pPr>
            <w:r w:rsidRPr="00263DE9">
              <w:rPr>
                <w:rStyle w:val="115pt"/>
              </w:rPr>
              <w:t>2018-2020</w:t>
            </w:r>
          </w:p>
        </w:tc>
        <w:tc>
          <w:tcPr>
            <w:tcW w:w="1855" w:type="dxa"/>
          </w:tcPr>
          <w:p w:rsidR="00AC4C9E" w:rsidRPr="00263DE9" w:rsidRDefault="00AC4C9E" w:rsidP="00F85DC6">
            <w:pPr>
              <w:pStyle w:val="10"/>
              <w:shd w:val="clear" w:color="auto" w:fill="auto"/>
              <w:spacing w:before="0" w:after="60" w:line="230" w:lineRule="exact"/>
              <w:jc w:val="center"/>
              <w:rPr>
                <w:rStyle w:val="115pt"/>
              </w:rPr>
            </w:pPr>
          </w:p>
          <w:p w:rsidR="00AC4C9E" w:rsidRPr="00263DE9" w:rsidRDefault="00AC4C9E" w:rsidP="00F85DC6">
            <w:pPr>
              <w:pStyle w:val="10"/>
              <w:shd w:val="clear" w:color="auto" w:fill="auto"/>
              <w:spacing w:before="0" w:after="60" w:line="230" w:lineRule="exact"/>
              <w:jc w:val="center"/>
              <w:rPr>
                <w:rStyle w:val="115pt"/>
              </w:rPr>
            </w:pPr>
            <w:r w:rsidRPr="00263DE9">
              <w:rPr>
                <w:rStyle w:val="115pt"/>
              </w:rPr>
              <w:t>МБ</w:t>
            </w:r>
          </w:p>
        </w:tc>
        <w:tc>
          <w:tcPr>
            <w:tcW w:w="2126" w:type="dxa"/>
          </w:tcPr>
          <w:p w:rsidR="00AC4C9E" w:rsidRPr="00263DE9" w:rsidRDefault="00AC4C9E" w:rsidP="00F85DC6">
            <w:pPr>
              <w:spacing w:after="72" w:line="240" w:lineRule="exact"/>
              <w:jc w:val="center"/>
              <w:rPr>
                <w:rStyle w:val="115pt"/>
                <w:rFonts w:eastAsia="Calibri"/>
              </w:rPr>
            </w:pPr>
          </w:p>
          <w:p w:rsidR="00AC4C9E" w:rsidRPr="00263DE9" w:rsidRDefault="00AC4C9E" w:rsidP="00F85DC6">
            <w:pPr>
              <w:spacing w:after="72" w:line="240" w:lineRule="exact"/>
              <w:jc w:val="center"/>
              <w:rPr>
                <w:rStyle w:val="115pt"/>
                <w:rFonts w:eastAsia="Calibri"/>
              </w:rPr>
            </w:pPr>
            <w:r>
              <w:rPr>
                <w:rStyle w:val="115pt"/>
                <w:rFonts w:eastAsia="Calibri"/>
              </w:rPr>
              <w:t>16001,12</w:t>
            </w:r>
          </w:p>
        </w:tc>
        <w:tc>
          <w:tcPr>
            <w:tcW w:w="1855" w:type="dxa"/>
          </w:tcPr>
          <w:p w:rsidR="00AC4C9E" w:rsidRPr="00263DE9" w:rsidRDefault="00AC4C9E" w:rsidP="00F85DC6">
            <w:pPr>
              <w:spacing w:after="72" w:line="240" w:lineRule="exact"/>
              <w:jc w:val="center"/>
              <w:rPr>
                <w:rFonts w:ascii="Times New Roman" w:hAnsi="Times New Roman"/>
              </w:rPr>
            </w:pPr>
          </w:p>
          <w:p w:rsidR="00AC4C9E" w:rsidRPr="00263DE9" w:rsidRDefault="00E4235E" w:rsidP="00F85DC6">
            <w:pPr>
              <w:spacing w:after="72" w:line="240" w:lineRule="exact"/>
              <w:jc w:val="center"/>
              <w:rPr>
                <w:rStyle w:val="115pt"/>
                <w:rFonts w:eastAsia="Calibri"/>
              </w:rPr>
            </w:pPr>
            <w:r>
              <w:rPr>
                <w:rFonts w:ascii="Times New Roman" w:hAnsi="Times New Roman"/>
              </w:rPr>
              <w:t>16321,14</w:t>
            </w:r>
          </w:p>
        </w:tc>
        <w:tc>
          <w:tcPr>
            <w:tcW w:w="1984" w:type="dxa"/>
          </w:tcPr>
          <w:p w:rsidR="00AC4C9E" w:rsidRPr="00263DE9" w:rsidRDefault="00AC4C9E" w:rsidP="00F85DC6">
            <w:pPr>
              <w:spacing w:after="72" w:line="240" w:lineRule="exact"/>
              <w:jc w:val="center"/>
              <w:rPr>
                <w:rFonts w:ascii="Times New Roman" w:hAnsi="Times New Roman"/>
              </w:rPr>
            </w:pPr>
          </w:p>
          <w:p w:rsidR="00AC4C9E" w:rsidRPr="00263DE9" w:rsidRDefault="00E4235E" w:rsidP="00F85DC6">
            <w:pPr>
              <w:spacing w:after="72" w:line="240" w:lineRule="exact"/>
              <w:jc w:val="center"/>
              <w:rPr>
                <w:rFonts w:ascii="Times New Roman" w:hAnsi="Times New Roman"/>
              </w:rPr>
            </w:pPr>
            <w:r>
              <w:rPr>
                <w:rFonts w:ascii="Times New Roman" w:hAnsi="Times New Roman"/>
              </w:rPr>
              <w:t>16647,56</w:t>
            </w:r>
          </w:p>
        </w:tc>
      </w:tr>
      <w:tr w:rsidR="00AC4C9E" w:rsidTr="001F7093">
        <w:trPr>
          <w:trHeight w:val="330"/>
        </w:trPr>
        <w:tc>
          <w:tcPr>
            <w:tcW w:w="709" w:type="dxa"/>
            <w:vMerge/>
          </w:tcPr>
          <w:p w:rsidR="00AC4C9E" w:rsidRPr="00F85DC6" w:rsidRDefault="00AC4C9E" w:rsidP="008E53E6">
            <w:pPr>
              <w:spacing w:after="72" w:line="240" w:lineRule="exact"/>
              <w:rPr>
                <w:rFonts w:ascii="Times New Roman" w:hAnsi="Times New Roman"/>
              </w:rPr>
            </w:pPr>
          </w:p>
        </w:tc>
        <w:tc>
          <w:tcPr>
            <w:tcW w:w="4961" w:type="dxa"/>
            <w:vMerge/>
          </w:tcPr>
          <w:p w:rsidR="00AC4C9E" w:rsidRDefault="00AC4C9E" w:rsidP="008E53E6">
            <w:pPr>
              <w:spacing w:after="72" w:line="240" w:lineRule="exact"/>
              <w:rPr>
                <w:rStyle w:val="115pt"/>
                <w:rFonts w:eastAsia="Calibri"/>
              </w:rPr>
            </w:pPr>
          </w:p>
        </w:tc>
        <w:tc>
          <w:tcPr>
            <w:tcW w:w="1689" w:type="dxa"/>
            <w:vMerge/>
          </w:tcPr>
          <w:p w:rsidR="00AC4C9E" w:rsidRPr="00263DE9" w:rsidRDefault="00AC4C9E" w:rsidP="00F85DC6">
            <w:pPr>
              <w:pStyle w:val="10"/>
              <w:shd w:val="clear" w:color="auto" w:fill="auto"/>
              <w:spacing w:before="0" w:after="120" w:line="230" w:lineRule="exact"/>
              <w:jc w:val="center"/>
              <w:rPr>
                <w:rStyle w:val="115pt"/>
              </w:rPr>
            </w:pPr>
          </w:p>
        </w:tc>
        <w:tc>
          <w:tcPr>
            <w:tcW w:w="1855" w:type="dxa"/>
          </w:tcPr>
          <w:p w:rsidR="00AC4C9E" w:rsidRPr="00263DE9" w:rsidRDefault="00AC4C9E" w:rsidP="00F85DC6">
            <w:pPr>
              <w:pStyle w:val="10"/>
              <w:spacing w:before="0" w:after="60" w:line="230" w:lineRule="exact"/>
              <w:jc w:val="center"/>
              <w:rPr>
                <w:rStyle w:val="115pt"/>
              </w:rPr>
            </w:pPr>
            <w:r>
              <w:rPr>
                <w:rStyle w:val="115pt"/>
              </w:rPr>
              <w:t>ВБ</w:t>
            </w:r>
          </w:p>
        </w:tc>
        <w:tc>
          <w:tcPr>
            <w:tcW w:w="2126" w:type="dxa"/>
          </w:tcPr>
          <w:p w:rsidR="00AC4C9E" w:rsidRPr="00263DE9" w:rsidRDefault="00AC4C9E" w:rsidP="00F85DC6">
            <w:pPr>
              <w:spacing w:after="72" w:line="240" w:lineRule="exact"/>
              <w:jc w:val="center"/>
              <w:rPr>
                <w:rStyle w:val="115pt"/>
                <w:rFonts w:eastAsia="Calibri"/>
              </w:rPr>
            </w:pPr>
            <w:r>
              <w:rPr>
                <w:rStyle w:val="115pt"/>
                <w:rFonts w:eastAsia="Calibri"/>
              </w:rPr>
              <w:t>800,0</w:t>
            </w:r>
          </w:p>
        </w:tc>
        <w:tc>
          <w:tcPr>
            <w:tcW w:w="1855" w:type="dxa"/>
          </w:tcPr>
          <w:p w:rsidR="00AC4C9E" w:rsidRPr="00263DE9" w:rsidRDefault="00AC4C9E" w:rsidP="00F85DC6">
            <w:pPr>
              <w:spacing w:after="72" w:line="240" w:lineRule="exact"/>
              <w:jc w:val="center"/>
              <w:rPr>
                <w:rFonts w:ascii="Times New Roman" w:hAnsi="Times New Roman"/>
              </w:rPr>
            </w:pPr>
            <w:r>
              <w:rPr>
                <w:rFonts w:ascii="Times New Roman" w:hAnsi="Times New Roman"/>
              </w:rPr>
              <w:t>800,0</w:t>
            </w:r>
          </w:p>
        </w:tc>
        <w:tc>
          <w:tcPr>
            <w:tcW w:w="1984" w:type="dxa"/>
          </w:tcPr>
          <w:p w:rsidR="001F7093" w:rsidRPr="001F7093" w:rsidRDefault="00AC4C9E" w:rsidP="001F7093">
            <w:pPr>
              <w:spacing w:after="72" w:line="240" w:lineRule="exact"/>
              <w:jc w:val="center"/>
              <w:rPr>
                <w:rFonts w:ascii="Times New Roman" w:hAnsi="Times New Roman"/>
                <w:color w:val="000000"/>
                <w:sz w:val="23"/>
                <w:szCs w:val="23"/>
                <w:lang w:eastAsia="ru-RU" w:bidi="ru-RU"/>
              </w:rPr>
            </w:pPr>
            <w:r>
              <w:rPr>
                <w:rStyle w:val="115pt"/>
                <w:rFonts w:eastAsia="Calibri"/>
              </w:rPr>
              <w:t>800,0</w:t>
            </w:r>
          </w:p>
        </w:tc>
      </w:tr>
      <w:tr w:rsidR="00F85DC6" w:rsidTr="001F7093">
        <w:trPr>
          <w:trHeight w:val="270"/>
        </w:trPr>
        <w:tc>
          <w:tcPr>
            <w:tcW w:w="709" w:type="dxa"/>
          </w:tcPr>
          <w:p w:rsidR="00F85DC6" w:rsidRPr="00F85DC6" w:rsidRDefault="000B1FE7" w:rsidP="008E53E6">
            <w:pPr>
              <w:spacing w:after="72" w:line="240" w:lineRule="exact"/>
              <w:rPr>
                <w:rFonts w:ascii="Times New Roman" w:hAnsi="Times New Roman"/>
              </w:rPr>
            </w:pPr>
            <w:r>
              <w:rPr>
                <w:rFonts w:ascii="Times New Roman" w:hAnsi="Times New Roman"/>
              </w:rPr>
              <w:t>4</w:t>
            </w:r>
          </w:p>
        </w:tc>
        <w:tc>
          <w:tcPr>
            <w:tcW w:w="4961" w:type="dxa"/>
          </w:tcPr>
          <w:p w:rsidR="00F85DC6" w:rsidRDefault="00F85DC6" w:rsidP="008E53E6">
            <w:pPr>
              <w:spacing w:after="72" w:line="240" w:lineRule="exact"/>
              <w:rPr>
                <w:rStyle w:val="115pt"/>
                <w:rFonts w:eastAsia="Calibri"/>
              </w:rPr>
            </w:pPr>
            <w:r>
              <w:rPr>
                <w:rStyle w:val="115pt"/>
                <w:rFonts w:eastAsia="Calibri"/>
              </w:rPr>
              <w:t>Подписка на периодические издания</w:t>
            </w:r>
          </w:p>
        </w:tc>
        <w:tc>
          <w:tcPr>
            <w:tcW w:w="1689" w:type="dxa"/>
          </w:tcPr>
          <w:p w:rsidR="00F85DC6" w:rsidRPr="00263DE9" w:rsidRDefault="002A2BF3" w:rsidP="00F85DC6">
            <w:pPr>
              <w:pStyle w:val="10"/>
              <w:shd w:val="clear" w:color="auto" w:fill="auto"/>
              <w:spacing w:before="0" w:after="120" w:line="230" w:lineRule="exact"/>
              <w:jc w:val="center"/>
              <w:rPr>
                <w:rStyle w:val="115pt"/>
              </w:rPr>
            </w:pPr>
            <w:r w:rsidRPr="00263DE9">
              <w:rPr>
                <w:rStyle w:val="115pt"/>
              </w:rPr>
              <w:t>2018-2020</w:t>
            </w:r>
          </w:p>
        </w:tc>
        <w:tc>
          <w:tcPr>
            <w:tcW w:w="1855" w:type="dxa"/>
          </w:tcPr>
          <w:p w:rsidR="00F85DC6" w:rsidRPr="00263DE9" w:rsidRDefault="002A2BF3" w:rsidP="00F85DC6">
            <w:pPr>
              <w:pStyle w:val="10"/>
              <w:shd w:val="clear" w:color="auto" w:fill="auto"/>
              <w:spacing w:before="0" w:after="60" w:line="230" w:lineRule="exact"/>
              <w:jc w:val="center"/>
              <w:rPr>
                <w:rStyle w:val="115pt"/>
              </w:rPr>
            </w:pPr>
            <w:r w:rsidRPr="00263DE9">
              <w:rPr>
                <w:rStyle w:val="115pt"/>
              </w:rPr>
              <w:t>МБ</w:t>
            </w:r>
          </w:p>
        </w:tc>
        <w:tc>
          <w:tcPr>
            <w:tcW w:w="2126" w:type="dxa"/>
          </w:tcPr>
          <w:p w:rsidR="00F85DC6" w:rsidRPr="00263DE9" w:rsidRDefault="002A2BF3" w:rsidP="00F85DC6">
            <w:pPr>
              <w:spacing w:after="72" w:line="240" w:lineRule="exact"/>
              <w:jc w:val="center"/>
              <w:rPr>
                <w:rStyle w:val="115pt"/>
                <w:rFonts w:eastAsia="Calibri"/>
              </w:rPr>
            </w:pPr>
            <w:r w:rsidRPr="00263DE9">
              <w:rPr>
                <w:rStyle w:val="115pt"/>
                <w:rFonts w:eastAsia="Calibri"/>
              </w:rPr>
              <w:t>30,0</w:t>
            </w:r>
          </w:p>
        </w:tc>
        <w:tc>
          <w:tcPr>
            <w:tcW w:w="1855" w:type="dxa"/>
          </w:tcPr>
          <w:p w:rsidR="00F85DC6" w:rsidRPr="00263DE9" w:rsidRDefault="00E4235E" w:rsidP="00F85DC6">
            <w:pPr>
              <w:spacing w:after="72" w:line="240" w:lineRule="exact"/>
              <w:jc w:val="center"/>
              <w:rPr>
                <w:rFonts w:ascii="Times New Roman" w:hAnsi="Times New Roman"/>
              </w:rPr>
            </w:pPr>
            <w:r>
              <w:rPr>
                <w:rFonts w:ascii="Times New Roman" w:hAnsi="Times New Roman"/>
              </w:rPr>
              <w:t>30,60</w:t>
            </w:r>
          </w:p>
        </w:tc>
        <w:tc>
          <w:tcPr>
            <w:tcW w:w="1984" w:type="dxa"/>
          </w:tcPr>
          <w:p w:rsidR="001F7093" w:rsidRPr="00263DE9" w:rsidRDefault="00E4235E" w:rsidP="001F7093">
            <w:pPr>
              <w:spacing w:after="72" w:line="240" w:lineRule="exact"/>
              <w:jc w:val="center"/>
              <w:rPr>
                <w:rFonts w:ascii="Times New Roman" w:hAnsi="Times New Roman"/>
              </w:rPr>
            </w:pPr>
            <w:r>
              <w:rPr>
                <w:rFonts w:ascii="Times New Roman" w:hAnsi="Times New Roman"/>
              </w:rPr>
              <w:t>31,21</w:t>
            </w:r>
          </w:p>
        </w:tc>
      </w:tr>
      <w:tr w:rsidR="001F7093" w:rsidTr="009341F8">
        <w:trPr>
          <w:trHeight w:val="4762"/>
        </w:trPr>
        <w:tc>
          <w:tcPr>
            <w:tcW w:w="709" w:type="dxa"/>
          </w:tcPr>
          <w:p w:rsidR="001F7093" w:rsidRPr="00F85DC6" w:rsidRDefault="001F7093" w:rsidP="008E53E6">
            <w:pPr>
              <w:spacing w:after="72" w:line="240" w:lineRule="exact"/>
              <w:rPr>
                <w:rFonts w:ascii="Times New Roman" w:hAnsi="Times New Roman"/>
              </w:rPr>
            </w:pPr>
            <w:r>
              <w:rPr>
                <w:rFonts w:ascii="Times New Roman" w:hAnsi="Times New Roman"/>
              </w:rPr>
              <w:t>5</w:t>
            </w:r>
          </w:p>
        </w:tc>
        <w:tc>
          <w:tcPr>
            <w:tcW w:w="4961" w:type="dxa"/>
          </w:tcPr>
          <w:p w:rsidR="001F7093" w:rsidRDefault="001F7093" w:rsidP="000B1FE7">
            <w:pPr>
              <w:pStyle w:val="10"/>
              <w:shd w:val="clear" w:color="auto" w:fill="auto"/>
              <w:spacing w:before="0" w:after="0" w:line="274" w:lineRule="exact"/>
              <w:jc w:val="both"/>
            </w:pPr>
            <w:r>
              <w:rPr>
                <w:rStyle w:val="115pt"/>
              </w:rPr>
              <w:t xml:space="preserve">     </w:t>
            </w:r>
            <w:proofErr w:type="gramStart"/>
            <w:r>
              <w:rPr>
                <w:rStyle w:val="115pt"/>
              </w:rPr>
              <w:t xml:space="preserve">Организация и проведение </w:t>
            </w:r>
            <w:proofErr w:type="spellStart"/>
            <w:r>
              <w:rPr>
                <w:rStyle w:val="115pt"/>
              </w:rPr>
              <w:t>общерайонных</w:t>
            </w:r>
            <w:proofErr w:type="spellEnd"/>
            <w:r>
              <w:rPr>
                <w:rStyle w:val="115pt"/>
              </w:rPr>
              <w:t xml:space="preserve">  культурно - массовых мероприятий (День защитников Отечества, Международный женский день, День работников культуры, День Победы, День Республики Татарстан,</w:t>
            </w:r>
            <w:proofErr w:type="gramEnd"/>
          </w:p>
          <w:p w:rsidR="001F7093" w:rsidRDefault="001F7093" w:rsidP="002A2BF3">
            <w:pPr>
              <w:spacing w:after="72" w:line="240" w:lineRule="exact"/>
              <w:jc w:val="both"/>
              <w:rPr>
                <w:rStyle w:val="115pt"/>
                <w:rFonts w:eastAsia="Calibri"/>
              </w:rPr>
            </w:pPr>
            <w:proofErr w:type="gramStart"/>
            <w:r>
              <w:rPr>
                <w:rStyle w:val="115pt"/>
                <w:rFonts w:eastAsia="Calibri"/>
              </w:rPr>
              <w:t xml:space="preserve">День семьи, День пожилых людей, День матери, Международный день инвалидов). </w:t>
            </w:r>
            <w:proofErr w:type="gramEnd"/>
          </w:p>
          <w:p w:rsidR="001F7093" w:rsidRDefault="001F7093" w:rsidP="002A2BF3">
            <w:pPr>
              <w:spacing w:after="72" w:line="240" w:lineRule="exact"/>
              <w:jc w:val="both"/>
              <w:rPr>
                <w:rStyle w:val="115pt"/>
                <w:rFonts w:eastAsia="Calibri"/>
              </w:rPr>
            </w:pPr>
            <w:r>
              <w:rPr>
                <w:rStyle w:val="115pt"/>
                <w:rFonts w:eastAsia="Calibri"/>
              </w:rPr>
              <w:t xml:space="preserve">     Проведение районных смотров-конкурсов и фестивалей по возрождению и развитию традиционной культуры народов Республики Татарстан </w:t>
            </w:r>
          </w:p>
          <w:p w:rsidR="001F7093" w:rsidRDefault="001F7093" w:rsidP="002A2BF3">
            <w:pPr>
              <w:spacing w:after="72" w:line="240" w:lineRule="exact"/>
              <w:jc w:val="both"/>
              <w:rPr>
                <w:rStyle w:val="115pt"/>
                <w:rFonts w:eastAsia="Calibri"/>
              </w:rPr>
            </w:pPr>
            <w:r>
              <w:rPr>
                <w:rStyle w:val="115pt"/>
                <w:rFonts w:eastAsia="Calibri"/>
              </w:rPr>
              <w:t xml:space="preserve">   Проведение районных  смотров художественной самодеятельности среди  организаций и предприятий района. Проведение праздничных мероприятий, праздников поэзии, посвященных Дню рождения великого татарского поэта </w:t>
            </w:r>
            <w:proofErr w:type="spellStart"/>
            <w:r>
              <w:rPr>
                <w:rStyle w:val="115pt"/>
                <w:rFonts w:eastAsia="Calibri"/>
              </w:rPr>
              <w:t>Габдуллы</w:t>
            </w:r>
            <w:proofErr w:type="spellEnd"/>
            <w:proofErr w:type="gramStart"/>
            <w:r>
              <w:rPr>
                <w:rStyle w:val="115pt"/>
                <w:rFonts w:eastAsia="Calibri"/>
              </w:rPr>
              <w:t xml:space="preserve"> Т</w:t>
            </w:r>
            <w:proofErr w:type="gramEnd"/>
            <w:r>
              <w:rPr>
                <w:rStyle w:val="115pt"/>
                <w:rFonts w:eastAsia="Calibri"/>
              </w:rPr>
              <w:t>укая.</w:t>
            </w:r>
          </w:p>
        </w:tc>
        <w:tc>
          <w:tcPr>
            <w:tcW w:w="1689" w:type="dxa"/>
          </w:tcPr>
          <w:p w:rsidR="001F7093" w:rsidRDefault="001F7093" w:rsidP="00F85DC6">
            <w:pPr>
              <w:pStyle w:val="10"/>
              <w:shd w:val="clear" w:color="auto" w:fill="auto"/>
              <w:spacing w:before="0" w:after="120" w:line="230" w:lineRule="exact"/>
              <w:jc w:val="center"/>
              <w:rPr>
                <w:rStyle w:val="115pt"/>
              </w:rPr>
            </w:pPr>
          </w:p>
          <w:p w:rsidR="001F7093" w:rsidRPr="00263DE9" w:rsidRDefault="001F7093" w:rsidP="00F85DC6">
            <w:pPr>
              <w:pStyle w:val="10"/>
              <w:shd w:val="clear" w:color="auto" w:fill="auto"/>
              <w:spacing w:before="0" w:after="120" w:line="230" w:lineRule="exact"/>
              <w:jc w:val="center"/>
              <w:rPr>
                <w:rStyle w:val="115pt"/>
              </w:rPr>
            </w:pPr>
            <w:r w:rsidRPr="00263DE9">
              <w:rPr>
                <w:rStyle w:val="115pt"/>
              </w:rPr>
              <w:t>2018-2020</w:t>
            </w:r>
          </w:p>
        </w:tc>
        <w:tc>
          <w:tcPr>
            <w:tcW w:w="1855" w:type="dxa"/>
          </w:tcPr>
          <w:p w:rsidR="001F7093" w:rsidRDefault="001F7093" w:rsidP="00F85DC6">
            <w:pPr>
              <w:pStyle w:val="10"/>
              <w:shd w:val="clear" w:color="auto" w:fill="auto"/>
              <w:spacing w:before="0" w:after="60" w:line="230" w:lineRule="exact"/>
              <w:jc w:val="center"/>
              <w:rPr>
                <w:rStyle w:val="115pt"/>
              </w:rPr>
            </w:pPr>
          </w:p>
          <w:p w:rsidR="001F7093" w:rsidRDefault="001F7093" w:rsidP="00F85DC6">
            <w:pPr>
              <w:pStyle w:val="10"/>
              <w:shd w:val="clear" w:color="auto" w:fill="auto"/>
              <w:spacing w:before="0" w:after="60" w:line="230" w:lineRule="exact"/>
              <w:jc w:val="center"/>
              <w:rPr>
                <w:rStyle w:val="115pt"/>
              </w:rPr>
            </w:pPr>
            <w:r w:rsidRPr="00263DE9">
              <w:rPr>
                <w:rStyle w:val="115pt"/>
              </w:rPr>
              <w:t>МБ</w:t>
            </w:r>
          </w:p>
          <w:p w:rsidR="001F7093" w:rsidRDefault="001F7093" w:rsidP="00F85DC6">
            <w:pPr>
              <w:pStyle w:val="10"/>
              <w:shd w:val="clear" w:color="auto" w:fill="auto"/>
              <w:spacing w:before="0" w:after="60" w:line="230" w:lineRule="exact"/>
              <w:jc w:val="center"/>
              <w:rPr>
                <w:rStyle w:val="115pt"/>
              </w:rPr>
            </w:pPr>
          </w:p>
          <w:p w:rsidR="001F7093" w:rsidRDefault="001F7093" w:rsidP="00F85DC6">
            <w:pPr>
              <w:pStyle w:val="10"/>
              <w:shd w:val="clear" w:color="auto" w:fill="auto"/>
              <w:spacing w:before="0" w:after="60" w:line="230" w:lineRule="exact"/>
              <w:jc w:val="center"/>
              <w:rPr>
                <w:rStyle w:val="115pt"/>
              </w:rPr>
            </w:pPr>
          </w:p>
          <w:p w:rsidR="001F7093" w:rsidRPr="00263DE9" w:rsidRDefault="001F7093" w:rsidP="00F85DC6">
            <w:pPr>
              <w:pStyle w:val="10"/>
              <w:spacing w:before="0" w:after="60" w:line="230" w:lineRule="exact"/>
              <w:jc w:val="center"/>
              <w:rPr>
                <w:rStyle w:val="115pt"/>
              </w:rPr>
            </w:pPr>
          </w:p>
        </w:tc>
        <w:tc>
          <w:tcPr>
            <w:tcW w:w="2126" w:type="dxa"/>
          </w:tcPr>
          <w:p w:rsidR="001F7093" w:rsidRDefault="001F7093" w:rsidP="00F85DC6">
            <w:pPr>
              <w:spacing w:after="72" w:line="240" w:lineRule="exact"/>
              <w:jc w:val="center"/>
              <w:rPr>
                <w:rStyle w:val="115pt"/>
                <w:rFonts w:eastAsia="Calibri"/>
              </w:rPr>
            </w:pPr>
          </w:p>
          <w:p w:rsidR="001F7093" w:rsidRPr="00263DE9" w:rsidRDefault="001F7093" w:rsidP="00F85DC6">
            <w:pPr>
              <w:spacing w:after="72" w:line="240" w:lineRule="exact"/>
              <w:jc w:val="center"/>
              <w:rPr>
                <w:rStyle w:val="115pt"/>
                <w:rFonts w:eastAsia="Calibri"/>
              </w:rPr>
            </w:pPr>
            <w:r>
              <w:rPr>
                <w:rStyle w:val="115pt"/>
                <w:rFonts w:eastAsia="Calibri"/>
              </w:rPr>
              <w:t>28625,46</w:t>
            </w:r>
          </w:p>
          <w:p w:rsidR="001F7093" w:rsidRDefault="001F7093" w:rsidP="00F85DC6">
            <w:pPr>
              <w:spacing w:after="72" w:line="240" w:lineRule="exact"/>
              <w:jc w:val="center"/>
              <w:rPr>
                <w:rStyle w:val="115pt"/>
                <w:rFonts w:eastAsia="Calibri"/>
              </w:rPr>
            </w:pPr>
          </w:p>
          <w:p w:rsidR="001F7093" w:rsidRDefault="001F7093" w:rsidP="00F85DC6">
            <w:pPr>
              <w:spacing w:after="72" w:line="240" w:lineRule="exact"/>
              <w:jc w:val="center"/>
              <w:rPr>
                <w:rStyle w:val="115pt"/>
                <w:rFonts w:eastAsia="Calibri"/>
              </w:rPr>
            </w:pPr>
          </w:p>
          <w:p w:rsidR="001F7093" w:rsidRPr="00263DE9" w:rsidRDefault="001F7093" w:rsidP="00F85DC6">
            <w:pPr>
              <w:spacing w:after="72" w:line="240" w:lineRule="exact"/>
              <w:jc w:val="center"/>
              <w:rPr>
                <w:rStyle w:val="115pt"/>
                <w:rFonts w:eastAsia="Calibri"/>
              </w:rPr>
            </w:pPr>
          </w:p>
        </w:tc>
        <w:tc>
          <w:tcPr>
            <w:tcW w:w="1855" w:type="dxa"/>
          </w:tcPr>
          <w:p w:rsidR="001F7093" w:rsidRDefault="001F7093" w:rsidP="00F85DC6">
            <w:pPr>
              <w:spacing w:after="72" w:line="240" w:lineRule="exact"/>
              <w:jc w:val="center"/>
              <w:rPr>
                <w:rFonts w:ascii="Times New Roman" w:hAnsi="Times New Roman"/>
              </w:rPr>
            </w:pPr>
          </w:p>
          <w:p w:rsidR="001F7093" w:rsidRPr="00263DE9" w:rsidRDefault="00E4235E" w:rsidP="00F85DC6">
            <w:pPr>
              <w:spacing w:after="72" w:line="240" w:lineRule="exact"/>
              <w:jc w:val="center"/>
              <w:rPr>
                <w:rFonts w:ascii="Times New Roman" w:hAnsi="Times New Roman"/>
              </w:rPr>
            </w:pPr>
            <w:r>
              <w:rPr>
                <w:rFonts w:ascii="Times New Roman" w:hAnsi="Times New Roman"/>
              </w:rPr>
              <w:t>29197,97</w:t>
            </w:r>
          </w:p>
          <w:p w:rsidR="001F7093" w:rsidRDefault="001F7093" w:rsidP="00F85DC6">
            <w:pPr>
              <w:spacing w:after="72" w:line="240" w:lineRule="exact"/>
              <w:jc w:val="center"/>
              <w:rPr>
                <w:rFonts w:ascii="Times New Roman" w:hAnsi="Times New Roman"/>
              </w:rPr>
            </w:pPr>
          </w:p>
          <w:p w:rsidR="001F7093" w:rsidRDefault="001F7093" w:rsidP="00F85DC6">
            <w:pPr>
              <w:spacing w:after="72" w:line="240" w:lineRule="exact"/>
              <w:jc w:val="center"/>
              <w:rPr>
                <w:rFonts w:ascii="Times New Roman" w:hAnsi="Times New Roman"/>
              </w:rPr>
            </w:pPr>
          </w:p>
          <w:p w:rsidR="001F7093" w:rsidRPr="00263DE9" w:rsidRDefault="001F7093" w:rsidP="00F85DC6">
            <w:pPr>
              <w:spacing w:after="72" w:line="240" w:lineRule="exact"/>
              <w:jc w:val="center"/>
              <w:rPr>
                <w:rFonts w:ascii="Times New Roman" w:hAnsi="Times New Roman"/>
              </w:rPr>
            </w:pPr>
          </w:p>
        </w:tc>
        <w:tc>
          <w:tcPr>
            <w:tcW w:w="1984" w:type="dxa"/>
          </w:tcPr>
          <w:p w:rsidR="001F7093" w:rsidRDefault="001F7093" w:rsidP="00F85DC6">
            <w:pPr>
              <w:spacing w:after="72" w:line="240" w:lineRule="exact"/>
              <w:jc w:val="center"/>
              <w:rPr>
                <w:rStyle w:val="115pt"/>
                <w:rFonts w:eastAsia="Calibri"/>
              </w:rPr>
            </w:pPr>
          </w:p>
          <w:p w:rsidR="001F7093" w:rsidRPr="00263DE9" w:rsidRDefault="00E4235E" w:rsidP="00F85DC6">
            <w:pPr>
              <w:spacing w:after="72" w:line="240" w:lineRule="exact"/>
              <w:jc w:val="center"/>
              <w:rPr>
                <w:rFonts w:ascii="Times New Roman" w:hAnsi="Times New Roman"/>
              </w:rPr>
            </w:pPr>
            <w:r>
              <w:rPr>
                <w:rStyle w:val="115pt"/>
                <w:rFonts w:eastAsia="Calibri"/>
              </w:rPr>
              <w:t>29781,93</w:t>
            </w:r>
          </w:p>
          <w:p w:rsidR="001F7093" w:rsidRDefault="001F7093" w:rsidP="00F85DC6">
            <w:pPr>
              <w:spacing w:after="72" w:line="240" w:lineRule="exact"/>
              <w:jc w:val="center"/>
              <w:rPr>
                <w:rStyle w:val="115pt"/>
                <w:rFonts w:eastAsia="Calibri"/>
              </w:rPr>
            </w:pPr>
          </w:p>
          <w:p w:rsidR="001F7093" w:rsidRDefault="001F7093" w:rsidP="00F85DC6">
            <w:pPr>
              <w:spacing w:after="72" w:line="240" w:lineRule="exact"/>
              <w:jc w:val="center"/>
              <w:rPr>
                <w:rStyle w:val="115pt"/>
                <w:rFonts w:eastAsia="Calibri"/>
              </w:rPr>
            </w:pPr>
          </w:p>
          <w:p w:rsidR="001F7093" w:rsidRPr="00263DE9" w:rsidRDefault="001F7093" w:rsidP="00F85DC6">
            <w:pPr>
              <w:spacing w:after="72" w:line="240" w:lineRule="exact"/>
              <w:jc w:val="center"/>
              <w:rPr>
                <w:rFonts w:ascii="Times New Roman" w:hAnsi="Times New Roman"/>
              </w:rPr>
            </w:pPr>
          </w:p>
        </w:tc>
      </w:tr>
      <w:tr w:rsidR="000B1FE7" w:rsidTr="001F7093">
        <w:trPr>
          <w:trHeight w:val="270"/>
        </w:trPr>
        <w:tc>
          <w:tcPr>
            <w:tcW w:w="709" w:type="dxa"/>
          </w:tcPr>
          <w:p w:rsidR="000B1FE7" w:rsidRDefault="000B1FE7" w:rsidP="008E53E6">
            <w:pPr>
              <w:spacing w:after="72" w:line="240" w:lineRule="exact"/>
              <w:rPr>
                <w:rFonts w:ascii="Times New Roman" w:hAnsi="Times New Roman"/>
              </w:rPr>
            </w:pPr>
            <w:r>
              <w:rPr>
                <w:rFonts w:ascii="Times New Roman" w:hAnsi="Times New Roman"/>
              </w:rPr>
              <w:t>6</w:t>
            </w:r>
          </w:p>
        </w:tc>
        <w:tc>
          <w:tcPr>
            <w:tcW w:w="4961" w:type="dxa"/>
          </w:tcPr>
          <w:p w:rsidR="000B1FE7" w:rsidRDefault="000B1FE7" w:rsidP="000B1FE7">
            <w:pPr>
              <w:pStyle w:val="10"/>
              <w:shd w:val="clear" w:color="auto" w:fill="auto"/>
              <w:spacing w:before="0" w:after="0" w:line="274" w:lineRule="exact"/>
              <w:jc w:val="both"/>
              <w:rPr>
                <w:rStyle w:val="115pt"/>
              </w:rPr>
            </w:pPr>
            <w:r>
              <w:rPr>
                <w:rStyle w:val="115pt"/>
              </w:rPr>
              <w:t>Участие в проведении национального праздника "Сабантуй" в регионах Российской Федерации</w:t>
            </w:r>
          </w:p>
        </w:tc>
        <w:tc>
          <w:tcPr>
            <w:tcW w:w="1689" w:type="dxa"/>
          </w:tcPr>
          <w:p w:rsidR="000B1FE7" w:rsidRDefault="000B1FE7" w:rsidP="00F85DC6">
            <w:pPr>
              <w:pStyle w:val="10"/>
              <w:shd w:val="clear" w:color="auto" w:fill="auto"/>
              <w:spacing w:before="0" w:after="120" w:line="230" w:lineRule="exact"/>
              <w:jc w:val="center"/>
              <w:rPr>
                <w:rStyle w:val="115pt"/>
              </w:rPr>
            </w:pPr>
            <w:r>
              <w:rPr>
                <w:rStyle w:val="115pt"/>
              </w:rPr>
              <w:t>2018-2020</w:t>
            </w:r>
          </w:p>
        </w:tc>
        <w:tc>
          <w:tcPr>
            <w:tcW w:w="1855" w:type="dxa"/>
          </w:tcPr>
          <w:p w:rsidR="000B1FE7" w:rsidRDefault="000B1FE7" w:rsidP="00F85DC6">
            <w:pPr>
              <w:pStyle w:val="10"/>
              <w:shd w:val="clear" w:color="auto" w:fill="auto"/>
              <w:spacing w:before="0" w:after="60" w:line="230" w:lineRule="exact"/>
              <w:jc w:val="center"/>
              <w:rPr>
                <w:rStyle w:val="115pt"/>
              </w:rPr>
            </w:pPr>
            <w:r>
              <w:rPr>
                <w:rStyle w:val="115pt"/>
              </w:rPr>
              <w:t>РБ</w:t>
            </w:r>
          </w:p>
        </w:tc>
        <w:tc>
          <w:tcPr>
            <w:tcW w:w="2126" w:type="dxa"/>
          </w:tcPr>
          <w:p w:rsidR="000B1FE7" w:rsidRDefault="000B1FE7" w:rsidP="00F85DC6">
            <w:pPr>
              <w:spacing w:after="72" w:line="240" w:lineRule="exact"/>
              <w:jc w:val="center"/>
              <w:rPr>
                <w:rStyle w:val="115pt"/>
                <w:rFonts w:eastAsia="Calibri"/>
              </w:rPr>
            </w:pPr>
            <w:r>
              <w:rPr>
                <w:rStyle w:val="115pt"/>
                <w:rFonts w:eastAsia="Calibri"/>
              </w:rPr>
              <w:t>100,0</w:t>
            </w:r>
          </w:p>
        </w:tc>
        <w:tc>
          <w:tcPr>
            <w:tcW w:w="1855" w:type="dxa"/>
          </w:tcPr>
          <w:p w:rsidR="000B1FE7" w:rsidRDefault="000B1FE7" w:rsidP="00F85DC6">
            <w:pPr>
              <w:spacing w:after="72" w:line="240" w:lineRule="exact"/>
              <w:jc w:val="center"/>
            </w:pPr>
            <w:r>
              <w:rPr>
                <w:rStyle w:val="115pt"/>
                <w:rFonts w:eastAsia="Calibri"/>
              </w:rPr>
              <w:t>100,0</w:t>
            </w:r>
          </w:p>
        </w:tc>
        <w:tc>
          <w:tcPr>
            <w:tcW w:w="1984" w:type="dxa"/>
          </w:tcPr>
          <w:p w:rsidR="000B1FE7" w:rsidRDefault="000B1FE7" w:rsidP="00F85DC6">
            <w:pPr>
              <w:spacing w:after="72" w:line="240" w:lineRule="exact"/>
              <w:jc w:val="center"/>
              <w:rPr>
                <w:rStyle w:val="115pt"/>
                <w:rFonts w:eastAsia="Calibri"/>
              </w:rPr>
            </w:pPr>
            <w:r>
              <w:rPr>
                <w:rStyle w:val="115pt"/>
                <w:rFonts w:eastAsia="Calibri"/>
              </w:rPr>
              <w:t>100,0</w:t>
            </w:r>
          </w:p>
        </w:tc>
      </w:tr>
      <w:tr w:rsidR="000B1FE7" w:rsidTr="001F7093">
        <w:trPr>
          <w:trHeight w:val="270"/>
        </w:trPr>
        <w:tc>
          <w:tcPr>
            <w:tcW w:w="709" w:type="dxa"/>
            <w:vMerge w:val="restart"/>
          </w:tcPr>
          <w:p w:rsidR="000B1FE7" w:rsidRDefault="000B1FE7" w:rsidP="008E53E6">
            <w:pPr>
              <w:spacing w:after="72" w:line="240" w:lineRule="exact"/>
              <w:rPr>
                <w:rFonts w:ascii="Times New Roman" w:hAnsi="Times New Roman"/>
              </w:rPr>
            </w:pPr>
          </w:p>
        </w:tc>
        <w:tc>
          <w:tcPr>
            <w:tcW w:w="4961" w:type="dxa"/>
            <w:vMerge w:val="restart"/>
          </w:tcPr>
          <w:p w:rsidR="000B1FE7" w:rsidRDefault="000B1FE7" w:rsidP="000B1FE7">
            <w:pPr>
              <w:pStyle w:val="10"/>
              <w:shd w:val="clear" w:color="auto" w:fill="auto"/>
              <w:spacing w:before="0" w:after="0" w:line="274" w:lineRule="exact"/>
              <w:jc w:val="both"/>
              <w:rPr>
                <w:rStyle w:val="115pt"/>
              </w:rPr>
            </w:pPr>
          </w:p>
        </w:tc>
        <w:tc>
          <w:tcPr>
            <w:tcW w:w="1689" w:type="dxa"/>
            <w:vMerge w:val="restart"/>
          </w:tcPr>
          <w:p w:rsidR="000B1FE7" w:rsidRDefault="000B1FE7" w:rsidP="00F85DC6">
            <w:pPr>
              <w:pStyle w:val="10"/>
              <w:shd w:val="clear" w:color="auto" w:fill="auto"/>
              <w:spacing w:before="0" w:after="120" w:line="230" w:lineRule="exact"/>
              <w:jc w:val="center"/>
              <w:rPr>
                <w:rStyle w:val="115pt"/>
              </w:rPr>
            </w:pPr>
            <w:r>
              <w:rPr>
                <w:rStyle w:val="11pt"/>
              </w:rPr>
              <w:t>ИТОГО</w:t>
            </w:r>
          </w:p>
        </w:tc>
        <w:tc>
          <w:tcPr>
            <w:tcW w:w="1855" w:type="dxa"/>
          </w:tcPr>
          <w:p w:rsidR="000B1FE7" w:rsidRPr="000B1FE7" w:rsidRDefault="000B1FE7" w:rsidP="00F85DC6">
            <w:pPr>
              <w:pStyle w:val="10"/>
              <w:shd w:val="clear" w:color="auto" w:fill="auto"/>
              <w:spacing w:before="0" w:after="60" w:line="230" w:lineRule="exact"/>
              <w:jc w:val="center"/>
              <w:rPr>
                <w:rStyle w:val="115pt"/>
                <w:b/>
              </w:rPr>
            </w:pPr>
            <w:r w:rsidRPr="000B1FE7">
              <w:rPr>
                <w:rStyle w:val="115pt"/>
                <w:b/>
              </w:rPr>
              <w:t>МБ</w:t>
            </w:r>
          </w:p>
        </w:tc>
        <w:tc>
          <w:tcPr>
            <w:tcW w:w="2126" w:type="dxa"/>
          </w:tcPr>
          <w:p w:rsidR="000B1FE7" w:rsidRPr="000B1FE7" w:rsidRDefault="000B1FE7" w:rsidP="00F85DC6">
            <w:pPr>
              <w:spacing w:after="72" w:line="240" w:lineRule="exact"/>
              <w:jc w:val="center"/>
              <w:rPr>
                <w:rStyle w:val="115pt"/>
                <w:rFonts w:eastAsia="Calibri"/>
                <w:b/>
              </w:rPr>
            </w:pPr>
            <w:r w:rsidRPr="000B1FE7">
              <w:rPr>
                <w:rStyle w:val="11pt"/>
                <w:rFonts w:eastAsia="Calibri"/>
              </w:rPr>
              <w:t>44656,58</w:t>
            </w:r>
          </w:p>
        </w:tc>
        <w:tc>
          <w:tcPr>
            <w:tcW w:w="1855" w:type="dxa"/>
          </w:tcPr>
          <w:p w:rsidR="000B1FE7" w:rsidRPr="000B1FE7" w:rsidRDefault="00E4235E" w:rsidP="00F85DC6">
            <w:pPr>
              <w:spacing w:after="72" w:line="240" w:lineRule="exact"/>
              <w:jc w:val="center"/>
              <w:rPr>
                <w:rStyle w:val="115pt"/>
                <w:rFonts w:eastAsia="Calibri"/>
                <w:b/>
              </w:rPr>
            </w:pPr>
            <w:r>
              <w:rPr>
                <w:rStyle w:val="11pt"/>
                <w:rFonts w:eastAsia="Calibri"/>
              </w:rPr>
              <w:t>45549,71</w:t>
            </w:r>
          </w:p>
        </w:tc>
        <w:tc>
          <w:tcPr>
            <w:tcW w:w="1984" w:type="dxa"/>
          </w:tcPr>
          <w:p w:rsidR="000B1FE7" w:rsidRPr="000B1FE7" w:rsidRDefault="00E4235E" w:rsidP="00F85DC6">
            <w:pPr>
              <w:spacing w:after="72" w:line="240" w:lineRule="exact"/>
              <w:jc w:val="center"/>
              <w:rPr>
                <w:rStyle w:val="115pt"/>
                <w:rFonts w:eastAsia="Calibri"/>
                <w:b/>
              </w:rPr>
            </w:pPr>
            <w:r>
              <w:rPr>
                <w:rStyle w:val="11pt"/>
                <w:rFonts w:eastAsia="Calibri"/>
              </w:rPr>
              <w:t>46460,70</w:t>
            </w:r>
          </w:p>
        </w:tc>
      </w:tr>
      <w:tr w:rsidR="000B1FE7" w:rsidTr="001F7093">
        <w:trPr>
          <w:trHeight w:val="270"/>
        </w:trPr>
        <w:tc>
          <w:tcPr>
            <w:tcW w:w="709" w:type="dxa"/>
            <w:vMerge/>
          </w:tcPr>
          <w:p w:rsidR="000B1FE7" w:rsidRDefault="000B1FE7" w:rsidP="008E53E6">
            <w:pPr>
              <w:spacing w:after="72" w:line="240" w:lineRule="exact"/>
              <w:rPr>
                <w:rFonts w:ascii="Times New Roman" w:hAnsi="Times New Roman"/>
              </w:rPr>
            </w:pPr>
          </w:p>
        </w:tc>
        <w:tc>
          <w:tcPr>
            <w:tcW w:w="4961" w:type="dxa"/>
            <w:vMerge/>
          </w:tcPr>
          <w:p w:rsidR="000B1FE7" w:rsidRDefault="000B1FE7" w:rsidP="000B1FE7">
            <w:pPr>
              <w:pStyle w:val="10"/>
              <w:shd w:val="clear" w:color="auto" w:fill="auto"/>
              <w:spacing w:before="0" w:after="0" w:line="274" w:lineRule="exact"/>
              <w:jc w:val="both"/>
              <w:rPr>
                <w:rStyle w:val="115pt"/>
              </w:rPr>
            </w:pPr>
          </w:p>
        </w:tc>
        <w:tc>
          <w:tcPr>
            <w:tcW w:w="1689" w:type="dxa"/>
            <w:vMerge/>
          </w:tcPr>
          <w:p w:rsidR="000B1FE7" w:rsidRDefault="000B1FE7" w:rsidP="00F85DC6">
            <w:pPr>
              <w:pStyle w:val="10"/>
              <w:shd w:val="clear" w:color="auto" w:fill="auto"/>
              <w:spacing w:before="0" w:after="120" w:line="230" w:lineRule="exact"/>
              <w:jc w:val="center"/>
              <w:rPr>
                <w:rStyle w:val="11pt"/>
              </w:rPr>
            </w:pPr>
          </w:p>
        </w:tc>
        <w:tc>
          <w:tcPr>
            <w:tcW w:w="1855" w:type="dxa"/>
          </w:tcPr>
          <w:p w:rsidR="000B1FE7" w:rsidRPr="000B1FE7" w:rsidRDefault="000B1FE7" w:rsidP="00F85DC6">
            <w:pPr>
              <w:pStyle w:val="10"/>
              <w:shd w:val="clear" w:color="auto" w:fill="auto"/>
              <w:spacing w:before="0" w:after="60" w:line="230" w:lineRule="exact"/>
              <w:jc w:val="center"/>
              <w:rPr>
                <w:rStyle w:val="115pt"/>
                <w:b/>
              </w:rPr>
            </w:pPr>
            <w:r w:rsidRPr="000B1FE7">
              <w:rPr>
                <w:rStyle w:val="115pt"/>
                <w:b/>
              </w:rPr>
              <w:t>ВБ</w:t>
            </w:r>
          </w:p>
        </w:tc>
        <w:tc>
          <w:tcPr>
            <w:tcW w:w="2126" w:type="dxa"/>
          </w:tcPr>
          <w:p w:rsidR="000B1FE7" w:rsidRPr="000B1FE7" w:rsidRDefault="000B1FE7" w:rsidP="00F85DC6">
            <w:pPr>
              <w:spacing w:after="72" w:line="240" w:lineRule="exact"/>
              <w:jc w:val="center"/>
              <w:rPr>
                <w:rStyle w:val="115pt"/>
                <w:rFonts w:eastAsia="Calibri"/>
                <w:b/>
              </w:rPr>
            </w:pPr>
            <w:r>
              <w:rPr>
                <w:rStyle w:val="11pt"/>
                <w:rFonts w:eastAsia="Calibri"/>
              </w:rPr>
              <w:t>800,00</w:t>
            </w:r>
          </w:p>
        </w:tc>
        <w:tc>
          <w:tcPr>
            <w:tcW w:w="1855" w:type="dxa"/>
          </w:tcPr>
          <w:p w:rsidR="000B1FE7" w:rsidRPr="000B1FE7" w:rsidRDefault="000B1FE7" w:rsidP="00F85DC6">
            <w:pPr>
              <w:spacing w:after="72" w:line="240" w:lineRule="exact"/>
              <w:jc w:val="center"/>
              <w:rPr>
                <w:rStyle w:val="115pt"/>
                <w:rFonts w:eastAsia="Calibri"/>
                <w:b/>
              </w:rPr>
            </w:pPr>
            <w:r>
              <w:rPr>
                <w:rStyle w:val="11pt"/>
                <w:rFonts w:eastAsia="Calibri"/>
              </w:rPr>
              <w:t>800,00</w:t>
            </w:r>
          </w:p>
        </w:tc>
        <w:tc>
          <w:tcPr>
            <w:tcW w:w="1984" w:type="dxa"/>
          </w:tcPr>
          <w:p w:rsidR="000B1FE7" w:rsidRPr="000B1FE7" w:rsidRDefault="000B1FE7" w:rsidP="00F85DC6">
            <w:pPr>
              <w:spacing w:after="72" w:line="240" w:lineRule="exact"/>
              <w:jc w:val="center"/>
              <w:rPr>
                <w:rStyle w:val="115pt"/>
                <w:rFonts w:eastAsia="Calibri"/>
                <w:b/>
              </w:rPr>
            </w:pPr>
            <w:r>
              <w:rPr>
                <w:rStyle w:val="11pt"/>
                <w:rFonts w:eastAsia="Calibri"/>
              </w:rPr>
              <w:t>800,00</w:t>
            </w:r>
          </w:p>
        </w:tc>
      </w:tr>
      <w:tr w:rsidR="000B1FE7" w:rsidTr="001F7093">
        <w:trPr>
          <w:trHeight w:val="270"/>
        </w:trPr>
        <w:tc>
          <w:tcPr>
            <w:tcW w:w="709" w:type="dxa"/>
            <w:vMerge/>
          </w:tcPr>
          <w:p w:rsidR="000B1FE7" w:rsidRDefault="000B1FE7" w:rsidP="008E53E6">
            <w:pPr>
              <w:spacing w:after="72" w:line="240" w:lineRule="exact"/>
              <w:rPr>
                <w:rFonts w:ascii="Times New Roman" w:hAnsi="Times New Roman"/>
              </w:rPr>
            </w:pPr>
          </w:p>
        </w:tc>
        <w:tc>
          <w:tcPr>
            <w:tcW w:w="4961" w:type="dxa"/>
            <w:vMerge/>
          </w:tcPr>
          <w:p w:rsidR="000B1FE7" w:rsidRDefault="000B1FE7" w:rsidP="000B1FE7">
            <w:pPr>
              <w:pStyle w:val="10"/>
              <w:shd w:val="clear" w:color="auto" w:fill="auto"/>
              <w:spacing w:before="0" w:after="0" w:line="274" w:lineRule="exact"/>
              <w:jc w:val="both"/>
              <w:rPr>
                <w:rStyle w:val="115pt"/>
              </w:rPr>
            </w:pPr>
          </w:p>
        </w:tc>
        <w:tc>
          <w:tcPr>
            <w:tcW w:w="1689" w:type="dxa"/>
            <w:vMerge/>
          </w:tcPr>
          <w:p w:rsidR="000B1FE7" w:rsidRDefault="000B1FE7" w:rsidP="00F85DC6">
            <w:pPr>
              <w:pStyle w:val="10"/>
              <w:shd w:val="clear" w:color="auto" w:fill="auto"/>
              <w:spacing w:before="0" w:after="120" w:line="230" w:lineRule="exact"/>
              <w:jc w:val="center"/>
              <w:rPr>
                <w:rStyle w:val="11pt"/>
              </w:rPr>
            </w:pPr>
          </w:p>
        </w:tc>
        <w:tc>
          <w:tcPr>
            <w:tcW w:w="1855" w:type="dxa"/>
          </w:tcPr>
          <w:p w:rsidR="000B1FE7" w:rsidRPr="000B1FE7" w:rsidRDefault="000B1FE7" w:rsidP="00F85DC6">
            <w:pPr>
              <w:pStyle w:val="10"/>
              <w:shd w:val="clear" w:color="auto" w:fill="auto"/>
              <w:spacing w:before="0" w:after="60" w:line="230" w:lineRule="exact"/>
              <w:jc w:val="center"/>
              <w:rPr>
                <w:rStyle w:val="115pt"/>
                <w:b/>
              </w:rPr>
            </w:pPr>
            <w:r w:rsidRPr="000B1FE7">
              <w:rPr>
                <w:rStyle w:val="115pt"/>
                <w:b/>
              </w:rPr>
              <w:t>РБ</w:t>
            </w:r>
          </w:p>
        </w:tc>
        <w:tc>
          <w:tcPr>
            <w:tcW w:w="2126" w:type="dxa"/>
          </w:tcPr>
          <w:p w:rsidR="000B1FE7" w:rsidRPr="000B1FE7" w:rsidRDefault="000B1FE7" w:rsidP="00F85DC6">
            <w:pPr>
              <w:spacing w:after="72" w:line="240" w:lineRule="exact"/>
              <w:jc w:val="center"/>
              <w:rPr>
                <w:rStyle w:val="115pt"/>
                <w:rFonts w:eastAsia="Calibri"/>
                <w:b/>
              </w:rPr>
            </w:pPr>
            <w:r w:rsidRPr="000B1FE7">
              <w:rPr>
                <w:rStyle w:val="115pt"/>
                <w:rFonts w:eastAsia="Calibri"/>
                <w:b/>
              </w:rPr>
              <w:t>100,0</w:t>
            </w:r>
          </w:p>
        </w:tc>
        <w:tc>
          <w:tcPr>
            <w:tcW w:w="1855" w:type="dxa"/>
          </w:tcPr>
          <w:p w:rsidR="000B1FE7" w:rsidRPr="000B1FE7" w:rsidRDefault="000B1FE7" w:rsidP="00F85DC6">
            <w:pPr>
              <w:spacing w:after="72" w:line="240" w:lineRule="exact"/>
              <w:jc w:val="center"/>
              <w:rPr>
                <w:rStyle w:val="115pt"/>
                <w:rFonts w:eastAsia="Calibri"/>
                <w:b/>
              </w:rPr>
            </w:pPr>
            <w:r w:rsidRPr="000B1FE7">
              <w:rPr>
                <w:rStyle w:val="115pt"/>
                <w:rFonts w:eastAsia="Calibri"/>
                <w:b/>
              </w:rPr>
              <w:t>100,0</w:t>
            </w:r>
          </w:p>
        </w:tc>
        <w:tc>
          <w:tcPr>
            <w:tcW w:w="1984" w:type="dxa"/>
          </w:tcPr>
          <w:p w:rsidR="000B1FE7" w:rsidRPr="000B1FE7" w:rsidRDefault="000B1FE7" w:rsidP="00F85DC6">
            <w:pPr>
              <w:spacing w:after="72" w:line="240" w:lineRule="exact"/>
              <w:jc w:val="center"/>
              <w:rPr>
                <w:rStyle w:val="115pt"/>
                <w:rFonts w:eastAsia="Calibri"/>
                <w:b/>
              </w:rPr>
            </w:pPr>
            <w:r w:rsidRPr="000B1FE7">
              <w:rPr>
                <w:rStyle w:val="115pt"/>
                <w:rFonts w:eastAsia="Calibri"/>
                <w:b/>
              </w:rPr>
              <w:t>100,0</w:t>
            </w:r>
          </w:p>
        </w:tc>
      </w:tr>
    </w:tbl>
    <w:p w:rsidR="00F85DC6" w:rsidRDefault="00F85DC6" w:rsidP="008E53E6">
      <w:pPr>
        <w:spacing w:after="72" w:line="240" w:lineRule="exact"/>
        <w:ind w:left="160"/>
      </w:pPr>
    </w:p>
    <w:p w:rsidR="008E53E6" w:rsidRDefault="008E53E6" w:rsidP="008E53E6">
      <w:pPr>
        <w:rPr>
          <w:sz w:val="2"/>
          <w:szCs w:val="2"/>
        </w:rPr>
        <w:sectPr w:rsidR="008E53E6" w:rsidSect="008E53E6">
          <w:pgSz w:w="16838" w:h="11909" w:orient="landscape"/>
          <w:pgMar w:top="523" w:right="448" w:bottom="494" w:left="448" w:header="0" w:footer="3" w:gutter="0"/>
          <w:cols w:space="720"/>
          <w:noEndnote/>
          <w:docGrid w:linePitch="360"/>
        </w:sectPr>
      </w:pPr>
    </w:p>
    <w:p w:rsidR="001E7EED" w:rsidRDefault="001E7EED" w:rsidP="008D16AF">
      <w:pPr>
        <w:shd w:val="clear" w:color="auto" w:fill="FFFFFF"/>
        <w:ind w:left="341"/>
        <w:jc w:val="center"/>
        <w:rPr>
          <w:rFonts w:ascii="Times New Roman" w:hAnsi="Times New Roman"/>
          <w:b/>
          <w:bCs/>
          <w:sz w:val="40"/>
          <w:szCs w:val="40"/>
        </w:rPr>
      </w:pPr>
    </w:p>
    <w:p w:rsidR="006B4FA1" w:rsidRPr="006B4FA1" w:rsidRDefault="006B4FA1" w:rsidP="006B4FA1">
      <w:pPr>
        <w:framePr w:w="9682" w:wrap="notBeside" w:vAnchor="text" w:hAnchor="text" w:xAlign="center" w:y="1"/>
        <w:widowControl w:val="0"/>
        <w:spacing w:after="122" w:line="317" w:lineRule="exact"/>
        <w:rPr>
          <w:rFonts w:ascii="Times New Roman" w:eastAsia="Times New Roman" w:hAnsi="Times New Roman"/>
          <w:b/>
          <w:bCs/>
          <w:color w:val="000000"/>
          <w:spacing w:val="10"/>
          <w:sz w:val="24"/>
          <w:szCs w:val="24"/>
          <w:lang w:eastAsia="ru-RU" w:bidi="ru-RU"/>
        </w:rPr>
      </w:pPr>
      <w:r>
        <w:rPr>
          <w:rFonts w:ascii="Times New Roman" w:eastAsia="Times New Roman" w:hAnsi="Times New Roman"/>
          <w:b/>
          <w:bCs/>
          <w:color w:val="000000"/>
          <w:spacing w:val="10"/>
          <w:sz w:val="24"/>
          <w:szCs w:val="24"/>
          <w:lang w:eastAsia="ru-RU" w:bidi="ru-RU"/>
        </w:rPr>
        <w:t>4.</w:t>
      </w:r>
      <w:r w:rsidRPr="006B4FA1">
        <w:rPr>
          <w:rFonts w:ascii="Times New Roman" w:eastAsia="Times New Roman" w:hAnsi="Times New Roman"/>
          <w:b/>
          <w:bCs/>
          <w:color w:val="000000"/>
          <w:spacing w:val="10"/>
          <w:sz w:val="24"/>
          <w:szCs w:val="24"/>
          <w:lang w:eastAsia="ru-RU" w:bidi="ru-RU"/>
        </w:rPr>
        <w:t xml:space="preserve">Подпрограмма </w:t>
      </w:r>
      <w:r>
        <w:rPr>
          <w:rFonts w:ascii="Times New Roman" w:eastAsia="Times New Roman" w:hAnsi="Times New Roman"/>
          <w:b/>
          <w:bCs/>
          <w:color w:val="000000"/>
          <w:spacing w:val="10"/>
          <w:sz w:val="24"/>
          <w:szCs w:val="24"/>
          <w:lang w:eastAsia="ru-RU" w:bidi="ru-RU"/>
        </w:rPr>
        <w:t>"Сохранение и развитие кино</w:t>
      </w:r>
      <w:r w:rsidRPr="006B4FA1">
        <w:rPr>
          <w:rFonts w:ascii="Times New Roman" w:eastAsia="Times New Roman" w:hAnsi="Times New Roman"/>
          <w:b/>
          <w:bCs/>
          <w:color w:val="000000"/>
          <w:spacing w:val="10"/>
          <w:sz w:val="24"/>
          <w:szCs w:val="24"/>
          <w:lang w:eastAsia="ru-RU" w:bidi="ru-RU"/>
        </w:rPr>
        <w:t>обслу</w:t>
      </w:r>
      <w:r>
        <w:rPr>
          <w:rFonts w:ascii="Times New Roman" w:eastAsia="Times New Roman" w:hAnsi="Times New Roman"/>
          <w:b/>
          <w:bCs/>
          <w:color w:val="000000"/>
          <w:spacing w:val="10"/>
          <w:sz w:val="24"/>
          <w:szCs w:val="24"/>
          <w:lang w:eastAsia="ru-RU" w:bidi="ru-RU"/>
        </w:rPr>
        <w:t xml:space="preserve">живания населения в </w:t>
      </w:r>
      <w:proofErr w:type="spellStart"/>
      <w:r>
        <w:rPr>
          <w:rFonts w:ascii="Times New Roman" w:eastAsia="Times New Roman" w:hAnsi="Times New Roman"/>
          <w:b/>
          <w:bCs/>
          <w:color w:val="000000"/>
          <w:spacing w:val="10"/>
          <w:sz w:val="24"/>
          <w:szCs w:val="24"/>
          <w:lang w:eastAsia="ru-RU" w:bidi="ru-RU"/>
        </w:rPr>
        <w:t>Балтасинском</w:t>
      </w:r>
      <w:proofErr w:type="spellEnd"/>
      <w:r>
        <w:rPr>
          <w:rFonts w:ascii="Times New Roman" w:eastAsia="Times New Roman" w:hAnsi="Times New Roman"/>
          <w:b/>
          <w:bCs/>
          <w:color w:val="000000"/>
          <w:spacing w:val="10"/>
          <w:sz w:val="24"/>
          <w:szCs w:val="24"/>
          <w:lang w:eastAsia="ru-RU" w:bidi="ru-RU"/>
        </w:rPr>
        <w:t xml:space="preserve"> муниципальном районе на 2018</w:t>
      </w:r>
      <w:r w:rsidRPr="006B4FA1">
        <w:rPr>
          <w:rFonts w:ascii="Times New Roman" w:eastAsia="Times New Roman" w:hAnsi="Times New Roman"/>
          <w:b/>
          <w:bCs/>
          <w:color w:val="000000"/>
          <w:spacing w:val="10"/>
          <w:sz w:val="24"/>
          <w:szCs w:val="24"/>
          <w:lang w:eastAsia="ru-RU" w:bidi="ru-RU"/>
        </w:rPr>
        <w:t>-2020 годы"</w:t>
      </w:r>
    </w:p>
    <w:p w:rsidR="006B4FA1" w:rsidRPr="006B4FA1" w:rsidRDefault="006B4FA1" w:rsidP="006B4FA1">
      <w:pPr>
        <w:framePr w:w="9682" w:wrap="notBeside" w:vAnchor="text" w:hAnchor="text" w:xAlign="center" w:y="1"/>
        <w:widowControl w:val="0"/>
        <w:spacing w:after="0" w:line="240" w:lineRule="exact"/>
        <w:rPr>
          <w:rFonts w:ascii="Times New Roman" w:eastAsia="Times New Roman" w:hAnsi="Times New Roman"/>
          <w:b/>
          <w:bCs/>
          <w:color w:val="000000"/>
          <w:spacing w:val="10"/>
          <w:sz w:val="24"/>
          <w:szCs w:val="24"/>
          <w:lang w:eastAsia="ru-RU" w:bidi="ru-RU"/>
        </w:rPr>
      </w:pPr>
      <w:r w:rsidRPr="006B4FA1">
        <w:rPr>
          <w:rFonts w:ascii="Times New Roman" w:eastAsia="Times New Roman" w:hAnsi="Times New Roman"/>
          <w:b/>
          <w:bCs/>
          <w:color w:val="000000"/>
          <w:spacing w:val="10"/>
          <w:sz w:val="24"/>
          <w:szCs w:val="24"/>
          <w:lang w:eastAsia="ru-RU" w:bidi="ru-RU"/>
        </w:rPr>
        <w:t>Паспорт подпрограммы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25"/>
        <w:gridCol w:w="5957"/>
      </w:tblGrid>
      <w:tr w:rsidR="006B4FA1" w:rsidRPr="006B4FA1" w:rsidTr="00644526">
        <w:trPr>
          <w:trHeight w:hRule="exact" w:val="1325"/>
          <w:jc w:val="center"/>
        </w:trPr>
        <w:tc>
          <w:tcPr>
            <w:tcW w:w="3725" w:type="dxa"/>
            <w:tcBorders>
              <w:top w:val="single" w:sz="4" w:space="0" w:color="auto"/>
              <w:left w:val="single" w:sz="4" w:space="0" w:color="auto"/>
            </w:tcBorders>
            <w:shd w:val="clear" w:color="auto" w:fill="FFFFFF"/>
          </w:tcPr>
          <w:p w:rsidR="006B4FA1" w:rsidRPr="006B4FA1" w:rsidRDefault="006B4FA1" w:rsidP="006B4FA1">
            <w:pPr>
              <w:framePr w:w="9682" w:wrap="notBeside" w:vAnchor="text" w:hAnchor="text" w:xAlign="center" w:y="1"/>
              <w:widowControl w:val="0"/>
              <w:spacing w:after="120" w:line="240" w:lineRule="exact"/>
              <w:ind w:left="14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Наименование</w:t>
            </w:r>
          </w:p>
          <w:p w:rsidR="006B4FA1" w:rsidRPr="006B4FA1" w:rsidRDefault="006B4FA1" w:rsidP="006B4FA1">
            <w:pPr>
              <w:framePr w:w="9682" w:wrap="notBeside" w:vAnchor="text" w:hAnchor="text" w:xAlign="center" w:y="1"/>
              <w:widowControl w:val="0"/>
              <w:spacing w:before="120" w:after="0" w:line="240" w:lineRule="exact"/>
              <w:ind w:left="14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Подпрограммы</w:t>
            </w:r>
          </w:p>
        </w:tc>
        <w:tc>
          <w:tcPr>
            <w:tcW w:w="5957" w:type="dxa"/>
            <w:tcBorders>
              <w:top w:val="single" w:sz="4" w:space="0" w:color="auto"/>
              <w:left w:val="single" w:sz="4" w:space="0" w:color="auto"/>
              <w:right w:val="single" w:sz="4" w:space="0" w:color="auto"/>
            </w:tcBorders>
            <w:shd w:val="clear" w:color="auto" w:fill="FFFFFF"/>
            <w:vAlign w:val="bottom"/>
          </w:tcPr>
          <w:p w:rsidR="006B4FA1" w:rsidRPr="006B4FA1" w:rsidRDefault="00B90585" w:rsidP="00644526">
            <w:pPr>
              <w:framePr w:w="9682" w:wrap="notBeside" w:vAnchor="text" w:hAnchor="text" w:xAlign="center" w:y="1"/>
              <w:widowControl w:val="0"/>
              <w:spacing w:after="0" w:line="322" w:lineRule="exact"/>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"Сохранение и развитие кин</w:t>
            </w:r>
            <w:r w:rsidR="006B4FA1" w:rsidRPr="006B4FA1">
              <w:rPr>
                <w:rFonts w:ascii="Times New Roman" w:eastAsia="Times New Roman" w:hAnsi="Times New Roman"/>
                <w:color w:val="000000"/>
                <w:sz w:val="24"/>
                <w:szCs w:val="24"/>
                <w:lang w:eastAsia="ru-RU" w:bidi="ru-RU"/>
              </w:rPr>
              <w:t>ообслу</w:t>
            </w:r>
            <w:r>
              <w:rPr>
                <w:rFonts w:ascii="Times New Roman" w:eastAsia="Times New Roman" w:hAnsi="Times New Roman"/>
                <w:color w:val="000000"/>
                <w:sz w:val="24"/>
                <w:szCs w:val="24"/>
                <w:lang w:eastAsia="ru-RU" w:bidi="ru-RU"/>
              </w:rPr>
              <w:t xml:space="preserve">живания населения в </w:t>
            </w:r>
            <w:proofErr w:type="spellStart"/>
            <w:r>
              <w:rPr>
                <w:rFonts w:ascii="Times New Roman" w:eastAsia="Times New Roman" w:hAnsi="Times New Roman"/>
                <w:color w:val="000000"/>
                <w:sz w:val="24"/>
                <w:szCs w:val="24"/>
                <w:lang w:eastAsia="ru-RU" w:bidi="ru-RU"/>
              </w:rPr>
              <w:t>Балтасинском</w:t>
            </w:r>
            <w:proofErr w:type="spellEnd"/>
            <w:r w:rsidR="006B4FA1" w:rsidRPr="006B4FA1">
              <w:rPr>
                <w:rFonts w:ascii="Times New Roman" w:eastAsia="Times New Roman" w:hAnsi="Times New Roman"/>
                <w:color w:val="000000"/>
                <w:sz w:val="24"/>
                <w:szCs w:val="24"/>
                <w:lang w:eastAsia="ru-RU" w:bidi="ru-RU"/>
              </w:rPr>
              <w:t xml:space="preserve"> муниципальном районе на </w:t>
            </w:r>
            <w:r>
              <w:rPr>
                <w:rFonts w:ascii="Times New Roman" w:eastAsia="Times New Roman" w:hAnsi="Times New Roman"/>
                <w:color w:val="000000"/>
                <w:sz w:val="24"/>
                <w:szCs w:val="24"/>
                <w:lang w:bidi="en-US"/>
              </w:rPr>
              <w:t>2018-</w:t>
            </w:r>
            <w:r w:rsidR="006B4FA1" w:rsidRPr="006B4FA1">
              <w:rPr>
                <w:rFonts w:ascii="Times New Roman" w:eastAsia="Times New Roman" w:hAnsi="Times New Roman"/>
                <w:color w:val="000000"/>
                <w:sz w:val="24"/>
                <w:szCs w:val="24"/>
                <w:lang w:bidi="en-US"/>
              </w:rPr>
              <w:softHyphen/>
              <w:t>202</w:t>
            </w:r>
            <w:r w:rsidR="00644526">
              <w:rPr>
                <w:rFonts w:ascii="Times New Roman" w:eastAsia="Times New Roman" w:hAnsi="Times New Roman"/>
                <w:color w:val="000000"/>
                <w:sz w:val="24"/>
                <w:szCs w:val="24"/>
                <w:lang w:bidi="en-US"/>
              </w:rPr>
              <w:t>0</w:t>
            </w:r>
            <w:r w:rsidR="006B4FA1" w:rsidRPr="006B4FA1">
              <w:rPr>
                <w:rFonts w:ascii="Times New Roman" w:eastAsia="Times New Roman" w:hAnsi="Times New Roman"/>
                <w:color w:val="000000"/>
                <w:sz w:val="24"/>
                <w:szCs w:val="24"/>
                <w:lang w:eastAsia="ru-RU" w:bidi="ru-RU"/>
              </w:rPr>
              <w:t xml:space="preserve"> годы" (далее - Подпрограмма-4)</w:t>
            </w:r>
          </w:p>
        </w:tc>
      </w:tr>
      <w:tr w:rsidR="006B4FA1" w:rsidRPr="006B4FA1" w:rsidTr="00644526">
        <w:trPr>
          <w:trHeight w:hRule="exact" w:val="984"/>
          <w:jc w:val="center"/>
        </w:trPr>
        <w:tc>
          <w:tcPr>
            <w:tcW w:w="3725" w:type="dxa"/>
            <w:tcBorders>
              <w:top w:val="single" w:sz="4" w:space="0" w:color="auto"/>
              <w:left w:val="single" w:sz="4" w:space="0" w:color="auto"/>
            </w:tcBorders>
            <w:shd w:val="clear" w:color="auto" w:fill="FFFFFF"/>
          </w:tcPr>
          <w:p w:rsidR="006B4FA1" w:rsidRPr="006B4FA1" w:rsidRDefault="006B4FA1" w:rsidP="006B4FA1">
            <w:pPr>
              <w:framePr w:w="9682" w:wrap="notBeside" w:vAnchor="text" w:hAnchor="text" w:xAlign="center" w:y="1"/>
              <w:widowControl w:val="0"/>
              <w:spacing w:after="0" w:line="326" w:lineRule="exact"/>
              <w:ind w:left="14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муниципальный заказчик Подпрограммы-4</w:t>
            </w:r>
          </w:p>
        </w:tc>
        <w:tc>
          <w:tcPr>
            <w:tcW w:w="5957" w:type="dxa"/>
            <w:tcBorders>
              <w:top w:val="single" w:sz="4" w:space="0" w:color="auto"/>
              <w:left w:val="single" w:sz="4" w:space="0" w:color="auto"/>
              <w:right w:val="single" w:sz="4" w:space="0" w:color="auto"/>
            </w:tcBorders>
            <w:shd w:val="clear" w:color="auto" w:fill="FFFFFF"/>
            <w:vAlign w:val="bottom"/>
          </w:tcPr>
          <w:p w:rsidR="006B4FA1" w:rsidRPr="006B4FA1" w:rsidRDefault="005B5C2E" w:rsidP="005B5C2E">
            <w:pPr>
              <w:framePr w:w="9682" w:wrap="notBeside" w:vAnchor="text" w:hAnchor="text" w:xAlign="center" w:y="1"/>
              <w:widowControl w:val="0"/>
              <w:spacing w:after="0" w:line="326" w:lineRule="exact"/>
              <w:jc w:val="both"/>
              <w:rPr>
                <w:rFonts w:ascii="Times New Roman" w:eastAsia="Times New Roman" w:hAnsi="Times New Roman"/>
                <w:color w:val="000000"/>
                <w:sz w:val="24"/>
                <w:szCs w:val="24"/>
                <w:lang w:eastAsia="ru-RU" w:bidi="ru-RU"/>
              </w:rPr>
            </w:pPr>
            <w:r>
              <w:rPr>
                <w:rStyle w:val="31"/>
                <w:rFonts w:eastAsia="Calibri"/>
              </w:rPr>
              <w:t xml:space="preserve"> Балтасинский районный исполнительный</w:t>
            </w:r>
            <w:r w:rsidR="00B90585">
              <w:rPr>
                <w:rStyle w:val="31"/>
                <w:rFonts w:eastAsia="Calibri"/>
              </w:rPr>
              <w:t xml:space="preserve"> комитет РТ</w:t>
            </w:r>
          </w:p>
        </w:tc>
      </w:tr>
      <w:tr w:rsidR="006B4FA1" w:rsidRPr="006B4FA1" w:rsidTr="00644526">
        <w:trPr>
          <w:trHeight w:hRule="exact" w:val="979"/>
          <w:jc w:val="center"/>
        </w:trPr>
        <w:tc>
          <w:tcPr>
            <w:tcW w:w="3725" w:type="dxa"/>
            <w:tcBorders>
              <w:top w:val="single" w:sz="4" w:space="0" w:color="auto"/>
              <w:left w:val="single" w:sz="4" w:space="0" w:color="auto"/>
            </w:tcBorders>
            <w:shd w:val="clear" w:color="auto" w:fill="FFFFFF"/>
          </w:tcPr>
          <w:p w:rsidR="006B4FA1" w:rsidRPr="006B4FA1" w:rsidRDefault="006B4FA1" w:rsidP="006B4FA1">
            <w:pPr>
              <w:framePr w:w="9682" w:wrap="notBeside" w:vAnchor="text" w:hAnchor="text" w:xAlign="center" w:y="1"/>
              <w:widowControl w:val="0"/>
              <w:spacing w:after="60" w:line="240" w:lineRule="exact"/>
              <w:ind w:left="14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разработчик</w:t>
            </w:r>
          </w:p>
          <w:p w:rsidR="006B4FA1" w:rsidRPr="006B4FA1" w:rsidRDefault="006B4FA1" w:rsidP="006B4FA1">
            <w:pPr>
              <w:framePr w:w="9682" w:wrap="notBeside" w:vAnchor="text" w:hAnchor="text" w:xAlign="center" w:y="1"/>
              <w:widowControl w:val="0"/>
              <w:spacing w:before="60" w:after="0" w:line="240" w:lineRule="exact"/>
              <w:ind w:left="14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Подпрограммы-4</w:t>
            </w:r>
          </w:p>
        </w:tc>
        <w:tc>
          <w:tcPr>
            <w:tcW w:w="5957" w:type="dxa"/>
            <w:tcBorders>
              <w:top w:val="single" w:sz="4" w:space="0" w:color="auto"/>
              <w:left w:val="single" w:sz="4" w:space="0" w:color="auto"/>
              <w:right w:val="single" w:sz="4" w:space="0" w:color="auto"/>
            </w:tcBorders>
            <w:shd w:val="clear" w:color="auto" w:fill="FFFFFF"/>
            <w:vAlign w:val="bottom"/>
          </w:tcPr>
          <w:p w:rsidR="006B4FA1" w:rsidRPr="006B4FA1" w:rsidRDefault="00B90585" w:rsidP="006B4FA1">
            <w:pPr>
              <w:framePr w:w="9682" w:wrap="notBeside" w:vAnchor="text" w:hAnchor="text" w:xAlign="center" w:y="1"/>
              <w:widowControl w:val="0"/>
              <w:spacing w:after="0" w:line="331" w:lineRule="exact"/>
              <w:jc w:val="both"/>
              <w:rPr>
                <w:rFonts w:ascii="Times New Roman" w:eastAsia="Times New Roman" w:hAnsi="Times New Roman"/>
                <w:color w:val="000000"/>
                <w:sz w:val="24"/>
                <w:szCs w:val="24"/>
                <w:lang w:eastAsia="ru-RU" w:bidi="ru-RU"/>
              </w:rPr>
            </w:pPr>
            <w:r>
              <w:rPr>
                <w:rStyle w:val="31"/>
                <w:rFonts w:eastAsia="Calibri"/>
              </w:rPr>
              <w:t>Отдел культуры Балтасинского районного исполнительного комитета РТ</w:t>
            </w:r>
          </w:p>
        </w:tc>
      </w:tr>
      <w:tr w:rsidR="006B4FA1" w:rsidRPr="006B4FA1" w:rsidTr="00644526">
        <w:trPr>
          <w:trHeight w:hRule="exact" w:val="984"/>
          <w:jc w:val="center"/>
        </w:trPr>
        <w:tc>
          <w:tcPr>
            <w:tcW w:w="3725" w:type="dxa"/>
            <w:tcBorders>
              <w:top w:val="single" w:sz="4" w:space="0" w:color="auto"/>
              <w:left w:val="single" w:sz="4" w:space="0" w:color="auto"/>
            </w:tcBorders>
            <w:shd w:val="clear" w:color="auto" w:fill="FFFFFF"/>
          </w:tcPr>
          <w:p w:rsidR="006B4FA1" w:rsidRPr="006B4FA1" w:rsidRDefault="006B4FA1" w:rsidP="006B4FA1">
            <w:pPr>
              <w:framePr w:w="9682" w:wrap="notBeside" w:vAnchor="text" w:hAnchor="text" w:xAlign="center" w:y="1"/>
              <w:widowControl w:val="0"/>
              <w:spacing w:after="0" w:line="240" w:lineRule="exact"/>
              <w:ind w:left="14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Цель Подпрограммы-4</w:t>
            </w:r>
          </w:p>
        </w:tc>
        <w:tc>
          <w:tcPr>
            <w:tcW w:w="5957" w:type="dxa"/>
            <w:tcBorders>
              <w:top w:val="single" w:sz="4" w:space="0" w:color="auto"/>
              <w:left w:val="single" w:sz="4" w:space="0" w:color="auto"/>
              <w:right w:val="single" w:sz="4" w:space="0" w:color="auto"/>
            </w:tcBorders>
            <w:shd w:val="clear" w:color="auto" w:fill="FFFFFF"/>
            <w:vAlign w:val="bottom"/>
          </w:tcPr>
          <w:p w:rsidR="006B4FA1" w:rsidRPr="006B4FA1" w:rsidRDefault="006B4FA1" w:rsidP="006B4FA1">
            <w:pPr>
              <w:framePr w:w="9682" w:wrap="notBeside" w:vAnchor="text" w:hAnchor="text" w:xAlign="center" w:y="1"/>
              <w:widowControl w:val="0"/>
              <w:spacing w:after="0" w:line="326" w:lineRule="exact"/>
              <w:jc w:val="both"/>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Создание необходимых условий для раз</w:t>
            </w:r>
            <w:r w:rsidR="00B90585">
              <w:rPr>
                <w:rFonts w:ascii="Times New Roman" w:eastAsia="Times New Roman" w:hAnsi="Times New Roman"/>
                <w:color w:val="000000"/>
                <w:sz w:val="24"/>
                <w:szCs w:val="24"/>
                <w:lang w:eastAsia="ru-RU" w:bidi="ru-RU"/>
              </w:rPr>
              <w:t xml:space="preserve">вития показа кинофильмов в </w:t>
            </w:r>
            <w:proofErr w:type="spellStart"/>
            <w:r w:rsidR="00B90585">
              <w:rPr>
                <w:rFonts w:ascii="Times New Roman" w:eastAsia="Times New Roman" w:hAnsi="Times New Roman"/>
                <w:color w:val="000000"/>
                <w:sz w:val="24"/>
                <w:szCs w:val="24"/>
                <w:lang w:eastAsia="ru-RU" w:bidi="ru-RU"/>
              </w:rPr>
              <w:t>Балтасинском</w:t>
            </w:r>
            <w:proofErr w:type="spellEnd"/>
            <w:r w:rsidRPr="006B4FA1">
              <w:rPr>
                <w:rFonts w:ascii="Times New Roman" w:eastAsia="Times New Roman" w:hAnsi="Times New Roman"/>
                <w:color w:val="000000"/>
                <w:sz w:val="24"/>
                <w:szCs w:val="24"/>
                <w:lang w:eastAsia="ru-RU" w:bidi="ru-RU"/>
              </w:rPr>
              <w:t xml:space="preserve"> муниципальном районе</w:t>
            </w:r>
          </w:p>
        </w:tc>
      </w:tr>
      <w:tr w:rsidR="006B4FA1" w:rsidRPr="006B4FA1" w:rsidTr="00644526">
        <w:trPr>
          <w:trHeight w:hRule="exact" w:val="1958"/>
          <w:jc w:val="center"/>
        </w:trPr>
        <w:tc>
          <w:tcPr>
            <w:tcW w:w="3725" w:type="dxa"/>
            <w:tcBorders>
              <w:top w:val="single" w:sz="4" w:space="0" w:color="auto"/>
              <w:left w:val="single" w:sz="4" w:space="0" w:color="auto"/>
            </w:tcBorders>
            <w:shd w:val="clear" w:color="auto" w:fill="FFFFFF"/>
          </w:tcPr>
          <w:p w:rsidR="006B4FA1" w:rsidRPr="006B4FA1" w:rsidRDefault="006B4FA1" w:rsidP="006B4FA1">
            <w:pPr>
              <w:framePr w:w="9682" w:wrap="notBeside" w:vAnchor="text" w:hAnchor="text" w:xAlign="center" w:y="1"/>
              <w:widowControl w:val="0"/>
              <w:spacing w:after="0" w:line="240" w:lineRule="exact"/>
              <w:ind w:left="14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Задачи Подпрограммы-</w:t>
            </w:r>
          </w:p>
        </w:tc>
        <w:tc>
          <w:tcPr>
            <w:tcW w:w="5957" w:type="dxa"/>
            <w:tcBorders>
              <w:top w:val="single" w:sz="4" w:space="0" w:color="auto"/>
              <w:left w:val="single" w:sz="4" w:space="0" w:color="auto"/>
              <w:right w:val="single" w:sz="4" w:space="0" w:color="auto"/>
            </w:tcBorders>
            <w:shd w:val="clear" w:color="auto" w:fill="FFFFFF"/>
            <w:vAlign w:val="bottom"/>
          </w:tcPr>
          <w:p w:rsidR="006B4FA1" w:rsidRPr="006B4FA1" w:rsidRDefault="006B4FA1" w:rsidP="006B4FA1">
            <w:pPr>
              <w:framePr w:w="9682" w:wrap="notBeside" w:vAnchor="text" w:hAnchor="text" w:xAlign="center" w:y="1"/>
              <w:widowControl w:val="0"/>
              <w:numPr>
                <w:ilvl w:val="0"/>
                <w:numId w:val="29"/>
              </w:numPr>
              <w:tabs>
                <w:tab w:val="left" w:pos="509"/>
              </w:tabs>
              <w:spacing w:after="0" w:line="322" w:lineRule="exact"/>
              <w:jc w:val="both"/>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Создание благоприятных условий для развития конкуренци</w:t>
            </w:r>
            <w:r w:rsidR="00B90585">
              <w:rPr>
                <w:rFonts w:ascii="Times New Roman" w:eastAsia="Times New Roman" w:hAnsi="Times New Roman"/>
                <w:color w:val="000000"/>
                <w:sz w:val="24"/>
                <w:szCs w:val="24"/>
                <w:lang w:eastAsia="ru-RU" w:bidi="ru-RU"/>
              </w:rPr>
              <w:t>и и повышения качества кино</w:t>
            </w:r>
            <w:r w:rsidRPr="006B4FA1">
              <w:rPr>
                <w:rFonts w:ascii="Times New Roman" w:eastAsia="Times New Roman" w:hAnsi="Times New Roman"/>
                <w:color w:val="000000"/>
                <w:sz w:val="24"/>
                <w:szCs w:val="24"/>
                <w:lang w:eastAsia="ru-RU" w:bidi="ru-RU"/>
              </w:rPr>
              <w:t>обслуживания населения</w:t>
            </w:r>
          </w:p>
          <w:p w:rsidR="006B4FA1" w:rsidRPr="006B4FA1" w:rsidRDefault="006B4FA1" w:rsidP="006B4FA1">
            <w:pPr>
              <w:framePr w:w="9682" w:wrap="notBeside" w:vAnchor="text" w:hAnchor="text" w:xAlign="center" w:y="1"/>
              <w:widowControl w:val="0"/>
              <w:numPr>
                <w:ilvl w:val="0"/>
                <w:numId w:val="29"/>
              </w:numPr>
              <w:tabs>
                <w:tab w:val="left" w:pos="514"/>
              </w:tabs>
              <w:spacing w:after="0" w:line="322" w:lineRule="exact"/>
              <w:jc w:val="both"/>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Создание условий для осуществления равного доступа всех слоев населения района к услугам современного кинопоказа.</w:t>
            </w:r>
          </w:p>
        </w:tc>
      </w:tr>
      <w:tr w:rsidR="006B4FA1" w:rsidRPr="006B4FA1" w:rsidTr="00644526">
        <w:trPr>
          <w:trHeight w:hRule="exact" w:val="658"/>
          <w:jc w:val="center"/>
        </w:trPr>
        <w:tc>
          <w:tcPr>
            <w:tcW w:w="3725" w:type="dxa"/>
            <w:tcBorders>
              <w:top w:val="single" w:sz="4" w:space="0" w:color="auto"/>
              <w:left w:val="single" w:sz="4" w:space="0" w:color="auto"/>
            </w:tcBorders>
            <w:shd w:val="clear" w:color="auto" w:fill="FFFFFF"/>
            <w:vAlign w:val="bottom"/>
          </w:tcPr>
          <w:p w:rsidR="006B4FA1" w:rsidRPr="006B4FA1" w:rsidRDefault="006B4FA1" w:rsidP="006B4FA1">
            <w:pPr>
              <w:framePr w:w="9682" w:wrap="notBeside" w:vAnchor="text" w:hAnchor="text" w:xAlign="center" w:y="1"/>
              <w:widowControl w:val="0"/>
              <w:spacing w:after="0" w:line="322" w:lineRule="exact"/>
              <w:ind w:left="14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Сроки реализации Подпрограммы-4</w:t>
            </w:r>
          </w:p>
        </w:tc>
        <w:tc>
          <w:tcPr>
            <w:tcW w:w="5957" w:type="dxa"/>
            <w:tcBorders>
              <w:top w:val="single" w:sz="4" w:space="0" w:color="auto"/>
              <w:left w:val="single" w:sz="4" w:space="0" w:color="auto"/>
              <w:right w:val="single" w:sz="4" w:space="0" w:color="auto"/>
            </w:tcBorders>
            <w:shd w:val="clear" w:color="auto" w:fill="FFFFFF"/>
          </w:tcPr>
          <w:p w:rsidR="006B4FA1" w:rsidRPr="006B4FA1" w:rsidRDefault="00644526" w:rsidP="006B4FA1">
            <w:pPr>
              <w:framePr w:w="9682" w:wrap="notBeside" w:vAnchor="text" w:hAnchor="text" w:xAlign="center" w:y="1"/>
              <w:widowControl w:val="0"/>
              <w:spacing w:after="0" w:line="240" w:lineRule="exact"/>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2018-2020</w:t>
            </w:r>
            <w:r w:rsidR="005B5C2E">
              <w:rPr>
                <w:rFonts w:ascii="Times New Roman" w:eastAsia="Times New Roman" w:hAnsi="Times New Roman"/>
                <w:color w:val="000000"/>
                <w:sz w:val="24"/>
                <w:szCs w:val="24"/>
                <w:lang w:eastAsia="ru-RU" w:bidi="ru-RU"/>
              </w:rPr>
              <w:t xml:space="preserve"> годы</w:t>
            </w:r>
          </w:p>
        </w:tc>
      </w:tr>
      <w:tr w:rsidR="006B4FA1" w:rsidRPr="006B4FA1" w:rsidTr="00644526">
        <w:trPr>
          <w:trHeight w:hRule="exact" w:val="3254"/>
          <w:jc w:val="center"/>
        </w:trPr>
        <w:tc>
          <w:tcPr>
            <w:tcW w:w="3725" w:type="dxa"/>
            <w:tcBorders>
              <w:top w:val="single" w:sz="4" w:space="0" w:color="auto"/>
              <w:left w:val="single" w:sz="4" w:space="0" w:color="auto"/>
              <w:bottom w:val="single" w:sz="4" w:space="0" w:color="auto"/>
            </w:tcBorders>
            <w:shd w:val="clear" w:color="auto" w:fill="FFFFFF"/>
          </w:tcPr>
          <w:p w:rsidR="006B4FA1" w:rsidRPr="006B4FA1" w:rsidRDefault="006B4FA1" w:rsidP="006B4FA1">
            <w:pPr>
              <w:framePr w:w="9682" w:wrap="notBeside" w:vAnchor="text" w:hAnchor="text" w:xAlign="center" w:y="1"/>
              <w:widowControl w:val="0"/>
              <w:spacing w:after="0" w:line="322" w:lineRule="exact"/>
              <w:ind w:left="14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Ожидаемые конечные результаты реализации цели и задач Подпрограммы-4</w:t>
            </w:r>
          </w:p>
        </w:tc>
        <w:tc>
          <w:tcPr>
            <w:tcW w:w="5957" w:type="dxa"/>
            <w:tcBorders>
              <w:top w:val="single" w:sz="4" w:space="0" w:color="auto"/>
              <w:left w:val="single" w:sz="4" w:space="0" w:color="auto"/>
              <w:bottom w:val="single" w:sz="4" w:space="0" w:color="auto"/>
              <w:right w:val="single" w:sz="4" w:space="0" w:color="auto"/>
            </w:tcBorders>
            <w:shd w:val="clear" w:color="auto" w:fill="FFFFFF"/>
            <w:vAlign w:val="bottom"/>
          </w:tcPr>
          <w:p w:rsidR="006B4FA1" w:rsidRPr="006B4FA1" w:rsidRDefault="006B4FA1" w:rsidP="006B4FA1">
            <w:pPr>
              <w:framePr w:w="9682" w:wrap="notBeside" w:vAnchor="text" w:hAnchor="text" w:xAlign="center" w:y="1"/>
              <w:widowControl w:val="0"/>
              <w:spacing w:after="0" w:line="322" w:lineRule="exact"/>
              <w:ind w:left="12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Реализация мероприятий Подпрогра</w:t>
            </w:r>
            <w:r w:rsidR="00644526">
              <w:rPr>
                <w:rFonts w:ascii="Times New Roman" w:eastAsia="Times New Roman" w:hAnsi="Times New Roman"/>
                <w:color w:val="000000"/>
                <w:sz w:val="24"/>
                <w:szCs w:val="24"/>
                <w:lang w:eastAsia="ru-RU" w:bidi="ru-RU"/>
              </w:rPr>
              <w:t>ммы-4 позволит обеспечить к 2020</w:t>
            </w:r>
            <w:r w:rsidRPr="006B4FA1">
              <w:rPr>
                <w:rFonts w:ascii="Times New Roman" w:eastAsia="Times New Roman" w:hAnsi="Times New Roman"/>
                <w:color w:val="000000"/>
                <w:sz w:val="24"/>
                <w:szCs w:val="24"/>
                <w:lang w:eastAsia="ru-RU" w:bidi="ru-RU"/>
              </w:rPr>
              <w:t xml:space="preserve"> году:</w:t>
            </w:r>
          </w:p>
          <w:p w:rsidR="006B4FA1" w:rsidRPr="006B4FA1" w:rsidRDefault="006B4FA1" w:rsidP="006B4FA1">
            <w:pPr>
              <w:framePr w:w="9682" w:wrap="notBeside" w:vAnchor="text" w:hAnchor="text" w:xAlign="center" w:y="1"/>
              <w:widowControl w:val="0"/>
              <w:numPr>
                <w:ilvl w:val="0"/>
                <w:numId w:val="30"/>
              </w:numPr>
              <w:tabs>
                <w:tab w:val="left" w:pos="283"/>
              </w:tabs>
              <w:spacing w:after="0" w:line="322" w:lineRule="exact"/>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сохранение заполн</w:t>
            </w:r>
            <w:r w:rsidR="00B90585">
              <w:rPr>
                <w:rFonts w:ascii="Times New Roman" w:eastAsia="Times New Roman" w:hAnsi="Times New Roman"/>
                <w:color w:val="000000"/>
                <w:sz w:val="24"/>
                <w:szCs w:val="24"/>
                <w:lang w:eastAsia="ru-RU" w:bidi="ru-RU"/>
              </w:rPr>
              <w:t>яемости  зала до 30</w:t>
            </w:r>
            <w:r w:rsidRPr="006B4FA1">
              <w:rPr>
                <w:rFonts w:ascii="Times New Roman" w:eastAsia="Times New Roman" w:hAnsi="Times New Roman"/>
                <w:color w:val="000000"/>
                <w:sz w:val="24"/>
                <w:szCs w:val="24"/>
                <w:lang w:eastAsia="ru-RU" w:bidi="ru-RU"/>
              </w:rPr>
              <w:t xml:space="preserve"> процентов;</w:t>
            </w:r>
          </w:p>
          <w:p w:rsidR="006B4FA1" w:rsidRPr="006B4FA1" w:rsidRDefault="006B4FA1" w:rsidP="006B4FA1">
            <w:pPr>
              <w:framePr w:w="9682" w:wrap="notBeside" w:vAnchor="text" w:hAnchor="text" w:xAlign="center" w:y="1"/>
              <w:widowControl w:val="0"/>
              <w:numPr>
                <w:ilvl w:val="0"/>
                <w:numId w:val="30"/>
              </w:numPr>
              <w:tabs>
                <w:tab w:val="left" w:pos="283"/>
              </w:tabs>
              <w:spacing w:after="0" w:line="322" w:lineRule="exact"/>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 xml:space="preserve">сохранение охвата </w:t>
            </w:r>
            <w:r w:rsidR="00B90585">
              <w:rPr>
                <w:rFonts w:ascii="Times New Roman" w:eastAsia="Times New Roman" w:hAnsi="Times New Roman"/>
                <w:color w:val="000000"/>
                <w:sz w:val="24"/>
                <w:szCs w:val="24"/>
                <w:lang w:eastAsia="ru-RU" w:bidi="ru-RU"/>
              </w:rPr>
              <w:t>населения кинообслуживанием до 31,8</w:t>
            </w:r>
            <w:r w:rsidRPr="006B4FA1">
              <w:rPr>
                <w:rFonts w:ascii="Times New Roman" w:eastAsia="Times New Roman" w:hAnsi="Times New Roman"/>
                <w:color w:val="000000"/>
                <w:sz w:val="24"/>
                <w:szCs w:val="24"/>
                <w:lang w:eastAsia="ru-RU" w:bidi="ru-RU"/>
              </w:rPr>
              <w:t xml:space="preserve"> процентов;</w:t>
            </w:r>
          </w:p>
          <w:p w:rsidR="006B4FA1" w:rsidRPr="006B4FA1" w:rsidRDefault="006B4FA1" w:rsidP="006B4FA1">
            <w:pPr>
              <w:framePr w:w="9682" w:wrap="notBeside" w:vAnchor="text" w:hAnchor="text" w:xAlign="center" w:y="1"/>
              <w:widowControl w:val="0"/>
              <w:numPr>
                <w:ilvl w:val="0"/>
                <w:numId w:val="30"/>
              </w:numPr>
              <w:tabs>
                <w:tab w:val="left" w:pos="278"/>
              </w:tabs>
              <w:spacing w:after="0" w:line="322" w:lineRule="exact"/>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увеличения числа об</w:t>
            </w:r>
            <w:r w:rsidR="00644526">
              <w:rPr>
                <w:rFonts w:ascii="Times New Roman" w:eastAsia="Times New Roman" w:hAnsi="Times New Roman"/>
                <w:color w:val="000000"/>
                <w:sz w:val="24"/>
                <w:szCs w:val="24"/>
                <w:lang w:eastAsia="ru-RU" w:bidi="ru-RU"/>
              </w:rPr>
              <w:t>щих показов (киносеансов) до 280</w:t>
            </w:r>
            <w:r w:rsidRPr="006B4FA1">
              <w:rPr>
                <w:rFonts w:ascii="Times New Roman" w:eastAsia="Times New Roman" w:hAnsi="Times New Roman"/>
                <w:color w:val="000000"/>
                <w:sz w:val="24"/>
                <w:szCs w:val="24"/>
                <w:lang w:eastAsia="ru-RU" w:bidi="ru-RU"/>
              </w:rPr>
              <w:t xml:space="preserve"> единиц;</w:t>
            </w:r>
          </w:p>
          <w:p w:rsidR="006B4FA1" w:rsidRPr="006B4FA1" w:rsidRDefault="006B4FA1" w:rsidP="006B4FA1">
            <w:pPr>
              <w:framePr w:w="9682" w:wrap="notBeside" w:vAnchor="text" w:hAnchor="text" w:xAlign="center" w:y="1"/>
              <w:widowControl w:val="0"/>
              <w:numPr>
                <w:ilvl w:val="0"/>
                <w:numId w:val="30"/>
              </w:numPr>
              <w:tabs>
                <w:tab w:val="left" w:pos="514"/>
              </w:tabs>
              <w:spacing w:after="0" w:line="322" w:lineRule="exact"/>
              <w:jc w:val="both"/>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увеличения числа детс</w:t>
            </w:r>
            <w:r w:rsidR="00644526">
              <w:rPr>
                <w:rFonts w:ascii="Times New Roman" w:eastAsia="Times New Roman" w:hAnsi="Times New Roman"/>
                <w:color w:val="000000"/>
                <w:sz w:val="24"/>
                <w:szCs w:val="24"/>
                <w:lang w:eastAsia="ru-RU" w:bidi="ru-RU"/>
              </w:rPr>
              <w:t>ких показов (киносеансов) до 185</w:t>
            </w:r>
            <w:r w:rsidRPr="006B4FA1">
              <w:rPr>
                <w:rFonts w:ascii="Times New Roman" w:eastAsia="Times New Roman" w:hAnsi="Times New Roman"/>
                <w:color w:val="000000"/>
                <w:sz w:val="24"/>
                <w:szCs w:val="24"/>
                <w:lang w:eastAsia="ru-RU" w:bidi="ru-RU"/>
              </w:rPr>
              <w:t xml:space="preserve"> единиц.</w:t>
            </w:r>
          </w:p>
        </w:tc>
      </w:tr>
      <w:tr w:rsidR="00644526" w:rsidTr="00644526">
        <w:tblPrEx>
          <w:tblBorders>
            <w:top w:val="single" w:sz="4" w:space="0" w:color="auto"/>
          </w:tblBorders>
          <w:tblCellMar>
            <w:left w:w="108" w:type="dxa"/>
            <w:right w:w="108" w:type="dxa"/>
          </w:tblCellMar>
        </w:tblPrEx>
        <w:trPr>
          <w:trHeight w:val="100"/>
          <w:jc w:val="center"/>
        </w:trPr>
        <w:tc>
          <w:tcPr>
            <w:tcW w:w="9682" w:type="dxa"/>
            <w:gridSpan w:val="2"/>
          </w:tcPr>
          <w:p w:rsidR="00644526" w:rsidRDefault="00644526" w:rsidP="00644526">
            <w:pPr>
              <w:framePr w:w="9682" w:wrap="notBeside" w:vAnchor="text" w:hAnchor="text" w:xAlign="center" w:y="1"/>
              <w:widowControl w:val="0"/>
              <w:spacing w:after="0" w:line="240" w:lineRule="auto"/>
              <w:rPr>
                <w:rFonts w:ascii="Courier New" w:eastAsia="Courier New" w:hAnsi="Courier New" w:cs="Courier New"/>
                <w:color w:val="000000"/>
                <w:sz w:val="2"/>
                <w:szCs w:val="2"/>
                <w:lang w:eastAsia="ru-RU" w:bidi="ru-RU"/>
              </w:rPr>
            </w:pPr>
          </w:p>
        </w:tc>
      </w:tr>
    </w:tbl>
    <w:p w:rsidR="00111BA8" w:rsidRDefault="00111BA8" w:rsidP="00111BA8">
      <w:pPr>
        <w:keepNext/>
        <w:keepLines/>
        <w:widowControl w:val="0"/>
        <w:tabs>
          <w:tab w:val="left" w:pos="1058"/>
        </w:tabs>
        <w:spacing w:before="476" w:after="64" w:line="326" w:lineRule="exact"/>
        <w:ind w:right="240"/>
        <w:outlineLvl w:val="3"/>
        <w:rPr>
          <w:rFonts w:ascii="Times New Roman" w:eastAsia="Times New Roman" w:hAnsi="Times New Roman"/>
          <w:b/>
          <w:bCs/>
          <w:color w:val="000000"/>
          <w:spacing w:val="10"/>
          <w:sz w:val="24"/>
          <w:szCs w:val="24"/>
          <w:lang w:eastAsia="ru-RU" w:bidi="ru-RU"/>
        </w:rPr>
      </w:pPr>
      <w:bookmarkStart w:id="16" w:name="bookmark16"/>
    </w:p>
    <w:p w:rsidR="006B4FA1" w:rsidRPr="006B4FA1" w:rsidRDefault="00644526" w:rsidP="006B4FA1">
      <w:pPr>
        <w:keepNext/>
        <w:keepLines/>
        <w:widowControl w:val="0"/>
        <w:numPr>
          <w:ilvl w:val="0"/>
          <w:numId w:val="31"/>
        </w:numPr>
        <w:tabs>
          <w:tab w:val="left" w:pos="1058"/>
        </w:tabs>
        <w:spacing w:before="476" w:after="64" w:line="326" w:lineRule="exact"/>
        <w:ind w:right="240"/>
        <w:outlineLvl w:val="3"/>
        <w:rPr>
          <w:rFonts w:ascii="Times New Roman" w:eastAsia="Times New Roman" w:hAnsi="Times New Roman"/>
          <w:b/>
          <w:bCs/>
          <w:color w:val="000000"/>
          <w:spacing w:val="10"/>
          <w:sz w:val="24"/>
          <w:szCs w:val="24"/>
          <w:lang w:eastAsia="ru-RU" w:bidi="ru-RU"/>
        </w:rPr>
      </w:pPr>
      <w:r>
        <w:rPr>
          <w:rFonts w:ascii="Times New Roman" w:eastAsia="Times New Roman" w:hAnsi="Times New Roman"/>
          <w:b/>
          <w:bCs/>
          <w:color w:val="000000"/>
          <w:spacing w:val="10"/>
          <w:sz w:val="24"/>
          <w:szCs w:val="24"/>
          <w:lang w:eastAsia="ru-RU" w:bidi="ru-RU"/>
        </w:rPr>
        <w:t>Общая характеристи</w:t>
      </w:r>
      <w:r w:rsidR="006B4FA1" w:rsidRPr="006B4FA1">
        <w:rPr>
          <w:rFonts w:ascii="Times New Roman" w:eastAsia="Times New Roman" w:hAnsi="Times New Roman"/>
          <w:b/>
          <w:bCs/>
          <w:color w:val="000000"/>
          <w:spacing w:val="10"/>
          <w:sz w:val="24"/>
          <w:szCs w:val="24"/>
          <w:lang w:eastAsia="ru-RU" w:bidi="ru-RU"/>
        </w:rPr>
        <w:t>ка сферы реализации Подпрограммы-4, в том числе проблемы, на решение которых она направлена</w:t>
      </w:r>
      <w:bookmarkEnd w:id="16"/>
    </w:p>
    <w:p w:rsidR="006B4FA1" w:rsidRPr="006B4FA1" w:rsidRDefault="00B90585" w:rsidP="006B4FA1">
      <w:pPr>
        <w:widowControl w:val="0"/>
        <w:spacing w:after="0" w:line="322" w:lineRule="exact"/>
        <w:ind w:left="40" w:right="20" w:firstLine="70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Кино</w:t>
      </w:r>
      <w:r w:rsidR="006B4FA1" w:rsidRPr="006B4FA1">
        <w:rPr>
          <w:rFonts w:ascii="Times New Roman" w:eastAsia="Times New Roman" w:hAnsi="Times New Roman"/>
          <w:color w:val="000000"/>
          <w:sz w:val="24"/>
          <w:szCs w:val="24"/>
          <w:lang w:eastAsia="ru-RU" w:bidi="ru-RU"/>
        </w:rPr>
        <w:t>обсл</w:t>
      </w:r>
      <w:r>
        <w:rPr>
          <w:rFonts w:ascii="Times New Roman" w:eastAsia="Times New Roman" w:hAnsi="Times New Roman"/>
          <w:color w:val="000000"/>
          <w:sz w:val="24"/>
          <w:szCs w:val="24"/>
          <w:lang w:eastAsia="ru-RU" w:bidi="ru-RU"/>
        </w:rPr>
        <w:t>уживание населения Балтасинского</w:t>
      </w:r>
      <w:r w:rsidR="006B4FA1" w:rsidRPr="006B4FA1">
        <w:rPr>
          <w:rFonts w:ascii="Times New Roman" w:eastAsia="Times New Roman" w:hAnsi="Times New Roman"/>
          <w:color w:val="000000"/>
          <w:sz w:val="24"/>
          <w:szCs w:val="24"/>
          <w:lang w:eastAsia="ru-RU" w:bidi="ru-RU"/>
        </w:rPr>
        <w:t xml:space="preserve"> муниципального района выполняет важную функцию, обеспечивая различным категориям населения права на социально гарантированные виды кинообслуживания.</w:t>
      </w:r>
    </w:p>
    <w:p w:rsidR="006B4FA1" w:rsidRPr="006B4FA1" w:rsidRDefault="006B4FA1" w:rsidP="006B4FA1">
      <w:pPr>
        <w:widowControl w:val="0"/>
        <w:spacing w:after="0" w:line="317" w:lineRule="exact"/>
        <w:ind w:left="40" w:right="20" w:firstLine="700"/>
        <w:jc w:val="both"/>
        <w:rPr>
          <w:rFonts w:ascii="Times New Roman" w:eastAsia="Times New Roman" w:hAnsi="Times New Roman"/>
          <w:color w:val="000000"/>
          <w:sz w:val="24"/>
          <w:szCs w:val="24"/>
          <w:lang w:eastAsia="ru-RU" w:bidi="ru-RU"/>
        </w:rPr>
        <w:sectPr w:rsidR="006B4FA1" w:rsidRPr="006B4FA1" w:rsidSect="006B4FA1">
          <w:pgSz w:w="11909" w:h="16838"/>
          <w:pgMar w:top="313" w:right="1114" w:bottom="313" w:left="1104" w:header="0" w:footer="3" w:gutter="0"/>
          <w:cols w:space="720"/>
          <w:noEndnote/>
          <w:docGrid w:linePitch="360"/>
        </w:sectPr>
      </w:pPr>
      <w:r w:rsidRPr="006B4FA1">
        <w:rPr>
          <w:rFonts w:ascii="Times New Roman" w:eastAsia="Times New Roman" w:hAnsi="Times New Roman"/>
          <w:color w:val="000000"/>
          <w:sz w:val="24"/>
          <w:szCs w:val="24"/>
          <w:lang w:eastAsia="ru-RU" w:bidi="ru-RU"/>
        </w:rPr>
        <w:t>Особенности демографической и геогра</w:t>
      </w:r>
      <w:r w:rsidR="00B90585">
        <w:rPr>
          <w:rFonts w:ascii="Times New Roman" w:eastAsia="Times New Roman" w:hAnsi="Times New Roman"/>
          <w:color w:val="000000"/>
          <w:sz w:val="24"/>
          <w:szCs w:val="24"/>
          <w:lang w:eastAsia="ru-RU" w:bidi="ru-RU"/>
        </w:rPr>
        <w:t xml:space="preserve">фической ситуации в </w:t>
      </w:r>
      <w:proofErr w:type="spellStart"/>
      <w:r w:rsidR="00B90585">
        <w:rPr>
          <w:rFonts w:ascii="Times New Roman" w:eastAsia="Times New Roman" w:hAnsi="Times New Roman"/>
          <w:color w:val="000000"/>
          <w:sz w:val="24"/>
          <w:szCs w:val="24"/>
          <w:lang w:eastAsia="ru-RU" w:bidi="ru-RU"/>
        </w:rPr>
        <w:t>Балтасинском</w:t>
      </w:r>
      <w:proofErr w:type="spellEnd"/>
      <w:r w:rsidR="00B90585">
        <w:rPr>
          <w:rFonts w:ascii="Times New Roman" w:eastAsia="Times New Roman" w:hAnsi="Times New Roman"/>
          <w:color w:val="000000"/>
          <w:sz w:val="24"/>
          <w:szCs w:val="24"/>
          <w:lang w:eastAsia="ru-RU" w:bidi="ru-RU"/>
        </w:rPr>
        <w:t xml:space="preserve"> </w:t>
      </w:r>
      <w:r w:rsidRPr="006B4FA1">
        <w:rPr>
          <w:rFonts w:ascii="Times New Roman" w:eastAsia="Times New Roman" w:hAnsi="Times New Roman"/>
          <w:color w:val="000000"/>
          <w:sz w:val="24"/>
          <w:szCs w:val="24"/>
          <w:lang w:eastAsia="ru-RU" w:bidi="ru-RU"/>
        </w:rPr>
        <w:t xml:space="preserve"> муниципальном районе диктуют необходимость развития передвижного кинообслуживания населения. Необходимо активно использовать самые экономически выгодные способы передвижного обслуживания.</w:t>
      </w:r>
    </w:p>
    <w:p w:rsidR="006B4FA1" w:rsidRPr="006B4FA1" w:rsidRDefault="006B4FA1" w:rsidP="006B4FA1">
      <w:pPr>
        <w:widowControl w:val="0"/>
        <w:spacing w:after="0" w:line="322" w:lineRule="exact"/>
        <w:ind w:left="20" w:right="20" w:firstLine="740"/>
        <w:jc w:val="both"/>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lastRenderedPageBreak/>
        <w:t>Вопросами кинообсл</w:t>
      </w:r>
      <w:r w:rsidR="00B90585">
        <w:rPr>
          <w:rFonts w:ascii="Times New Roman" w:eastAsia="Times New Roman" w:hAnsi="Times New Roman"/>
          <w:color w:val="000000"/>
          <w:sz w:val="24"/>
          <w:szCs w:val="24"/>
          <w:lang w:eastAsia="ru-RU" w:bidi="ru-RU"/>
        </w:rPr>
        <w:t>уживания населения Балтасинского</w:t>
      </w:r>
      <w:r w:rsidRPr="006B4FA1">
        <w:rPr>
          <w:rFonts w:ascii="Times New Roman" w:eastAsia="Times New Roman" w:hAnsi="Times New Roman"/>
          <w:color w:val="000000"/>
          <w:sz w:val="24"/>
          <w:szCs w:val="24"/>
          <w:lang w:eastAsia="ru-RU" w:bidi="ru-RU"/>
        </w:rPr>
        <w:t xml:space="preserve"> муниципального района, в том числе</w:t>
      </w:r>
      <w:r w:rsidR="00B90585">
        <w:rPr>
          <w:rFonts w:ascii="Times New Roman" w:eastAsia="Times New Roman" w:hAnsi="Times New Roman"/>
          <w:color w:val="000000"/>
          <w:sz w:val="24"/>
          <w:szCs w:val="24"/>
          <w:lang w:eastAsia="ru-RU" w:bidi="ru-RU"/>
        </w:rPr>
        <w:t xml:space="preserve"> детей и молодежи, занимается МБ</w:t>
      </w:r>
      <w:r w:rsidRPr="006B4FA1">
        <w:rPr>
          <w:rFonts w:ascii="Times New Roman" w:eastAsia="Times New Roman" w:hAnsi="Times New Roman"/>
          <w:color w:val="000000"/>
          <w:sz w:val="24"/>
          <w:szCs w:val="24"/>
          <w:lang w:eastAsia="ru-RU" w:bidi="ru-RU"/>
        </w:rPr>
        <w:t xml:space="preserve"> </w:t>
      </w:r>
      <w:proofErr w:type="spellStart"/>
      <w:r w:rsidR="00B90585">
        <w:rPr>
          <w:rFonts w:ascii="Times New Roman" w:eastAsia="Times New Roman" w:hAnsi="Times New Roman"/>
          <w:color w:val="000000"/>
          <w:sz w:val="24"/>
          <w:szCs w:val="24"/>
          <w:lang w:eastAsia="ru-RU" w:bidi="ru-RU"/>
        </w:rPr>
        <w:t>Киноучреждение</w:t>
      </w:r>
      <w:proofErr w:type="spellEnd"/>
      <w:r w:rsidR="00B90585">
        <w:rPr>
          <w:rFonts w:ascii="Times New Roman" w:eastAsia="Times New Roman" w:hAnsi="Times New Roman"/>
          <w:color w:val="000000"/>
          <w:sz w:val="24"/>
          <w:szCs w:val="24"/>
          <w:lang w:eastAsia="ru-RU" w:bidi="ru-RU"/>
        </w:rPr>
        <w:t xml:space="preserve"> Балтасинского</w:t>
      </w:r>
      <w:r w:rsidRPr="006B4FA1">
        <w:rPr>
          <w:rFonts w:ascii="Times New Roman" w:eastAsia="Times New Roman" w:hAnsi="Times New Roman"/>
          <w:color w:val="000000"/>
          <w:sz w:val="24"/>
          <w:szCs w:val="24"/>
          <w:lang w:eastAsia="ru-RU" w:bidi="ru-RU"/>
        </w:rPr>
        <w:t xml:space="preserve"> муниципального района.</w:t>
      </w:r>
    </w:p>
    <w:p w:rsidR="006B4FA1" w:rsidRPr="006B4FA1" w:rsidRDefault="00B90585" w:rsidP="00111BA8">
      <w:pPr>
        <w:widowControl w:val="0"/>
        <w:spacing w:after="0" w:line="322" w:lineRule="exact"/>
        <w:ind w:left="20" w:right="20" w:firstLine="74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МБ</w:t>
      </w:r>
      <w:r w:rsidRPr="006B4FA1">
        <w:rPr>
          <w:rFonts w:ascii="Times New Roman" w:eastAsia="Times New Roman" w:hAnsi="Times New Roman"/>
          <w:color w:val="000000"/>
          <w:sz w:val="24"/>
          <w:szCs w:val="24"/>
          <w:lang w:eastAsia="ru-RU" w:bidi="ru-RU"/>
        </w:rPr>
        <w:t xml:space="preserve"> </w:t>
      </w:r>
      <w:proofErr w:type="spellStart"/>
      <w:r>
        <w:rPr>
          <w:rFonts w:ascii="Times New Roman" w:eastAsia="Times New Roman" w:hAnsi="Times New Roman"/>
          <w:color w:val="000000"/>
          <w:sz w:val="24"/>
          <w:szCs w:val="24"/>
          <w:lang w:eastAsia="ru-RU" w:bidi="ru-RU"/>
        </w:rPr>
        <w:t>Киноучреждение</w:t>
      </w:r>
      <w:proofErr w:type="spellEnd"/>
      <w:r>
        <w:rPr>
          <w:rFonts w:ascii="Times New Roman" w:eastAsia="Times New Roman" w:hAnsi="Times New Roman"/>
          <w:color w:val="000000"/>
          <w:sz w:val="24"/>
          <w:szCs w:val="24"/>
          <w:lang w:eastAsia="ru-RU" w:bidi="ru-RU"/>
        </w:rPr>
        <w:t xml:space="preserve"> Балтасинского</w:t>
      </w:r>
      <w:r w:rsidR="00111BA8">
        <w:rPr>
          <w:rFonts w:ascii="Times New Roman" w:eastAsia="Times New Roman" w:hAnsi="Times New Roman"/>
          <w:color w:val="000000"/>
          <w:sz w:val="24"/>
          <w:szCs w:val="24"/>
          <w:lang w:eastAsia="ru-RU" w:bidi="ru-RU"/>
        </w:rPr>
        <w:t xml:space="preserve"> муниципального района </w:t>
      </w:r>
      <w:r w:rsidR="006B4FA1" w:rsidRPr="006B4FA1">
        <w:rPr>
          <w:rFonts w:ascii="Times New Roman" w:eastAsia="Times New Roman" w:hAnsi="Times New Roman"/>
          <w:color w:val="000000"/>
          <w:sz w:val="24"/>
          <w:szCs w:val="24"/>
          <w:lang w:eastAsia="ru-RU" w:bidi="ru-RU"/>
        </w:rPr>
        <w:t>по кинопоказу обслуживает и обхватывает весь район. Кинофильмы демонстрируются с выездом на места - в сельские клубные учреждения, школы, детские сады.</w:t>
      </w:r>
    </w:p>
    <w:p w:rsidR="006B4FA1" w:rsidRPr="006B4FA1" w:rsidRDefault="006B4FA1" w:rsidP="006B4FA1">
      <w:pPr>
        <w:widowControl w:val="0"/>
        <w:spacing w:after="0" w:line="322" w:lineRule="exact"/>
        <w:ind w:left="20" w:right="20" w:firstLine="740"/>
        <w:jc w:val="both"/>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Наиболее активно используются фильмы - экранизации литературных произведений. Постоянное применение находят фильмы: по профилактике наркомании, СПИДа, по правилам безопасности дорожного движения, противопожарной безопасности, фильмы об историческом наследии, по экологическому воспитанию подростков.</w:t>
      </w:r>
    </w:p>
    <w:p w:rsidR="006B4FA1" w:rsidRPr="006B4FA1" w:rsidRDefault="006B4FA1" w:rsidP="006B4FA1">
      <w:pPr>
        <w:widowControl w:val="0"/>
        <w:spacing w:after="0" w:line="322" w:lineRule="exact"/>
        <w:ind w:left="20" w:right="20" w:firstLine="740"/>
        <w:jc w:val="both"/>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Во время школьных каникул, традиционно большое внимание уделяется проведению киномероприятий, с привлечением организованного детского зрителя демонстрируется множество детских художественных и мультипликационных фильмов, в том числе благотворительные сеансы: мультфильмы «Ледниковый период -1,2,3,4», «Иван Царевич и серый волк», «Король лев», «РИО», «Вольт» в ЗД формате. На эти сеансы приглашаются дети - инвалиды, дети из неблагополучных семей.</w:t>
      </w:r>
    </w:p>
    <w:p w:rsidR="006B4FA1" w:rsidRPr="006B4FA1" w:rsidRDefault="006B4FA1" w:rsidP="006B4FA1">
      <w:pPr>
        <w:widowControl w:val="0"/>
        <w:spacing w:after="0" w:line="322" w:lineRule="exact"/>
        <w:ind w:left="20" w:right="20" w:firstLine="740"/>
        <w:jc w:val="both"/>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 xml:space="preserve">Фильмы по военно-патриотической направленности в репертуаре </w:t>
      </w:r>
      <w:proofErr w:type="spellStart"/>
      <w:r w:rsidRPr="006B4FA1">
        <w:rPr>
          <w:rFonts w:ascii="Times New Roman" w:eastAsia="Times New Roman" w:hAnsi="Times New Roman"/>
          <w:color w:val="000000"/>
          <w:sz w:val="24"/>
          <w:szCs w:val="24"/>
          <w:lang w:eastAsia="ru-RU" w:bidi="ru-RU"/>
        </w:rPr>
        <w:t>киноучреждения</w:t>
      </w:r>
      <w:proofErr w:type="spellEnd"/>
      <w:r w:rsidRPr="006B4FA1">
        <w:rPr>
          <w:rFonts w:ascii="Times New Roman" w:eastAsia="Times New Roman" w:hAnsi="Times New Roman"/>
          <w:color w:val="000000"/>
          <w:sz w:val="24"/>
          <w:szCs w:val="24"/>
          <w:lang w:eastAsia="ru-RU" w:bidi="ru-RU"/>
        </w:rPr>
        <w:t xml:space="preserve"> занимают особое место, эти фильмы играют очень большую роль в воспитании будущего солдата-защитника Отечества. В рамках месячника «Экстремизму - Нет!» проводятся кинопоказы художественных фильмов, таких фильмов как, «</w:t>
      </w:r>
      <w:r w:rsidR="00111BA8">
        <w:rPr>
          <w:rFonts w:ascii="Times New Roman" w:eastAsia="Times New Roman" w:hAnsi="Times New Roman"/>
          <w:color w:val="000000"/>
          <w:sz w:val="24"/>
          <w:szCs w:val="24"/>
          <w:lang w:eastAsia="ru-RU" w:bidi="ru-RU"/>
        </w:rPr>
        <w:t>Зорка Венера</w:t>
      </w:r>
      <w:r w:rsidRPr="006B4FA1">
        <w:rPr>
          <w:rFonts w:ascii="Times New Roman" w:eastAsia="Times New Roman" w:hAnsi="Times New Roman"/>
          <w:color w:val="000000"/>
          <w:sz w:val="24"/>
          <w:szCs w:val="24"/>
          <w:lang w:eastAsia="ru-RU" w:bidi="ru-RU"/>
        </w:rPr>
        <w:t xml:space="preserve">», «Меня зовут </w:t>
      </w:r>
      <w:proofErr w:type="spellStart"/>
      <w:r w:rsidRPr="006B4FA1">
        <w:rPr>
          <w:rFonts w:ascii="Times New Roman" w:eastAsia="Times New Roman" w:hAnsi="Times New Roman"/>
          <w:color w:val="000000"/>
          <w:sz w:val="24"/>
          <w:szCs w:val="24"/>
          <w:lang w:eastAsia="ru-RU" w:bidi="ru-RU"/>
        </w:rPr>
        <w:t>Кхан</w:t>
      </w:r>
      <w:proofErr w:type="spellEnd"/>
      <w:r w:rsidRPr="006B4FA1">
        <w:rPr>
          <w:rFonts w:ascii="Times New Roman" w:eastAsia="Times New Roman" w:hAnsi="Times New Roman"/>
          <w:color w:val="000000"/>
          <w:sz w:val="24"/>
          <w:szCs w:val="24"/>
          <w:lang w:eastAsia="ru-RU" w:bidi="ru-RU"/>
        </w:rPr>
        <w:t>».</w:t>
      </w:r>
    </w:p>
    <w:p w:rsidR="006B4FA1" w:rsidRDefault="00111BA8" w:rsidP="00111BA8">
      <w:pPr>
        <w:widowControl w:val="0"/>
        <w:spacing w:after="0" w:line="322" w:lineRule="exact"/>
        <w:ind w:left="20" w:right="20" w:firstLine="74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МБ</w:t>
      </w:r>
      <w:r w:rsidRPr="006B4FA1">
        <w:rPr>
          <w:rFonts w:ascii="Times New Roman" w:eastAsia="Times New Roman" w:hAnsi="Times New Roman"/>
          <w:color w:val="000000"/>
          <w:sz w:val="24"/>
          <w:szCs w:val="24"/>
          <w:lang w:eastAsia="ru-RU" w:bidi="ru-RU"/>
        </w:rPr>
        <w:t xml:space="preserve"> </w:t>
      </w:r>
      <w:proofErr w:type="spellStart"/>
      <w:r>
        <w:rPr>
          <w:rFonts w:ascii="Times New Roman" w:eastAsia="Times New Roman" w:hAnsi="Times New Roman"/>
          <w:color w:val="000000"/>
          <w:sz w:val="24"/>
          <w:szCs w:val="24"/>
          <w:lang w:eastAsia="ru-RU" w:bidi="ru-RU"/>
        </w:rPr>
        <w:t>Киноучреждение</w:t>
      </w:r>
      <w:proofErr w:type="spellEnd"/>
      <w:r>
        <w:rPr>
          <w:rFonts w:ascii="Times New Roman" w:eastAsia="Times New Roman" w:hAnsi="Times New Roman"/>
          <w:color w:val="000000"/>
          <w:sz w:val="24"/>
          <w:szCs w:val="24"/>
          <w:lang w:eastAsia="ru-RU" w:bidi="ru-RU"/>
        </w:rPr>
        <w:t xml:space="preserve"> Балтасинского муниципального района </w:t>
      </w:r>
      <w:r w:rsidR="006B4FA1" w:rsidRPr="006B4FA1">
        <w:rPr>
          <w:rFonts w:ascii="Times New Roman" w:eastAsia="Times New Roman" w:hAnsi="Times New Roman"/>
          <w:color w:val="000000"/>
          <w:sz w:val="24"/>
          <w:szCs w:val="24"/>
          <w:lang w:eastAsia="ru-RU" w:bidi="ru-RU"/>
        </w:rPr>
        <w:t xml:space="preserve"> проводит большую работу по организации культурного досуга населения, а также по эстетическому, идейно</w:t>
      </w:r>
      <w:r w:rsidR="006B4FA1" w:rsidRPr="006B4FA1">
        <w:rPr>
          <w:rFonts w:ascii="Times New Roman" w:eastAsia="Times New Roman" w:hAnsi="Times New Roman"/>
          <w:color w:val="000000"/>
          <w:sz w:val="24"/>
          <w:szCs w:val="24"/>
          <w:lang w:eastAsia="ru-RU" w:bidi="ru-RU"/>
        </w:rPr>
        <w:softHyphen/>
      </w:r>
      <w:r>
        <w:rPr>
          <w:rFonts w:ascii="Times New Roman" w:eastAsia="Times New Roman" w:hAnsi="Times New Roman"/>
          <w:color w:val="000000"/>
          <w:sz w:val="24"/>
          <w:szCs w:val="24"/>
          <w:lang w:eastAsia="ru-RU" w:bidi="ru-RU"/>
        </w:rPr>
        <w:t>-</w:t>
      </w:r>
      <w:r w:rsidR="006B4FA1" w:rsidRPr="006B4FA1">
        <w:rPr>
          <w:rFonts w:ascii="Times New Roman" w:eastAsia="Times New Roman" w:hAnsi="Times New Roman"/>
          <w:color w:val="000000"/>
          <w:sz w:val="24"/>
          <w:szCs w:val="24"/>
          <w:lang w:eastAsia="ru-RU" w:bidi="ru-RU"/>
        </w:rPr>
        <w:t>нравственному, патриотическому воспитанию средствами кино.</w:t>
      </w:r>
    </w:p>
    <w:p w:rsidR="00111BA8" w:rsidRPr="006B4FA1" w:rsidRDefault="00111BA8" w:rsidP="00111BA8">
      <w:pPr>
        <w:widowControl w:val="0"/>
        <w:spacing w:after="0" w:line="322" w:lineRule="exact"/>
        <w:ind w:left="20" w:right="20" w:firstLine="740"/>
        <w:jc w:val="both"/>
        <w:rPr>
          <w:rFonts w:ascii="Times New Roman" w:eastAsia="Times New Roman" w:hAnsi="Times New Roman"/>
          <w:color w:val="000000"/>
          <w:sz w:val="24"/>
          <w:szCs w:val="24"/>
          <w:lang w:eastAsia="ru-RU" w:bidi="ru-RU"/>
        </w:rPr>
      </w:pPr>
    </w:p>
    <w:p w:rsidR="006B4FA1" w:rsidRPr="006B4FA1" w:rsidRDefault="006B4FA1" w:rsidP="006B4FA1">
      <w:pPr>
        <w:widowControl w:val="0"/>
        <w:numPr>
          <w:ilvl w:val="0"/>
          <w:numId w:val="31"/>
        </w:numPr>
        <w:tabs>
          <w:tab w:val="left" w:pos="1009"/>
        </w:tabs>
        <w:spacing w:after="0" w:line="322" w:lineRule="exact"/>
        <w:jc w:val="both"/>
        <w:rPr>
          <w:rFonts w:ascii="Times New Roman" w:eastAsia="Times New Roman" w:hAnsi="Times New Roman"/>
          <w:b/>
          <w:bCs/>
          <w:color w:val="000000"/>
          <w:spacing w:val="10"/>
          <w:sz w:val="24"/>
          <w:szCs w:val="24"/>
          <w:lang w:eastAsia="ru-RU" w:bidi="ru-RU"/>
        </w:rPr>
      </w:pPr>
      <w:r w:rsidRPr="006B4FA1">
        <w:rPr>
          <w:rFonts w:ascii="Times New Roman" w:eastAsia="Times New Roman" w:hAnsi="Times New Roman"/>
          <w:b/>
          <w:bCs/>
          <w:color w:val="000000"/>
          <w:spacing w:val="10"/>
          <w:sz w:val="24"/>
          <w:szCs w:val="24"/>
          <w:lang w:eastAsia="ru-RU" w:bidi="ru-RU"/>
        </w:rPr>
        <w:t>Цель, задачи Подпрограммы-4, описание конечных результатов</w:t>
      </w:r>
    </w:p>
    <w:p w:rsidR="006B4FA1" w:rsidRPr="006B4FA1" w:rsidRDefault="006B4FA1" w:rsidP="006B4FA1">
      <w:pPr>
        <w:widowControl w:val="0"/>
        <w:spacing w:after="0" w:line="322" w:lineRule="exact"/>
        <w:jc w:val="center"/>
        <w:rPr>
          <w:rFonts w:ascii="Times New Roman" w:eastAsia="Times New Roman" w:hAnsi="Times New Roman"/>
          <w:b/>
          <w:bCs/>
          <w:color w:val="000000"/>
          <w:spacing w:val="10"/>
          <w:sz w:val="24"/>
          <w:szCs w:val="24"/>
          <w:lang w:eastAsia="ru-RU" w:bidi="ru-RU"/>
        </w:rPr>
      </w:pPr>
      <w:r w:rsidRPr="006B4FA1">
        <w:rPr>
          <w:rFonts w:ascii="Times New Roman" w:eastAsia="Times New Roman" w:hAnsi="Times New Roman"/>
          <w:b/>
          <w:bCs/>
          <w:color w:val="000000"/>
          <w:spacing w:val="10"/>
          <w:sz w:val="24"/>
          <w:szCs w:val="24"/>
          <w:lang w:eastAsia="ru-RU" w:bidi="ru-RU"/>
        </w:rPr>
        <w:t>и сроков ее реализации</w:t>
      </w:r>
    </w:p>
    <w:p w:rsidR="006B4FA1" w:rsidRPr="006B4FA1" w:rsidRDefault="006B4FA1" w:rsidP="006B4FA1">
      <w:pPr>
        <w:widowControl w:val="0"/>
        <w:spacing w:after="0" w:line="322" w:lineRule="exact"/>
        <w:ind w:left="20" w:right="20" w:firstLine="740"/>
        <w:jc w:val="both"/>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Целью Подпрограммы-4 является создание необходимы</w:t>
      </w:r>
      <w:r w:rsidR="00111BA8">
        <w:rPr>
          <w:rFonts w:ascii="Times New Roman" w:eastAsia="Times New Roman" w:hAnsi="Times New Roman"/>
          <w:color w:val="000000"/>
          <w:sz w:val="24"/>
          <w:szCs w:val="24"/>
          <w:lang w:eastAsia="ru-RU" w:bidi="ru-RU"/>
        </w:rPr>
        <w:t>х условий для развития кино</w:t>
      </w:r>
      <w:r w:rsidRPr="006B4FA1">
        <w:rPr>
          <w:rFonts w:ascii="Times New Roman" w:eastAsia="Times New Roman" w:hAnsi="Times New Roman"/>
          <w:color w:val="000000"/>
          <w:sz w:val="24"/>
          <w:szCs w:val="24"/>
          <w:lang w:eastAsia="ru-RU" w:bidi="ru-RU"/>
        </w:rPr>
        <w:t xml:space="preserve">обслуживания населения в </w:t>
      </w:r>
      <w:proofErr w:type="spellStart"/>
      <w:r w:rsidR="00111BA8">
        <w:rPr>
          <w:rFonts w:ascii="Times New Roman" w:eastAsia="Times New Roman" w:hAnsi="Times New Roman"/>
          <w:color w:val="000000"/>
          <w:sz w:val="24"/>
          <w:szCs w:val="24"/>
          <w:lang w:eastAsia="ru-RU" w:bidi="ru-RU"/>
        </w:rPr>
        <w:t>Балтасинском</w:t>
      </w:r>
      <w:proofErr w:type="spellEnd"/>
      <w:r w:rsidRPr="006B4FA1">
        <w:rPr>
          <w:rFonts w:ascii="Times New Roman" w:eastAsia="Times New Roman" w:hAnsi="Times New Roman"/>
          <w:color w:val="000000"/>
          <w:sz w:val="24"/>
          <w:szCs w:val="24"/>
          <w:lang w:eastAsia="ru-RU" w:bidi="ru-RU"/>
        </w:rPr>
        <w:t xml:space="preserve"> муниципальном районе. Для достижения поставленной цели предусматривается решение следующих задач:</w:t>
      </w:r>
    </w:p>
    <w:p w:rsidR="006B4FA1" w:rsidRPr="006B4FA1" w:rsidRDefault="006B4FA1" w:rsidP="006B4FA1">
      <w:pPr>
        <w:widowControl w:val="0"/>
        <w:numPr>
          <w:ilvl w:val="0"/>
          <w:numId w:val="33"/>
        </w:numPr>
        <w:spacing w:after="0" w:line="322" w:lineRule="exact"/>
        <w:ind w:right="20"/>
        <w:jc w:val="both"/>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 xml:space="preserve"> Создание условий для осуществления равного доступа всех слоев населения района к услугам современного кинопоказа;</w:t>
      </w:r>
    </w:p>
    <w:p w:rsidR="006B4FA1" w:rsidRPr="006B4FA1" w:rsidRDefault="006B4FA1" w:rsidP="006B4FA1">
      <w:pPr>
        <w:widowControl w:val="0"/>
        <w:numPr>
          <w:ilvl w:val="0"/>
          <w:numId w:val="33"/>
        </w:numPr>
        <w:spacing w:after="0" w:line="322" w:lineRule="exact"/>
        <w:ind w:right="20"/>
        <w:jc w:val="both"/>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 xml:space="preserve"> Создание благоприятных условий для развития конкуренци</w:t>
      </w:r>
      <w:r w:rsidR="00111BA8">
        <w:rPr>
          <w:rFonts w:ascii="Times New Roman" w:eastAsia="Times New Roman" w:hAnsi="Times New Roman"/>
          <w:color w:val="000000"/>
          <w:sz w:val="24"/>
          <w:szCs w:val="24"/>
          <w:lang w:eastAsia="ru-RU" w:bidi="ru-RU"/>
        </w:rPr>
        <w:t>и и повышения качества кино</w:t>
      </w:r>
      <w:r w:rsidRPr="006B4FA1">
        <w:rPr>
          <w:rFonts w:ascii="Times New Roman" w:eastAsia="Times New Roman" w:hAnsi="Times New Roman"/>
          <w:color w:val="000000"/>
          <w:sz w:val="24"/>
          <w:szCs w:val="24"/>
          <w:lang w:eastAsia="ru-RU" w:bidi="ru-RU"/>
        </w:rPr>
        <w:t>обслуживания населения.</w:t>
      </w:r>
    </w:p>
    <w:p w:rsidR="006B4FA1" w:rsidRPr="006B4FA1" w:rsidRDefault="006B4FA1" w:rsidP="006B4FA1">
      <w:pPr>
        <w:widowControl w:val="0"/>
        <w:spacing w:after="0" w:line="322" w:lineRule="exact"/>
        <w:ind w:left="20" w:firstLine="740"/>
        <w:jc w:val="both"/>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Основные цели, задачи, а также объемы финансирования в разрезе</w:t>
      </w:r>
    </w:p>
    <w:p w:rsidR="006B4FA1" w:rsidRDefault="006B4FA1" w:rsidP="006B4FA1">
      <w:pPr>
        <w:framePr w:w="10200" w:wrap="notBeside" w:vAnchor="text" w:hAnchor="text" w:xAlign="center" w:y="1"/>
        <w:widowControl w:val="0"/>
        <w:spacing w:after="0" w:line="240" w:lineRule="exact"/>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 xml:space="preserve">мероприятий Подпрограммы-4 </w:t>
      </w:r>
      <w:proofErr w:type="gramStart"/>
      <w:r w:rsidRPr="006B4FA1">
        <w:rPr>
          <w:rFonts w:ascii="Times New Roman" w:eastAsia="Times New Roman" w:hAnsi="Times New Roman"/>
          <w:color w:val="000000"/>
          <w:sz w:val="24"/>
          <w:szCs w:val="24"/>
          <w:lang w:eastAsia="ru-RU" w:bidi="ru-RU"/>
        </w:rPr>
        <w:t>представлены</w:t>
      </w:r>
      <w:proofErr w:type="gramEnd"/>
      <w:r w:rsidRPr="006B4FA1">
        <w:rPr>
          <w:rFonts w:ascii="Times New Roman" w:eastAsia="Times New Roman" w:hAnsi="Times New Roman"/>
          <w:color w:val="000000"/>
          <w:sz w:val="24"/>
          <w:szCs w:val="24"/>
          <w:lang w:eastAsia="ru-RU" w:bidi="ru-RU"/>
        </w:rPr>
        <w:t xml:space="preserve"> в приложении к ней.</w:t>
      </w:r>
    </w:p>
    <w:p w:rsidR="00644526" w:rsidRPr="006B4FA1" w:rsidRDefault="00644526" w:rsidP="006B4FA1">
      <w:pPr>
        <w:framePr w:w="10200" w:wrap="notBeside" w:vAnchor="text" w:hAnchor="text" w:xAlign="center" w:y="1"/>
        <w:widowControl w:val="0"/>
        <w:spacing w:after="0" w:line="240" w:lineRule="exact"/>
        <w:rPr>
          <w:rFonts w:ascii="Times New Roman" w:eastAsia="Times New Roman" w:hAnsi="Times New Roman"/>
          <w:color w:val="000000"/>
          <w:sz w:val="24"/>
          <w:szCs w:val="24"/>
          <w:lang w:eastAsia="ru-RU"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93"/>
        <w:gridCol w:w="1282"/>
        <w:gridCol w:w="1282"/>
        <w:gridCol w:w="1286"/>
      </w:tblGrid>
      <w:tr w:rsidR="00644526" w:rsidRPr="006B4FA1" w:rsidTr="00644526">
        <w:trPr>
          <w:trHeight w:hRule="exact" w:val="581"/>
          <w:jc w:val="center"/>
        </w:trPr>
        <w:tc>
          <w:tcPr>
            <w:tcW w:w="5093" w:type="dxa"/>
            <w:tcBorders>
              <w:top w:val="single" w:sz="4" w:space="0" w:color="auto"/>
              <w:left w:val="single" w:sz="4" w:space="0" w:color="auto"/>
            </w:tcBorders>
            <w:shd w:val="clear" w:color="auto" w:fill="FFFFFF"/>
            <w:vAlign w:val="bottom"/>
          </w:tcPr>
          <w:p w:rsidR="00644526" w:rsidRPr="006B4FA1" w:rsidRDefault="00644526" w:rsidP="006B4FA1">
            <w:pPr>
              <w:framePr w:w="10200" w:wrap="notBeside" w:vAnchor="text" w:hAnchor="text" w:xAlign="center" w:y="1"/>
              <w:widowControl w:val="0"/>
              <w:spacing w:after="0" w:line="274" w:lineRule="exact"/>
              <w:jc w:val="center"/>
              <w:rPr>
                <w:rFonts w:ascii="Times New Roman" w:eastAsia="Times New Roman" w:hAnsi="Times New Roman"/>
                <w:color w:val="000000"/>
                <w:sz w:val="24"/>
                <w:szCs w:val="24"/>
                <w:lang w:eastAsia="ru-RU" w:bidi="ru-RU"/>
              </w:rPr>
            </w:pPr>
            <w:r w:rsidRPr="006B4FA1">
              <w:rPr>
                <w:rFonts w:ascii="Times New Roman" w:eastAsia="Times New Roman" w:hAnsi="Times New Roman"/>
                <w:b/>
                <w:bCs/>
                <w:color w:val="000000"/>
                <w:lang w:eastAsia="ru-RU" w:bidi="ru-RU"/>
              </w:rPr>
              <w:t>Индикаторы оценки конечных результатов, единицы измерения</w:t>
            </w:r>
          </w:p>
        </w:tc>
        <w:tc>
          <w:tcPr>
            <w:tcW w:w="1282" w:type="dxa"/>
            <w:tcBorders>
              <w:top w:val="single" w:sz="4" w:space="0" w:color="auto"/>
              <w:left w:val="single" w:sz="4" w:space="0" w:color="auto"/>
            </w:tcBorders>
            <w:shd w:val="clear" w:color="auto" w:fill="FFFFFF"/>
          </w:tcPr>
          <w:p w:rsidR="00644526" w:rsidRPr="006B4FA1" w:rsidRDefault="00644526" w:rsidP="006B4FA1">
            <w:pPr>
              <w:framePr w:w="10200" w:wrap="notBeside" w:vAnchor="text" w:hAnchor="text" w:xAlign="center" w:y="1"/>
              <w:widowControl w:val="0"/>
              <w:spacing w:after="0" w:line="220"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b/>
                <w:bCs/>
                <w:color w:val="000000"/>
                <w:lang w:eastAsia="ru-RU" w:bidi="ru-RU"/>
              </w:rPr>
              <w:t>2018</w:t>
            </w:r>
            <w:r w:rsidRPr="006B4FA1">
              <w:rPr>
                <w:rFonts w:ascii="Times New Roman" w:eastAsia="Times New Roman" w:hAnsi="Times New Roman"/>
                <w:b/>
                <w:bCs/>
                <w:color w:val="000000"/>
                <w:lang w:eastAsia="ru-RU" w:bidi="ru-RU"/>
              </w:rPr>
              <w:t xml:space="preserve"> год</w:t>
            </w:r>
          </w:p>
        </w:tc>
        <w:tc>
          <w:tcPr>
            <w:tcW w:w="1282" w:type="dxa"/>
            <w:tcBorders>
              <w:top w:val="single" w:sz="4" w:space="0" w:color="auto"/>
              <w:left w:val="single" w:sz="4" w:space="0" w:color="auto"/>
            </w:tcBorders>
            <w:shd w:val="clear" w:color="auto" w:fill="FFFFFF"/>
          </w:tcPr>
          <w:p w:rsidR="00644526" w:rsidRPr="006B4FA1" w:rsidRDefault="00644526" w:rsidP="006B4FA1">
            <w:pPr>
              <w:framePr w:w="10200" w:wrap="notBeside" w:vAnchor="text" w:hAnchor="text" w:xAlign="center" w:y="1"/>
              <w:widowControl w:val="0"/>
              <w:spacing w:after="0" w:line="220"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b/>
                <w:bCs/>
                <w:color w:val="000000"/>
                <w:lang w:eastAsia="ru-RU" w:bidi="ru-RU"/>
              </w:rPr>
              <w:t>2019</w:t>
            </w:r>
            <w:r w:rsidRPr="006B4FA1">
              <w:rPr>
                <w:rFonts w:ascii="Times New Roman" w:eastAsia="Times New Roman" w:hAnsi="Times New Roman"/>
                <w:b/>
                <w:bCs/>
                <w:color w:val="000000"/>
                <w:lang w:eastAsia="ru-RU" w:bidi="ru-RU"/>
              </w:rPr>
              <w:t xml:space="preserve"> год</w:t>
            </w:r>
          </w:p>
        </w:tc>
        <w:tc>
          <w:tcPr>
            <w:tcW w:w="1286" w:type="dxa"/>
            <w:tcBorders>
              <w:top w:val="single" w:sz="4" w:space="0" w:color="auto"/>
              <w:left w:val="single" w:sz="4" w:space="0" w:color="auto"/>
              <w:right w:val="single" w:sz="4" w:space="0" w:color="auto"/>
            </w:tcBorders>
            <w:shd w:val="clear" w:color="auto" w:fill="FFFFFF"/>
          </w:tcPr>
          <w:p w:rsidR="00644526" w:rsidRPr="006B4FA1" w:rsidRDefault="00644526" w:rsidP="006B4FA1">
            <w:pPr>
              <w:framePr w:w="10200" w:wrap="notBeside" w:vAnchor="text" w:hAnchor="text" w:xAlign="center" w:y="1"/>
              <w:widowControl w:val="0"/>
              <w:spacing w:after="0" w:line="220"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b/>
                <w:bCs/>
                <w:color w:val="000000"/>
                <w:lang w:eastAsia="ru-RU" w:bidi="ru-RU"/>
              </w:rPr>
              <w:t>2020</w:t>
            </w:r>
            <w:r w:rsidRPr="006B4FA1">
              <w:rPr>
                <w:rFonts w:ascii="Times New Roman" w:eastAsia="Times New Roman" w:hAnsi="Times New Roman"/>
                <w:b/>
                <w:bCs/>
                <w:color w:val="000000"/>
                <w:lang w:eastAsia="ru-RU" w:bidi="ru-RU"/>
              </w:rPr>
              <w:t xml:space="preserve"> год</w:t>
            </w:r>
          </w:p>
        </w:tc>
      </w:tr>
      <w:tr w:rsidR="00644526" w:rsidRPr="006B4FA1" w:rsidTr="00644526">
        <w:trPr>
          <w:trHeight w:hRule="exact" w:val="283"/>
          <w:jc w:val="center"/>
        </w:trPr>
        <w:tc>
          <w:tcPr>
            <w:tcW w:w="5093" w:type="dxa"/>
            <w:tcBorders>
              <w:top w:val="single" w:sz="4" w:space="0" w:color="auto"/>
              <w:left w:val="single" w:sz="4" w:space="0" w:color="auto"/>
            </w:tcBorders>
            <w:shd w:val="clear" w:color="auto" w:fill="FFFFFF"/>
            <w:vAlign w:val="bottom"/>
          </w:tcPr>
          <w:p w:rsidR="00644526" w:rsidRPr="006B4FA1" w:rsidRDefault="00644526" w:rsidP="006B4FA1">
            <w:pPr>
              <w:framePr w:w="10200" w:wrap="notBeside" w:vAnchor="text" w:hAnchor="text" w:xAlign="center" w:y="1"/>
              <w:widowControl w:val="0"/>
              <w:spacing w:after="0" w:line="230" w:lineRule="exact"/>
              <w:ind w:left="14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3"/>
                <w:szCs w:val="23"/>
                <w:lang w:eastAsia="ru-RU" w:bidi="ru-RU"/>
              </w:rPr>
              <w:t>Охват населения кинообслуживанием, %</w:t>
            </w:r>
          </w:p>
        </w:tc>
        <w:tc>
          <w:tcPr>
            <w:tcW w:w="1282" w:type="dxa"/>
            <w:tcBorders>
              <w:top w:val="single" w:sz="4" w:space="0" w:color="auto"/>
              <w:left w:val="single" w:sz="4" w:space="0" w:color="auto"/>
            </w:tcBorders>
            <w:shd w:val="clear" w:color="auto" w:fill="FFFFFF"/>
            <w:vAlign w:val="bottom"/>
          </w:tcPr>
          <w:p w:rsidR="00644526" w:rsidRPr="006B4FA1" w:rsidRDefault="00644526" w:rsidP="006B4FA1">
            <w:pPr>
              <w:framePr w:w="10200" w:wrap="notBeside" w:vAnchor="text" w:hAnchor="text" w:xAlign="center" w:y="1"/>
              <w:widowControl w:val="0"/>
              <w:spacing w:after="0" w:line="230"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3"/>
                <w:szCs w:val="23"/>
                <w:lang w:eastAsia="ru-RU" w:bidi="ru-RU"/>
              </w:rPr>
              <w:t>31,8</w:t>
            </w:r>
          </w:p>
        </w:tc>
        <w:tc>
          <w:tcPr>
            <w:tcW w:w="1282" w:type="dxa"/>
            <w:tcBorders>
              <w:top w:val="single" w:sz="4" w:space="0" w:color="auto"/>
              <w:left w:val="single" w:sz="4" w:space="0" w:color="auto"/>
            </w:tcBorders>
            <w:shd w:val="clear" w:color="auto" w:fill="FFFFFF"/>
            <w:vAlign w:val="bottom"/>
          </w:tcPr>
          <w:p w:rsidR="00644526" w:rsidRPr="006B4FA1" w:rsidRDefault="00644526" w:rsidP="006B4FA1">
            <w:pPr>
              <w:framePr w:w="10200" w:wrap="notBeside" w:vAnchor="text" w:hAnchor="text" w:xAlign="center" w:y="1"/>
              <w:widowControl w:val="0"/>
              <w:spacing w:after="0" w:line="230"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3"/>
                <w:szCs w:val="23"/>
                <w:lang w:eastAsia="ru-RU" w:bidi="ru-RU"/>
              </w:rPr>
              <w:t>31,8</w:t>
            </w:r>
          </w:p>
        </w:tc>
        <w:tc>
          <w:tcPr>
            <w:tcW w:w="1286" w:type="dxa"/>
            <w:tcBorders>
              <w:top w:val="single" w:sz="4" w:space="0" w:color="auto"/>
              <w:left w:val="single" w:sz="4" w:space="0" w:color="auto"/>
              <w:right w:val="single" w:sz="4" w:space="0" w:color="auto"/>
            </w:tcBorders>
            <w:shd w:val="clear" w:color="auto" w:fill="FFFFFF"/>
            <w:vAlign w:val="bottom"/>
          </w:tcPr>
          <w:p w:rsidR="00644526" w:rsidRPr="006B4FA1" w:rsidRDefault="00644526" w:rsidP="006B4FA1">
            <w:pPr>
              <w:framePr w:w="10200" w:wrap="notBeside" w:vAnchor="text" w:hAnchor="text" w:xAlign="center" w:y="1"/>
              <w:widowControl w:val="0"/>
              <w:spacing w:after="0" w:line="230"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3"/>
                <w:szCs w:val="23"/>
                <w:lang w:eastAsia="ru-RU" w:bidi="ru-RU"/>
              </w:rPr>
              <w:t>31,8</w:t>
            </w:r>
          </w:p>
        </w:tc>
      </w:tr>
      <w:tr w:rsidR="00644526" w:rsidRPr="006B4FA1" w:rsidTr="00644526">
        <w:trPr>
          <w:trHeight w:hRule="exact" w:val="283"/>
          <w:jc w:val="center"/>
        </w:trPr>
        <w:tc>
          <w:tcPr>
            <w:tcW w:w="5093" w:type="dxa"/>
            <w:tcBorders>
              <w:top w:val="single" w:sz="4" w:space="0" w:color="auto"/>
              <w:left w:val="single" w:sz="4" w:space="0" w:color="auto"/>
            </w:tcBorders>
            <w:shd w:val="clear" w:color="auto" w:fill="FFFFFF"/>
            <w:vAlign w:val="bottom"/>
          </w:tcPr>
          <w:p w:rsidR="00644526" w:rsidRPr="006B4FA1" w:rsidRDefault="00644526" w:rsidP="006B4FA1">
            <w:pPr>
              <w:framePr w:w="10200" w:wrap="notBeside" w:vAnchor="text" w:hAnchor="text" w:xAlign="center" w:y="1"/>
              <w:widowControl w:val="0"/>
              <w:spacing w:after="0" w:line="230" w:lineRule="exact"/>
              <w:ind w:left="14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3"/>
                <w:szCs w:val="23"/>
                <w:lang w:eastAsia="ru-RU" w:bidi="ru-RU"/>
              </w:rPr>
              <w:t>Заполняемость зрительного зала, %</w:t>
            </w:r>
          </w:p>
        </w:tc>
        <w:tc>
          <w:tcPr>
            <w:tcW w:w="1282" w:type="dxa"/>
            <w:tcBorders>
              <w:top w:val="single" w:sz="4" w:space="0" w:color="auto"/>
              <w:left w:val="single" w:sz="4" w:space="0" w:color="auto"/>
            </w:tcBorders>
            <w:shd w:val="clear" w:color="auto" w:fill="FFFFFF"/>
            <w:vAlign w:val="bottom"/>
          </w:tcPr>
          <w:p w:rsidR="00644526" w:rsidRPr="006B4FA1" w:rsidRDefault="00644526" w:rsidP="006B4FA1">
            <w:pPr>
              <w:framePr w:w="10200" w:wrap="notBeside" w:vAnchor="text" w:hAnchor="text" w:xAlign="center" w:y="1"/>
              <w:widowControl w:val="0"/>
              <w:spacing w:after="0" w:line="230"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3"/>
                <w:szCs w:val="23"/>
                <w:lang w:eastAsia="ru-RU" w:bidi="ru-RU"/>
              </w:rPr>
              <w:t>30</w:t>
            </w:r>
          </w:p>
        </w:tc>
        <w:tc>
          <w:tcPr>
            <w:tcW w:w="1282" w:type="dxa"/>
            <w:tcBorders>
              <w:top w:val="single" w:sz="4" w:space="0" w:color="auto"/>
              <w:left w:val="single" w:sz="4" w:space="0" w:color="auto"/>
            </w:tcBorders>
            <w:shd w:val="clear" w:color="auto" w:fill="FFFFFF"/>
            <w:vAlign w:val="bottom"/>
          </w:tcPr>
          <w:p w:rsidR="00644526" w:rsidRPr="006B4FA1" w:rsidRDefault="00644526" w:rsidP="006B4FA1">
            <w:pPr>
              <w:framePr w:w="10200" w:wrap="notBeside" w:vAnchor="text" w:hAnchor="text" w:xAlign="center" w:y="1"/>
              <w:widowControl w:val="0"/>
              <w:spacing w:after="0" w:line="230"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3"/>
                <w:szCs w:val="23"/>
                <w:lang w:eastAsia="ru-RU" w:bidi="ru-RU"/>
              </w:rPr>
              <w:t>30</w:t>
            </w:r>
          </w:p>
        </w:tc>
        <w:tc>
          <w:tcPr>
            <w:tcW w:w="1286" w:type="dxa"/>
            <w:tcBorders>
              <w:top w:val="single" w:sz="4" w:space="0" w:color="auto"/>
              <w:left w:val="single" w:sz="4" w:space="0" w:color="auto"/>
              <w:right w:val="single" w:sz="4" w:space="0" w:color="auto"/>
            </w:tcBorders>
            <w:shd w:val="clear" w:color="auto" w:fill="FFFFFF"/>
            <w:vAlign w:val="bottom"/>
          </w:tcPr>
          <w:p w:rsidR="00644526" w:rsidRPr="006B4FA1" w:rsidRDefault="00644526" w:rsidP="006B4FA1">
            <w:pPr>
              <w:framePr w:w="10200" w:wrap="notBeside" w:vAnchor="text" w:hAnchor="text" w:xAlign="center" w:y="1"/>
              <w:widowControl w:val="0"/>
              <w:spacing w:after="0" w:line="230"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30</w:t>
            </w:r>
          </w:p>
        </w:tc>
      </w:tr>
      <w:tr w:rsidR="00644526" w:rsidRPr="006B4FA1" w:rsidTr="00644526">
        <w:trPr>
          <w:trHeight w:hRule="exact" w:val="288"/>
          <w:jc w:val="center"/>
        </w:trPr>
        <w:tc>
          <w:tcPr>
            <w:tcW w:w="5093" w:type="dxa"/>
            <w:tcBorders>
              <w:top w:val="single" w:sz="4" w:space="0" w:color="auto"/>
              <w:left w:val="single" w:sz="4" w:space="0" w:color="auto"/>
            </w:tcBorders>
            <w:shd w:val="clear" w:color="auto" w:fill="FFFFFF"/>
            <w:vAlign w:val="bottom"/>
          </w:tcPr>
          <w:p w:rsidR="00644526" w:rsidRPr="006B4FA1" w:rsidRDefault="00644526" w:rsidP="006B4FA1">
            <w:pPr>
              <w:framePr w:w="10200" w:wrap="notBeside" w:vAnchor="text" w:hAnchor="text" w:xAlign="center" w:y="1"/>
              <w:widowControl w:val="0"/>
              <w:spacing w:after="0" w:line="230" w:lineRule="exact"/>
              <w:ind w:left="14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3"/>
                <w:szCs w:val="23"/>
                <w:lang w:eastAsia="ru-RU" w:bidi="ru-RU"/>
              </w:rPr>
              <w:t>Число общих показов (киносеансов), единиц</w:t>
            </w:r>
          </w:p>
        </w:tc>
        <w:tc>
          <w:tcPr>
            <w:tcW w:w="1282" w:type="dxa"/>
            <w:tcBorders>
              <w:top w:val="single" w:sz="4" w:space="0" w:color="auto"/>
              <w:left w:val="single" w:sz="4" w:space="0" w:color="auto"/>
            </w:tcBorders>
            <w:shd w:val="clear" w:color="auto" w:fill="FFFFFF"/>
            <w:vAlign w:val="bottom"/>
          </w:tcPr>
          <w:p w:rsidR="00644526" w:rsidRPr="006B4FA1" w:rsidRDefault="00644526" w:rsidP="006B4FA1">
            <w:pPr>
              <w:framePr w:w="10200" w:wrap="notBeside" w:vAnchor="text" w:hAnchor="text" w:xAlign="center" w:y="1"/>
              <w:widowControl w:val="0"/>
              <w:spacing w:after="0" w:line="230"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3"/>
                <w:szCs w:val="23"/>
                <w:lang w:eastAsia="ru-RU" w:bidi="ru-RU"/>
              </w:rPr>
              <w:t>256</w:t>
            </w:r>
          </w:p>
        </w:tc>
        <w:tc>
          <w:tcPr>
            <w:tcW w:w="1282" w:type="dxa"/>
            <w:tcBorders>
              <w:top w:val="single" w:sz="4" w:space="0" w:color="auto"/>
              <w:left w:val="single" w:sz="4" w:space="0" w:color="auto"/>
            </w:tcBorders>
            <w:shd w:val="clear" w:color="auto" w:fill="FFFFFF"/>
            <w:vAlign w:val="bottom"/>
          </w:tcPr>
          <w:p w:rsidR="00644526" w:rsidRPr="006B4FA1" w:rsidRDefault="00644526" w:rsidP="006B4FA1">
            <w:pPr>
              <w:framePr w:w="10200" w:wrap="notBeside" w:vAnchor="text" w:hAnchor="text" w:xAlign="center" w:y="1"/>
              <w:widowControl w:val="0"/>
              <w:spacing w:after="0" w:line="230"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3"/>
                <w:szCs w:val="23"/>
                <w:lang w:eastAsia="ru-RU" w:bidi="ru-RU"/>
              </w:rPr>
              <w:t>265</w:t>
            </w:r>
          </w:p>
        </w:tc>
        <w:tc>
          <w:tcPr>
            <w:tcW w:w="1286" w:type="dxa"/>
            <w:tcBorders>
              <w:top w:val="single" w:sz="4" w:space="0" w:color="auto"/>
              <w:left w:val="single" w:sz="4" w:space="0" w:color="auto"/>
              <w:right w:val="single" w:sz="4" w:space="0" w:color="auto"/>
            </w:tcBorders>
            <w:shd w:val="clear" w:color="auto" w:fill="FFFFFF"/>
            <w:vAlign w:val="bottom"/>
          </w:tcPr>
          <w:p w:rsidR="00644526" w:rsidRPr="006B4FA1" w:rsidRDefault="00644526" w:rsidP="006B4FA1">
            <w:pPr>
              <w:framePr w:w="10200" w:wrap="notBeside" w:vAnchor="text" w:hAnchor="text" w:xAlign="center" w:y="1"/>
              <w:widowControl w:val="0"/>
              <w:spacing w:after="0" w:line="230"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3"/>
                <w:szCs w:val="23"/>
                <w:lang w:eastAsia="ru-RU" w:bidi="ru-RU"/>
              </w:rPr>
              <w:t>280</w:t>
            </w:r>
          </w:p>
        </w:tc>
      </w:tr>
      <w:tr w:rsidR="00644526" w:rsidRPr="006B4FA1" w:rsidTr="00644526">
        <w:trPr>
          <w:trHeight w:hRule="exact" w:val="298"/>
          <w:jc w:val="center"/>
        </w:trPr>
        <w:tc>
          <w:tcPr>
            <w:tcW w:w="5093" w:type="dxa"/>
            <w:tcBorders>
              <w:top w:val="single" w:sz="4" w:space="0" w:color="auto"/>
              <w:left w:val="single" w:sz="4" w:space="0" w:color="auto"/>
              <w:bottom w:val="single" w:sz="4" w:space="0" w:color="auto"/>
            </w:tcBorders>
            <w:shd w:val="clear" w:color="auto" w:fill="FFFFFF"/>
          </w:tcPr>
          <w:p w:rsidR="00644526" w:rsidRPr="006B4FA1" w:rsidRDefault="00644526" w:rsidP="006B4FA1">
            <w:pPr>
              <w:framePr w:w="10200" w:wrap="notBeside" w:vAnchor="text" w:hAnchor="text" w:xAlign="center" w:y="1"/>
              <w:widowControl w:val="0"/>
              <w:spacing w:after="0" w:line="230" w:lineRule="exact"/>
              <w:jc w:val="center"/>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3"/>
                <w:szCs w:val="23"/>
                <w:lang w:eastAsia="ru-RU" w:bidi="ru-RU"/>
              </w:rPr>
              <w:t>Число детских показов (киносеансов), единиц</w:t>
            </w:r>
          </w:p>
        </w:tc>
        <w:tc>
          <w:tcPr>
            <w:tcW w:w="1282" w:type="dxa"/>
            <w:tcBorders>
              <w:top w:val="single" w:sz="4" w:space="0" w:color="auto"/>
              <w:left w:val="single" w:sz="4" w:space="0" w:color="auto"/>
              <w:bottom w:val="single" w:sz="4" w:space="0" w:color="auto"/>
            </w:tcBorders>
            <w:shd w:val="clear" w:color="auto" w:fill="FFFFFF"/>
          </w:tcPr>
          <w:p w:rsidR="00644526" w:rsidRPr="006B4FA1" w:rsidRDefault="00644526" w:rsidP="006B4FA1">
            <w:pPr>
              <w:framePr w:w="10200" w:wrap="notBeside" w:vAnchor="text" w:hAnchor="text" w:xAlign="center" w:y="1"/>
              <w:widowControl w:val="0"/>
              <w:spacing w:after="0" w:line="230"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3"/>
                <w:szCs w:val="23"/>
                <w:lang w:eastAsia="ru-RU" w:bidi="ru-RU"/>
              </w:rPr>
              <w:t>156</w:t>
            </w:r>
          </w:p>
        </w:tc>
        <w:tc>
          <w:tcPr>
            <w:tcW w:w="1282" w:type="dxa"/>
            <w:tcBorders>
              <w:top w:val="single" w:sz="4" w:space="0" w:color="auto"/>
              <w:left w:val="single" w:sz="4" w:space="0" w:color="auto"/>
              <w:bottom w:val="single" w:sz="4" w:space="0" w:color="auto"/>
            </w:tcBorders>
            <w:shd w:val="clear" w:color="auto" w:fill="FFFFFF"/>
          </w:tcPr>
          <w:p w:rsidR="00644526" w:rsidRPr="006B4FA1" w:rsidRDefault="00644526" w:rsidP="006B4FA1">
            <w:pPr>
              <w:framePr w:w="10200" w:wrap="notBeside" w:vAnchor="text" w:hAnchor="text" w:xAlign="center" w:y="1"/>
              <w:widowControl w:val="0"/>
              <w:spacing w:after="0" w:line="230"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3"/>
                <w:szCs w:val="23"/>
                <w:lang w:eastAsia="ru-RU" w:bidi="ru-RU"/>
              </w:rPr>
              <w:t>170</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644526" w:rsidRPr="006B4FA1" w:rsidRDefault="00644526" w:rsidP="006B4FA1">
            <w:pPr>
              <w:framePr w:w="10200" w:wrap="notBeside" w:vAnchor="text" w:hAnchor="text" w:xAlign="center" w:y="1"/>
              <w:widowControl w:val="0"/>
              <w:spacing w:after="0" w:line="230" w:lineRule="exact"/>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3"/>
                <w:szCs w:val="23"/>
                <w:lang w:eastAsia="ru-RU" w:bidi="ru-RU"/>
              </w:rPr>
              <w:t>185</w:t>
            </w:r>
          </w:p>
        </w:tc>
      </w:tr>
    </w:tbl>
    <w:p w:rsidR="006B4FA1" w:rsidRPr="006B4FA1" w:rsidRDefault="006B4FA1" w:rsidP="006B4FA1">
      <w:pPr>
        <w:widowControl w:val="0"/>
        <w:spacing w:after="0" w:line="240" w:lineRule="auto"/>
        <w:rPr>
          <w:rFonts w:ascii="Courier New" w:eastAsia="Courier New" w:hAnsi="Courier New" w:cs="Courier New"/>
          <w:color w:val="000000"/>
          <w:sz w:val="2"/>
          <w:szCs w:val="2"/>
          <w:lang w:eastAsia="ru-RU" w:bidi="ru-RU"/>
        </w:rPr>
      </w:pPr>
    </w:p>
    <w:p w:rsidR="00111BA8" w:rsidRDefault="00111BA8" w:rsidP="006B4FA1">
      <w:pPr>
        <w:widowControl w:val="0"/>
        <w:spacing w:before="305" w:after="492" w:line="240" w:lineRule="exact"/>
        <w:ind w:left="140" w:firstLine="740"/>
        <w:rPr>
          <w:rFonts w:ascii="Times New Roman" w:eastAsia="Times New Roman" w:hAnsi="Times New Roman"/>
          <w:color w:val="000000"/>
          <w:sz w:val="24"/>
          <w:szCs w:val="24"/>
          <w:lang w:eastAsia="ru-RU" w:bidi="ru-RU"/>
        </w:rPr>
      </w:pPr>
    </w:p>
    <w:p w:rsidR="006B4FA1" w:rsidRPr="006B4FA1" w:rsidRDefault="000B1FE7" w:rsidP="000B1FE7">
      <w:pPr>
        <w:widowControl w:val="0"/>
        <w:spacing w:before="305" w:after="492" w:line="240" w:lineRule="exact"/>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w:t>
      </w:r>
      <w:r w:rsidR="006B4FA1" w:rsidRPr="006B4FA1">
        <w:rPr>
          <w:rFonts w:ascii="Times New Roman" w:eastAsia="Times New Roman" w:hAnsi="Times New Roman"/>
          <w:color w:val="000000"/>
          <w:sz w:val="24"/>
          <w:szCs w:val="24"/>
          <w:lang w:eastAsia="ru-RU" w:bidi="ru-RU"/>
        </w:rPr>
        <w:t xml:space="preserve">Срок </w:t>
      </w:r>
      <w:r w:rsidR="00111BA8">
        <w:rPr>
          <w:rFonts w:ascii="Times New Roman" w:eastAsia="Times New Roman" w:hAnsi="Times New Roman"/>
          <w:color w:val="000000"/>
          <w:sz w:val="24"/>
          <w:szCs w:val="24"/>
          <w:lang w:eastAsia="ru-RU" w:bidi="ru-RU"/>
        </w:rPr>
        <w:t>реали</w:t>
      </w:r>
      <w:r w:rsidR="00644526">
        <w:rPr>
          <w:rFonts w:ascii="Times New Roman" w:eastAsia="Times New Roman" w:hAnsi="Times New Roman"/>
          <w:color w:val="000000"/>
          <w:sz w:val="24"/>
          <w:szCs w:val="24"/>
          <w:lang w:eastAsia="ru-RU" w:bidi="ru-RU"/>
        </w:rPr>
        <w:t>зации Подпрограммы-4 - 2018-2020</w:t>
      </w:r>
      <w:r w:rsidR="006B4FA1" w:rsidRPr="006B4FA1">
        <w:rPr>
          <w:rFonts w:ascii="Times New Roman" w:eastAsia="Times New Roman" w:hAnsi="Times New Roman"/>
          <w:color w:val="000000"/>
          <w:sz w:val="24"/>
          <w:szCs w:val="24"/>
          <w:lang w:eastAsia="ru-RU" w:bidi="ru-RU"/>
        </w:rPr>
        <w:t xml:space="preserve"> годы.</w:t>
      </w:r>
    </w:p>
    <w:p w:rsidR="006B4FA1" w:rsidRPr="006B4FA1" w:rsidRDefault="006B4FA1" w:rsidP="006B4FA1">
      <w:pPr>
        <w:keepNext/>
        <w:keepLines/>
        <w:widowControl w:val="0"/>
        <w:numPr>
          <w:ilvl w:val="0"/>
          <w:numId w:val="31"/>
        </w:numPr>
        <w:tabs>
          <w:tab w:val="left" w:pos="910"/>
        </w:tabs>
        <w:spacing w:after="427" w:line="240" w:lineRule="exact"/>
        <w:jc w:val="both"/>
        <w:outlineLvl w:val="3"/>
        <w:rPr>
          <w:rFonts w:ascii="Times New Roman" w:eastAsia="Times New Roman" w:hAnsi="Times New Roman"/>
          <w:b/>
          <w:bCs/>
          <w:color w:val="000000"/>
          <w:spacing w:val="10"/>
          <w:sz w:val="24"/>
          <w:szCs w:val="24"/>
          <w:lang w:eastAsia="ru-RU" w:bidi="ru-RU"/>
        </w:rPr>
      </w:pPr>
      <w:bookmarkStart w:id="17" w:name="bookmark17"/>
      <w:r w:rsidRPr="006B4FA1">
        <w:rPr>
          <w:rFonts w:ascii="Times New Roman" w:eastAsia="Times New Roman" w:hAnsi="Times New Roman"/>
          <w:b/>
          <w:bCs/>
          <w:color w:val="000000"/>
          <w:spacing w:val="10"/>
          <w:sz w:val="24"/>
          <w:szCs w:val="24"/>
          <w:lang w:eastAsia="ru-RU" w:bidi="ru-RU"/>
        </w:rPr>
        <w:lastRenderedPageBreak/>
        <w:t>Оценка социально-экономической эффективности Подпрограммы-4</w:t>
      </w:r>
      <w:bookmarkEnd w:id="17"/>
    </w:p>
    <w:p w:rsidR="006B4FA1" w:rsidRPr="006B4FA1" w:rsidRDefault="006B4FA1" w:rsidP="006B4FA1">
      <w:pPr>
        <w:widowControl w:val="0"/>
        <w:spacing w:after="0" w:line="322" w:lineRule="exact"/>
        <w:ind w:left="140" w:firstLine="74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Реализация Подпрограммы-4 будет способствовать:</w:t>
      </w:r>
    </w:p>
    <w:p w:rsidR="006B4FA1" w:rsidRPr="006B4FA1" w:rsidRDefault="006B4FA1" w:rsidP="006B4FA1">
      <w:pPr>
        <w:widowControl w:val="0"/>
        <w:spacing w:after="0" w:line="322" w:lineRule="exact"/>
        <w:ind w:left="140" w:right="600" w:firstLine="74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созданию благоприятных условий для развития конкуренци</w:t>
      </w:r>
      <w:r w:rsidR="00111BA8">
        <w:rPr>
          <w:rFonts w:ascii="Times New Roman" w:eastAsia="Times New Roman" w:hAnsi="Times New Roman"/>
          <w:color w:val="000000"/>
          <w:sz w:val="24"/>
          <w:szCs w:val="24"/>
          <w:lang w:eastAsia="ru-RU" w:bidi="ru-RU"/>
        </w:rPr>
        <w:t>и и повышения качества кино</w:t>
      </w:r>
      <w:r w:rsidRPr="006B4FA1">
        <w:rPr>
          <w:rFonts w:ascii="Times New Roman" w:eastAsia="Times New Roman" w:hAnsi="Times New Roman"/>
          <w:color w:val="000000"/>
          <w:sz w:val="24"/>
          <w:szCs w:val="24"/>
          <w:lang w:eastAsia="ru-RU" w:bidi="ru-RU"/>
        </w:rPr>
        <w:t>обслуживания населения;</w:t>
      </w:r>
    </w:p>
    <w:p w:rsidR="006B4FA1" w:rsidRPr="006B4FA1" w:rsidRDefault="006B4FA1" w:rsidP="006B4FA1">
      <w:pPr>
        <w:widowControl w:val="0"/>
        <w:spacing w:after="0" w:line="322" w:lineRule="exact"/>
        <w:ind w:left="140" w:right="600" w:firstLine="740"/>
        <w:rPr>
          <w:rFonts w:ascii="Times New Roman" w:eastAsia="Times New Roman" w:hAnsi="Times New Roman"/>
          <w:color w:val="000000"/>
          <w:sz w:val="24"/>
          <w:szCs w:val="24"/>
          <w:lang w:eastAsia="ru-RU" w:bidi="ru-RU"/>
        </w:rPr>
      </w:pPr>
      <w:r w:rsidRPr="006B4FA1">
        <w:rPr>
          <w:rFonts w:ascii="Times New Roman" w:eastAsia="Times New Roman" w:hAnsi="Times New Roman"/>
          <w:color w:val="000000"/>
          <w:sz w:val="24"/>
          <w:szCs w:val="24"/>
          <w:lang w:eastAsia="ru-RU" w:bidi="ru-RU"/>
        </w:rPr>
        <w:t>повышению уровня доступности кинопоказа на основе современных технических сре</w:t>
      </w:r>
      <w:proofErr w:type="gramStart"/>
      <w:r w:rsidRPr="006B4FA1">
        <w:rPr>
          <w:rFonts w:ascii="Times New Roman" w:eastAsia="Times New Roman" w:hAnsi="Times New Roman"/>
          <w:color w:val="000000"/>
          <w:sz w:val="24"/>
          <w:szCs w:val="24"/>
          <w:lang w:eastAsia="ru-RU" w:bidi="ru-RU"/>
        </w:rPr>
        <w:t>дств дл</w:t>
      </w:r>
      <w:proofErr w:type="gramEnd"/>
      <w:r w:rsidRPr="006B4FA1">
        <w:rPr>
          <w:rFonts w:ascii="Times New Roman" w:eastAsia="Times New Roman" w:hAnsi="Times New Roman"/>
          <w:color w:val="000000"/>
          <w:sz w:val="24"/>
          <w:szCs w:val="24"/>
          <w:lang w:eastAsia="ru-RU" w:bidi="ru-RU"/>
        </w:rPr>
        <w:t>я сельского населения района;</w:t>
      </w:r>
    </w:p>
    <w:p w:rsidR="001E7EED" w:rsidRDefault="00111BA8" w:rsidP="00111BA8">
      <w:pPr>
        <w:shd w:val="clear" w:color="auto" w:fill="FFFFFF"/>
        <w:ind w:left="341"/>
        <w:rPr>
          <w:rFonts w:ascii="Times New Roman" w:hAnsi="Times New Roman"/>
          <w:b/>
          <w:bCs/>
          <w:sz w:val="40"/>
          <w:szCs w:val="40"/>
        </w:rPr>
      </w:pPr>
      <w:r>
        <w:rPr>
          <w:rFonts w:ascii="Times New Roman" w:eastAsia="Courier New" w:hAnsi="Times New Roman"/>
          <w:color w:val="000000"/>
          <w:sz w:val="24"/>
          <w:szCs w:val="24"/>
          <w:lang w:eastAsia="ru-RU" w:bidi="ru-RU"/>
        </w:rPr>
        <w:t xml:space="preserve">      </w:t>
      </w:r>
      <w:r w:rsidR="006B4FA1" w:rsidRPr="006B4FA1">
        <w:rPr>
          <w:rFonts w:ascii="Times New Roman" w:eastAsia="Courier New" w:hAnsi="Times New Roman"/>
          <w:color w:val="000000"/>
          <w:sz w:val="24"/>
          <w:szCs w:val="24"/>
          <w:lang w:eastAsia="ru-RU" w:bidi="ru-RU"/>
        </w:rPr>
        <w:t>сохранению кадрового потенциала кинообслуживания.</w:t>
      </w:r>
    </w:p>
    <w:p w:rsidR="001E7EED" w:rsidRDefault="001E7EED" w:rsidP="008D16AF">
      <w:pPr>
        <w:shd w:val="clear" w:color="auto" w:fill="FFFFFF"/>
        <w:ind w:left="341"/>
        <w:jc w:val="center"/>
        <w:rPr>
          <w:rFonts w:ascii="Times New Roman" w:hAnsi="Times New Roman"/>
          <w:b/>
          <w:bCs/>
          <w:sz w:val="40"/>
          <w:szCs w:val="40"/>
        </w:rPr>
      </w:pPr>
    </w:p>
    <w:p w:rsidR="001E7EED" w:rsidRDefault="001E7EED" w:rsidP="008D16AF">
      <w:pPr>
        <w:shd w:val="clear" w:color="auto" w:fill="FFFFFF"/>
        <w:ind w:left="341"/>
        <w:jc w:val="center"/>
        <w:rPr>
          <w:rFonts w:ascii="Times New Roman" w:hAnsi="Times New Roman"/>
          <w:b/>
          <w:bCs/>
          <w:sz w:val="40"/>
          <w:szCs w:val="40"/>
        </w:rPr>
      </w:pPr>
    </w:p>
    <w:p w:rsidR="001E7EED" w:rsidRDefault="001E7EED" w:rsidP="008D16AF">
      <w:pPr>
        <w:shd w:val="clear" w:color="auto" w:fill="FFFFFF"/>
        <w:ind w:left="341"/>
        <w:jc w:val="center"/>
        <w:rPr>
          <w:rFonts w:ascii="Times New Roman" w:hAnsi="Times New Roman"/>
          <w:b/>
          <w:bCs/>
          <w:sz w:val="40"/>
          <w:szCs w:val="40"/>
        </w:rPr>
      </w:pPr>
    </w:p>
    <w:p w:rsidR="008E53E6" w:rsidRDefault="008E53E6" w:rsidP="008D16AF">
      <w:pPr>
        <w:shd w:val="clear" w:color="auto" w:fill="FFFFFF"/>
        <w:ind w:left="341"/>
        <w:jc w:val="center"/>
        <w:rPr>
          <w:rFonts w:ascii="Times New Roman" w:hAnsi="Times New Roman"/>
          <w:b/>
          <w:bCs/>
          <w:sz w:val="40"/>
          <w:szCs w:val="40"/>
        </w:rPr>
      </w:pPr>
    </w:p>
    <w:p w:rsidR="008E53E6" w:rsidRDefault="008E53E6" w:rsidP="008D16AF">
      <w:pPr>
        <w:shd w:val="clear" w:color="auto" w:fill="FFFFFF"/>
        <w:ind w:left="341"/>
        <w:jc w:val="center"/>
        <w:rPr>
          <w:rFonts w:ascii="Times New Roman" w:hAnsi="Times New Roman"/>
          <w:b/>
          <w:bCs/>
          <w:sz w:val="40"/>
          <w:szCs w:val="40"/>
        </w:rPr>
      </w:pPr>
    </w:p>
    <w:p w:rsidR="008E53E6" w:rsidRDefault="008E53E6" w:rsidP="008D16AF">
      <w:pPr>
        <w:shd w:val="clear" w:color="auto" w:fill="FFFFFF"/>
        <w:ind w:left="341"/>
        <w:jc w:val="center"/>
        <w:rPr>
          <w:rFonts w:ascii="Times New Roman" w:hAnsi="Times New Roman"/>
          <w:b/>
          <w:bCs/>
          <w:sz w:val="40"/>
          <w:szCs w:val="40"/>
        </w:rPr>
      </w:pPr>
    </w:p>
    <w:p w:rsidR="008E53E6" w:rsidRDefault="008E53E6" w:rsidP="008D16AF">
      <w:pPr>
        <w:shd w:val="clear" w:color="auto" w:fill="FFFFFF"/>
        <w:ind w:left="341"/>
        <w:jc w:val="center"/>
        <w:rPr>
          <w:rFonts w:ascii="Times New Roman" w:hAnsi="Times New Roman"/>
          <w:b/>
          <w:bCs/>
          <w:sz w:val="40"/>
          <w:szCs w:val="40"/>
        </w:rPr>
      </w:pPr>
    </w:p>
    <w:p w:rsidR="008E53E6" w:rsidRDefault="008E53E6" w:rsidP="008D16AF">
      <w:pPr>
        <w:shd w:val="clear" w:color="auto" w:fill="FFFFFF"/>
        <w:ind w:left="341"/>
        <w:jc w:val="center"/>
        <w:rPr>
          <w:rFonts w:ascii="Times New Roman" w:hAnsi="Times New Roman"/>
          <w:b/>
          <w:bCs/>
          <w:sz w:val="40"/>
          <w:szCs w:val="40"/>
        </w:rPr>
      </w:pPr>
    </w:p>
    <w:p w:rsidR="001E7EED" w:rsidRDefault="001E7EED" w:rsidP="008D16AF">
      <w:pPr>
        <w:shd w:val="clear" w:color="auto" w:fill="FFFFFF"/>
        <w:ind w:left="341"/>
        <w:jc w:val="center"/>
        <w:rPr>
          <w:rFonts w:ascii="Times New Roman" w:hAnsi="Times New Roman"/>
          <w:b/>
          <w:bCs/>
          <w:sz w:val="40"/>
          <w:szCs w:val="40"/>
        </w:rPr>
      </w:pPr>
    </w:p>
    <w:p w:rsidR="001E7EED" w:rsidRDefault="001E7EED" w:rsidP="008D16AF">
      <w:pPr>
        <w:shd w:val="clear" w:color="auto" w:fill="FFFFFF"/>
        <w:ind w:left="341"/>
        <w:jc w:val="center"/>
        <w:rPr>
          <w:rFonts w:ascii="Times New Roman" w:hAnsi="Times New Roman"/>
          <w:b/>
          <w:bCs/>
          <w:sz w:val="40"/>
          <w:szCs w:val="40"/>
        </w:rPr>
      </w:pPr>
    </w:p>
    <w:p w:rsidR="001E7EED" w:rsidRDefault="001E7EED" w:rsidP="008D16AF">
      <w:pPr>
        <w:shd w:val="clear" w:color="auto" w:fill="FFFFFF"/>
        <w:ind w:left="341"/>
        <w:jc w:val="center"/>
        <w:rPr>
          <w:rFonts w:ascii="Times New Roman" w:hAnsi="Times New Roman"/>
          <w:b/>
          <w:bCs/>
          <w:sz w:val="40"/>
          <w:szCs w:val="40"/>
        </w:rPr>
      </w:pPr>
    </w:p>
    <w:p w:rsidR="001E7EED" w:rsidRDefault="001E7EED" w:rsidP="008D16AF">
      <w:pPr>
        <w:shd w:val="clear" w:color="auto" w:fill="FFFFFF"/>
        <w:ind w:left="341"/>
        <w:jc w:val="center"/>
        <w:rPr>
          <w:rFonts w:ascii="Times New Roman" w:hAnsi="Times New Roman"/>
          <w:b/>
          <w:bCs/>
          <w:sz w:val="40"/>
          <w:szCs w:val="40"/>
        </w:rPr>
      </w:pPr>
    </w:p>
    <w:p w:rsidR="001E7EED" w:rsidRDefault="001E7EED" w:rsidP="008D16AF">
      <w:pPr>
        <w:shd w:val="clear" w:color="auto" w:fill="FFFFFF"/>
        <w:ind w:left="341"/>
        <w:jc w:val="center"/>
        <w:rPr>
          <w:rFonts w:ascii="Times New Roman" w:hAnsi="Times New Roman"/>
          <w:b/>
          <w:bCs/>
          <w:sz w:val="40"/>
          <w:szCs w:val="40"/>
        </w:rPr>
      </w:pPr>
    </w:p>
    <w:p w:rsidR="001E7EED" w:rsidRDefault="001E7EED" w:rsidP="008D16AF">
      <w:pPr>
        <w:shd w:val="clear" w:color="auto" w:fill="FFFFFF"/>
        <w:ind w:left="341"/>
        <w:jc w:val="center"/>
        <w:rPr>
          <w:rFonts w:ascii="Times New Roman" w:hAnsi="Times New Roman"/>
          <w:b/>
          <w:bCs/>
          <w:sz w:val="40"/>
          <w:szCs w:val="40"/>
        </w:rPr>
      </w:pPr>
    </w:p>
    <w:p w:rsidR="001E7EED" w:rsidRDefault="001E7EED" w:rsidP="008D16AF">
      <w:pPr>
        <w:shd w:val="clear" w:color="auto" w:fill="FFFFFF"/>
        <w:ind w:left="341"/>
        <w:jc w:val="center"/>
        <w:rPr>
          <w:rFonts w:ascii="Times New Roman" w:hAnsi="Times New Roman"/>
          <w:b/>
          <w:bCs/>
          <w:sz w:val="40"/>
          <w:szCs w:val="40"/>
        </w:rPr>
      </w:pPr>
    </w:p>
    <w:p w:rsidR="00644526" w:rsidRDefault="00644526" w:rsidP="008D16AF">
      <w:pPr>
        <w:shd w:val="clear" w:color="auto" w:fill="FFFFFF"/>
        <w:ind w:left="341"/>
        <w:jc w:val="center"/>
        <w:rPr>
          <w:rFonts w:ascii="Times New Roman" w:hAnsi="Times New Roman"/>
          <w:b/>
          <w:bCs/>
          <w:sz w:val="40"/>
          <w:szCs w:val="40"/>
        </w:rPr>
        <w:sectPr w:rsidR="00644526">
          <w:pgSz w:w="11906" w:h="16838"/>
          <w:pgMar w:top="1134" w:right="707" w:bottom="1134" w:left="1134" w:header="709" w:footer="709" w:gutter="0"/>
          <w:cols w:space="720"/>
        </w:sectPr>
      </w:pPr>
    </w:p>
    <w:p w:rsidR="00644526" w:rsidRPr="001F7093" w:rsidRDefault="00644526" w:rsidP="001F7093">
      <w:pPr>
        <w:spacing w:after="151" w:line="278" w:lineRule="exact"/>
        <w:ind w:left="9280" w:right="380"/>
        <w:rPr>
          <w:rFonts w:ascii="Times New Roman" w:hAnsi="Times New Roman"/>
          <w:color w:val="000000"/>
          <w:sz w:val="23"/>
          <w:szCs w:val="23"/>
          <w:lang w:eastAsia="ru-RU" w:bidi="ru-RU"/>
        </w:rPr>
      </w:pPr>
      <w:r>
        <w:rPr>
          <w:rStyle w:val="80"/>
          <w:rFonts w:eastAsia="Calibri"/>
        </w:rPr>
        <w:lastRenderedPageBreak/>
        <w:t xml:space="preserve">Приложение к подпрограмме "Сохранение и развитие кинообслуживания населения в </w:t>
      </w:r>
      <w:proofErr w:type="spellStart"/>
      <w:r>
        <w:rPr>
          <w:rStyle w:val="80"/>
          <w:rFonts w:eastAsia="Calibri"/>
        </w:rPr>
        <w:t>Балтасинском</w:t>
      </w:r>
      <w:proofErr w:type="spellEnd"/>
      <w:r>
        <w:rPr>
          <w:rStyle w:val="80"/>
          <w:rFonts w:eastAsia="Calibri"/>
        </w:rPr>
        <w:t xml:space="preserve"> муниципальном районе на 2018 -2020 годы’</w:t>
      </w:r>
    </w:p>
    <w:p w:rsidR="00644526" w:rsidRPr="008A4FFA" w:rsidRDefault="00644526" w:rsidP="008A4FFA">
      <w:pPr>
        <w:spacing w:after="312" w:line="240" w:lineRule="exact"/>
        <w:ind w:left="160"/>
        <w:jc w:val="center"/>
        <w:rPr>
          <w:rStyle w:val="21"/>
          <w:rFonts w:eastAsia="Calibri"/>
          <w:b w:val="0"/>
          <w:bCs w:val="0"/>
          <w:sz w:val="28"/>
          <w:szCs w:val="28"/>
        </w:rPr>
      </w:pPr>
      <w:r w:rsidRPr="008A4FFA">
        <w:rPr>
          <w:rStyle w:val="21"/>
          <w:rFonts w:eastAsia="Calibri"/>
          <w:b w:val="0"/>
          <w:bCs w:val="0"/>
          <w:sz w:val="28"/>
          <w:szCs w:val="28"/>
        </w:rPr>
        <w:t>Основные мероприятия</w:t>
      </w:r>
    </w:p>
    <w:tbl>
      <w:tblPr>
        <w:tblStyle w:val="a5"/>
        <w:tblW w:w="0" w:type="auto"/>
        <w:tblInd w:w="160" w:type="dxa"/>
        <w:tblLook w:val="04A0" w:firstRow="1" w:lastRow="0" w:firstColumn="1" w:lastColumn="0" w:noHBand="0" w:noVBand="1"/>
      </w:tblPr>
      <w:tblGrid>
        <w:gridCol w:w="657"/>
        <w:gridCol w:w="3522"/>
        <w:gridCol w:w="2006"/>
        <w:gridCol w:w="2172"/>
        <w:gridCol w:w="2089"/>
        <w:gridCol w:w="2090"/>
        <w:gridCol w:w="2090"/>
      </w:tblGrid>
      <w:tr w:rsidR="008A4FFA" w:rsidTr="00072B00">
        <w:trPr>
          <w:trHeight w:val="465"/>
        </w:trPr>
        <w:tc>
          <w:tcPr>
            <w:tcW w:w="657" w:type="dxa"/>
            <w:vMerge w:val="restart"/>
          </w:tcPr>
          <w:p w:rsidR="008A4FFA" w:rsidRDefault="008A4FFA" w:rsidP="000B1FE7">
            <w:pPr>
              <w:spacing w:after="312" w:line="240" w:lineRule="exact"/>
              <w:jc w:val="center"/>
            </w:pPr>
            <w:r>
              <w:rPr>
                <w:rStyle w:val="115pt"/>
                <w:rFonts w:eastAsia="Calibri"/>
              </w:rPr>
              <w:t>№</w:t>
            </w:r>
          </w:p>
        </w:tc>
        <w:tc>
          <w:tcPr>
            <w:tcW w:w="3522" w:type="dxa"/>
            <w:vMerge w:val="restart"/>
          </w:tcPr>
          <w:p w:rsidR="008A4FFA" w:rsidRDefault="008A4FFA" w:rsidP="000B1FE7">
            <w:pPr>
              <w:spacing w:after="312" w:line="240" w:lineRule="exact"/>
              <w:jc w:val="center"/>
            </w:pPr>
            <w:r>
              <w:rPr>
                <w:rStyle w:val="115pt"/>
                <w:rFonts w:eastAsia="Calibri"/>
              </w:rPr>
              <w:t>Содержание работ</w:t>
            </w:r>
          </w:p>
        </w:tc>
        <w:tc>
          <w:tcPr>
            <w:tcW w:w="2006" w:type="dxa"/>
            <w:vMerge w:val="restart"/>
          </w:tcPr>
          <w:p w:rsidR="008A4FFA" w:rsidRDefault="008A4FFA" w:rsidP="000B1FE7">
            <w:pPr>
              <w:pStyle w:val="10"/>
              <w:shd w:val="clear" w:color="auto" w:fill="auto"/>
              <w:spacing w:before="0" w:after="120" w:line="230" w:lineRule="exact"/>
              <w:jc w:val="center"/>
            </w:pPr>
            <w:r>
              <w:rPr>
                <w:rStyle w:val="115pt"/>
              </w:rPr>
              <w:t>Сроки</w:t>
            </w:r>
          </w:p>
          <w:p w:rsidR="008A4FFA" w:rsidRDefault="008A4FFA" w:rsidP="000B1FE7">
            <w:pPr>
              <w:spacing w:after="312" w:line="240" w:lineRule="exact"/>
              <w:jc w:val="center"/>
            </w:pPr>
            <w:r>
              <w:rPr>
                <w:rStyle w:val="115pt"/>
                <w:rFonts w:eastAsia="Calibri"/>
              </w:rPr>
              <w:t>исполнения</w:t>
            </w:r>
          </w:p>
        </w:tc>
        <w:tc>
          <w:tcPr>
            <w:tcW w:w="2172" w:type="dxa"/>
            <w:vMerge w:val="restart"/>
          </w:tcPr>
          <w:p w:rsidR="008A4FFA" w:rsidRDefault="008A4FFA" w:rsidP="000B1FE7">
            <w:pPr>
              <w:pStyle w:val="10"/>
              <w:shd w:val="clear" w:color="auto" w:fill="auto"/>
              <w:spacing w:before="0" w:after="60" w:line="230" w:lineRule="exact"/>
              <w:jc w:val="center"/>
            </w:pPr>
            <w:r>
              <w:rPr>
                <w:rStyle w:val="115pt"/>
              </w:rPr>
              <w:t>Источники</w:t>
            </w:r>
          </w:p>
          <w:p w:rsidR="008A4FFA" w:rsidRDefault="008A4FFA" w:rsidP="000B1FE7">
            <w:pPr>
              <w:spacing w:after="312" w:line="240" w:lineRule="exact"/>
              <w:jc w:val="center"/>
            </w:pPr>
            <w:r>
              <w:rPr>
                <w:rStyle w:val="115pt"/>
                <w:rFonts w:eastAsia="Calibri"/>
              </w:rPr>
              <w:t>финансирования</w:t>
            </w:r>
          </w:p>
        </w:tc>
        <w:tc>
          <w:tcPr>
            <w:tcW w:w="6269" w:type="dxa"/>
            <w:gridSpan w:val="3"/>
          </w:tcPr>
          <w:p w:rsidR="008A4FFA" w:rsidRDefault="008A4FFA" w:rsidP="000B1FE7">
            <w:pPr>
              <w:spacing w:after="312" w:line="240" w:lineRule="exact"/>
              <w:jc w:val="center"/>
            </w:pPr>
            <w:r>
              <w:rPr>
                <w:rStyle w:val="115pt"/>
                <w:rFonts w:eastAsia="Calibri"/>
              </w:rPr>
              <w:t xml:space="preserve">Потребность в финансировании, </w:t>
            </w:r>
            <w:proofErr w:type="spellStart"/>
            <w:r>
              <w:rPr>
                <w:rStyle w:val="115pt"/>
                <w:rFonts w:eastAsia="Calibri"/>
              </w:rPr>
              <w:t>тыс</w:t>
            </w:r>
            <w:proofErr w:type="gramStart"/>
            <w:r>
              <w:rPr>
                <w:rStyle w:val="115pt"/>
                <w:rFonts w:eastAsia="Calibri"/>
              </w:rPr>
              <w:t>.р</w:t>
            </w:r>
            <w:proofErr w:type="gramEnd"/>
            <w:r>
              <w:rPr>
                <w:rStyle w:val="115pt"/>
                <w:rFonts w:eastAsia="Calibri"/>
              </w:rPr>
              <w:t>ублей</w:t>
            </w:r>
            <w:proofErr w:type="spellEnd"/>
          </w:p>
        </w:tc>
      </w:tr>
      <w:tr w:rsidR="008A4FFA" w:rsidTr="000B1FE7">
        <w:trPr>
          <w:trHeight w:val="420"/>
        </w:trPr>
        <w:tc>
          <w:tcPr>
            <w:tcW w:w="657" w:type="dxa"/>
            <w:vMerge/>
          </w:tcPr>
          <w:p w:rsidR="008A4FFA" w:rsidRDefault="008A4FFA" w:rsidP="000B1FE7">
            <w:pPr>
              <w:spacing w:after="312" w:line="240" w:lineRule="exact"/>
              <w:jc w:val="center"/>
              <w:rPr>
                <w:rStyle w:val="115pt"/>
                <w:rFonts w:eastAsia="Calibri"/>
              </w:rPr>
            </w:pPr>
          </w:p>
        </w:tc>
        <w:tc>
          <w:tcPr>
            <w:tcW w:w="3522" w:type="dxa"/>
            <w:vMerge/>
          </w:tcPr>
          <w:p w:rsidR="008A4FFA" w:rsidRDefault="008A4FFA" w:rsidP="000B1FE7">
            <w:pPr>
              <w:spacing w:after="312" w:line="240" w:lineRule="exact"/>
              <w:jc w:val="center"/>
              <w:rPr>
                <w:rStyle w:val="115pt"/>
                <w:rFonts w:eastAsia="Calibri"/>
              </w:rPr>
            </w:pPr>
          </w:p>
        </w:tc>
        <w:tc>
          <w:tcPr>
            <w:tcW w:w="2006" w:type="dxa"/>
            <w:vMerge/>
          </w:tcPr>
          <w:p w:rsidR="008A4FFA" w:rsidRDefault="008A4FFA" w:rsidP="000B1FE7">
            <w:pPr>
              <w:pStyle w:val="10"/>
              <w:shd w:val="clear" w:color="auto" w:fill="auto"/>
              <w:spacing w:before="0" w:after="120" w:line="230" w:lineRule="exact"/>
              <w:jc w:val="center"/>
              <w:rPr>
                <w:rStyle w:val="115pt"/>
              </w:rPr>
            </w:pPr>
          </w:p>
        </w:tc>
        <w:tc>
          <w:tcPr>
            <w:tcW w:w="2172" w:type="dxa"/>
            <w:vMerge/>
          </w:tcPr>
          <w:p w:rsidR="008A4FFA" w:rsidRDefault="008A4FFA" w:rsidP="000B1FE7">
            <w:pPr>
              <w:pStyle w:val="10"/>
              <w:shd w:val="clear" w:color="auto" w:fill="auto"/>
              <w:spacing w:before="0" w:after="60" w:line="230" w:lineRule="exact"/>
              <w:jc w:val="center"/>
              <w:rPr>
                <w:rStyle w:val="115pt"/>
              </w:rPr>
            </w:pPr>
          </w:p>
        </w:tc>
        <w:tc>
          <w:tcPr>
            <w:tcW w:w="2089" w:type="dxa"/>
          </w:tcPr>
          <w:p w:rsidR="008A4FFA" w:rsidRDefault="008A4FFA" w:rsidP="000B1FE7">
            <w:pPr>
              <w:spacing w:after="312" w:line="240" w:lineRule="exact"/>
              <w:jc w:val="center"/>
            </w:pPr>
            <w:r>
              <w:rPr>
                <w:rStyle w:val="115pt"/>
                <w:rFonts w:eastAsia="Calibri"/>
              </w:rPr>
              <w:t>2018 год</w:t>
            </w:r>
          </w:p>
        </w:tc>
        <w:tc>
          <w:tcPr>
            <w:tcW w:w="2090" w:type="dxa"/>
          </w:tcPr>
          <w:p w:rsidR="008A4FFA" w:rsidRDefault="008A4FFA" w:rsidP="000B1FE7">
            <w:pPr>
              <w:spacing w:after="312" w:line="240" w:lineRule="exact"/>
              <w:jc w:val="center"/>
            </w:pPr>
            <w:r>
              <w:rPr>
                <w:rStyle w:val="115pt"/>
                <w:rFonts w:eastAsia="Calibri"/>
              </w:rPr>
              <w:t>2019 год</w:t>
            </w:r>
          </w:p>
        </w:tc>
        <w:tc>
          <w:tcPr>
            <w:tcW w:w="2090" w:type="dxa"/>
          </w:tcPr>
          <w:p w:rsidR="008A4FFA" w:rsidRDefault="008A4FFA" w:rsidP="000B1FE7">
            <w:pPr>
              <w:spacing w:after="312" w:line="240" w:lineRule="exact"/>
              <w:jc w:val="center"/>
            </w:pPr>
            <w:r>
              <w:rPr>
                <w:rStyle w:val="115pt"/>
                <w:rFonts w:eastAsia="Calibri"/>
              </w:rPr>
              <w:t>2020 год</w:t>
            </w:r>
          </w:p>
        </w:tc>
      </w:tr>
      <w:tr w:rsidR="001F7093" w:rsidTr="001F7093">
        <w:trPr>
          <w:trHeight w:val="702"/>
        </w:trPr>
        <w:tc>
          <w:tcPr>
            <w:tcW w:w="657" w:type="dxa"/>
            <w:vMerge w:val="restart"/>
          </w:tcPr>
          <w:p w:rsidR="001F7093" w:rsidRDefault="001F7093" w:rsidP="00644526">
            <w:pPr>
              <w:spacing w:after="312" w:line="240" w:lineRule="exact"/>
            </w:pPr>
            <w:r>
              <w:t>3</w:t>
            </w:r>
          </w:p>
        </w:tc>
        <w:tc>
          <w:tcPr>
            <w:tcW w:w="3522" w:type="dxa"/>
            <w:vMerge w:val="restart"/>
          </w:tcPr>
          <w:p w:rsidR="001F7093" w:rsidRDefault="001F7093" w:rsidP="00644526">
            <w:pPr>
              <w:spacing w:after="312" w:line="240" w:lineRule="exact"/>
              <w:rPr>
                <w:rStyle w:val="115pt"/>
                <w:rFonts w:eastAsia="Calibri"/>
              </w:rPr>
            </w:pPr>
            <w:r>
              <w:rPr>
                <w:rStyle w:val="115pt"/>
                <w:rFonts w:eastAsia="Calibri"/>
              </w:rPr>
              <w:t>Расходы на участие в семинарах, совещаниях, конференциях, курсах повышения квалификации, проф. Обучение, за образовательные услуги. Проведение киносеансов, встреч</w:t>
            </w:r>
          </w:p>
        </w:tc>
        <w:tc>
          <w:tcPr>
            <w:tcW w:w="2006" w:type="dxa"/>
            <w:vMerge w:val="restart"/>
          </w:tcPr>
          <w:p w:rsidR="001F7093" w:rsidRDefault="001F7093" w:rsidP="00644526">
            <w:pPr>
              <w:spacing w:after="312" w:line="240" w:lineRule="exact"/>
              <w:rPr>
                <w:rStyle w:val="115pt"/>
                <w:rFonts w:eastAsia="Calibri"/>
              </w:rPr>
            </w:pPr>
            <w:r>
              <w:rPr>
                <w:rStyle w:val="115pt"/>
                <w:rFonts w:eastAsia="Calibri"/>
              </w:rPr>
              <w:t>2018-2020</w:t>
            </w:r>
          </w:p>
        </w:tc>
        <w:tc>
          <w:tcPr>
            <w:tcW w:w="2172" w:type="dxa"/>
          </w:tcPr>
          <w:p w:rsidR="001F7093" w:rsidRDefault="001F7093" w:rsidP="008A4FFA">
            <w:pPr>
              <w:spacing w:after="312" w:line="240" w:lineRule="exact"/>
              <w:jc w:val="center"/>
              <w:rPr>
                <w:rStyle w:val="115pt"/>
                <w:rFonts w:eastAsia="Calibri"/>
              </w:rPr>
            </w:pPr>
            <w:r>
              <w:rPr>
                <w:rStyle w:val="115pt"/>
                <w:rFonts w:eastAsia="Calibri"/>
              </w:rPr>
              <w:t>МБ</w:t>
            </w:r>
          </w:p>
        </w:tc>
        <w:tc>
          <w:tcPr>
            <w:tcW w:w="2089" w:type="dxa"/>
          </w:tcPr>
          <w:p w:rsidR="001F7093" w:rsidRDefault="001F7093" w:rsidP="008A4FFA">
            <w:pPr>
              <w:spacing w:after="312" w:line="240" w:lineRule="exact"/>
              <w:jc w:val="center"/>
              <w:rPr>
                <w:rStyle w:val="115pt"/>
                <w:rFonts w:eastAsia="Calibri"/>
              </w:rPr>
            </w:pPr>
            <w:r>
              <w:rPr>
                <w:rStyle w:val="115pt"/>
                <w:rFonts w:eastAsia="Calibri"/>
              </w:rPr>
              <w:t>1064,63</w:t>
            </w:r>
          </w:p>
        </w:tc>
        <w:tc>
          <w:tcPr>
            <w:tcW w:w="2090" w:type="dxa"/>
          </w:tcPr>
          <w:p w:rsidR="001F7093" w:rsidRDefault="00E4235E" w:rsidP="008A4FFA">
            <w:pPr>
              <w:spacing w:after="312" w:line="240" w:lineRule="exact"/>
              <w:jc w:val="center"/>
              <w:rPr>
                <w:rStyle w:val="115pt"/>
                <w:rFonts w:eastAsia="Calibri"/>
              </w:rPr>
            </w:pPr>
            <w:r>
              <w:t>1085,92</w:t>
            </w:r>
          </w:p>
        </w:tc>
        <w:tc>
          <w:tcPr>
            <w:tcW w:w="2090" w:type="dxa"/>
          </w:tcPr>
          <w:p w:rsidR="001F7093" w:rsidRDefault="00E4235E" w:rsidP="008A4FFA">
            <w:pPr>
              <w:spacing w:after="312" w:line="240" w:lineRule="exact"/>
              <w:jc w:val="center"/>
              <w:rPr>
                <w:rStyle w:val="115pt"/>
                <w:rFonts w:eastAsia="Calibri"/>
              </w:rPr>
            </w:pPr>
            <w:r>
              <w:t>1107,64</w:t>
            </w:r>
          </w:p>
        </w:tc>
      </w:tr>
      <w:tr w:rsidR="001F7093" w:rsidTr="000B1FE7">
        <w:trPr>
          <w:trHeight w:val="795"/>
        </w:trPr>
        <w:tc>
          <w:tcPr>
            <w:tcW w:w="657" w:type="dxa"/>
            <w:vMerge/>
          </w:tcPr>
          <w:p w:rsidR="001F7093" w:rsidRDefault="001F7093" w:rsidP="00644526">
            <w:pPr>
              <w:spacing w:after="312" w:line="240" w:lineRule="exact"/>
            </w:pPr>
          </w:p>
        </w:tc>
        <w:tc>
          <w:tcPr>
            <w:tcW w:w="3522" w:type="dxa"/>
            <w:vMerge/>
          </w:tcPr>
          <w:p w:rsidR="001F7093" w:rsidRDefault="001F7093" w:rsidP="00644526">
            <w:pPr>
              <w:spacing w:after="312" w:line="240" w:lineRule="exact"/>
              <w:rPr>
                <w:rStyle w:val="115pt"/>
                <w:rFonts w:eastAsia="Calibri"/>
              </w:rPr>
            </w:pPr>
          </w:p>
        </w:tc>
        <w:tc>
          <w:tcPr>
            <w:tcW w:w="2006" w:type="dxa"/>
            <w:vMerge/>
          </w:tcPr>
          <w:p w:rsidR="001F7093" w:rsidRDefault="001F7093" w:rsidP="00644526">
            <w:pPr>
              <w:spacing w:after="312" w:line="240" w:lineRule="exact"/>
              <w:rPr>
                <w:rStyle w:val="115pt"/>
                <w:rFonts w:eastAsia="Calibri"/>
              </w:rPr>
            </w:pPr>
          </w:p>
        </w:tc>
        <w:tc>
          <w:tcPr>
            <w:tcW w:w="2172" w:type="dxa"/>
          </w:tcPr>
          <w:p w:rsidR="001F7093" w:rsidRDefault="001F7093" w:rsidP="008A4FFA">
            <w:pPr>
              <w:spacing w:after="312" w:line="240" w:lineRule="exact"/>
              <w:jc w:val="center"/>
              <w:rPr>
                <w:rStyle w:val="115pt"/>
                <w:rFonts w:eastAsia="Calibri"/>
              </w:rPr>
            </w:pPr>
            <w:r>
              <w:rPr>
                <w:rStyle w:val="115pt"/>
                <w:rFonts w:eastAsia="Calibri"/>
              </w:rPr>
              <w:t>ВБ</w:t>
            </w:r>
          </w:p>
        </w:tc>
        <w:tc>
          <w:tcPr>
            <w:tcW w:w="2089" w:type="dxa"/>
          </w:tcPr>
          <w:p w:rsidR="001F7093" w:rsidRDefault="001F7093" w:rsidP="008A4FFA">
            <w:pPr>
              <w:spacing w:after="312" w:line="240" w:lineRule="exact"/>
              <w:jc w:val="center"/>
              <w:rPr>
                <w:rStyle w:val="115pt"/>
                <w:rFonts w:eastAsia="Calibri"/>
              </w:rPr>
            </w:pPr>
            <w:r>
              <w:rPr>
                <w:rStyle w:val="115pt"/>
                <w:rFonts w:eastAsia="Calibri"/>
              </w:rPr>
              <w:t>230,0</w:t>
            </w:r>
          </w:p>
        </w:tc>
        <w:tc>
          <w:tcPr>
            <w:tcW w:w="2090" w:type="dxa"/>
          </w:tcPr>
          <w:p w:rsidR="001F7093" w:rsidRDefault="001F7093" w:rsidP="008A4FFA">
            <w:pPr>
              <w:spacing w:after="312" w:line="240" w:lineRule="exact"/>
              <w:jc w:val="center"/>
            </w:pPr>
            <w:r>
              <w:rPr>
                <w:rStyle w:val="115pt"/>
                <w:rFonts w:eastAsia="Calibri"/>
              </w:rPr>
              <w:t>230,0</w:t>
            </w:r>
          </w:p>
        </w:tc>
        <w:tc>
          <w:tcPr>
            <w:tcW w:w="2090" w:type="dxa"/>
          </w:tcPr>
          <w:p w:rsidR="001F7093" w:rsidRDefault="001F7093" w:rsidP="008A4FFA">
            <w:pPr>
              <w:spacing w:after="312" w:line="240" w:lineRule="exact"/>
              <w:jc w:val="center"/>
            </w:pPr>
            <w:r>
              <w:rPr>
                <w:rStyle w:val="115pt"/>
                <w:rFonts w:eastAsia="Calibri"/>
              </w:rPr>
              <w:t>230,0</w:t>
            </w:r>
          </w:p>
        </w:tc>
      </w:tr>
      <w:tr w:rsidR="008A4FFA" w:rsidTr="000B1FE7">
        <w:trPr>
          <w:trHeight w:val="390"/>
        </w:trPr>
        <w:tc>
          <w:tcPr>
            <w:tcW w:w="657" w:type="dxa"/>
          </w:tcPr>
          <w:p w:rsidR="008A4FFA" w:rsidRDefault="00263DE9" w:rsidP="00644526">
            <w:pPr>
              <w:spacing w:after="312" w:line="240" w:lineRule="exact"/>
            </w:pPr>
            <w:r>
              <w:t>4</w:t>
            </w:r>
          </w:p>
        </w:tc>
        <w:tc>
          <w:tcPr>
            <w:tcW w:w="3522" w:type="dxa"/>
          </w:tcPr>
          <w:p w:rsidR="008A4FFA" w:rsidRDefault="008A4FFA" w:rsidP="00644526">
            <w:pPr>
              <w:spacing w:after="312" w:line="240" w:lineRule="exact"/>
              <w:rPr>
                <w:rStyle w:val="115pt"/>
                <w:rFonts w:eastAsia="Calibri"/>
              </w:rPr>
            </w:pPr>
            <w:r>
              <w:rPr>
                <w:rStyle w:val="115pt"/>
                <w:rFonts w:eastAsia="Calibri"/>
              </w:rPr>
              <w:t>Подписка на периодические издания</w:t>
            </w:r>
          </w:p>
        </w:tc>
        <w:tc>
          <w:tcPr>
            <w:tcW w:w="2006" w:type="dxa"/>
          </w:tcPr>
          <w:p w:rsidR="008A4FFA" w:rsidRDefault="008A4FFA" w:rsidP="00644526">
            <w:pPr>
              <w:spacing w:after="312" w:line="240" w:lineRule="exact"/>
              <w:rPr>
                <w:rStyle w:val="115pt"/>
                <w:rFonts w:eastAsia="Calibri"/>
              </w:rPr>
            </w:pPr>
            <w:r>
              <w:rPr>
                <w:rStyle w:val="115pt"/>
                <w:rFonts w:eastAsia="Calibri"/>
              </w:rPr>
              <w:t>2018-2020</w:t>
            </w:r>
          </w:p>
        </w:tc>
        <w:tc>
          <w:tcPr>
            <w:tcW w:w="2172" w:type="dxa"/>
          </w:tcPr>
          <w:p w:rsidR="008A4FFA" w:rsidRDefault="008A4FFA" w:rsidP="008A4FFA">
            <w:pPr>
              <w:spacing w:after="312" w:line="240" w:lineRule="exact"/>
              <w:jc w:val="center"/>
              <w:rPr>
                <w:rStyle w:val="115pt"/>
                <w:rFonts w:eastAsia="Calibri"/>
              </w:rPr>
            </w:pPr>
            <w:r>
              <w:rPr>
                <w:rStyle w:val="115pt"/>
                <w:rFonts w:eastAsia="Calibri"/>
              </w:rPr>
              <w:t>МБ</w:t>
            </w:r>
          </w:p>
        </w:tc>
        <w:tc>
          <w:tcPr>
            <w:tcW w:w="2089" w:type="dxa"/>
          </w:tcPr>
          <w:p w:rsidR="008A4FFA" w:rsidRDefault="008A4FFA" w:rsidP="008A4FFA">
            <w:pPr>
              <w:spacing w:after="312" w:line="240" w:lineRule="exact"/>
              <w:jc w:val="center"/>
              <w:rPr>
                <w:rStyle w:val="115pt"/>
                <w:rFonts w:eastAsia="Calibri"/>
              </w:rPr>
            </w:pPr>
            <w:r>
              <w:rPr>
                <w:rStyle w:val="115pt"/>
                <w:rFonts w:eastAsia="Calibri"/>
              </w:rPr>
              <w:t>5,0</w:t>
            </w:r>
          </w:p>
        </w:tc>
        <w:tc>
          <w:tcPr>
            <w:tcW w:w="2090" w:type="dxa"/>
          </w:tcPr>
          <w:p w:rsidR="008A4FFA" w:rsidRDefault="00E4235E" w:rsidP="008A4FFA">
            <w:pPr>
              <w:spacing w:after="312" w:line="240" w:lineRule="exact"/>
              <w:jc w:val="center"/>
            </w:pPr>
            <w:r>
              <w:rPr>
                <w:rStyle w:val="115pt"/>
                <w:rFonts w:eastAsia="Calibri"/>
              </w:rPr>
              <w:t>5,10</w:t>
            </w:r>
          </w:p>
        </w:tc>
        <w:tc>
          <w:tcPr>
            <w:tcW w:w="2090" w:type="dxa"/>
          </w:tcPr>
          <w:p w:rsidR="008A4FFA" w:rsidRDefault="00E4235E" w:rsidP="008A4FFA">
            <w:pPr>
              <w:spacing w:after="312" w:line="240" w:lineRule="exact"/>
              <w:jc w:val="center"/>
            </w:pPr>
            <w:r>
              <w:rPr>
                <w:rStyle w:val="115pt"/>
                <w:rFonts w:eastAsia="Calibri"/>
              </w:rPr>
              <w:t>5,20</w:t>
            </w:r>
          </w:p>
        </w:tc>
      </w:tr>
      <w:tr w:rsidR="008A4FFA" w:rsidTr="000B1FE7">
        <w:trPr>
          <w:trHeight w:val="390"/>
        </w:trPr>
        <w:tc>
          <w:tcPr>
            <w:tcW w:w="657" w:type="dxa"/>
            <w:vMerge w:val="restart"/>
          </w:tcPr>
          <w:p w:rsidR="008A4FFA" w:rsidRDefault="008A4FFA" w:rsidP="00644526">
            <w:pPr>
              <w:spacing w:after="312" w:line="240" w:lineRule="exact"/>
            </w:pPr>
          </w:p>
        </w:tc>
        <w:tc>
          <w:tcPr>
            <w:tcW w:w="3522" w:type="dxa"/>
            <w:vMerge w:val="restart"/>
          </w:tcPr>
          <w:p w:rsidR="008A4FFA" w:rsidRDefault="008A4FFA" w:rsidP="00644526">
            <w:pPr>
              <w:spacing w:after="312" w:line="240" w:lineRule="exact"/>
              <w:rPr>
                <w:rStyle w:val="115pt"/>
                <w:rFonts w:eastAsia="Calibri"/>
              </w:rPr>
            </w:pPr>
          </w:p>
        </w:tc>
        <w:tc>
          <w:tcPr>
            <w:tcW w:w="2006" w:type="dxa"/>
            <w:vMerge w:val="restart"/>
          </w:tcPr>
          <w:p w:rsidR="008A4FFA" w:rsidRDefault="008A4FFA" w:rsidP="00644526">
            <w:pPr>
              <w:spacing w:after="312" w:line="240" w:lineRule="exact"/>
              <w:rPr>
                <w:rStyle w:val="115pt"/>
                <w:rFonts w:eastAsia="Calibri"/>
              </w:rPr>
            </w:pPr>
            <w:r>
              <w:rPr>
                <w:rStyle w:val="11pt"/>
                <w:rFonts w:eastAsia="Calibri"/>
              </w:rPr>
              <w:t>ИТОГО</w:t>
            </w:r>
          </w:p>
        </w:tc>
        <w:tc>
          <w:tcPr>
            <w:tcW w:w="2172" w:type="dxa"/>
          </w:tcPr>
          <w:p w:rsidR="008A4FFA" w:rsidRDefault="008A4FFA" w:rsidP="008A4FFA">
            <w:pPr>
              <w:spacing w:after="312" w:line="240" w:lineRule="exact"/>
              <w:jc w:val="center"/>
              <w:rPr>
                <w:rStyle w:val="115pt"/>
                <w:rFonts w:eastAsia="Calibri"/>
              </w:rPr>
            </w:pPr>
            <w:r>
              <w:rPr>
                <w:rStyle w:val="11pt"/>
                <w:rFonts w:eastAsia="Calibri"/>
              </w:rPr>
              <w:t>МБ</w:t>
            </w:r>
          </w:p>
        </w:tc>
        <w:tc>
          <w:tcPr>
            <w:tcW w:w="2089" w:type="dxa"/>
          </w:tcPr>
          <w:p w:rsidR="008A4FFA" w:rsidRDefault="008A4FFA" w:rsidP="008A4FFA">
            <w:pPr>
              <w:spacing w:after="312" w:line="240" w:lineRule="exact"/>
              <w:jc w:val="center"/>
              <w:rPr>
                <w:rStyle w:val="115pt"/>
                <w:rFonts w:eastAsia="Calibri"/>
              </w:rPr>
            </w:pPr>
            <w:r>
              <w:rPr>
                <w:rStyle w:val="11pt"/>
                <w:rFonts w:eastAsia="Calibri"/>
              </w:rPr>
              <w:t>1069,63</w:t>
            </w:r>
          </w:p>
        </w:tc>
        <w:tc>
          <w:tcPr>
            <w:tcW w:w="2090" w:type="dxa"/>
          </w:tcPr>
          <w:p w:rsidR="008A4FFA" w:rsidRDefault="00E4235E" w:rsidP="008A4FFA">
            <w:pPr>
              <w:spacing w:after="312" w:line="240" w:lineRule="exact"/>
              <w:jc w:val="center"/>
              <w:rPr>
                <w:rStyle w:val="115pt"/>
                <w:rFonts w:eastAsia="Calibri"/>
              </w:rPr>
            </w:pPr>
            <w:r>
              <w:rPr>
                <w:b/>
              </w:rPr>
              <w:t>1091,02</w:t>
            </w:r>
          </w:p>
        </w:tc>
        <w:tc>
          <w:tcPr>
            <w:tcW w:w="2090" w:type="dxa"/>
          </w:tcPr>
          <w:p w:rsidR="008A4FFA" w:rsidRDefault="00E4235E" w:rsidP="008A4FFA">
            <w:pPr>
              <w:spacing w:after="312" w:line="240" w:lineRule="exact"/>
              <w:jc w:val="center"/>
              <w:rPr>
                <w:rStyle w:val="115pt"/>
                <w:rFonts w:eastAsia="Calibri"/>
              </w:rPr>
            </w:pPr>
            <w:r>
              <w:rPr>
                <w:rStyle w:val="11pt"/>
                <w:rFonts w:eastAsia="Calibri"/>
              </w:rPr>
              <w:t>1112,84</w:t>
            </w:r>
          </w:p>
        </w:tc>
      </w:tr>
      <w:tr w:rsidR="008A4FFA" w:rsidTr="000B1FE7">
        <w:trPr>
          <w:trHeight w:val="390"/>
        </w:trPr>
        <w:tc>
          <w:tcPr>
            <w:tcW w:w="657" w:type="dxa"/>
            <w:vMerge/>
          </w:tcPr>
          <w:p w:rsidR="008A4FFA" w:rsidRDefault="008A4FFA" w:rsidP="00644526">
            <w:pPr>
              <w:spacing w:after="312" w:line="240" w:lineRule="exact"/>
            </w:pPr>
          </w:p>
        </w:tc>
        <w:tc>
          <w:tcPr>
            <w:tcW w:w="3522" w:type="dxa"/>
            <w:vMerge/>
          </w:tcPr>
          <w:p w:rsidR="008A4FFA" w:rsidRDefault="008A4FFA" w:rsidP="00644526">
            <w:pPr>
              <w:spacing w:after="312" w:line="240" w:lineRule="exact"/>
              <w:rPr>
                <w:rStyle w:val="115pt"/>
                <w:rFonts w:eastAsia="Calibri"/>
              </w:rPr>
            </w:pPr>
          </w:p>
        </w:tc>
        <w:tc>
          <w:tcPr>
            <w:tcW w:w="2006" w:type="dxa"/>
            <w:vMerge/>
          </w:tcPr>
          <w:p w:rsidR="008A4FFA" w:rsidRDefault="008A4FFA" w:rsidP="00644526">
            <w:pPr>
              <w:spacing w:after="312" w:line="240" w:lineRule="exact"/>
              <w:rPr>
                <w:rStyle w:val="115pt"/>
                <w:rFonts w:eastAsia="Calibri"/>
              </w:rPr>
            </w:pPr>
          </w:p>
        </w:tc>
        <w:tc>
          <w:tcPr>
            <w:tcW w:w="2172" w:type="dxa"/>
          </w:tcPr>
          <w:p w:rsidR="008A4FFA" w:rsidRDefault="008A4FFA" w:rsidP="008A4FFA">
            <w:pPr>
              <w:spacing w:after="312" w:line="240" w:lineRule="exact"/>
              <w:jc w:val="center"/>
              <w:rPr>
                <w:rStyle w:val="115pt"/>
                <w:rFonts w:eastAsia="Calibri"/>
              </w:rPr>
            </w:pPr>
            <w:r>
              <w:rPr>
                <w:rStyle w:val="11pt"/>
                <w:rFonts w:eastAsia="Calibri"/>
              </w:rPr>
              <w:t>ВБ</w:t>
            </w:r>
          </w:p>
        </w:tc>
        <w:tc>
          <w:tcPr>
            <w:tcW w:w="2089" w:type="dxa"/>
          </w:tcPr>
          <w:p w:rsidR="008A4FFA" w:rsidRDefault="008A4FFA" w:rsidP="008A4FFA">
            <w:pPr>
              <w:spacing w:after="312" w:line="240" w:lineRule="exact"/>
              <w:jc w:val="center"/>
              <w:rPr>
                <w:rStyle w:val="115pt"/>
                <w:rFonts w:eastAsia="Calibri"/>
              </w:rPr>
            </w:pPr>
            <w:r>
              <w:rPr>
                <w:rStyle w:val="11pt"/>
                <w:rFonts w:eastAsia="Calibri"/>
              </w:rPr>
              <w:t>230,0</w:t>
            </w:r>
          </w:p>
        </w:tc>
        <w:tc>
          <w:tcPr>
            <w:tcW w:w="2090" w:type="dxa"/>
          </w:tcPr>
          <w:p w:rsidR="008A4FFA" w:rsidRDefault="008A4FFA" w:rsidP="008A4FFA">
            <w:pPr>
              <w:spacing w:after="312" w:line="240" w:lineRule="exact"/>
              <w:jc w:val="center"/>
              <w:rPr>
                <w:rStyle w:val="115pt"/>
                <w:rFonts w:eastAsia="Calibri"/>
              </w:rPr>
            </w:pPr>
            <w:r>
              <w:rPr>
                <w:rStyle w:val="11pt"/>
                <w:rFonts w:eastAsia="Calibri"/>
              </w:rPr>
              <w:t>230,0</w:t>
            </w:r>
          </w:p>
        </w:tc>
        <w:tc>
          <w:tcPr>
            <w:tcW w:w="2090" w:type="dxa"/>
          </w:tcPr>
          <w:p w:rsidR="008A4FFA" w:rsidRDefault="008A4FFA" w:rsidP="008A4FFA">
            <w:pPr>
              <w:spacing w:after="312" w:line="240" w:lineRule="exact"/>
              <w:jc w:val="center"/>
              <w:rPr>
                <w:rStyle w:val="115pt"/>
                <w:rFonts w:eastAsia="Calibri"/>
              </w:rPr>
            </w:pPr>
            <w:r>
              <w:rPr>
                <w:rStyle w:val="11pt"/>
                <w:rFonts w:eastAsia="Calibri"/>
              </w:rPr>
              <w:t>230,0</w:t>
            </w:r>
          </w:p>
        </w:tc>
      </w:tr>
    </w:tbl>
    <w:p w:rsidR="000B1FE7" w:rsidRDefault="000B1FE7" w:rsidP="00644526">
      <w:pPr>
        <w:spacing w:after="312" w:line="240" w:lineRule="exact"/>
        <w:ind w:left="160"/>
      </w:pPr>
    </w:p>
    <w:p w:rsidR="00111BA8" w:rsidRDefault="00111BA8" w:rsidP="008A4FFA">
      <w:pPr>
        <w:shd w:val="clear" w:color="auto" w:fill="FFFFFF"/>
        <w:ind w:left="341"/>
        <w:rPr>
          <w:rFonts w:ascii="Times New Roman" w:hAnsi="Times New Roman"/>
          <w:b/>
          <w:bCs/>
          <w:sz w:val="40"/>
          <w:szCs w:val="40"/>
        </w:rPr>
        <w:sectPr w:rsidR="00111BA8" w:rsidSect="00644526">
          <w:pgSz w:w="16838" w:h="11906" w:orient="landscape"/>
          <w:pgMar w:top="1134" w:right="1134" w:bottom="709" w:left="1134" w:header="709" w:footer="709" w:gutter="0"/>
          <w:cols w:space="720"/>
        </w:sectPr>
      </w:pPr>
    </w:p>
    <w:p w:rsidR="00111BA8" w:rsidRDefault="00111BA8" w:rsidP="008A4FFA">
      <w:pPr>
        <w:shd w:val="clear" w:color="auto" w:fill="FFFFFF"/>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11BA8" w:rsidRDefault="00111BA8" w:rsidP="008D16AF">
      <w:pPr>
        <w:shd w:val="clear" w:color="auto" w:fill="FFFFFF"/>
        <w:ind w:left="341"/>
        <w:jc w:val="center"/>
        <w:rPr>
          <w:rFonts w:ascii="Times New Roman" w:hAnsi="Times New Roman"/>
          <w:b/>
          <w:bCs/>
          <w:sz w:val="40"/>
          <w:szCs w:val="40"/>
        </w:rPr>
      </w:pPr>
    </w:p>
    <w:p w:rsidR="00131D3B" w:rsidRPr="008D16AF" w:rsidRDefault="00131D3B" w:rsidP="008D16AF">
      <w:pPr>
        <w:shd w:val="clear" w:color="auto" w:fill="FFFFFF"/>
        <w:ind w:left="341"/>
        <w:jc w:val="center"/>
        <w:rPr>
          <w:rFonts w:ascii="Times New Roman" w:hAnsi="Times New Roman"/>
          <w:b/>
          <w:bCs/>
          <w:sz w:val="40"/>
          <w:szCs w:val="40"/>
        </w:rPr>
      </w:pPr>
    </w:p>
    <w:sectPr w:rsidR="00131D3B" w:rsidRPr="008D16AF" w:rsidSect="008A39BA">
      <w:pgSz w:w="11906" w:h="16838"/>
      <w:pgMar w:top="1134" w:right="707"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Nimbus">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6EF3"/>
    <w:multiLevelType w:val="multilevel"/>
    <w:tmpl w:val="3D7C0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679BD"/>
    <w:multiLevelType w:val="multilevel"/>
    <w:tmpl w:val="5AA4BCA4"/>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D0222"/>
    <w:multiLevelType w:val="multilevel"/>
    <w:tmpl w:val="1CC2828C"/>
    <w:lvl w:ilvl="0">
      <w:numFmt w:val="decimal"/>
      <w:lvlText w:val="35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FC4D0A"/>
    <w:multiLevelType w:val="multilevel"/>
    <w:tmpl w:val="73226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5D53CB"/>
    <w:multiLevelType w:val="multilevel"/>
    <w:tmpl w:val="D8A0F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8B0586"/>
    <w:multiLevelType w:val="multilevel"/>
    <w:tmpl w:val="3B20A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DA406D"/>
    <w:multiLevelType w:val="multilevel"/>
    <w:tmpl w:val="B232DD4C"/>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672B54"/>
    <w:multiLevelType w:val="multilevel"/>
    <w:tmpl w:val="062AED54"/>
    <w:lvl w:ilvl="0">
      <w:numFmt w:val="decimal"/>
      <w:lvlText w:val="35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5543BA"/>
    <w:multiLevelType w:val="multilevel"/>
    <w:tmpl w:val="D2C67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97696A"/>
    <w:multiLevelType w:val="multilevel"/>
    <w:tmpl w:val="C64CF5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BA6FB2"/>
    <w:multiLevelType w:val="multilevel"/>
    <w:tmpl w:val="8B6E82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D45CE8"/>
    <w:multiLevelType w:val="multilevel"/>
    <w:tmpl w:val="DAD82170"/>
    <w:lvl w:ilvl="0">
      <w:numFmt w:val="decimal"/>
      <w:lvlText w:val="35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554586"/>
    <w:multiLevelType w:val="multilevel"/>
    <w:tmpl w:val="AFFE3E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344DEE"/>
    <w:multiLevelType w:val="multilevel"/>
    <w:tmpl w:val="B67C4360"/>
    <w:lvl w:ilvl="0">
      <w:numFmt w:val="decimal"/>
      <w:lvlText w:val="35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CF086D"/>
    <w:multiLevelType w:val="multilevel"/>
    <w:tmpl w:val="FCEC8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F948A8"/>
    <w:multiLevelType w:val="multilevel"/>
    <w:tmpl w:val="3708BB30"/>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6525CE"/>
    <w:multiLevelType w:val="multilevel"/>
    <w:tmpl w:val="2D32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E13238"/>
    <w:multiLevelType w:val="multilevel"/>
    <w:tmpl w:val="AD46F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9F138C"/>
    <w:multiLevelType w:val="multilevel"/>
    <w:tmpl w:val="272AE38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915AF3"/>
    <w:multiLevelType w:val="multilevel"/>
    <w:tmpl w:val="CB8441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7C5987"/>
    <w:multiLevelType w:val="multilevel"/>
    <w:tmpl w:val="C37E6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FE2E70"/>
    <w:multiLevelType w:val="multilevel"/>
    <w:tmpl w:val="5B344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1F27CA"/>
    <w:multiLevelType w:val="multilevel"/>
    <w:tmpl w:val="38C40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EC4DC9"/>
    <w:multiLevelType w:val="multilevel"/>
    <w:tmpl w:val="DC0C454E"/>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F02742"/>
    <w:multiLevelType w:val="multilevel"/>
    <w:tmpl w:val="962230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000648"/>
    <w:multiLevelType w:val="multilevel"/>
    <w:tmpl w:val="63F2B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5E6D75"/>
    <w:multiLevelType w:val="multilevel"/>
    <w:tmpl w:val="CE1C88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6277A9"/>
    <w:multiLevelType w:val="multilevel"/>
    <w:tmpl w:val="D24E73C6"/>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992EF2"/>
    <w:multiLevelType w:val="hybridMultilevel"/>
    <w:tmpl w:val="1228D2CA"/>
    <w:lvl w:ilvl="0" w:tplc="C7FE084E">
      <w:start w:val="65"/>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F25E30"/>
    <w:multiLevelType w:val="multilevel"/>
    <w:tmpl w:val="5C56C0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B46DA6"/>
    <w:multiLevelType w:val="multilevel"/>
    <w:tmpl w:val="910614CC"/>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B318EE"/>
    <w:multiLevelType w:val="multilevel"/>
    <w:tmpl w:val="448AE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1E79E5"/>
    <w:multiLevelType w:val="multilevel"/>
    <w:tmpl w:val="52A85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
  </w:num>
  <w:num w:numId="3">
    <w:abstractNumId w:val="18"/>
  </w:num>
  <w:num w:numId="4">
    <w:abstractNumId w:val="17"/>
  </w:num>
  <w:num w:numId="5">
    <w:abstractNumId w:val="10"/>
  </w:num>
  <w:num w:numId="6">
    <w:abstractNumId w:val="30"/>
  </w:num>
  <w:num w:numId="7">
    <w:abstractNumId w:val="7"/>
  </w:num>
  <w:num w:numId="8">
    <w:abstractNumId w:val="13"/>
  </w:num>
  <w:num w:numId="9">
    <w:abstractNumId w:val="11"/>
  </w:num>
  <w:num w:numId="10">
    <w:abstractNumId w:val="2"/>
  </w:num>
  <w:num w:numId="11">
    <w:abstractNumId w:val="29"/>
  </w:num>
  <w:num w:numId="12">
    <w:abstractNumId w:val="24"/>
  </w:num>
  <w:num w:numId="13">
    <w:abstractNumId w:val="9"/>
  </w:num>
  <w:num w:numId="14">
    <w:abstractNumId w:val="5"/>
  </w:num>
  <w:num w:numId="15">
    <w:abstractNumId w:val="3"/>
  </w:num>
  <w:num w:numId="16">
    <w:abstractNumId w:val="19"/>
  </w:num>
  <w:num w:numId="17">
    <w:abstractNumId w:val="23"/>
  </w:num>
  <w:num w:numId="18">
    <w:abstractNumId w:val="0"/>
  </w:num>
  <w:num w:numId="19">
    <w:abstractNumId w:val="15"/>
  </w:num>
  <w:num w:numId="20">
    <w:abstractNumId w:val="22"/>
  </w:num>
  <w:num w:numId="21">
    <w:abstractNumId w:val="32"/>
  </w:num>
  <w:num w:numId="22">
    <w:abstractNumId w:val="6"/>
  </w:num>
  <w:num w:numId="23">
    <w:abstractNumId w:val="12"/>
  </w:num>
  <w:num w:numId="24">
    <w:abstractNumId w:val="8"/>
  </w:num>
  <w:num w:numId="25">
    <w:abstractNumId w:val="28"/>
  </w:num>
  <w:num w:numId="26">
    <w:abstractNumId w:val="20"/>
  </w:num>
  <w:num w:numId="27">
    <w:abstractNumId w:val="21"/>
  </w:num>
  <w:num w:numId="28">
    <w:abstractNumId w:val="27"/>
  </w:num>
  <w:num w:numId="29">
    <w:abstractNumId w:val="26"/>
  </w:num>
  <w:num w:numId="30">
    <w:abstractNumId w:val="31"/>
  </w:num>
  <w:num w:numId="31">
    <w:abstractNumId w:val="1"/>
  </w:num>
  <w:num w:numId="32">
    <w:abstractNumId w:val="1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461"/>
    <w:rsid w:val="00033D8F"/>
    <w:rsid w:val="00072B00"/>
    <w:rsid w:val="00084AF4"/>
    <w:rsid w:val="00086AC5"/>
    <w:rsid w:val="000B1FE7"/>
    <w:rsid w:val="00111BA8"/>
    <w:rsid w:val="00111E8B"/>
    <w:rsid w:val="00131D3B"/>
    <w:rsid w:val="001458D2"/>
    <w:rsid w:val="00152A55"/>
    <w:rsid w:val="001835FC"/>
    <w:rsid w:val="001B1B1C"/>
    <w:rsid w:val="001E7EED"/>
    <w:rsid w:val="001F7093"/>
    <w:rsid w:val="00233524"/>
    <w:rsid w:val="00263DE9"/>
    <w:rsid w:val="002668B2"/>
    <w:rsid w:val="002934B0"/>
    <w:rsid w:val="002A2BF3"/>
    <w:rsid w:val="002A3799"/>
    <w:rsid w:val="002C16C5"/>
    <w:rsid w:val="002E7523"/>
    <w:rsid w:val="00367763"/>
    <w:rsid w:val="00375A5A"/>
    <w:rsid w:val="00376DDC"/>
    <w:rsid w:val="003D78FD"/>
    <w:rsid w:val="003F12CB"/>
    <w:rsid w:val="00411F73"/>
    <w:rsid w:val="004A0514"/>
    <w:rsid w:val="004C30E7"/>
    <w:rsid w:val="0052263E"/>
    <w:rsid w:val="00541321"/>
    <w:rsid w:val="0056050C"/>
    <w:rsid w:val="0056231B"/>
    <w:rsid w:val="005A5838"/>
    <w:rsid w:val="005B5C2E"/>
    <w:rsid w:val="005D1736"/>
    <w:rsid w:val="005E6785"/>
    <w:rsid w:val="00644526"/>
    <w:rsid w:val="00651AFF"/>
    <w:rsid w:val="00652325"/>
    <w:rsid w:val="00653283"/>
    <w:rsid w:val="006618DA"/>
    <w:rsid w:val="006B357D"/>
    <w:rsid w:val="006B4FA1"/>
    <w:rsid w:val="006F1F1C"/>
    <w:rsid w:val="00772A3C"/>
    <w:rsid w:val="007B61EF"/>
    <w:rsid w:val="007D6FB6"/>
    <w:rsid w:val="0083753D"/>
    <w:rsid w:val="00895D10"/>
    <w:rsid w:val="008A39BA"/>
    <w:rsid w:val="008A4FFA"/>
    <w:rsid w:val="008D16AF"/>
    <w:rsid w:val="008E53E6"/>
    <w:rsid w:val="009341F8"/>
    <w:rsid w:val="00942D55"/>
    <w:rsid w:val="00A0325C"/>
    <w:rsid w:val="00AC4C9E"/>
    <w:rsid w:val="00B26E17"/>
    <w:rsid w:val="00B46C29"/>
    <w:rsid w:val="00B90585"/>
    <w:rsid w:val="00BB7AF1"/>
    <w:rsid w:val="00BC69AE"/>
    <w:rsid w:val="00BD31EF"/>
    <w:rsid w:val="00BE457B"/>
    <w:rsid w:val="00BF6EE0"/>
    <w:rsid w:val="00C00407"/>
    <w:rsid w:val="00C0215F"/>
    <w:rsid w:val="00C023A5"/>
    <w:rsid w:val="00C401A0"/>
    <w:rsid w:val="00CB6817"/>
    <w:rsid w:val="00CD4ED4"/>
    <w:rsid w:val="00D70E1F"/>
    <w:rsid w:val="00E17978"/>
    <w:rsid w:val="00E4235E"/>
    <w:rsid w:val="00E42A91"/>
    <w:rsid w:val="00E70C5F"/>
    <w:rsid w:val="00E971F6"/>
    <w:rsid w:val="00F02C0C"/>
    <w:rsid w:val="00F80461"/>
    <w:rsid w:val="00F85DC6"/>
    <w:rsid w:val="00FB424A"/>
    <w:rsid w:val="00FD5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46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4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t-a-000007">
    <w:name w:val="pt-a-000007"/>
    <w:basedOn w:val="a"/>
    <w:rsid w:val="00F80461"/>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rsid w:val="00131D3B"/>
    <w:rPr>
      <w:color w:val="0066CC"/>
      <w:u w:val="single"/>
    </w:rPr>
  </w:style>
  <w:style w:type="character" w:customStyle="1" w:styleId="a4">
    <w:name w:val="Основной текст_"/>
    <w:link w:val="10"/>
    <w:rsid w:val="00131D3B"/>
    <w:rPr>
      <w:rFonts w:ascii="Times New Roman" w:eastAsia="Times New Roman" w:hAnsi="Times New Roman" w:cs="Times New Roman"/>
      <w:shd w:val="clear" w:color="auto" w:fill="FFFFFF"/>
    </w:rPr>
  </w:style>
  <w:style w:type="character" w:customStyle="1" w:styleId="1">
    <w:name w:val="Основной текст1"/>
    <w:rsid w:val="00131D3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2"/>
    <w:rsid w:val="00131D3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rsid w:val="00131D3B"/>
    <w:rPr>
      <w:rFonts w:ascii="Arial" w:eastAsia="Arial" w:hAnsi="Arial" w:cs="Arial"/>
      <w:b w:val="0"/>
      <w:bCs w:val="0"/>
      <w:i w:val="0"/>
      <w:iCs w:val="0"/>
      <w:smallCaps w:val="0"/>
      <w:strike w:val="0"/>
      <w:sz w:val="8"/>
      <w:szCs w:val="8"/>
      <w:u w:val="none"/>
    </w:rPr>
  </w:style>
  <w:style w:type="character" w:customStyle="1" w:styleId="50">
    <w:name w:val="Основной текст (5)"/>
    <w:rsid w:val="00131D3B"/>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paragraph" w:customStyle="1" w:styleId="10">
    <w:name w:val="Основной текст10"/>
    <w:basedOn w:val="a"/>
    <w:link w:val="a4"/>
    <w:rsid w:val="00131D3B"/>
    <w:pPr>
      <w:widowControl w:val="0"/>
      <w:shd w:val="clear" w:color="auto" w:fill="FFFFFF"/>
      <w:spacing w:before="420" w:after="300" w:line="336" w:lineRule="exact"/>
    </w:pPr>
    <w:rPr>
      <w:rFonts w:ascii="Times New Roman" w:eastAsia="Times New Roman" w:hAnsi="Times New Roman"/>
    </w:rPr>
  </w:style>
  <w:style w:type="character" w:customStyle="1" w:styleId="8">
    <w:name w:val="Основной текст (8)_"/>
    <w:rsid w:val="00FB424A"/>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w:rsid w:val="00FB424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813pt-1pt">
    <w:name w:val="Основной текст (8) + 13 pt;Полужирный;Курсив;Интервал -1 pt"/>
    <w:rsid w:val="00FB424A"/>
    <w:rPr>
      <w:rFonts w:ascii="Times New Roman" w:eastAsia="Times New Roman" w:hAnsi="Times New Roman" w:cs="Times New Roman"/>
      <w:b/>
      <w:bCs/>
      <w:i/>
      <w:iCs/>
      <w:smallCaps w:val="0"/>
      <w:strike w:val="0"/>
      <w:color w:val="000000"/>
      <w:spacing w:val="-20"/>
      <w:w w:val="100"/>
      <w:position w:val="0"/>
      <w:sz w:val="26"/>
      <w:szCs w:val="26"/>
      <w:u w:val="none"/>
      <w:lang w:val="ru-RU" w:eastAsia="ru-RU" w:bidi="ru-RU"/>
    </w:rPr>
  </w:style>
  <w:style w:type="character" w:customStyle="1" w:styleId="814pt2pt">
    <w:name w:val="Основной текст (8) + 14 pt;Полужирный;Курсив;Интервал 2 pt"/>
    <w:rsid w:val="00FB424A"/>
    <w:rPr>
      <w:rFonts w:ascii="Times New Roman" w:eastAsia="Times New Roman" w:hAnsi="Times New Roman" w:cs="Times New Roman"/>
      <w:b/>
      <w:bCs/>
      <w:i/>
      <w:iCs/>
      <w:smallCaps w:val="0"/>
      <w:strike w:val="0"/>
      <w:color w:val="000000"/>
      <w:spacing w:val="40"/>
      <w:w w:val="100"/>
      <w:position w:val="0"/>
      <w:sz w:val="28"/>
      <w:szCs w:val="28"/>
      <w:u w:val="none"/>
      <w:lang w:val="ru-RU" w:eastAsia="ru-RU" w:bidi="ru-RU"/>
    </w:rPr>
  </w:style>
  <w:style w:type="character" w:customStyle="1" w:styleId="11">
    <w:name w:val="Заголовок №1_"/>
    <w:rsid w:val="00FB424A"/>
    <w:rPr>
      <w:rFonts w:ascii="Times New Roman" w:eastAsia="Times New Roman" w:hAnsi="Times New Roman" w:cs="Times New Roman"/>
      <w:b/>
      <w:bCs/>
      <w:i w:val="0"/>
      <w:iCs w:val="0"/>
      <w:smallCaps w:val="0"/>
      <w:strike w:val="0"/>
      <w:spacing w:val="10"/>
      <w:sz w:val="40"/>
      <w:szCs w:val="40"/>
      <w:u w:val="none"/>
    </w:rPr>
  </w:style>
  <w:style w:type="character" w:customStyle="1" w:styleId="12">
    <w:name w:val="Заголовок №1"/>
    <w:rsid w:val="00FB424A"/>
    <w:rPr>
      <w:rFonts w:ascii="Times New Roman" w:eastAsia="Times New Roman" w:hAnsi="Times New Roman" w:cs="Times New Roman"/>
      <w:b/>
      <w:bCs/>
      <w:i w:val="0"/>
      <w:iCs w:val="0"/>
      <w:smallCaps w:val="0"/>
      <w:strike w:val="0"/>
      <w:color w:val="000000"/>
      <w:spacing w:val="10"/>
      <w:w w:val="100"/>
      <w:position w:val="0"/>
      <w:sz w:val="40"/>
      <w:szCs w:val="40"/>
      <w:u w:val="none"/>
      <w:lang w:val="ru-RU" w:eastAsia="ru-RU" w:bidi="ru-RU"/>
    </w:rPr>
  </w:style>
  <w:style w:type="character" w:customStyle="1" w:styleId="3">
    <w:name w:val="Заголовок №3_"/>
    <w:rsid w:val="00FB424A"/>
    <w:rPr>
      <w:rFonts w:ascii="Times New Roman" w:eastAsia="Times New Roman" w:hAnsi="Times New Roman" w:cs="Times New Roman"/>
      <w:b/>
      <w:bCs/>
      <w:i w:val="0"/>
      <w:iCs w:val="0"/>
      <w:smallCaps w:val="0"/>
      <w:strike w:val="0"/>
      <w:sz w:val="28"/>
      <w:szCs w:val="28"/>
      <w:u w:val="none"/>
    </w:rPr>
  </w:style>
  <w:style w:type="character" w:customStyle="1" w:styleId="30">
    <w:name w:val="Заголовок №3"/>
    <w:rsid w:val="00FB424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1">
    <w:name w:val="Основной текст3"/>
    <w:rsid w:val="00FB424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4"/>
    <w:rsid w:val="00FB424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
    <w:name w:val="Основной текст5"/>
    <w:rsid w:val="00FB424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styleId="a5">
    <w:name w:val="Table Grid"/>
    <w:basedOn w:val="a1"/>
    <w:uiPriority w:val="59"/>
    <w:rsid w:val="00233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233524"/>
    <w:pPr>
      <w:spacing w:after="0" w:line="240" w:lineRule="auto"/>
    </w:pPr>
    <w:rPr>
      <w:rFonts w:ascii="Calibri" w:eastAsia="Calibri" w:hAnsi="Calibri" w:cs="Times New Roman"/>
    </w:rPr>
  </w:style>
  <w:style w:type="character" w:customStyle="1" w:styleId="6Exact">
    <w:name w:val="Основной текст (6) Exact"/>
    <w:link w:val="6"/>
    <w:rsid w:val="0052263E"/>
    <w:rPr>
      <w:rFonts w:ascii="Arial" w:eastAsia="Arial" w:hAnsi="Arial" w:cs="Arial"/>
      <w:b/>
      <w:bCs/>
      <w:spacing w:val="10"/>
      <w:sz w:val="28"/>
      <w:szCs w:val="28"/>
      <w:shd w:val="clear" w:color="auto" w:fill="FFFFFF"/>
    </w:rPr>
  </w:style>
  <w:style w:type="paragraph" w:customStyle="1" w:styleId="6">
    <w:name w:val="Основной текст (6)"/>
    <w:basedOn w:val="a"/>
    <w:link w:val="6Exact"/>
    <w:rsid w:val="0052263E"/>
    <w:pPr>
      <w:widowControl w:val="0"/>
      <w:shd w:val="clear" w:color="auto" w:fill="FFFFFF"/>
      <w:spacing w:after="300" w:line="0" w:lineRule="atLeast"/>
      <w:jc w:val="right"/>
    </w:pPr>
    <w:rPr>
      <w:rFonts w:ascii="Arial" w:eastAsia="Arial" w:hAnsi="Arial" w:cs="Arial"/>
      <w:b/>
      <w:bCs/>
      <w:spacing w:val="10"/>
      <w:sz w:val="28"/>
      <w:szCs w:val="28"/>
    </w:rPr>
  </w:style>
  <w:style w:type="character" w:customStyle="1" w:styleId="20">
    <w:name w:val="Основной текст (2)_"/>
    <w:rsid w:val="00B26E17"/>
    <w:rPr>
      <w:rFonts w:ascii="Times New Roman" w:eastAsia="Times New Roman" w:hAnsi="Times New Roman" w:cs="Times New Roman"/>
      <w:b/>
      <w:bCs/>
      <w:i w:val="0"/>
      <w:iCs w:val="0"/>
      <w:smallCaps w:val="0"/>
      <w:strike w:val="0"/>
      <w:spacing w:val="10"/>
      <w:u w:val="none"/>
    </w:rPr>
  </w:style>
  <w:style w:type="character" w:customStyle="1" w:styleId="21">
    <w:name w:val="Основной текст (2)"/>
    <w:rsid w:val="00B26E17"/>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40">
    <w:name w:val="Заголовок №4_"/>
    <w:rsid w:val="00B26E17"/>
    <w:rPr>
      <w:rFonts w:ascii="Times New Roman" w:eastAsia="Times New Roman" w:hAnsi="Times New Roman" w:cs="Times New Roman"/>
      <w:b/>
      <w:bCs/>
      <w:i w:val="0"/>
      <w:iCs w:val="0"/>
      <w:smallCaps w:val="0"/>
      <w:strike w:val="0"/>
      <w:spacing w:val="10"/>
      <w:u w:val="none"/>
    </w:rPr>
  </w:style>
  <w:style w:type="character" w:customStyle="1" w:styleId="41">
    <w:name w:val="Заголовок №4"/>
    <w:rsid w:val="00B26E17"/>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11pt">
    <w:name w:val="Основной текст + 11 pt;Полужирный"/>
    <w:rsid w:val="00E1797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5pt">
    <w:name w:val="Основной текст + 11;5 pt"/>
    <w:rsid w:val="00E1797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7">
    <w:name w:val="Основной текст7"/>
    <w:rsid w:val="006F1F1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7">
    <w:name w:val="Подпись к таблице_"/>
    <w:rsid w:val="006F1F1C"/>
    <w:rPr>
      <w:rFonts w:ascii="Times New Roman" w:eastAsia="Times New Roman" w:hAnsi="Times New Roman" w:cs="Times New Roman"/>
      <w:b/>
      <w:bCs/>
      <w:i w:val="0"/>
      <w:iCs w:val="0"/>
      <w:smallCaps w:val="0"/>
      <w:strike w:val="0"/>
      <w:spacing w:val="10"/>
      <w:u w:val="none"/>
    </w:rPr>
  </w:style>
  <w:style w:type="character" w:customStyle="1" w:styleId="a8">
    <w:name w:val="Подпись к таблице"/>
    <w:rsid w:val="006F1F1C"/>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9">
    <w:name w:val="Основной текст9"/>
    <w:rsid w:val="006F1F1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9">
    <w:name w:val="Balloon Text"/>
    <w:basedOn w:val="a"/>
    <w:link w:val="aa"/>
    <w:uiPriority w:val="99"/>
    <w:semiHidden/>
    <w:unhideWhenUsed/>
    <w:rsid w:val="00C004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040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46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4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t-a-000007">
    <w:name w:val="pt-a-000007"/>
    <w:basedOn w:val="a"/>
    <w:rsid w:val="00F80461"/>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rsid w:val="00131D3B"/>
    <w:rPr>
      <w:color w:val="0066CC"/>
      <w:u w:val="single"/>
    </w:rPr>
  </w:style>
  <w:style w:type="character" w:customStyle="1" w:styleId="a4">
    <w:name w:val="Основной текст_"/>
    <w:link w:val="10"/>
    <w:rsid w:val="00131D3B"/>
    <w:rPr>
      <w:rFonts w:ascii="Times New Roman" w:eastAsia="Times New Roman" w:hAnsi="Times New Roman" w:cs="Times New Roman"/>
      <w:shd w:val="clear" w:color="auto" w:fill="FFFFFF"/>
    </w:rPr>
  </w:style>
  <w:style w:type="character" w:customStyle="1" w:styleId="1">
    <w:name w:val="Основной текст1"/>
    <w:rsid w:val="00131D3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2"/>
    <w:rsid w:val="00131D3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rsid w:val="00131D3B"/>
    <w:rPr>
      <w:rFonts w:ascii="Arial" w:eastAsia="Arial" w:hAnsi="Arial" w:cs="Arial"/>
      <w:b w:val="0"/>
      <w:bCs w:val="0"/>
      <w:i w:val="0"/>
      <w:iCs w:val="0"/>
      <w:smallCaps w:val="0"/>
      <w:strike w:val="0"/>
      <w:sz w:val="8"/>
      <w:szCs w:val="8"/>
      <w:u w:val="none"/>
    </w:rPr>
  </w:style>
  <w:style w:type="character" w:customStyle="1" w:styleId="50">
    <w:name w:val="Основной текст (5)"/>
    <w:rsid w:val="00131D3B"/>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paragraph" w:customStyle="1" w:styleId="10">
    <w:name w:val="Основной текст10"/>
    <w:basedOn w:val="a"/>
    <w:link w:val="a4"/>
    <w:rsid w:val="00131D3B"/>
    <w:pPr>
      <w:widowControl w:val="0"/>
      <w:shd w:val="clear" w:color="auto" w:fill="FFFFFF"/>
      <w:spacing w:before="420" w:after="300" w:line="336" w:lineRule="exact"/>
    </w:pPr>
    <w:rPr>
      <w:rFonts w:ascii="Times New Roman" w:eastAsia="Times New Roman" w:hAnsi="Times New Roman"/>
    </w:rPr>
  </w:style>
  <w:style w:type="character" w:customStyle="1" w:styleId="8">
    <w:name w:val="Основной текст (8)_"/>
    <w:rsid w:val="00FB424A"/>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w:rsid w:val="00FB424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813pt-1pt">
    <w:name w:val="Основной текст (8) + 13 pt;Полужирный;Курсив;Интервал -1 pt"/>
    <w:rsid w:val="00FB424A"/>
    <w:rPr>
      <w:rFonts w:ascii="Times New Roman" w:eastAsia="Times New Roman" w:hAnsi="Times New Roman" w:cs="Times New Roman"/>
      <w:b/>
      <w:bCs/>
      <w:i/>
      <w:iCs/>
      <w:smallCaps w:val="0"/>
      <w:strike w:val="0"/>
      <w:color w:val="000000"/>
      <w:spacing w:val="-20"/>
      <w:w w:val="100"/>
      <w:position w:val="0"/>
      <w:sz w:val="26"/>
      <w:szCs w:val="26"/>
      <w:u w:val="none"/>
      <w:lang w:val="ru-RU" w:eastAsia="ru-RU" w:bidi="ru-RU"/>
    </w:rPr>
  </w:style>
  <w:style w:type="character" w:customStyle="1" w:styleId="814pt2pt">
    <w:name w:val="Основной текст (8) + 14 pt;Полужирный;Курсив;Интервал 2 pt"/>
    <w:rsid w:val="00FB424A"/>
    <w:rPr>
      <w:rFonts w:ascii="Times New Roman" w:eastAsia="Times New Roman" w:hAnsi="Times New Roman" w:cs="Times New Roman"/>
      <w:b/>
      <w:bCs/>
      <w:i/>
      <w:iCs/>
      <w:smallCaps w:val="0"/>
      <w:strike w:val="0"/>
      <w:color w:val="000000"/>
      <w:spacing w:val="40"/>
      <w:w w:val="100"/>
      <w:position w:val="0"/>
      <w:sz w:val="28"/>
      <w:szCs w:val="28"/>
      <w:u w:val="none"/>
      <w:lang w:val="ru-RU" w:eastAsia="ru-RU" w:bidi="ru-RU"/>
    </w:rPr>
  </w:style>
  <w:style w:type="character" w:customStyle="1" w:styleId="11">
    <w:name w:val="Заголовок №1_"/>
    <w:rsid w:val="00FB424A"/>
    <w:rPr>
      <w:rFonts w:ascii="Times New Roman" w:eastAsia="Times New Roman" w:hAnsi="Times New Roman" w:cs="Times New Roman"/>
      <w:b/>
      <w:bCs/>
      <w:i w:val="0"/>
      <w:iCs w:val="0"/>
      <w:smallCaps w:val="0"/>
      <w:strike w:val="0"/>
      <w:spacing w:val="10"/>
      <w:sz w:val="40"/>
      <w:szCs w:val="40"/>
      <w:u w:val="none"/>
    </w:rPr>
  </w:style>
  <w:style w:type="character" w:customStyle="1" w:styleId="12">
    <w:name w:val="Заголовок №1"/>
    <w:rsid w:val="00FB424A"/>
    <w:rPr>
      <w:rFonts w:ascii="Times New Roman" w:eastAsia="Times New Roman" w:hAnsi="Times New Roman" w:cs="Times New Roman"/>
      <w:b/>
      <w:bCs/>
      <w:i w:val="0"/>
      <w:iCs w:val="0"/>
      <w:smallCaps w:val="0"/>
      <w:strike w:val="0"/>
      <w:color w:val="000000"/>
      <w:spacing w:val="10"/>
      <w:w w:val="100"/>
      <w:position w:val="0"/>
      <w:sz w:val="40"/>
      <w:szCs w:val="40"/>
      <w:u w:val="none"/>
      <w:lang w:val="ru-RU" w:eastAsia="ru-RU" w:bidi="ru-RU"/>
    </w:rPr>
  </w:style>
  <w:style w:type="character" w:customStyle="1" w:styleId="3">
    <w:name w:val="Заголовок №3_"/>
    <w:rsid w:val="00FB424A"/>
    <w:rPr>
      <w:rFonts w:ascii="Times New Roman" w:eastAsia="Times New Roman" w:hAnsi="Times New Roman" w:cs="Times New Roman"/>
      <w:b/>
      <w:bCs/>
      <w:i w:val="0"/>
      <w:iCs w:val="0"/>
      <w:smallCaps w:val="0"/>
      <w:strike w:val="0"/>
      <w:sz w:val="28"/>
      <w:szCs w:val="28"/>
      <w:u w:val="none"/>
    </w:rPr>
  </w:style>
  <w:style w:type="character" w:customStyle="1" w:styleId="30">
    <w:name w:val="Заголовок №3"/>
    <w:rsid w:val="00FB424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1">
    <w:name w:val="Основной текст3"/>
    <w:rsid w:val="00FB424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4"/>
    <w:rsid w:val="00FB424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
    <w:name w:val="Основной текст5"/>
    <w:rsid w:val="00FB424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styleId="a5">
    <w:name w:val="Table Grid"/>
    <w:basedOn w:val="a1"/>
    <w:uiPriority w:val="59"/>
    <w:rsid w:val="00233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233524"/>
    <w:pPr>
      <w:spacing w:after="0" w:line="240" w:lineRule="auto"/>
    </w:pPr>
    <w:rPr>
      <w:rFonts w:ascii="Calibri" w:eastAsia="Calibri" w:hAnsi="Calibri" w:cs="Times New Roman"/>
    </w:rPr>
  </w:style>
  <w:style w:type="character" w:customStyle="1" w:styleId="6Exact">
    <w:name w:val="Основной текст (6) Exact"/>
    <w:link w:val="6"/>
    <w:rsid w:val="0052263E"/>
    <w:rPr>
      <w:rFonts w:ascii="Arial" w:eastAsia="Arial" w:hAnsi="Arial" w:cs="Arial"/>
      <w:b/>
      <w:bCs/>
      <w:spacing w:val="10"/>
      <w:sz w:val="28"/>
      <w:szCs w:val="28"/>
      <w:shd w:val="clear" w:color="auto" w:fill="FFFFFF"/>
    </w:rPr>
  </w:style>
  <w:style w:type="paragraph" w:customStyle="1" w:styleId="6">
    <w:name w:val="Основной текст (6)"/>
    <w:basedOn w:val="a"/>
    <w:link w:val="6Exact"/>
    <w:rsid w:val="0052263E"/>
    <w:pPr>
      <w:widowControl w:val="0"/>
      <w:shd w:val="clear" w:color="auto" w:fill="FFFFFF"/>
      <w:spacing w:after="300" w:line="0" w:lineRule="atLeast"/>
      <w:jc w:val="right"/>
    </w:pPr>
    <w:rPr>
      <w:rFonts w:ascii="Arial" w:eastAsia="Arial" w:hAnsi="Arial" w:cs="Arial"/>
      <w:b/>
      <w:bCs/>
      <w:spacing w:val="10"/>
      <w:sz w:val="28"/>
      <w:szCs w:val="28"/>
    </w:rPr>
  </w:style>
  <w:style w:type="character" w:customStyle="1" w:styleId="20">
    <w:name w:val="Основной текст (2)_"/>
    <w:rsid w:val="00B26E17"/>
    <w:rPr>
      <w:rFonts w:ascii="Times New Roman" w:eastAsia="Times New Roman" w:hAnsi="Times New Roman" w:cs="Times New Roman"/>
      <w:b/>
      <w:bCs/>
      <w:i w:val="0"/>
      <w:iCs w:val="0"/>
      <w:smallCaps w:val="0"/>
      <w:strike w:val="0"/>
      <w:spacing w:val="10"/>
      <w:u w:val="none"/>
    </w:rPr>
  </w:style>
  <w:style w:type="character" w:customStyle="1" w:styleId="21">
    <w:name w:val="Основной текст (2)"/>
    <w:rsid w:val="00B26E17"/>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40">
    <w:name w:val="Заголовок №4_"/>
    <w:rsid w:val="00B26E17"/>
    <w:rPr>
      <w:rFonts w:ascii="Times New Roman" w:eastAsia="Times New Roman" w:hAnsi="Times New Roman" w:cs="Times New Roman"/>
      <w:b/>
      <w:bCs/>
      <w:i w:val="0"/>
      <w:iCs w:val="0"/>
      <w:smallCaps w:val="0"/>
      <w:strike w:val="0"/>
      <w:spacing w:val="10"/>
      <w:u w:val="none"/>
    </w:rPr>
  </w:style>
  <w:style w:type="character" w:customStyle="1" w:styleId="41">
    <w:name w:val="Заголовок №4"/>
    <w:rsid w:val="00B26E17"/>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11pt">
    <w:name w:val="Основной текст + 11 pt;Полужирный"/>
    <w:rsid w:val="00E1797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5pt">
    <w:name w:val="Основной текст + 11;5 pt"/>
    <w:rsid w:val="00E1797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7">
    <w:name w:val="Основной текст7"/>
    <w:rsid w:val="006F1F1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7">
    <w:name w:val="Подпись к таблице_"/>
    <w:rsid w:val="006F1F1C"/>
    <w:rPr>
      <w:rFonts w:ascii="Times New Roman" w:eastAsia="Times New Roman" w:hAnsi="Times New Roman" w:cs="Times New Roman"/>
      <w:b/>
      <w:bCs/>
      <w:i w:val="0"/>
      <w:iCs w:val="0"/>
      <w:smallCaps w:val="0"/>
      <w:strike w:val="0"/>
      <w:spacing w:val="10"/>
      <w:u w:val="none"/>
    </w:rPr>
  </w:style>
  <w:style w:type="character" w:customStyle="1" w:styleId="a8">
    <w:name w:val="Подпись к таблице"/>
    <w:rsid w:val="006F1F1C"/>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9">
    <w:name w:val="Основной текст9"/>
    <w:rsid w:val="006F1F1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9">
    <w:name w:val="Balloon Text"/>
    <w:basedOn w:val="a"/>
    <w:link w:val="aa"/>
    <w:uiPriority w:val="99"/>
    <w:semiHidden/>
    <w:unhideWhenUsed/>
    <w:rsid w:val="00C004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040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223104">
      <w:bodyDiv w:val="1"/>
      <w:marLeft w:val="0"/>
      <w:marRight w:val="0"/>
      <w:marTop w:val="0"/>
      <w:marBottom w:val="0"/>
      <w:divBdr>
        <w:top w:val="none" w:sz="0" w:space="0" w:color="auto"/>
        <w:left w:val="none" w:sz="0" w:space="0" w:color="auto"/>
        <w:bottom w:val="none" w:sz="0" w:space="0" w:color="auto"/>
        <w:right w:val="none" w:sz="0" w:space="0" w:color="auto"/>
      </w:divBdr>
    </w:div>
    <w:div w:id="19918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ltasi.tatar.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9598F-EC80-45DE-8ADE-EAEA45E4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7799</Words>
  <Characters>44458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Альфия</cp:lastModifiedBy>
  <cp:revision>3</cp:revision>
  <cp:lastPrinted>2018-01-10T06:21:00Z</cp:lastPrinted>
  <dcterms:created xsi:type="dcterms:W3CDTF">2018-01-24T10:27:00Z</dcterms:created>
  <dcterms:modified xsi:type="dcterms:W3CDTF">2018-01-24T10:33:00Z</dcterms:modified>
</cp:coreProperties>
</file>