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6"/>
        <w:gridCol w:w="1136"/>
        <w:gridCol w:w="4238"/>
      </w:tblGrid>
      <w:tr w:rsidR="005D457A" w:rsidRPr="005D457A" w:rsidTr="005D457A">
        <w:trPr>
          <w:trHeight w:val="1071"/>
          <w:jc w:val="center"/>
        </w:trPr>
        <w:tc>
          <w:tcPr>
            <w:tcW w:w="4257" w:type="dxa"/>
            <w:hideMark/>
          </w:tcPr>
          <w:p w:rsidR="005D457A" w:rsidRPr="005D457A" w:rsidRDefault="005D457A" w:rsidP="005D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D457A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БАЛТАСИНСКИЙ РАЙОННЫЙ </w:t>
            </w:r>
          </w:p>
          <w:p w:rsidR="005D457A" w:rsidRPr="005D457A" w:rsidRDefault="005D457A" w:rsidP="005D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D4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5D457A" w:rsidRPr="005D457A" w:rsidRDefault="005D457A" w:rsidP="005D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57A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be-BY" w:eastAsia="ru-RU"/>
              </w:rPr>
              <w:t xml:space="preserve"> </w:t>
            </w:r>
            <w:r w:rsidRPr="005D4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6" w:type="dxa"/>
            <w:vMerge w:val="restart"/>
            <w:hideMark/>
          </w:tcPr>
          <w:p w:rsidR="005D457A" w:rsidRPr="005D457A" w:rsidRDefault="005D457A" w:rsidP="005D457A">
            <w:pPr>
              <w:spacing w:after="0" w:line="240" w:lineRule="auto"/>
              <w:ind w:left="-18"/>
              <w:jc w:val="center"/>
              <w:rPr>
                <w:rFonts w:ascii="SL_Nimbus" w:eastAsia="Times New Roman" w:hAnsi="SL_Nimbus" w:cs="Times New Roman"/>
                <w:b/>
                <w:bCs/>
                <w:caps/>
                <w:sz w:val="16"/>
                <w:szCs w:val="16"/>
                <w:lang w:val="en-US" w:eastAsia="ru-RU"/>
              </w:rPr>
            </w:pPr>
            <w:r w:rsidRPr="005D457A"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t xml:space="preserve"> </w:t>
            </w:r>
            <w:r w:rsidRPr="005D457A"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2CDAD54" wp14:editId="3DD48C5F">
                  <wp:extent cx="657225" cy="828675"/>
                  <wp:effectExtent l="0" t="0" r="9525" b="952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hideMark/>
          </w:tcPr>
          <w:p w:rsidR="005D457A" w:rsidRPr="005D457A" w:rsidRDefault="005D457A" w:rsidP="005D457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5D457A" w:rsidRPr="005D457A" w:rsidRDefault="005D457A" w:rsidP="005D457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БАЛТАЧ  РАЙОН</w:t>
            </w:r>
          </w:p>
          <w:p w:rsidR="005D457A" w:rsidRPr="005D457A" w:rsidRDefault="005D457A" w:rsidP="005D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D4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 КОМИТЕТЫ</w:t>
            </w:r>
          </w:p>
        </w:tc>
      </w:tr>
      <w:tr w:rsidR="005D457A" w:rsidRPr="005D457A" w:rsidTr="005D457A">
        <w:trPr>
          <w:trHeight w:val="70"/>
          <w:jc w:val="center"/>
        </w:trPr>
        <w:tc>
          <w:tcPr>
            <w:tcW w:w="4257" w:type="dxa"/>
          </w:tcPr>
          <w:p w:rsidR="005D457A" w:rsidRPr="005D457A" w:rsidRDefault="005D457A" w:rsidP="005D457A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5D457A" w:rsidRPr="005D457A" w:rsidRDefault="005D457A" w:rsidP="005D457A">
            <w:pPr>
              <w:spacing w:after="0" w:line="240" w:lineRule="auto"/>
              <w:rPr>
                <w:rFonts w:ascii="SL_Nimbus" w:eastAsia="Times New Roman" w:hAnsi="SL_Nimbus" w:cs="Times New Roman"/>
                <w:b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4239" w:type="dxa"/>
            <w:hideMark/>
          </w:tcPr>
          <w:p w:rsidR="005D457A" w:rsidRPr="005D457A" w:rsidRDefault="005D457A" w:rsidP="005D457A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  <w:r w:rsidRPr="005D45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</w:p>
        </w:tc>
      </w:tr>
      <w:tr w:rsidR="005D457A" w:rsidRPr="005D457A" w:rsidTr="005D457A">
        <w:trPr>
          <w:trHeight w:val="669"/>
          <w:jc w:val="center"/>
        </w:trPr>
        <w:tc>
          <w:tcPr>
            <w:tcW w:w="9632" w:type="dxa"/>
            <w:gridSpan w:val="3"/>
          </w:tcPr>
          <w:p w:rsidR="005D457A" w:rsidRPr="005D457A" w:rsidRDefault="005D457A" w:rsidP="005D457A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D457A" w:rsidRPr="005D457A" w:rsidRDefault="005D457A" w:rsidP="005D457A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D457A" w:rsidRPr="005D457A" w:rsidRDefault="005D457A" w:rsidP="005D457A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D45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CCA54F" wp14:editId="7DEE964C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246380</wp:posOffset>
                      </wp:positionV>
                      <wp:extent cx="6131560" cy="635"/>
                      <wp:effectExtent l="10795" t="17780" r="10795" b="1016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.35pt;margin-top:19.4pt;width:482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wYpIA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" strokeweight="1.5pt"/>
                  </w:pict>
                </mc:Fallback>
              </mc:AlternateContent>
            </w:r>
          </w:p>
        </w:tc>
      </w:tr>
    </w:tbl>
    <w:p w:rsidR="005D457A" w:rsidRPr="005D457A" w:rsidRDefault="005D457A" w:rsidP="005D457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193"/>
        <w:tblW w:w="0" w:type="auto"/>
        <w:tblLook w:val="04A0" w:firstRow="1" w:lastRow="0" w:firstColumn="1" w:lastColumn="0" w:noHBand="0" w:noVBand="1"/>
      </w:tblPr>
      <w:tblGrid>
        <w:gridCol w:w="4344"/>
        <w:gridCol w:w="1122"/>
        <w:gridCol w:w="4105"/>
      </w:tblGrid>
      <w:tr w:rsidR="005D457A" w:rsidRPr="005D457A" w:rsidTr="005D457A">
        <w:tc>
          <w:tcPr>
            <w:tcW w:w="4368" w:type="dxa"/>
          </w:tcPr>
          <w:p w:rsidR="005D457A" w:rsidRPr="005D457A" w:rsidRDefault="005D457A" w:rsidP="005D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5D457A" w:rsidRPr="005D457A" w:rsidRDefault="005D457A" w:rsidP="005D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45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1136" w:type="dxa"/>
          </w:tcPr>
          <w:p w:rsidR="005D457A" w:rsidRPr="005D457A" w:rsidRDefault="005D457A" w:rsidP="005D4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457A" w:rsidRPr="005D457A" w:rsidRDefault="005D457A" w:rsidP="005D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</w:tcPr>
          <w:p w:rsidR="005D457A" w:rsidRPr="005D457A" w:rsidRDefault="005D457A" w:rsidP="005D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5D457A" w:rsidRPr="005D457A" w:rsidRDefault="005D457A" w:rsidP="005D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45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5D457A" w:rsidRPr="005D457A" w:rsidTr="005D457A">
        <w:trPr>
          <w:trHeight w:val="569"/>
        </w:trPr>
        <w:tc>
          <w:tcPr>
            <w:tcW w:w="4368" w:type="dxa"/>
            <w:hideMark/>
          </w:tcPr>
          <w:p w:rsidR="005D457A" w:rsidRPr="005D457A" w:rsidRDefault="005D457A" w:rsidP="009A4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D4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A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Pr="005D4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9A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сентября</w:t>
            </w:r>
            <w:bookmarkStart w:id="0" w:name="_GoBack"/>
            <w:bookmarkEnd w:id="0"/>
            <w:r w:rsidRPr="005D4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2017 г.</w:t>
            </w:r>
          </w:p>
        </w:tc>
        <w:tc>
          <w:tcPr>
            <w:tcW w:w="1136" w:type="dxa"/>
          </w:tcPr>
          <w:p w:rsidR="005D457A" w:rsidRPr="005D457A" w:rsidRDefault="005D457A" w:rsidP="005D45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D457A" w:rsidRPr="005D457A" w:rsidRDefault="005D457A" w:rsidP="005D4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hideMark/>
          </w:tcPr>
          <w:p w:rsidR="005D457A" w:rsidRPr="005D457A" w:rsidRDefault="005D457A" w:rsidP="009A4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 w:rsidR="009A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</w:tr>
    </w:tbl>
    <w:p w:rsidR="005D457A" w:rsidRPr="005D457A" w:rsidRDefault="005D457A" w:rsidP="005D4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75A" w:rsidRPr="00A0475A" w:rsidRDefault="00A0475A" w:rsidP="00EC10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дополнений</w:t>
      </w:r>
      <w:r w:rsidR="00312732">
        <w:rPr>
          <w:rFonts w:ascii="Times New Roman" w:hAnsi="Times New Roman" w:cs="Times New Roman"/>
          <w:sz w:val="28"/>
          <w:szCs w:val="28"/>
        </w:rPr>
        <w:t xml:space="preserve"> 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Балтасинского районного исполнительного комитета Республики Татарстан от 07.05.2015</w:t>
      </w:r>
      <w:r w:rsidR="00F067B4">
        <w:rPr>
          <w:rFonts w:ascii="Times New Roman" w:hAnsi="Times New Roman" w:cs="Times New Roman"/>
          <w:sz w:val="28"/>
          <w:szCs w:val="28"/>
        </w:rPr>
        <w:t xml:space="preserve"> №231</w:t>
      </w:r>
      <w:r>
        <w:rPr>
          <w:rFonts w:ascii="Times New Roman" w:hAnsi="Times New Roman" w:cs="Times New Roman"/>
          <w:sz w:val="28"/>
          <w:szCs w:val="28"/>
        </w:rPr>
        <w:t xml:space="preserve"> «Об административном регламенте предоставления муниципальной услуги «постановка на учет и зачисление детей в образовательные организации, реализующие основную общеобразовательную программу дошкольного образования (детские сады)</w:t>
      </w:r>
    </w:p>
    <w:p w:rsidR="00A0475A" w:rsidRDefault="00A0475A" w:rsidP="00A04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29.12.2015 №388 – ФЗ «О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нуждаемости», Балтасинский районный исполнительный комитет Республики Татарстан </w:t>
      </w:r>
      <w:r w:rsidRPr="00A97C4C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0475A" w:rsidRDefault="00A0475A" w:rsidP="00A04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следующ</w:t>
      </w:r>
      <w:r w:rsidR="0031273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 дополнени</w:t>
      </w:r>
      <w:r w:rsidR="00312732">
        <w:rPr>
          <w:rFonts w:ascii="Times New Roman" w:hAnsi="Times New Roman" w:cs="Times New Roman"/>
          <w:sz w:val="28"/>
          <w:szCs w:val="28"/>
        </w:rPr>
        <w:t xml:space="preserve">я и изменения </w:t>
      </w:r>
      <w:r>
        <w:rPr>
          <w:rFonts w:ascii="Times New Roman" w:hAnsi="Times New Roman" w:cs="Times New Roman"/>
          <w:sz w:val="28"/>
          <w:szCs w:val="28"/>
        </w:rPr>
        <w:t>в постановление Балтасинского районного исполнительного комитета Республики Татарстан от 07.05.2015 «Об административном регламенте предос</w:t>
      </w:r>
      <w:r w:rsidR="00F540EC">
        <w:rPr>
          <w:rFonts w:ascii="Times New Roman" w:hAnsi="Times New Roman" w:cs="Times New Roman"/>
          <w:sz w:val="28"/>
          <w:szCs w:val="28"/>
        </w:rPr>
        <w:t>тавления муниципальной услуги «п</w:t>
      </w:r>
      <w:r>
        <w:rPr>
          <w:rFonts w:ascii="Times New Roman" w:hAnsi="Times New Roman" w:cs="Times New Roman"/>
          <w:sz w:val="28"/>
          <w:szCs w:val="28"/>
        </w:rPr>
        <w:t xml:space="preserve">остановка на учет и зачисление детей в образовательные организации, реализующие основную общеобразовательную программу дошкольного образования (детские сады): </w:t>
      </w:r>
    </w:p>
    <w:p w:rsidR="00A0475A" w:rsidRDefault="00312732" w:rsidP="00A04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д</w:t>
      </w:r>
      <w:r w:rsidR="00AD0AB7">
        <w:rPr>
          <w:rFonts w:ascii="Times New Roman" w:hAnsi="Times New Roman" w:cs="Times New Roman"/>
          <w:sz w:val="28"/>
          <w:szCs w:val="28"/>
        </w:rPr>
        <w:t>ополнить пунктом 3</w:t>
      </w:r>
      <w:r w:rsidR="00A0475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0475A" w:rsidRDefault="00A0475A" w:rsidP="00A04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D0AB7">
        <w:rPr>
          <w:rFonts w:ascii="Times New Roman" w:hAnsi="Times New Roman" w:cs="Times New Roman"/>
          <w:sz w:val="28"/>
          <w:szCs w:val="28"/>
        </w:rPr>
        <w:t xml:space="preserve">3. </w:t>
      </w:r>
      <w:r w:rsidR="00312732">
        <w:rPr>
          <w:rFonts w:ascii="Times New Roman" w:hAnsi="Times New Roman" w:cs="Times New Roman"/>
          <w:sz w:val="28"/>
          <w:szCs w:val="28"/>
        </w:rPr>
        <w:t>Органы, предоставляющие льготы в соответствии</w:t>
      </w:r>
      <w:r w:rsidR="00312732" w:rsidRPr="00312732">
        <w:rPr>
          <w:rFonts w:ascii="Times New Roman" w:hAnsi="Times New Roman" w:cs="Times New Roman"/>
          <w:sz w:val="28"/>
          <w:szCs w:val="28"/>
        </w:rPr>
        <w:t xml:space="preserve"> </w:t>
      </w:r>
      <w:r w:rsidR="0031273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29.12.2015 №388 – ФЗ «О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нуждаемости», обеспечивают представление информации о предоставлении указанных льгот посредством использования Единой государственной информационной системы социального обеспечения (далее – ЕГИССО) в порядке и объеме, установленными Правительством Российской Федерации, и в соответствии с форматами, установленными оператором ЕГИССО</w:t>
      </w:r>
      <w:r w:rsidR="00147888">
        <w:rPr>
          <w:rFonts w:ascii="Times New Roman" w:hAnsi="Times New Roman" w:cs="Times New Roman"/>
          <w:sz w:val="28"/>
          <w:szCs w:val="28"/>
        </w:rPr>
        <w:t>.»</w:t>
      </w:r>
    </w:p>
    <w:p w:rsidR="00AD0AB7" w:rsidRDefault="00312732" w:rsidP="00D52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</w:t>
      </w:r>
      <w:r w:rsidR="00AD0AB7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3 считать пунктом 4,</w:t>
      </w:r>
    </w:p>
    <w:p w:rsidR="00D52869" w:rsidRDefault="00655AF6" w:rsidP="00D52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пункт 4 считать пунктом 5</w:t>
      </w:r>
      <w:r w:rsidR="00D52869">
        <w:rPr>
          <w:rFonts w:ascii="Times New Roman" w:hAnsi="Times New Roman" w:cs="Times New Roman"/>
          <w:sz w:val="28"/>
          <w:szCs w:val="28"/>
        </w:rPr>
        <w:t>.</w:t>
      </w:r>
    </w:p>
    <w:p w:rsidR="00A0475A" w:rsidRDefault="0081688C" w:rsidP="00D52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заместителя руководителя Балтасинского районного исполнительного комитета Республики Татарстан (по социальным вопросам).</w:t>
      </w:r>
    </w:p>
    <w:p w:rsidR="0081688C" w:rsidRDefault="0081688C" w:rsidP="00816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88C" w:rsidRDefault="0081688C" w:rsidP="00816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Р.И.Шакиров</w:t>
      </w:r>
    </w:p>
    <w:p w:rsidR="0081688C" w:rsidRPr="00A0475A" w:rsidRDefault="0081688C" w:rsidP="00816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75A" w:rsidRPr="00A0475A" w:rsidRDefault="00A0475A">
      <w:pPr>
        <w:rPr>
          <w:rFonts w:ascii="Times New Roman" w:hAnsi="Times New Roman" w:cs="Times New Roman"/>
          <w:sz w:val="28"/>
          <w:szCs w:val="28"/>
        </w:rPr>
      </w:pPr>
    </w:p>
    <w:sectPr w:rsidR="00A0475A" w:rsidRPr="00A0475A" w:rsidSect="006B0C23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Nimb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539AC"/>
    <w:multiLevelType w:val="hybridMultilevel"/>
    <w:tmpl w:val="BFCC8590"/>
    <w:lvl w:ilvl="0" w:tplc="11100C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868"/>
    <w:rsid w:val="000D6275"/>
    <w:rsid w:val="00147888"/>
    <w:rsid w:val="00312732"/>
    <w:rsid w:val="005D457A"/>
    <w:rsid w:val="00655AF6"/>
    <w:rsid w:val="006B0C23"/>
    <w:rsid w:val="00760291"/>
    <w:rsid w:val="007B6AFA"/>
    <w:rsid w:val="0081688C"/>
    <w:rsid w:val="008A57BB"/>
    <w:rsid w:val="008D18C3"/>
    <w:rsid w:val="009A498F"/>
    <w:rsid w:val="00A0475A"/>
    <w:rsid w:val="00AD0AB7"/>
    <w:rsid w:val="00D52869"/>
    <w:rsid w:val="00EC1028"/>
    <w:rsid w:val="00F067B4"/>
    <w:rsid w:val="00F540EC"/>
    <w:rsid w:val="00F9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7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4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7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4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15</cp:revision>
  <cp:lastPrinted>2017-09-05T08:19:00Z</cp:lastPrinted>
  <dcterms:created xsi:type="dcterms:W3CDTF">2017-08-29T06:07:00Z</dcterms:created>
  <dcterms:modified xsi:type="dcterms:W3CDTF">2017-09-07T06:09:00Z</dcterms:modified>
</cp:coreProperties>
</file>