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F5" w:rsidRDefault="007040F5">
      <w:pPr>
        <w:rPr>
          <w:sz w:val="2"/>
          <w:szCs w:val="2"/>
        </w:rPr>
      </w:pPr>
    </w:p>
    <w:p w:rsidR="007040F5" w:rsidRDefault="007040F5">
      <w:pPr>
        <w:pStyle w:val="50"/>
        <w:shd w:val="clear" w:color="auto" w:fill="auto"/>
        <w:spacing w:after="543" w:line="220" w:lineRule="exact"/>
      </w:pPr>
    </w:p>
    <w:p w:rsidR="007040F5" w:rsidRDefault="007040F5">
      <w:pPr>
        <w:pStyle w:val="40"/>
        <w:framePr w:h="210" w:wrap="around" w:vAnchor="text" w:hAnchor="margin" w:x="4295" w:yAlign="top"/>
        <w:shd w:val="clear" w:color="auto" w:fill="auto"/>
        <w:spacing w:line="210" w:lineRule="exact"/>
        <w:ind w:left="100"/>
        <w:jc w:val="left"/>
      </w:pPr>
    </w:p>
    <w:tbl>
      <w:tblPr>
        <w:tblpPr w:leftFromText="180" w:rightFromText="180" w:vertAnchor="text" w:horzAnchor="margin" w:tblpXSpec="center" w:tblpY="56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167248" w:rsidRPr="00625E60" w:rsidTr="00167248">
        <w:trPr>
          <w:trHeight w:val="1071"/>
        </w:trPr>
        <w:tc>
          <w:tcPr>
            <w:tcW w:w="4256" w:type="dxa"/>
            <w:hideMark/>
          </w:tcPr>
          <w:p w:rsidR="00167248" w:rsidRPr="00167248" w:rsidRDefault="00167248" w:rsidP="00167248">
            <w:pPr>
              <w:jc w:val="center"/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</w:pPr>
            <w:r w:rsidRPr="00167248"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  <w:t xml:space="preserve">ИСПОЛНИТЕЛЬНЫЙ КОМИТЕТ  ВЕРХНЕСУБАШСКОГО сельского поселения БалтасинскОГО </w:t>
            </w:r>
            <w:r w:rsidRPr="00167248">
              <w:rPr>
                <w:rFonts w:ascii="Times New Roman" w:eastAsia="Calibri" w:hAnsi="Times New Roman"/>
                <w:caps/>
                <w:sz w:val="28"/>
                <w:szCs w:val="28"/>
              </w:rPr>
              <w:t xml:space="preserve">МУНИЦИПАЛЬНОГО РАЙОНА </w:t>
            </w:r>
            <w:r w:rsidRPr="00167248">
              <w:rPr>
                <w:rFonts w:ascii="Times New Roman" w:eastAsia="Calibri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167248" w:rsidRPr="00167248" w:rsidRDefault="00167248" w:rsidP="00167248">
            <w:pPr>
              <w:ind w:left="-18"/>
              <w:jc w:val="center"/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val="en-US"/>
              </w:rPr>
            </w:pPr>
            <w:r w:rsidRPr="00167248">
              <w:rPr>
                <w:rFonts w:ascii="Times New Roman" w:eastAsia="Calibri" w:hAnsi="Times New Roman"/>
                <w:b/>
                <w:caps/>
                <w:noProof/>
                <w:sz w:val="16"/>
                <w:szCs w:val="16"/>
              </w:rPr>
              <w:t xml:space="preserve"> </w:t>
            </w:r>
            <w:r w:rsidR="000D3148">
              <w:rPr>
                <w:rFonts w:ascii="Times New Roman" w:eastAsia="Calibri" w:hAnsi="Times New Roman"/>
                <w:b/>
                <w:caps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Описание: Описание: Герб" style="width:51.75pt;height:65.25pt;visibility:visible;mso-wrap-style:square">
                  <v:imagedata r:id="rId8" o:title=" Герб"/>
                </v:shape>
              </w:pict>
            </w:r>
          </w:p>
        </w:tc>
        <w:tc>
          <w:tcPr>
            <w:tcW w:w="4238" w:type="dxa"/>
            <w:hideMark/>
          </w:tcPr>
          <w:p w:rsidR="00167248" w:rsidRPr="00167248" w:rsidRDefault="00167248" w:rsidP="00167248">
            <w:pPr>
              <w:ind w:right="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 ТАТАРСТАН РЕСПУБЛИКАСЫ</w:t>
            </w:r>
          </w:p>
          <w:p w:rsidR="00167248" w:rsidRPr="00167248" w:rsidRDefault="00167248" w:rsidP="00167248">
            <w:pPr>
              <w:ind w:right="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67248"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  <w:t xml:space="preserve">балтач МУНИЦИПАЛЬ РАЙОНы </w:t>
            </w:r>
          </w:p>
          <w:p w:rsidR="00167248" w:rsidRPr="00167248" w:rsidRDefault="00167248" w:rsidP="00167248">
            <w:pPr>
              <w:jc w:val="center"/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</w:pPr>
            <w:r w:rsidRPr="00167248">
              <w:rPr>
                <w:rFonts w:ascii="Times New Roman" w:eastAsia="Calibri" w:hAnsi="Times New Roman"/>
                <w:bCs/>
                <w:caps/>
                <w:sz w:val="28"/>
                <w:szCs w:val="28"/>
              </w:rPr>
              <w:t xml:space="preserve">ЮГАРЫ СУБАШ авыл җирлеге </w:t>
            </w:r>
          </w:p>
          <w:p w:rsidR="00167248" w:rsidRPr="00167248" w:rsidRDefault="00167248" w:rsidP="00167248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БАШКАРМА КОМИТЕТЫ </w:t>
            </w:r>
          </w:p>
        </w:tc>
      </w:tr>
      <w:tr w:rsidR="00167248" w:rsidRPr="00625E60" w:rsidTr="00167248">
        <w:trPr>
          <w:trHeight w:val="439"/>
        </w:trPr>
        <w:tc>
          <w:tcPr>
            <w:tcW w:w="4256" w:type="dxa"/>
            <w:hideMark/>
          </w:tcPr>
          <w:p w:rsidR="00167248" w:rsidRPr="00167248" w:rsidRDefault="00167248" w:rsidP="00167248">
            <w:pPr>
              <w:ind w:right="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ул. Ленина, д. 2, с. </w:t>
            </w:r>
            <w:proofErr w:type="gramStart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Верхний</w:t>
            </w:r>
            <w:proofErr w:type="gramEnd"/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Субаш</w:t>
            </w:r>
            <w:proofErr w:type="spellEnd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, 422244</w:t>
            </w:r>
          </w:p>
        </w:tc>
        <w:tc>
          <w:tcPr>
            <w:tcW w:w="1136" w:type="dxa"/>
            <w:vMerge/>
            <w:vAlign w:val="center"/>
            <w:hideMark/>
          </w:tcPr>
          <w:p w:rsidR="00167248" w:rsidRPr="00167248" w:rsidRDefault="00167248" w:rsidP="00167248">
            <w:pP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167248" w:rsidRPr="00167248" w:rsidRDefault="00167248" w:rsidP="00167248">
            <w:pPr>
              <w:ind w:right="5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 Ленин </w:t>
            </w:r>
            <w:proofErr w:type="spellStart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ур</w:t>
            </w:r>
            <w:proofErr w:type="spellEnd"/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., 2 </w:t>
            </w:r>
            <w:proofErr w:type="spellStart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нче</w:t>
            </w:r>
            <w:proofErr w:type="spellEnd"/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йорт</w:t>
            </w:r>
            <w:proofErr w:type="spellEnd"/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Югары</w:t>
            </w:r>
            <w:proofErr w:type="spellEnd"/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167248">
              <w:rPr>
                <w:rFonts w:ascii="Times New Roman" w:eastAsia="Calibri" w:hAnsi="Times New Roman"/>
                <w:sz w:val="28"/>
                <w:szCs w:val="28"/>
              </w:rPr>
              <w:t>Субаш</w:t>
            </w:r>
            <w:proofErr w:type="spellEnd"/>
            <w:r w:rsidRPr="00167248">
              <w:rPr>
                <w:rFonts w:ascii="Times New Roman" w:eastAsia="Calibri" w:hAnsi="Times New Roman"/>
                <w:sz w:val="28"/>
                <w:szCs w:val="28"/>
              </w:rPr>
              <w:t xml:space="preserve"> а., 422244</w:t>
            </w:r>
          </w:p>
        </w:tc>
      </w:tr>
      <w:tr w:rsidR="00167248" w:rsidRPr="00167248" w:rsidTr="00167248">
        <w:trPr>
          <w:trHeight w:val="80"/>
        </w:trPr>
        <w:tc>
          <w:tcPr>
            <w:tcW w:w="9630" w:type="dxa"/>
            <w:gridSpan w:val="3"/>
            <w:hideMark/>
          </w:tcPr>
          <w:p w:rsidR="00167248" w:rsidRPr="00167248" w:rsidRDefault="000D3148" w:rsidP="00167248">
            <w:pPr>
              <w:ind w:right="57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8" type="#_x0000_t32" style="position:absolute;margin-left:-.4pt;margin-top:14.8pt;width:482.8pt;height:0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BSJktxTAIA&#10;AFUEAAAOAAAAAAAAAAAAAAAAAC4CAABkcnMvZTJvRG9jLnhtbFBLAQItABQABgAIAAAAIQDQRi4K&#10;2AAAAAcBAAAPAAAAAAAAAAAAAAAAAKYEAABkcnMvZG93bnJldi54bWxQSwUGAAAAAAQABADzAAAA&#10;qwUAAAAA&#10;" strokeweight="1.5pt"/>
              </w:pict>
            </w:r>
            <w:r w:rsidR="00167248" w:rsidRPr="005C5980">
              <w:rPr>
                <w:rFonts w:ascii="Times New Roman" w:eastAsia="Calibri" w:hAnsi="Times New Roman"/>
                <w:lang w:val="en-US"/>
              </w:rPr>
              <w:t xml:space="preserve">          </w:t>
            </w:r>
            <w:r w:rsidR="00167248" w:rsidRPr="00167248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="00167248" w:rsidRPr="0016724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 xml:space="preserve">.: (84368) 3-74-41, </w:t>
            </w:r>
            <w:r w:rsidR="00167248" w:rsidRPr="00167248">
              <w:rPr>
                <w:rFonts w:ascii="Times New Roman" w:eastAsia="Calibri" w:hAnsi="Times New Roman"/>
                <w:sz w:val="22"/>
                <w:szCs w:val="22"/>
              </w:rPr>
              <w:t>факс</w:t>
            </w:r>
            <w:r w:rsidR="00167248" w:rsidRPr="0016724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: (84368) 3-74-41. E-mail: Vsub.</w:t>
            </w:r>
            <w:hyperlink r:id="rId9" w:history="1">
              <w:r w:rsidR="00167248" w:rsidRPr="00167248">
                <w:rPr>
                  <w:rStyle w:val="a3"/>
                  <w:rFonts w:ascii="Times New Roman" w:eastAsia="Calibri" w:hAnsi="Times New Roman"/>
                  <w:color w:val="404040"/>
                  <w:sz w:val="22"/>
                  <w:szCs w:val="22"/>
                  <w:lang w:val="en-US"/>
                </w:rPr>
                <w:t>Blt@tatar.ru</w:t>
              </w:r>
            </w:hyperlink>
            <w:r w:rsidR="00167248" w:rsidRPr="00167248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, www.baltasi.tatarstan.ru</w:t>
            </w:r>
          </w:p>
        </w:tc>
      </w:tr>
    </w:tbl>
    <w:p w:rsidR="007040F5" w:rsidRPr="00167248" w:rsidRDefault="007040F5">
      <w:pPr>
        <w:spacing w:line="240" w:lineRule="exact"/>
        <w:rPr>
          <w:sz w:val="19"/>
          <w:szCs w:val="19"/>
          <w:lang w:val="en-US"/>
        </w:rPr>
      </w:pPr>
    </w:p>
    <w:p w:rsidR="007040F5" w:rsidRPr="00167248" w:rsidRDefault="007040F5">
      <w:pPr>
        <w:spacing w:line="240" w:lineRule="exact"/>
        <w:rPr>
          <w:sz w:val="19"/>
          <w:szCs w:val="19"/>
          <w:lang w:val="en-US"/>
        </w:rPr>
      </w:pPr>
    </w:p>
    <w:p w:rsidR="007040F5" w:rsidRPr="00167248" w:rsidRDefault="007040F5">
      <w:pPr>
        <w:spacing w:before="80" w:after="80" w:line="240" w:lineRule="exact"/>
        <w:rPr>
          <w:sz w:val="19"/>
          <w:szCs w:val="19"/>
          <w:lang w:val="en-US"/>
        </w:rPr>
      </w:pPr>
    </w:p>
    <w:p w:rsidR="007040F5" w:rsidRPr="00167248" w:rsidRDefault="007040F5">
      <w:pPr>
        <w:rPr>
          <w:sz w:val="2"/>
          <w:szCs w:val="2"/>
          <w:lang w:val="en-US"/>
        </w:rPr>
        <w:sectPr w:rsidR="007040F5" w:rsidRPr="0016724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7248" w:rsidRDefault="00167248" w:rsidP="00167248">
      <w:pPr>
        <w:spacing w:before="100" w:beforeAutospacing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 КАРАР  </w:t>
      </w:r>
    </w:p>
    <w:p w:rsidR="00167248" w:rsidRDefault="00167248" w:rsidP="0016724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21.06. 2017 г                                                                                           № 1</w:t>
      </w:r>
      <w:r w:rsidR="005C5980">
        <w:rPr>
          <w:rFonts w:ascii="Times New Roman" w:eastAsia="Times New Roman" w:hAnsi="Times New Roman"/>
          <w:b/>
          <w:bCs/>
          <w:sz w:val="28"/>
          <w:szCs w:val="28"/>
        </w:rPr>
        <w:t>1</w:t>
      </w:r>
    </w:p>
    <w:p w:rsidR="005C5980" w:rsidRPr="005C5980" w:rsidRDefault="005C5980" w:rsidP="005C5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административные регламенты предоставления муниципальных услуг</w:t>
      </w:r>
    </w:p>
    <w:p w:rsidR="005C5980" w:rsidRPr="005C5980" w:rsidRDefault="005C5980" w:rsidP="005C5980">
      <w:pPr>
        <w:rPr>
          <w:rFonts w:ascii="Times New Roman" w:hAnsi="Times New Roman" w:cs="Times New Roman"/>
          <w:sz w:val="28"/>
          <w:szCs w:val="28"/>
        </w:rPr>
      </w:pPr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24.06.2016 года №294-ФЗ «О внесении изменений в отдельные законодательные акты Российской Федерации и признании утратившими силу отдельных законодательных акто</w:t>
      </w:r>
      <w:proofErr w:type="gramStart"/>
      <w:r w:rsidRPr="005C598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C5980">
        <w:rPr>
          <w:rFonts w:ascii="Times New Roman" w:hAnsi="Times New Roman" w:cs="Times New Roman"/>
          <w:sz w:val="28"/>
          <w:szCs w:val="28"/>
        </w:rPr>
        <w:t xml:space="preserve">положений законодательных актов) Российской Федерации», Федеральным законом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актов(положений законодательных актов) Российской Федерации»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Верхнесу</w:t>
      </w:r>
      <w:r w:rsidRPr="005C5980">
        <w:rPr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59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постановляет:</w:t>
      </w:r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предоставлению муниципальных услуг утвержденный постановлением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Верхнесу</w:t>
      </w:r>
      <w:bookmarkStart w:id="0" w:name="_GoBack"/>
      <w:bookmarkEnd w:id="0"/>
      <w:r w:rsidRPr="005C5980">
        <w:rPr>
          <w:rFonts w:ascii="Times New Roman" w:hAnsi="Times New Roman" w:cs="Times New Roman"/>
          <w:sz w:val="28"/>
          <w:szCs w:val="28"/>
        </w:rPr>
        <w:t>башского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59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30.04.2013 г. № 10 «Об утверждении административных регламентов по предоставлению муниципальных услуг» следующие изменения:</w:t>
      </w:r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 xml:space="preserve">1.1 слова «выписка из Единого государственного реестра прав на недвижимое  имущество и сделок с ним о переходе прав на объект недвижимого имущества» заменить </w:t>
      </w:r>
      <w:proofErr w:type="gramStart"/>
      <w:r w:rsidRPr="005C59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598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C5980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5C598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недвижимости»;</w:t>
      </w:r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>1.2 в п. 1.4 перечни федеральных законов дополнить федеральным законом от 24.07.2017 г. № 221-ФЗ «О кадастровой деятельности»;</w:t>
      </w:r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5C5980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«Присвоения, изменения и аннулирования адресов на территории </w:t>
      </w:r>
      <w:proofErr w:type="spellStart"/>
      <w:r w:rsidRPr="005C59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C59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утвержденный постановлением исполнительного комитета </w:t>
      </w:r>
      <w:proofErr w:type="spellStart"/>
      <w:r w:rsidRPr="005C59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городского поселения «Об утверждении административного регламента предоставления муниципальной услуги «Присвоения, изменения и аннулирования адресов</w:t>
      </w:r>
      <w:r w:rsidRPr="005C5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9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C59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C5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98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5C5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C5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598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C598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C5980">
        <w:rPr>
          <w:rFonts w:ascii="Times New Roman" w:hAnsi="Times New Roman" w:cs="Times New Roman"/>
          <w:sz w:val="28"/>
          <w:szCs w:val="28"/>
        </w:rPr>
        <w:t>от 25.09.2015 года № 37 следующие изменения:</w:t>
      </w:r>
      <w:proofErr w:type="gramEnd"/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5C59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C5980">
        <w:rPr>
          <w:rFonts w:ascii="Times New Roman" w:hAnsi="Times New Roman" w:cs="Times New Roman"/>
          <w:sz w:val="28"/>
          <w:szCs w:val="28"/>
        </w:rPr>
        <w:t xml:space="preserve"> стандарте предоставления муниципальной услуги в п. 2.5 наименование Федерального закона от 24.07.2007г. №221-ФЗ «О государственном кадастре недвижимости» изложить в следующей редакции «О кадастровой деятельности»;</w:t>
      </w:r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 xml:space="preserve">2.2 Слова «правоустанавливающие документы на объект недвижимого имущества» изложить в следующей редакции «правоустанавливающие документы на объекты недвижимости, права на которые не зарегистрированы в Едином </w:t>
      </w:r>
      <w:r w:rsidRPr="005C5980">
        <w:rPr>
          <w:rFonts w:ascii="Times New Roman" w:hAnsi="Times New Roman" w:cs="Times New Roman"/>
          <w:sz w:val="28"/>
          <w:szCs w:val="28"/>
        </w:rPr>
        <w:lastRenderedPageBreak/>
        <w:t>государственном реестре недвижимости».</w:t>
      </w:r>
    </w:p>
    <w:p w:rsidR="005C5980" w:rsidRPr="005C5980" w:rsidRDefault="005C5980" w:rsidP="005C59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>2.3 Слова «кадастровая выписка о земельном участке», «кадастровый паспорт объекта недвижимости» изложить в следующей редакции «выписка из Единого государственного реестра недвижимости».</w:t>
      </w:r>
    </w:p>
    <w:p w:rsidR="005C5980" w:rsidRDefault="005C5980" w:rsidP="005C5980">
      <w:pPr>
        <w:ind w:firstLine="709"/>
        <w:jc w:val="both"/>
        <w:rPr>
          <w:sz w:val="28"/>
          <w:szCs w:val="28"/>
        </w:rPr>
      </w:pPr>
      <w:r w:rsidRPr="005C5980">
        <w:rPr>
          <w:rFonts w:ascii="Times New Roman" w:hAnsi="Times New Roman" w:cs="Times New Roman"/>
          <w:sz w:val="28"/>
          <w:szCs w:val="28"/>
        </w:rPr>
        <w:t>2.4 Слова «технический паспорт на объект адресации» заменить на «технический план объекта недвижимости».</w:t>
      </w:r>
    </w:p>
    <w:p w:rsidR="005C5980" w:rsidRDefault="005C5980" w:rsidP="0016724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67248" w:rsidRPr="005C5980" w:rsidRDefault="00167248" w:rsidP="00167248">
      <w:pPr>
        <w:pStyle w:val="31"/>
        <w:shd w:val="clear" w:color="auto" w:fill="auto"/>
        <w:tabs>
          <w:tab w:val="left" w:pos="1033"/>
        </w:tabs>
        <w:spacing w:after="1260"/>
        <w:ind w:firstLine="567"/>
        <w:rPr>
          <w:sz w:val="28"/>
          <w:szCs w:val="28"/>
        </w:rPr>
      </w:pPr>
      <w:r w:rsidRPr="005C5980">
        <w:rPr>
          <w:sz w:val="28"/>
          <w:szCs w:val="28"/>
        </w:rPr>
        <w:t xml:space="preserve">Глава </w:t>
      </w:r>
      <w:proofErr w:type="spellStart"/>
      <w:r w:rsidRPr="005C5980">
        <w:rPr>
          <w:sz w:val="28"/>
          <w:szCs w:val="28"/>
        </w:rPr>
        <w:t>Верхнесубашского</w:t>
      </w:r>
      <w:proofErr w:type="spellEnd"/>
      <w:r w:rsidRPr="005C5980">
        <w:rPr>
          <w:sz w:val="28"/>
          <w:szCs w:val="28"/>
        </w:rPr>
        <w:t xml:space="preserve"> сельского поселения:                                        </w:t>
      </w:r>
      <w:proofErr w:type="spellStart"/>
      <w:r w:rsidRPr="005C5980">
        <w:rPr>
          <w:sz w:val="28"/>
          <w:szCs w:val="28"/>
        </w:rPr>
        <w:t>Вафин</w:t>
      </w:r>
      <w:proofErr w:type="spellEnd"/>
      <w:r w:rsidRPr="005C5980">
        <w:rPr>
          <w:sz w:val="28"/>
          <w:szCs w:val="28"/>
        </w:rPr>
        <w:t xml:space="preserve"> Р.Б.</w:t>
      </w:r>
    </w:p>
    <w:sectPr w:rsidR="00167248" w:rsidRPr="005C5980" w:rsidSect="00083CAA">
      <w:type w:val="continuous"/>
      <w:pgSz w:w="11909" w:h="16838"/>
      <w:pgMar w:top="1034" w:right="655" w:bottom="1034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48" w:rsidRDefault="000D3148">
      <w:r>
        <w:separator/>
      </w:r>
    </w:p>
  </w:endnote>
  <w:endnote w:type="continuationSeparator" w:id="0">
    <w:p w:rsidR="000D3148" w:rsidRDefault="000D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48" w:rsidRDefault="000D3148"/>
  </w:footnote>
  <w:footnote w:type="continuationSeparator" w:id="0">
    <w:p w:rsidR="000D3148" w:rsidRDefault="000D31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30C"/>
    <w:multiLevelType w:val="multilevel"/>
    <w:tmpl w:val="D0C48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8D54C6"/>
    <w:multiLevelType w:val="multilevel"/>
    <w:tmpl w:val="F14EC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9C5E56"/>
    <w:multiLevelType w:val="multilevel"/>
    <w:tmpl w:val="C5B08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7B2096"/>
    <w:multiLevelType w:val="multilevel"/>
    <w:tmpl w:val="B8AE8C7E"/>
    <w:lvl w:ilvl="0">
      <w:start w:val="2016"/>
      <w:numFmt w:val="decimal"/>
      <w:lvlText w:val="1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F938DD"/>
    <w:multiLevelType w:val="multilevel"/>
    <w:tmpl w:val="507AD47A"/>
    <w:lvl w:ilvl="0">
      <w:start w:val="2016"/>
      <w:numFmt w:val="decimal"/>
      <w:lvlText w:val="1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A73042"/>
    <w:multiLevelType w:val="multilevel"/>
    <w:tmpl w:val="235A92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E9455E1"/>
    <w:multiLevelType w:val="multilevel"/>
    <w:tmpl w:val="CBB0A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FF64D89"/>
    <w:multiLevelType w:val="multilevel"/>
    <w:tmpl w:val="8AD20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823564"/>
    <w:multiLevelType w:val="multilevel"/>
    <w:tmpl w:val="E8440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F30B38"/>
    <w:multiLevelType w:val="multilevel"/>
    <w:tmpl w:val="219E31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FA90174"/>
    <w:multiLevelType w:val="multilevel"/>
    <w:tmpl w:val="D0583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E4331C"/>
    <w:multiLevelType w:val="multilevel"/>
    <w:tmpl w:val="F70E8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5AB666B"/>
    <w:multiLevelType w:val="multilevel"/>
    <w:tmpl w:val="E49A7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5197593"/>
    <w:multiLevelType w:val="multilevel"/>
    <w:tmpl w:val="C622B04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7CF7172"/>
    <w:multiLevelType w:val="multilevel"/>
    <w:tmpl w:val="CBC03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C84672"/>
    <w:multiLevelType w:val="multilevel"/>
    <w:tmpl w:val="88FE21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CFC52E3"/>
    <w:multiLevelType w:val="multilevel"/>
    <w:tmpl w:val="0C48A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282C67"/>
    <w:multiLevelType w:val="multilevel"/>
    <w:tmpl w:val="50DECFB2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0FF30C5"/>
    <w:multiLevelType w:val="multilevel"/>
    <w:tmpl w:val="5B345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17901B3"/>
    <w:multiLevelType w:val="hybridMultilevel"/>
    <w:tmpl w:val="C9C4EB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6B004DE"/>
    <w:multiLevelType w:val="multilevel"/>
    <w:tmpl w:val="B994F6C4"/>
    <w:lvl w:ilvl="0">
      <w:start w:val="2016"/>
      <w:numFmt w:val="decimal"/>
      <w:lvlText w:val="1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11"/>
  </w:num>
  <w:num w:numId="8">
    <w:abstractNumId w:val="17"/>
  </w:num>
  <w:num w:numId="9">
    <w:abstractNumId w:val="12"/>
  </w:num>
  <w:num w:numId="10">
    <w:abstractNumId w:val="6"/>
  </w:num>
  <w:num w:numId="11">
    <w:abstractNumId w:val="18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3"/>
  </w:num>
  <w:num w:numId="17">
    <w:abstractNumId w:val="7"/>
  </w:num>
  <w:num w:numId="18">
    <w:abstractNumId w:val="0"/>
  </w:num>
  <w:num w:numId="19">
    <w:abstractNumId w:val="16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6C3"/>
    <w:rsid w:val="000576F1"/>
    <w:rsid w:val="00083CAA"/>
    <w:rsid w:val="000D17BD"/>
    <w:rsid w:val="000D3148"/>
    <w:rsid w:val="00155B2B"/>
    <w:rsid w:val="00167248"/>
    <w:rsid w:val="001A5C1D"/>
    <w:rsid w:val="002D173C"/>
    <w:rsid w:val="00310855"/>
    <w:rsid w:val="003536C3"/>
    <w:rsid w:val="004A7585"/>
    <w:rsid w:val="004C0490"/>
    <w:rsid w:val="005B0DC5"/>
    <w:rsid w:val="005C5980"/>
    <w:rsid w:val="00600334"/>
    <w:rsid w:val="007040F5"/>
    <w:rsid w:val="00741665"/>
    <w:rsid w:val="00764C4F"/>
    <w:rsid w:val="009635E1"/>
    <w:rsid w:val="009C1910"/>
    <w:rsid w:val="00B34C21"/>
    <w:rsid w:val="00BA470A"/>
    <w:rsid w:val="00BC6494"/>
    <w:rsid w:val="00C87CB9"/>
    <w:rsid w:val="00D709BF"/>
    <w:rsid w:val="00DE5E4C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3CAA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083CA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1">
    <w:name w:val="Основной текст (2) + 11"/>
    <w:aliases w:val="5 pt"/>
    <w:uiPriority w:val="99"/>
    <w:rsid w:val="00083CA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pt">
    <w:name w:val="Основной текст (2) + 11 pt"/>
    <w:aliases w:val="Не полужирный"/>
    <w:uiPriority w:val="99"/>
    <w:rsid w:val="00083C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083CAA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10">
    <w:name w:val="Основной текст (3) + 10"/>
    <w:aliases w:val="5 pt1"/>
    <w:uiPriority w:val="99"/>
    <w:rsid w:val="00083CA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083CAA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uiPriority w:val="99"/>
    <w:rsid w:val="00083CAA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5">
    <w:name w:val="Основной текст (5)_"/>
    <w:link w:val="50"/>
    <w:uiPriority w:val="99"/>
    <w:locked/>
    <w:rsid w:val="00083CA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11pt">
    <w:name w:val="Основной текст (5) + 11 pt"/>
    <w:aliases w:val="Не полужирный2"/>
    <w:uiPriority w:val="99"/>
    <w:rsid w:val="00083C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511pt1">
    <w:name w:val="Основной текст (5) + 11 pt1"/>
    <w:aliases w:val="Не полужирный1"/>
    <w:uiPriority w:val="99"/>
    <w:rsid w:val="00083CA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Exact">
    <w:name w:val="Основной текст Exact"/>
    <w:uiPriority w:val="99"/>
    <w:rsid w:val="00083CAA"/>
    <w:rPr>
      <w:rFonts w:ascii="Times New Roman" w:hAnsi="Times New Roman" w:cs="Times New Roman"/>
      <w:spacing w:val="1"/>
      <w:u w:val="none"/>
    </w:rPr>
  </w:style>
  <w:style w:type="character" w:customStyle="1" w:styleId="a4">
    <w:name w:val="Основной текст_"/>
    <w:link w:val="31"/>
    <w:uiPriority w:val="99"/>
    <w:locked/>
    <w:rsid w:val="00083CAA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uiPriority w:val="99"/>
    <w:rsid w:val="00083CA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083CA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Основной текст2"/>
    <w:uiPriority w:val="99"/>
    <w:rsid w:val="00083CA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Основной текст + Полужирный"/>
    <w:uiPriority w:val="99"/>
    <w:rsid w:val="00083CA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083CA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083CA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083CA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083CAA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Основной текст3"/>
    <w:basedOn w:val="a"/>
    <w:link w:val="a4"/>
    <w:uiPriority w:val="99"/>
    <w:rsid w:val="00083CAA"/>
    <w:pPr>
      <w:shd w:val="clear" w:color="auto" w:fill="FFFFFF"/>
      <w:spacing w:line="322" w:lineRule="exact"/>
      <w:ind w:hanging="1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083CAA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t@tat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  проведения аукциона на право заключения договора на размещение нестационарного торгового объекта на территории муниципального образования «Кугунрское  сельское поселение» Балтасинского  муниципального района</dc:title>
  <dc:subject/>
  <dc:creator>Энже Фаритовна</dc:creator>
  <cp:keywords/>
  <dc:description/>
  <cp:lastModifiedBy>В.Субаш</cp:lastModifiedBy>
  <cp:revision>8</cp:revision>
  <dcterms:created xsi:type="dcterms:W3CDTF">2017-06-23T05:06:00Z</dcterms:created>
  <dcterms:modified xsi:type="dcterms:W3CDTF">2017-07-11T12:03:00Z</dcterms:modified>
</cp:coreProperties>
</file>