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92A" w:rsidRDefault="0070592A" w:rsidP="0070592A">
      <w:pPr>
        <w:spacing w:line="360" w:lineRule="auto"/>
        <w:jc w:val="right"/>
      </w:pPr>
      <w:r w:rsidRPr="00DC6265">
        <w:rPr>
          <w:sz w:val="28"/>
        </w:rPr>
        <w:t>Приложение</w:t>
      </w:r>
    </w:p>
    <w:p w:rsidR="0070592A" w:rsidRPr="00E441D8" w:rsidRDefault="0070592A" w:rsidP="0070592A">
      <w:pPr>
        <w:spacing w:line="276" w:lineRule="auto"/>
        <w:jc w:val="center"/>
        <w:rPr>
          <w:b/>
          <w:sz w:val="28"/>
          <w:szCs w:val="28"/>
        </w:rPr>
      </w:pPr>
      <w:r w:rsidRPr="00E441D8">
        <w:rPr>
          <w:b/>
          <w:sz w:val="28"/>
          <w:szCs w:val="28"/>
        </w:rPr>
        <w:t>Национальная премия для молодых авторов, пишущих на русском языке, «Русские рифмы», «Русское слово»</w:t>
      </w:r>
    </w:p>
    <w:p w:rsidR="0070592A" w:rsidRDefault="0070592A" w:rsidP="0070592A">
      <w:pPr>
        <w:spacing w:line="276" w:lineRule="auto"/>
        <w:jc w:val="both"/>
        <w:rPr>
          <w:sz w:val="28"/>
          <w:szCs w:val="28"/>
        </w:rPr>
      </w:pPr>
    </w:p>
    <w:p w:rsidR="0070592A" w:rsidRDefault="0070592A" w:rsidP="0070592A">
      <w:pPr>
        <w:pStyle w:val="3"/>
        <w:pBdr>
          <w:bottom w:val="single" w:sz="48" w:space="0" w:color="F9A31A"/>
        </w:pBdr>
        <w:shd w:val="clear" w:color="auto" w:fill="FFFFFF"/>
        <w:spacing w:after="375" w:line="480" w:lineRule="auto"/>
        <w:jc w:val="center"/>
        <w:rPr>
          <w:rFonts w:ascii="Georgia" w:hAnsi="Georgia" w:cs="Arial"/>
          <w:color w:val="313237"/>
          <w:sz w:val="36"/>
          <w:szCs w:val="36"/>
        </w:rPr>
      </w:pPr>
      <w:r>
        <w:rPr>
          <w:rFonts w:ascii="Georgia" w:hAnsi="Georgia" w:cs="Arial"/>
          <w:color w:val="313237"/>
          <w:sz w:val="36"/>
          <w:szCs w:val="36"/>
        </w:rPr>
        <w:t>О Мероприятии</w:t>
      </w:r>
    </w:p>
    <w:p w:rsidR="0070592A" w:rsidRDefault="0070592A" w:rsidP="0070592A">
      <w:pPr>
        <w:shd w:val="clear" w:color="auto" w:fill="FFFFFF"/>
        <w:jc w:val="center"/>
        <w:rPr>
          <w:rFonts w:ascii="Arial" w:hAnsi="Arial" w:cs="Arial"/>
          <w:color w:val="292B2C"/>
        </w:rPr>
      </w:pPr>
      <w:r>
        <w:rPr>
          <w:rFonts w:ascii="Arial" w:hAnsi="Arial" w:cs="Arial"/>
          <w:noProof/>
          <w:color w:val="292B2C"/>
        </w:rPr>
        <w:drawing>
          <wp:inline distT="0" distB="0" distL="0" distR="0" wp14:anchorId="7483B287" wp14:editId="7B64E5FE">
            <wp:extent cx="4257675" cy="4257675"/>
            <wp:effectExtent l="0" t="0" r="9525" b="9525"/>
            <wp:docPr id="2" name="Рисунок 2" descr="https://myrosmol.ru/images/events/29719/29719.jpg?1559312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rosmol.ru/images/events/29719/29719.jpg?155931288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92A" w:rsidRDefault="0070592A" w:rsidP="0070592A">
      <w:pPr>
        <w:shd w:val="clear" w:color="auto" w:fill="FFFFFF"/>
        <w:ind w:firstLine="708"/>
        <w:jc w:val="both"/>
        <w:rPr>
          <w:color w:val="313237"/>
          <w:sz w:val="28"/>
          <w:szCs w:val="28"/>
        </w:rPr>
      </w:pPr>
    </w:p>
    <w:p w:rsidR="0070592A" w:rsidRPr="00DC6265" w:rsidRDefault="0070592A" w:rsidP="0070592A">
      <w:pPr>
        <w:shd w:val="clear" w:color="auto" w:fill="FFFFFF"/>
        <w:ind w:firstLine="708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Национальная премия для молодых авторов, пишущих на русском языке, «Русские рифмы», «Русское слово» проходит в 4 этапа и </w:t>
      </w:r>
      <w:r w:rsidRPr="00DC6265">
        <w:rPr>
          <w:b/>
          <w:bCs/>
          <w:color w:val="313237"/>
          <w:sz w:val="28"/>
          <w:szCs w:val="28"/>
        </w:rPr>
        <w:t>проводится в период</w:t>
      </w:r>
      <w:r w:rsidRPr="00DC6265">
        <w:rPr>
          <w:b/>
          <w:bCs/>
          <w:color w:val="313237"/>
          <w:sz w:val="28"/>
          <w:szCs w:val="28"/>
        </w:rPr>
        <w:br/>
        <w:t>с 1 июня по 30 ноября 2019 года.</w:t>
      </w:r>
    </w:p>
    <w:p w:rsidR="0070592A" w:rsidRPr="00DC6265" w:rsidRDefault="0070592A" w:rsidP="0070592A">
      <w:pPr>
        <w:shd w:val="clear" w:color="auto" w:fill="FFFFFF"/>
        <w:ind w:firstLine="709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 </w:t>
      </w:r>
    </w:p>
    <w:p w:rsidR="0070592A" w:rsidRPr="00DC6265" w:rsidRDefault="0070592A" w:rsidP="0070592A">
      <w:pPr>
        <w:shd w:val="clear" w:color="auto" w:fill="FFFFFF"/>
        <w:jc w:val="both"/>
        <w:rPr>
          <w:color w:val="313237"/>
          <w:sz w:val="28"/>
          <w:szCs w:val="28"/>
        </w:rPr>
      </w:pPr>
      <w:r w:rsidRPr="00DC6265">
        <w:rPr>
          <w:b/>
          <w:bCs/>
          <w:color w:val="313237"/>
          <w:sz w:val="28"/>
          <w:szCs w:val="28"/>
        </w:rPr>
        <w:t>Номинации Премии:</w:t>
      </w:r>
    </w:p>
    <w:p w:rsidR="0070592A" w:rsidRPr="00DC6265" w:rsidRDefault="0070592A" w:rsidP="0070592A">
      <w:pPr>
        <w:shd w:val="clear" w:color="auto" w:fill="FFFFFF"/>
        <w:ind w:firstLine="709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 </w:t>
      </w:r>
    </w:p>
    <w:p w:rsidR="0070592A" w:rsidRPr="00DC6265" w:rsidRDefault="0070592A" w:rsidP="0070592A">
      <w:pPr>
        <w:shd w:val="clear" w:color="auto" w:fill="FFFFFF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- «Современная проза»</w:t>
      </w:r>
    </w:p>
    <w:p w:rsidR="0070592A" w:rsidRPr="00DC6265" w:rsidRDefault="0070592A" w:rsidP="0070592A">
      <w:pPr>
        <w:shd w:val="clear" w:color="auto" w:fill="FFFFFF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- «Интеллектуальная проза»</w:t>
      </w:r>
    </w:p>
    <w:p w:rsidR="0070592A" w:rsidRPr="00DC6265" w:rsidRDefault="0070592A" w:rsidP="0070592A">
      <w:pPr>
        <w:shd w:val="clear" w:color="auto" w:fill="FFFFFF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- «Жанровая проза»</w:t>
      </w:r>
    </w:p>
    <w:p w:rsidR="0070592A" w:rsidRPr="00DC6265" w:rsidRDefault="0070592A" w:rsidP="0070592A">
      <w:pPr>
        <w:shd w:val="clear" w:color="auto" w:fill="FFFFFF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- «Поэзия»</w:t>
      </w:r>
    </w:p>
    <w:p w:rsidR="0070592A" w:rsidRPr="00DC6265" w:rsidRDefault="0070592A" w:rsidP="0070592A">
      <w:pPr>
        <w:shd w:val="clear" w:color="auto" w:fill="FFFFFF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- «Драматургия»</w:t>
      </w:r>
    </w:p>
    <w:p w:rsidR="0070592A" w:rsidRPr="00DC6265" w:rsidRDefault="0070592A" w:rsidP="0070592A">
      <w:pPr>
        <w:shd w:val="clear" w:color="auto" w:fill="FFFFFF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- «Электронная книга» (специальная номинация)</w:t>
      </w:r>
    </w:p>
    <w:p w:rsidR="0070592A" w:rsidRPr="00DC6265" w:rsidRDefault="0070592A" w:rsidP="0070592A">
      <w:pPr>
        <w:shd w:val="clear" w:color="auto" w:fill="FFFFFF"/>
        <w:ind w:left="709"/>
        <w:jc w:val="both"/>
        <w:rPr>
          <w:color w:val="313237"/>
          <w:sz w:val="28"/>
          <w:szCs w:val="28"/>
        </w:rPr>
      </w:pPr>
      <w:r w:rsidRPr="00DC6265">
        <w:rPr>
          <w:b/>
          <w:bCs/>
          <w:color w:val="313237"/>
          <w:sz w:val="28"/>
          <w:szCs w:val="28"/>
        </w:rPr>
        <w:t> </w:t>
      </w:r>
    </w:p>
    <w:p w:rsidR="0070592A" w:rsidRPr="00DC6265" w:rsidRDefault="0070592A" w:rsidP="0070592A">
      <w:pPr>
        <w:shd w:val="clear" w:color="auto" w:fill="FFFFFF"/>
        <w:ind w:hanging="11"/>
        <w:jc w:val="both"/>
        <w:rPr>
          <w:color w:val="313237"/>
          <w:sz w:val="28"/>
          <w:szCs w:val="28"/>
        </w:rPr>
      </w:pPr>
      <w:r w:rsidRPr="00DC6265">
        <w:rPr>
          <w:b/>
          <w:bCs/>
          <w:color w:val="313237"/>
          <w:sz w:val="28"/>
          <w:szCs w:val="28"/>
        </w:rPr>
        <w:t>1 этап. Прием заявок</w:t>
      </w:r>
      <w:r w:rsidRPr="00DC6265">
        <w:rPr>
          <w:color w:val="313237"/>
          <w:sz w:val="28"/>
          <w:szCs w:val="28"/>
        </w:rPr>
        <w:t> – </w:t>
      </w:r>
      <w:r w:rsidRPr="00DC6265">
        <w:rPr>
          <w:b/>
          <w:bCs/>
          <w:color w:val="313237"/>
          <w:sz w:val="28"/>
          <w:szCs w:val="28"/>
        </w:rPr>
        <w:t>1 июня – 31 августа 2019 года</w:t>
      </w:r>
    </w:p>
    <w:p w:rsidR="0070592A" w:rsidRPr="00DC6265" w:rsidRDefault="0070592A" w:rsidP="0070592A">
      <w:pPr>
        <w:shd w:val="clear" w:color="auto" w:fill="FFFFFF"/>
        <w:ind w:hanging="11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lastRenderedPageBreak/>
        <w:t> 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Для участия в Премии необходимо: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1. Пройти регистрацию на сайте в сети «Интернет» https://myrosmol.ru.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2. Выбрать в разделе «мероприятия» Национальную премию для молодых авторов, пишущих на русском языке, «Русские рифмы», «Русское слово».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3. Отправить заявку в выбранной номинации, загрузить свое произведение в требуемом формате и полном объеме в раздел «портфолио» в личном кабинете.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4. </w:t>
      </w:r>
      <w:r w:rsidRPr="00DC6265">
        <w:rPr>
          <w:b/>
          <w:bCs/>
          <w:color w:val="313237"/>
          <w:sz w:val="28"/>
          <w:szCs w:val="28"/>
        </w:rPr>
        <w:t>Опубликовать номинируемое произведение в магазине ЛитРес</w:t>
      </w:r>
      <w:r w:rsidRPr="00DC6265">
        <w:rPr>
          <w:color w:val="313237"/>
          <w:sz w:val="28"/>
          <w:szCs w:val="28"/>
        </w:rPr>
        <w:t> (https://litres.ru) с помощью сервиса ЛитРес Самиздат (https://selfpub.ru). Для публикации произведения с помощью сервиса ЛитРес: Самиздат </w:t>
      </w:r>
      <w:r w:rsidRPr="00DC6265">
        <w:rPr>
          <w:b/>
          <w:bCs/>
          <w:color w:val="313237"/>
          <w:sz w:val="28"/>
          <w:szCs w:val="28"/>
        </w:rPr>
        <w:t>необходимо зарегистрироваться на сервисе по ссылке selfpub.ru/?refferal=rusrifmy_russlovo</w:t>
      </w:r>
      <w:r w:rsidRPr="00DC6265">
        <w:rPr>
          <w:color w:val="313237"/>
          <w:sz w:val="28"/>
          <w:szCs w:val="28"/>
        </w:rPr>
        <w:t>, пройти процедуру идентификации, загрузить произведение в формате docx, выбрать условия публикации и отправить произведение на проверку.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5. Ссылку на произведение, опубликованное в магазине ЛитРес, необходимо внести в раздел портфолио в личном кабинете на сайте https://myrosmol.ru, а также продублировать в аннотации к произведению. </w:t>
      </w:r>
      <w:r w:rsidRPr="00DC6265">
        <w:rPr>
          <w:b/>
          <w:bCs/>
          <w:color w:val="313237"/>
          <w:sz w:val="28"/>
          <w:szCs w:val="28"/>
        </w:rPr>
        <w:t>Оргкомитет Премии принимает следующие материалы:</w:t>
      </w:r>
    </w:p>
    <w:p w:rsidR="0070592A" w:rsidRPr="00DC6265" w:rsidRDefault="0070592A" w:rsidP="0070592A">
      <w:pPr>
        <w:shd w:val="clear" w:color="auto" w:fill="FFFFFF"/>
        <w:spacing w:after="150"/>
        <w:ind w:firstLine="709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 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а) Для номинации </w:t>
      </w:r>
      <w:r w:rsidRPr="00DC6265">
        <w:rPr>
          <w:b/>
          <w:bCs/>
          <w:color w:val="313237"/>
          <w:sz w:val="28"/>
          <w:szCs w:val="28"/>
        </w:rPr>
        <w:t>«Современная проза»</w:t>
      </w:r>
      <w:r w:rsidRPr="00DC6265">
        <w:rPr>
          <w:color w:val="313237"/>
          <w:sz w:val="28"/>
          <w:szCs w:val="28"/>
        </w:rPr>
        <w:t> – произведение объемом от 4 до 12 авторских листов со следующими данными: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1. ФИО автора, псевдоним (указать в скобках при наличии)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2. Название произведения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3. Синопсис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4. Присутствующие на рынке аналоги, а также принципиальные отличия от них (если автору это известно)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5. О себе (возраст, опыт публикаций (включая самиздат), краткая биография, есть ли возможность принять активное участие в продвижении и распространении, участие в премиях и количество подписчиков в соцсетях)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6. Контакты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7. Номер </w:t>
      </w:r>
      <w:r w:rsidRPr="00DC6265">
        <w:rPr>
          <w:color w:val="313237"/>
          <w:sz w:val="28"/>
          <w:szCs w:val="28"/>
          <w:lang w:val="en-US"/>
        </w:rPr>
        <w:t>ID </w:t>
      </w:r>
      <w:r w:rsidRPr="00DC6265">
        <w:rPr>
          <w:color w:val="313237"/>
          <w:sz w:val="28"/>
          <w:szCs w:val="28"/>
        </w:rPr>
        <w:t>на сайте https://myrosmol.ru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8. Ссылка на произведение, опубликованное в магазине ЛитРес</w:t>
      </w:r>
    </w:p>
    <w:p w:rsidR="0070592A" w:rsidRPr="00DC6265" w:rsidRDefault="0070592A" w:rsidP="0070592A">
      <w:pPr>
        <w:shd w:val="clear" w:color="auto" w:fill="FFFFFF"/>
        <w:spacing w:after="150"/>
        <w:ind w:firstLine="1418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 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б) Для номинации </w:t>
      </w:r>
      <w:r w:rsidRPr="00DC6265">
        <w:rPr>
          <w:b/>
          <w:bCs/>
          <w:color w:val="313237"/>
          <w:sz w:val="28"/>
          <w:szCs w:val="28"/>
        </w:rPr>
        <w:t>«Интеллектуальная проза»</w:t>
      </w:r>
      <w:r w:rsidRPr="00DC6265">
        <w:rPr>
          <w:color w:val="313237"/>
          <w:sz w:val="28"/>
          <w:szCs w:val="28"/>
        </w:rPr>
        <w:t> – произведение объемом от 4 до 15 авторских листов со следующими данными: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1. ФИО автора, псевдоним (указать в скобках при наличии)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2. Точный жанр рукописи (например, дистопия с элементами сатиры)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lastRenderedPageBreak/>
        <w:t>3. Название произведения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4. Синопсис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5. Присутствующие на рынке аналоги, а также принципиальные отличия от них (если автору это известно)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6. О себе (возраст, опыт публикаций (включая самиздат), краткая биография, есть ли возможность принять активное участие в продвижении и распространении, участие в премиях и количество подписчиков в соцсетях)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7. Контакты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8. Номер </w:t>
      </w:r>
      <w:r w:rsidRPr="00DC6265">
        <w:rPr>
          <w:color w:val="313237"/>
          <w:sz w:val="28"/>
          <w:szCs w:val="28"/>
          <w:lang w:val="en-US"/>
        </w:rPr>
        <w:t>ID </w:t>
      </w:r>
      <w:r w:rsidRPr="00DC6265">
        <w:rPr>
          <w:color w:val="313237"/>
          <w:sz w:val="28"/>
          <w:szCs w:val="28"/>
        </w:rPr>
        <w:t>на сайте https://myrosmol.ru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9. Ссылка на произведение, опубликованное в магазине ЛитРес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 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в) Для номинации </w:t>
      </w:r>
      <w:r w:rsidRPr="00DC6265">
        <w:rPr>
          <w:b/>
          <w:bCs/>
          <w:color w:val="313237"/>
          <w:sz w:val="28"/>
          <w:szCs w:val="28"/>
        </w:rPr>
        <w:t>«Жанровая проза»</w:t>
      </w:r>
      <w:r w:rsidRPr="00DC6265">
        <w:rPr>
          <w:color w:val="313237"/>
          <w:sz w:val="28"/>
          <w:szCs w:val="28"/>
        </w:rPr>
        <w:t> – произведение объемом от 8,5 до 12 авторских листов со следующими данными: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1. ФИО автора, псевдоним (указать в скобках при наличии)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2. Жанр рукописи: фантастика/фэнтези/мистика (возможно с элементами приключений, альтернативной истории, романтики и мифологическими мотивами). Возраст главных героев: 16-19 лет. Возможные темы: взросление, дружба, моральный выбор, поиск своего предназначения, романтика. Рукописи, не соответствующие указанным в данном пункте жанрам, к участию в данной номинации не принимаются.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3. Название произведения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4. Синопсис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5. Присутствующие на рынке аналоги, а также принципиальные отличия от них (если автору это известно)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6. О себе (возраст, опыт публикаций (включая самиздат), краткая биография, есть ли возможность принять активное участие в продвижении и распространении, участие в премиях и количество подписчиков в соцсетях)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7. Контакты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8. Номер </w:t>
      </w:r>
      <w:r w:rsidRPr="00DC6265">
        <w:rPr>
          <w:color w:val="313237"/>
          <w:sz w:val="28"/>
          <w:szCs w:val="28"/>
          <w:lang w:val="en-US"/>
        </w:rPr>
        <w:t>ID </w:t>
      </w:r>
      <w:r w:rsidRPr="00DC6265">
        <w:rPr>
          <w:color w:val="313237"/>
          <w:sz w:val="28"/>
          <w:szCs w:val="28"/>
        </w:rPr>
        <w:t>на сайте https://myrosmol.ru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9. Ссылка на произведение, опубликованное в магазине ЛитРес</w:t>
      </w:r>
    </w:p>
    <w:p w:rsidR="0070592A" w:rsidRPr="00DC6265" w:rsidRDefault="0070592A" w:rsidP="0070592A">
      <w:pPr>
        <w:shd w:val="clear" w:color="auto" w:fill="FFFFFF"/>
        <w:spacing w:after="150"/>
        <w:ind w:firstLine="1418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 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в) Для номинации </w:t>
      </w:r>
      <w:r w:rsidRPr="00DC6265">
        <w:rPr>
          <w:b/>
          <w:bCs/>
          <w:color w:val="313237"/>
          <w:sz w:val="28"/>
          <w:szCs w:val="28"/>
        </w:rPr>
        <w:t>«Поэзия»</w:t>
      </w:r>
      <w:r w:rsidRPr="00DC6265">
        <w:rPr>
          <w:color w:val="313237"/>
          <w:sz w:val="28"/>
          <w:szCs w:val="28"/>
        </w:rPr>
        <w:t> –  подборка поэтических произведений объемом от 100 до 500 строк со следующими данными: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1. ФИО автора, псевдоним (указать в скобках при наличии)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2. Название сборника стихотворений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lastRenderedPageBreak/>
        <w:t>3. О себе (возраст, опыт публикаций (включая самиздат), краткая биография, есть ли возможность принять активное участие в продвижении и распространении, участие в премиях и количество подписчиков в соцсетях)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4. Контакты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5. Номер </w:t>
      </w:r>
      <w:r w:rsidRPr="00DC6265">
        <w:rPr>
          <w:color w:val="313237"/>
          <w:sz w:val="28"/>
          <w:szCs w:val="28"/>
          <w:lang w:val="en-US"/>
        </w:rPr>
        <w:t>ID </w:t>
      </w:r>
      <w:r w:rsidRPr="00DC6265">
        <w:rPr>
          <w:color w:val="313237"/>
          <w:sz w:val="28"/>
          <w:szCs w:val="28"/>
        </w:rPr>
        <w:t>на сайте https://myrosmol.ru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6. Ссылка на произведение, опубликованное в магазине ЛитРес</w:t>
      </w:r>
    </w:p>
    <w:p w:rsidR="0070592A" w:rsidRPr="00DC6265" w:rsidRDefault="0070592A" w:rsidP="0070592A">
      <w:pPr>
        <w:shd w:val="clear" w:color="auto" w:fill="FFFFFF"/>
        <w:spacing w:after="150"/>
        <w:ind w:firstLine="1418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 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г) Для номинации </w:t>
      </w:r>
      <w:r w:rsidRPr="00DC6265">
        <w:rPr>
          <w:b/>
          <w:bCs/>
          <w:color w:val="313237"/>
          <w:sz w:val="28"/>
          <w:szCs w:val="28"/>
        </w:rPr>
        <w:t>«Драматургия»</w:t>
      </w:r>
      <w:r w:rsidRPr="00DC6265">
        <w:rPr>
          <w:color w:val="313237"/>
          <w:sz w:val="28"/>
          <w:szCs w:val="28"/>
        </w:rPr>
        <w:t> –  пьеса объемом от 5 до 60 печатных страниц со следующими данными: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1. ФИО автора, псевдоним (указать в скобках при наличии)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2. Жанр пьесы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3. Название пьесы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4. Синопсис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5. Мотивационное письмо до 2 тысяч знаков с пробелами о том, что автору не нравится в современной драматургии и как он, по его мнению, способен это решить в своих работах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6. О себе (возраст, опыт публикаций (включая самиздат), краткая биография, есть ли возможность принять активное участие в продвижении и распространении, участие в премиях и количество подписчиков в соцсетях)</w:t>
      </w:r>
    </w:p>
    <w:p w:rsidR="0070592A" w:rsidRPr="00DC6265" w:rsidRDefault="0070592A" w:rsidP="0070592A">
      <w:pPr>
        <w:shd w:val="clear" w:color="auto" w:fill="FFFFFF"/>
        <w:spacing w:after="150"/>
        <w:ind w:firstLine="1418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 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д) для номинации </w:t>
      </w:r>
      <w:r w:rsidRPr="00DC6265">
        <w:rPr>
          <w:b/>
          <w:bCs/>
          <w:color w:val="313237"/>
          <w:sz w:val="28"/>
          <w:szCs w:val="28"/>
        </w:rPr>
        <w:t>«Электронная книга» - </w:t>
      </w:r>
      <w:r w:rsidRPr="00DC6265">
        <w:rPr>
          <w:color w:val="313237"/>
          <w:sz w:val="28"/>
          <w:szCs w:val="28"/>
        </w:rPr>
        <w:t>Оргкомитет Премии не принимает никаких специальных материалов ввиду того, что номинация является специальной и вручается на основании статистики продаж книг участников Премии в номинациях «Современная проза», «Интеллектуальная проза», «Жанровая проза» и «Поэзия» в магазине ЛитРес (https://litres.ru), опубликованных с помощью сервиса ЛитРес Самиздат (https://selfpub.ru).</w:t>
      </w:r>
    </w:p>
    <w:p w:rsidR="0070592A" w:rsidRPr="00DC6265" w:rsidRDefault="0070592A" w:rsidP="0070592A">
      <w:pPr>
        <w:shd w:val="clear" w:color="auto" w:fill="FFFFFF"/>
        <w:spacing w:after="150"/>
        <w:ind w:firstLine="1418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 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b/>
          <w:bCs/>
          <w:color w:val="313237"/>
          <w:sz w:val="28"/>
          <w:szCs w:val="28"/>
        </w:rPr>
        <w:t>2 этап. Формирование шорт-листа</w:t>
      </w:r>
      <w:r w:rsidRPr="00DC6265">
        <w:rPr>
          <w:color w:val="313237"/>
          <w:sz w:val="28"/>
          <w:szCs w:val="28"/>
        </w:rPr>
        <w:t> – </w:t>
      </w:r>
      <w:r w:rsidRPr="00DC6265">
        <w:rPr>
          <w:b/>
          <w:bCs/>
          <w:color w:val="313237"/>
          <w:sz w:val="28"/>
          <w:szCs w:val="28"/>
        </w:rPr>
        <w:t>1 сентября – 7 октября 2019 года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Экспертный совет производит оценку авторских произведений всех участников, подавших заявку и направивших материалы для участия в премии и формирует шорт-лист премии, куда будет отобрано 35 финалистов по 7 в каждой номинации, из которых: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- участники форума молодых деятелей культуры и искусств «Таврида 5.0», произведения которых отобраны кураторами профильных школ на конкурсной основе – 12 участников.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lastRenderedPageBreak/>
        <w:t>- участники Премии на общих основаниях экспертной оценки –</w:t>
      </w:r>
      <w:r w:rsidRPr="00DC6265">
        <w:rPr>
          <w:color w:val="313237"/>
          <w:sz w:val="28"/>
          <w:szCs w:val="28"/>
        </w:rPr>
        <w:br/>
        <w:t>23 участника.</w:t>
      </w:r>
    </w:p>
    <w:p w:rsidR="0070592A" w:rsidRPr="00DC6265" w:rsidRDefault="0070592A" w:rsidP="0070592A">
      <w:pPr>
        <w:shd w:val="clear" w:color="auto" w:fill="FFFFFF"/>
        <w:ind w:hanging="11"/>
        <w:jc w:val="both"/>
        <w:rPr>
          <w:color w:val="313237"/>
          <w:sz w:val="28"/>
          <w:szCs w:val="28"/>
        </w:rPr>
      </w:pPr>
      <w:r w:rsidRPr="00DC6265">
        <w:rPr>
          <w:b/>
          <w:bCs/>
          <w:color w:val="313237"/>
          <w:sz w:val="28"/>
          <w:szCs w:val="28"/>
        </w:rPr>
        <w:t> </w:t>
      </w:r>
    </w:p>
    <w:p w:rsidR="0070592A" w:rsidRPr="00DC6265" w:rsidRDefault="0070592A" w:rsidP="0070592A">
      <w:pPr>
        <w:shd w:val="clear" w:color="auto" w:fill="FFFFFF"/>
        <w:ind w:hanging="11"/>
        <w:jc w:val="both"/>
        <w:rPr>
          <w:color w:val="313237"/>
          <w:sz w:val="28"/>
          <w:szCs w:val="28"/>
        </w:rPr>
      </w:pPr>
      <w:r w:rsidRPr="00DC6265">
        <w:rPr>
          <w:b/>
          <w:bCs/>
          <w:color w:val="313237"/>
          <w:sz w:val="28"/>
          <w:szCs w:val="28"/>
        </w:rPr>
        <w:t>3 этап. Финал –</w:t>
      </w:r>
      <w:r w:rsidRPr="00DC6265">
        <w:rPr>
          <w:color w:val="313237"/>
          <w:sz w:val="28"/>
          <w:szCs w:val="28"/>
        </w:rPr>
        <w:t> </w:t>
      </w:r>
      <w:r w:rsidRPr="00DC6265">
        <w:rPr>
          <w:b/>
          <w:bCs/>
          <w:color w:val="313237"/>
          <w:sz w:val="28"/>
          <w:szCs w:val="28"/>
        </w:rPr>
        <w:t>8 октября – 4 ноября 2019 года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 </w:t>
      </w:r>
    </w:p>
    <w:p w:rsidR="0070592A" w:rsidRPr="00DC6265" w:rsidRDefault="0070592A" w:rsidP="0070592A">
      <w:pPr>
        <w:shd w:val="clear" w:color="auto" w:fill="FFFFFF"/>
        <w:spacing w:after="150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Жюри премии производит оценку произведений, вошедших в шорт-лист премии и определяет победителей в каждой из номинаций, за исключением специальной номинации «Электронная книга», которая вручается на основании статистики продаж книг участников Премии в номинациях «Современная проза», «Интеллектуальная проза», «Жанровая проза» и «Поэзия» в магазине ЛитРес (https://litres.ru), опубликованных с помощью сервиса ЛитРес Самиздат (https://selfpub.ru).</w:t>
      </w:r>
    </w:p>
    <w:p w:rsidR="0070592A" w:rsidRPr="00DC6265" w:rsidRDefault="0070592A" w:rsidP="0070592A">
      <w:pPr>
        <w:shd w:val="clear" w:color="auto" w:fill="FFFFFF"/>
        <w:ind w:hanging="11"/>
        <w:jc w:val="both"/>
        <w:rPr>
          <w:color w:val="313237"/>
          <w:sz w:val="28"/>
          <w:szCs w:val="28"/>
        </w:rPr>
      </w:pPr>
      <w:r w:rsidRPr="00DC6265">
        <w:rPr>
          <w:b/>
          <w:bCs/>
          <w:color w:val="313237"/>
          <w:sz w:val="28"/>
          <w:szCs w:val="28"/>
        </w:rPr>
        <w:t>4 этап. Награждение</w:t>
      </w:r>
      <w:r w:rsidRPr="00DC6265">
        <w:rPr>
          <w:color w:val="313237"/>
          <w:sz w:val="28"/>
          <w:szCs w:val="28"/>
        </w:rPr>
        <w:t> – </w:t>
      </w:r>
      <w:r w:rsidRPr="00DC6265">
        <w:rPr>
          <w:b/>
          <w:bCs/>
          <w:color w:val="313237"/>
          <w:sz w:val="28"/>
          <w:szCs w:val="28"/>
        </w:rPr>
        <w:t>30 ноября 2019 года</w:t>
      </w:r>
    </w:p>
    <w:p w:rsidR="0070592A" w:rsidRPr="00DC6265" w:rsidRDefault="0070592A" w:rsidP="0070592A">
      <w:pPr>
        <w:shd w:val="clear" w:color="auto" w:fill="FFFFFF"/>
        <w:ind w:hanging="11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 </w:t>
      </w:r>
    </w:p>
    <w:p w:rsidR="0070592A" w:rsidRPr="00DC6265" w:rsidRDefault="0070592A" w:rsidP="0070592A">
      <w:pPr>
        <w:shd w:val="clear" w:color="auto" w:fill="FFFFFF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Торжественное награждение победителей премии.</w:t>
      </w:r>
    </w:p>
    <w:p w:rsidR="0070592A" w:rsidRPr="00DC6265" w:rsidRDefault="0070592A" w:rsidP="0070592A">
      <w:pPr>
        <w:shd w:val="clear" w:color="auto" w:fill="FFFFFF"/>
        <w:ind w:firstLine="709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 </w:t>
      </w:r>
    </w:p>
    <w:p w:rsidR="0070592A" w:rsidRPr="00DC6265" w:rsidRDefault="0070592A" w:rsidP="0070592A">
      <w:pPr>
        <w:shd w:val="clear" w:color="auto" w:fill="FFFFFF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С победителями в номинациях «Современная проза», «Интеллектуальная проза», «Жанровая проза» и «Поэзия» </w:t>
      </w:r>
      <w:r w:rsidRPr="00DC6265">
        <w:rPr>
          <w:b/>
          <w:bCs/>
          <w:color w:val="313237"/>
          <w:sz w:val="28"/>
          <w:szCs w:val="28"/>
        </w:rPr>
        <w:t>будут заключены авторские договоры на издание книги с издательской группой «Эксмо-АСТ»</w:t>
      </w:r>
      <w:r w:rsidRPr="00DC6265">
        <w:rPr>
          <w:color w:val="313237"/>
          <w:sz w:val="28"/>
          <w:szCs w:val="28"/>
        </w:rPr>
        <w:t>.</w:t>
      </w:r>
    </w:p>
    <w:p w:rsidR="0070592A" w:rsidRPr="00DC6265" w:rsidRDefault="0070592A" w:rsidP="0070592A">
      <w:pPr>
        <w:shd w:val="clear" w:color="auto" w:fill="FFFFFF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 </w:t>
      </w:r>
    </w:p>
    <w:p w:rsidR="0070592A" w:rsidRPr="00DC6265" w:rsidRDefault="0070592A" w:rsidP="0070592A">
      <w:pPr>
        <w:shd w:val="clear" w:color="auto" w:fill="FFFFFF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С победителем в номинации «Драматургия» будет </w:t>
      </w:r>
      <w:r w:rsidRPr="00DC6265">
        <w:rPr>
          <w:b/>
          <w:bCs/>
          <w:color w:val="313237"/>
          <w:sz w:val="28"/>
          <w:szCs w:val="28"/>
        </w:rPr>
        <w:t>заключен договор на постановку пьесы в Молодежном экспериментальном театре МГИК «Мастерская Н.Л. Скорика».</w:t>
      </w:r>
    </w:p>
    <w:p w:rsidR="0070592A" w:rsidRPr="00DC6265" w:rsidRDefault="0070592A" w:rsidP="0070592A">
      <w:pPr>
        <w:shd w:val="clear" w:color="auto" w:fill="FFFFFF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 </w:t>
      </w:r>
    </w:p>
    <w:p w:rsidR="0070592A" w:rsidRPr="00DC6265" w:rsidRDefault="0070592A" w:rsidP="0070592A">
      <w:pPr>
        <w:shd w:val="clear" w:color="auto" w:fill="FFFFFF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С победителем в номинации «Электронная книга» будет </w:t>
      </w:r>
      <w:r w:rsidRPr="00DC6265">
        <w:rPr>
          <w:b/>
          <w:bCs/>
          <w:color w:val="313237"/>
          <w:sz w:val="28"/>
          <w:szCs w:val="28"/>
        </w:rPr>
        <w:t>заключен договор с сервисом электронных книг «ЛитРес» на продвижение его произведения на ресурсах группы компаний.</w:t>
      </w:r>
    </w:p>
    <w:p w:rsidR="0070592A" w:rsidRPr="00DC6265" w:rsidRDefault="0070592A" w:rsidP="0070592A">
      <w:pPr>
        <w:shd w:val="clear" w:color="auto" w:fill="FFFFFF"/>
        <w:ind w:firstLine="709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 </w:t>
      </w:r>
    </w:p>
    <w:p w:rsidR="0070592A" w:rsidRPr="00DC6265" w:rsidRDefault="0070592A" w:rsidP="0070592A">
      <w:pPr>
        <w:shd w:val="clear" w:color="auto" w:fill="FFFFFF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Все произведения победителей премии будут включены в программу продвижения на ресурсах группы компаний «ЛитРес», в частности:</w:t>
      </w:r>
    </w:p>
    <w:p w:rsidR="0070592A" w:rsidRPr="00DC6265" w:rsidRDefault="0070592A" w:rsidP="0070592A">
      <w:pPr>
        <w:shd w:val="clear" w:color="auto" w:fill="FFFFFF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- формирование подборки произведений победителей Премии и размещение ее в разделе «Что почитать»</w:t>
      </w:r>
    </w:p>
    <w:p w:rsidR="0070592A" w:rsidRPr="00DC6265" w:rsidRDefault="0070592A" w:rsidP="0070592A">
      <w:pPr>
        <w:shd w:val="clear" w:color="auto" w:fill="FFFFFF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- размещение рекламного баннера на главной странице сайта https://www.litres.ru/, ведущего на страницу подборки произведений</w:t>
      </w:r>
    </w:p>
    <w:p w:rsidR="0070592A" w:rsidRDefault="0070592A" w:rsidP="0070592A">
      <w:pPr>
        <w:shd w:val="clear" w:color="auto" w:fill="FFFFFF"/>
        <w:jc w:val="both"/>
        <w:rPr>
          <w:color w:val="313237"/>
          <w:sz w:val="28"/>
          <w:szCs w:val="28"/>
        </w:rPr>
      </w:pPr>
      <w:r w:rsidRPr="00DC6265">
        <w:rPr>
          <w:color w:val="313237"/>
          <w:sz w:val="28"/>
          <w:szCs w:val="28"/>
        </w:rPr>
        <w:t>- рассылка информационного сообщения по части пользовательской базы ЛитРес со ссылкой на подборку произведений.</w:t>
      </w:r>
    </w:p>
    <w:p w:rsidR="0070592A" w:rsidRPr="00DC6265" w:rsidRDefault="0070592A" w:rsidP="0070592A">
      <w:pPr>
        <w:shd w:val="clear" w:color="auto" w:fill="FFFFFF"/>
        <w:jc w:val="both"/>
        <w:rPr>
          <w:color w:val="313237"/>
          <w:sz w:val="28"/>
          <w:szCs w:val="28"/>
        </w:rPr>
      </w:pPr>
    </w:p>
    <w:p w:rsidR="0070592A" w:rsidRPr="00E441D8" w:rsidRDefault="0070592A" w:rsidP="0070592A">
      <w:pPr>
        <w:shd w:val="clear" w:color="auto" w:fill="FFFFFF"/>
        <w:rPr>
          <w:color w:val="292B2C"/>
          <w:sz w:val="28"/>
        </w:rPr>
      </w:pPr>
      <w:r w:rsidRPr="00E441D8">
        <w:rPr>
          <w:color w:val="292B2C"/>
          <w:sz w:val="28"/>
        </w:rPr>
        <w:t>Организатор:</w:t>
      </w:r>
      <w:r>
        <w:rPr>
          <w:color w:val="292B2C"/>
          <w:sz w:val="28"/>
        </w:rPr>
        <w:t xml:space="preserve"> </w:t>
      </w:r>
      <w:r w:rsidRPr="00E441D8">
        <w:rPr>
          <w:color w:val="292B2C"/>
          <w:sz w:val="28"/>
        </w:rPr>
        <w:t>Федеральное государственное бюджетное учреждение «Центр поддержки молодежных творческих инициатив»</w:t>
      </w:r>
    </w:p>
    <w:p w:rsidR="0070592A" w:rsidRDefault="0070592A" w:rsidP="0070592A">
      <w:pPr>
        <w:shd w:val="clear" w:color="auto" w:fill="FFFFFF"/>
        <w:rPr>
          <w:color w:val="292B2C"/>
          <w:sz w:val="28"/>
        </w:rPr>
      </w:pPr>
      <w:r w:rsidRPr="00E441D8">
        <w:rPr>
          <w:color w:val="292B2C"/>
          <w:sz w:val="28"/>
        </w:rPr>
        <w:t>Возраст</w:t>
      </w:r>
      <w:r>
        <w:rPr>
          <w:color w:val="292B2C"/>
          <w:sz w:val="28"/>
        </w:rPr>
        <w:t xml:space="preserve"> участников</w:t>
      </w:r>
      <w:r w:rsidRPr="00E441D8">
        <w:rPr>
          <w:color w:val="292B2C"/>
          <w:sz w:val="28"/>
        </w:rPr>
        <w:t>:</w:t>
      </w:r>
      <w:r>
        <w:rPr>
          <w:color w:val="292B2C"/>
          <w:sz w:val="28"/>
        </w:rPr>
        <w:t xml:space="preserve"> </w:t>
      </w:r>
      <w:r w:rsidRPr="00E441D8">
        <w:rPr>
          <w:color w:val="292B2C"/>
          <w:sz w:val="28"/>
        </w:rPr>
        <w:t xml:space="preserve">18 </w:t>
      </w:r>
      <w:r>
        <w:rPr>
          <w:color w:val="292B2C"/>
          <w:sz w:val="28"/>
        </w:rPr>
        <w:t>–</w:t>
      </w:r>
      <w:r w:rsidRPr="00E441D8">
        <w:rPr>
          <w:color w:val="292B2C"/>
          <w:sz w:val="28"/>
        </w:rPr>
        <w:t xml:space="preserve"> 35</w:t>
      </w:r>
      <w:r>
        <w:rPr>
          <w:color w:val="292B2C"/>
          <w:sz w:val="28"/>
        </w:rPr>
        <w:t xml:space="preserve"> лет</w:t>
      </w:r>
    </w:p>
    <w:p w:rsidR="0070592A" w:rsidRDefault="0070592A" w:rsidP="0070592A">
      <w:pPr>
        <w:shd w:val="clear" w:color="auto" w:fill="FFFFFF"/>
        <w:rPr>
          <w:color w:val="292B2C"/>
          <w:sz w:val="28"/>
        </w:rPr>
      </w:pPr>
    </w:p>
    <w:p w:rsidR="0070592A" w:rsidRDefault="0070592A" w:rsidP="0070592A">
      <w:pPr>
        <w:pStyle w:val="3"/>
        <w:pBdr>
          <w:bottom w:val="single" w:sz="48" w:space="0" w:color="F9A31A"/>
        </w:pBdr>
        <w:spacing w:after="375" w:line="480" w:lineRule="auto"/>
        <w:jc w:val="center"/>
        <w:rPr>
          <w:rFonts w:ascii="Georgia" w:hAnsi="Georgia" w:cs="Arial"/>
          <w:color w:val="313237"/>
          <w:sz w:val="36"/>
          <w:szCs w:val="36"/>
        </w:rPr>
      </w:pPr>
      <w:r>
        <w:rPr>
          <w:rFonts w:ascii="Georgia" w:hAnsi="Georgia" w:cs="Arial"/>
          <w:color w:val="313237"/>
          <w:sz w:val="36"/>
          <w:szCs w:val="36"/>
        </w:rPr>
        <w:lastRenderedPageBreak/>
        <w:t>Направления</w:t>
      </w:r>
    </w:p>
    <w:p w:rsidR="0070592A" w:rsidRPr="00E441D8" w:rsidRDefault="0070592A" w:rsidP="0070592A">
      <w:pPr>
        <w:pStyle w:val="p--medium"/>
        <w:spacing w:before="0" w:beforeAutospacing="0"/>
        <w:rPr>
          <w:color w:val="313237"/>
          <w:sz w:val="28"/>
        </w:rPr>
      </w:pPr>
      <w:r w:rsidRPr="00E441D8">
        <w:rPr>
          <w:color w:val="313237"/>
          <w:sz w:val="28"/>
        </w:rPr>
        <w:t>Формирование российской идентичности, единства российской нации, содействие межкультурному и межконфессиональному диалогу</w:t>
      </w:r>
    </w:p>
    <w:p w:rsidR="0070592A" w:rsidRPr="00E441D8" w:rsidRDefault="0070592A" w:rsidP="0070592A">
      <w:pPr>
        <w:pStyle w:val="p--medium"/>
        <w:spacing w:before="0" w:beforeAutospacing="0"/>
        <w:rPr>
          <w:color w:val="313237"/>
          <w:sz w:val="28"/>
        </w:rPr>
      </w:pPr>
      <w:r w:rsidRPr="00E441D8">
        <w:rPr>
          <w:color w:val="313237"/>
          <w:sz w:val="28"/>
        </w:rPr>
        <w:t>Содействие профориентации и карьерным устремлениям молодежи</w:t>
      </w:r>
    </w:p>
    <w:p w:rsidR="0070592A" w:rsidRPr="00E441D8" w:rsidRDefault="0070592A" w:rsidP="0070592A">
      <w:pPr>
        <w:pStyle w:val="p--medium"/>
        <w:spacing w:before="0" w:beforeAutospacing="0"/>
        <w:rPr>
          <w:color w:val="313237"/>
          <w:sz w:val="28"/>
        </w:rPr>
      </w:pPr>
      <w:r w:rsidRPr="00E441D8">
        <w:rPr>
          <w:color w:val="313237"/>
          <w:sz w:val="28"/>
        </w:rPr>
        <w:t>Вовлечение молодежи в занятие творческой деятельностью</w:t>
      </w:r>
    </w:p>
    <w:p w:rsidR="0070592A" w:rsidRPr="00E441D8" w:rsidRDefault="0070592A" w:rsidP="0070592A">
      <w:pPr>
        <w:pStyle w:val="p--medium"/>
        <w:spacing w:before="0" w:beforeAutospacing="0"/>
        <w:rPr>
          <w:color w:val="313237"/>
          <w:sz w:val="28"/>
        </w:rPr>
      </w:pPr>
      <w:r w:rsidRPr="00E441D8">
        <w:rPr>
          <w:color w:val="313237"/>
          <w:sz w:val="28"/>
        </w:rPr>
        <w:t>Патриотическое воспитание молодежи</w:t>
      </w:r>
    </w:p>
    <w:p w:rsidR="0070592A" w:rsidRDefault="0070592A" w:rsidP="0070592A">
      <w:pPr>
        <w:pStyle w:val="3"/>
        <w:pBdr>
          <w:bottom w:val="single" w:sz="48" w:space="0" w:color="F9A31A"/>
        </w:pBdr>
        <w:spacing w:after="375" w:line="480" w:lineRule="auto"/>
        <w:jc w:val="center"/>
        <w:rPr>
          <w:rFonts w:ascii="Georgia" w:hAnsi="Georgia" w:cs="Arial"/>
          <w:color w:val="313237"/>
          <w:sz w:val="36"/>
          <w:szCs w:val="36"/>
        </w:rPr>
      </w:pPr>
      <w:bookmarkStart w:id="0" w:name="measure-take-part"/>
      <w:bookmarkEnd w:id="0"/>
      <w:r>
        <w:rPr>
          <w:rFonts w:ascii="Georgia" w:hAnsi="Georgia" w:cs="Arial"/>
          <w:color w:val="313237"/>
          <w:sz w:val="36"/>
          <w:szCs w:val="36"/>
        </w:rPr>
        <w:t>Принять участие</w:t>
      </w:r>
    </w:p>
    <w:p w:rsidR="0070592A" w:rsidRPr="00E441D8" w:rsidRDefault="0070592A" w:rsidP="0070592A">
      <w:pPr>
        <w:rPr>
          <w:color w:val="292B2C"/>
          <w:sz w:val="28"/>
          <w:szCs w:val="28"/>
        </w:rPr>
      </w:pPr>
      <w:r w:rsidRPr="00E441D8">
        <w:rPr>
          <w:color w:val="292B2C"/>
          <w:sz w:val="28"/>
          <w:szCs w:val="28"/>
        </w:rPr>
        <w:t>Регистрация закрывается через 60 дня/дней</w:t>
      </w:r>
    </w:p>
    <w:p w:rsidR="0070592A" w:rsidRPr="00E441D8" w:rsidRDefault="0070592A" w:rsidP="0070592A">
      <w:pPr>
        <w:rPr>
          <w:color w:val="292B2C"/>
          <w:sz w:val="28"/>
          <w:szCs w:val="28"/>
        </w:rPr>
      </w:pPr>
      <w:r w:rsidRPr="00E441D8">
        <w:rPr>
          <w:color w:val="292B2C"/>
          <w:sz w:val="28"/>
          <w:szCs w:val="28"/>
        </w:rPr>
        <w:t>Смены:</w:t>
      </w:r>
    </w:p>
    <w:p w:rsidR="0070592A" w:rsidRPr="00E441D8" w:rsidRDefault="0070592A" w:rsidP="0070592A">
      <w:pPr>
        <w:rPr>
          <w:color w:val="292B2C"/>
          <w:sz w:val="28"/>
          <w:szCs w:val="28"/>
        </w:rPr>
      </w:pPr>
      <w:r w:rsidRPr="00E441D8">
        <w:rPr>
          <w:rStyle w:val="badge"/>
          <w:b/>
          <w:bCs/>
          <w:color w:val="FFFFFF"/>
          <w:sz w:val="28"/>
          <w:szCs w:val="28"/>
          <w:shd w:val="clear" w:color="auto" w:fill="5BC0DE"/>
        </w:rPr>
        <w:t>1</w:t>
      </w:r>
      <w:r w:rsidRPr="00E441D8">
        <w:rPr>
          <w:color w:val="292B2C"/>
          <w:sz w:val="28"/>
          <w:szCs w:val="28"/>
        </w:rPr>
        <w:t> </w:t>
      </w:r>
      <w:r w:rsidRPr="00E441D8">
        <w:rPr>
          <w:rStyle w:val="contacts-title"/>
          <w:color w:val="292B2C"/>
          <w:sz w:val="28"/>
          <w:szCs w:val="28"/>
        </w:rPr>
        <w:t>Номинации премии «Русские рифмы», «Русское слово»</w:t>
      </w:r>
    </w:p>
    <w:p w:rsidR="0070592A" w:rsidRPr="00E441D8" w:rsidRDefault="0070592A" w:rsidP="0070592A">
      <w:pPr>
        <w:pStyle w:val="a3"/>
        <w:spacing w:before="0" w:beforeAutospacing="0" w:after="450" w:afterAutospacing="0"/>
        <w:rPr>
          <w:color w:val="313237"/>
          <w:sz w:val="28"/>
          <w:szCs w:val="28"/>
        </w:rPr>
      </w:pPr>
      <w:r w:rsidRPr="00E441D8">
        <w:rPr>
          <w:color w:val="313237"/>
          <w:sz w:val="28"/>
          <w:szCs w:val="28"/>
        </w:rPr>
        <w:t>01.06.2019 - 30.11.2019</w:t>
      </w:r>
    </w:p>
    <w:p w:rsidR="0070592A" w:rsidRPr="00E441D8" w:rsidRDefault="0070592A" w:rsidP="0070592A">
      <w:pPr>
        <w:shd w:val="clear" w:color="auto" w:fill="FFFFFF"/>
        <w:rPr>
          <w:color w:val="292B2C"/>
          <w:sz w:val="28"/>
        </w:rPr>
      </w:pPr>
    </w:p>
    <w:p w:rsidR="0070592A" w:rsidRPr="00DC6265" w:rsidRDefault="0070592A" w:rsidP="0070592A">
      <w:pPr>
        <w:spacing w:line="276" w:lineRule="auto"/>
        <w:jc w:val="both"/>
        <w:rPr>
          <w:sz w:val="28"/>
          <w:szCs w:val="28"/>
        </w:rPr>
      </w:pPr>
    </w:p>
    <w:p w:rsidR="001E0B0F" w:rsidRDefault="001E0B0F">
      <w:bookmarkStart w:id="1" w:name="_GoBack"/>
      <w:bookmarkEnd w:id="1"/>
    </w:p>
    <w:sectPr w:rsidR="001E0B0F" w:rsidSect="00920F82">
      <w:pgSz w:w="11906" w:h="16838" w:code="9"/>
      <w:pgMar w:top="1134" w:right="567" w:bottom="1134" w:left="1134" w:header="709" w:footer="103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0F"/>
    <w:rsid w:val="001E0B0F"/>
    <w:rsid w:val="0070592A"/>
    <w:rsid w:val="00D7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7C7A5-EA08-4986-A28E-A1C3AF02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92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0592A"/>
    <w:pPr>
      <w:keepNext/>
      <w:ind w:left="5940"/>
      <w:outlineLvl w:val="2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0592A"/>
    <w:rPr>
      <w:rFonts w:eastAsia="Times New Roman"/>
      <w:color w:val="FF0000"/>
      <w:szCs w:val="24"/>
      <w:lang w:eastAsia="ru-RU"/>
    </w:rPr>
  </w:style>
  <w:style w:type="paragraph" w:customStyle="1" w:styleId="p--medium">
    <w:name w:val="p--medium"/>
    <w:basedOn w:val="a"/>
    <w:rsid w:val="0070592A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70592A"/>
  </w:style>
  <w:style w:type="character" w:customStyle="1" w:styleId="contacts-title">
    <w:name w:val="contacts-title"/>
    <w:basedOn w:val="a0"/>
    <w:rsid w:val="0070592A"/>
  </w:style>
  <w:style w:type="paragraph" w:styleId="a3">
    <w:name w:val="Normal (Web)"/>
    <w:basedOn w:val="a"/>
    <w:uiPriority w:val="99"/>
    <w:semiHidden/>
    <w:unhideWhenUsed/>
    <w:rsid w:val="007059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1213</Words>
  <Characters>6915</Characters>
  <Application>Microsoft Office Word</Application>
  <DocSecurity>0</DocSecurity>
  <Lines>57</Lines>
  <Paragraphs>16</Paragraphs>
  <ScaleCrop>false</ScaleCrop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2</cp:revision>
  <dcterms:created xsi:type="dcterms:W3CDTF">2019-07-08T06:26:00Z</dcterms:created>
  <dcterms:modified xsi:type="dcterms:W3CDTF">2019-07-08T06:26:00Z</dcterms:modified>
</cp:coreProperties>
</file>