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7"/>
        <w:gridCol w:w="1136"/>
        <w:gridCol w:w="4239"/>
      </w:tblGrid>
      <w:tr w:rsidR="007E5ABA" w:rsidRPr="007E5ABA" w:rsidTr="00FB53FC">
        <w:trPr>
          <w:trHeight w:val="1071"/>
          <w:jc w:val="center"/>
        </w:trPr>
        <w:tc>
          <w:tcPr>
            <w:tcW w:w="4257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БАЛТАСИНСКИЙ РАЙОННЫЙ </w:t>
            </w: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ИСПОЛНИТЕЛЬНЫЙ КОМИТЕТ</w:t>
            </w: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</w:t>
            </w: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ind w:left="-18"/>
              <w:jc w:val="center"/>
              <w:rPr>
                <w:rFonts w:ascii="SL_Nimbus" w:eastAsia="Times New Roman" w:hAnsi="SL_Nimbus" w:cs="Times New Roman"/>
                <w:b/>
                <w:bCs/>
                <w:caps/>
                <w:sz w:val="16"/>
                <w:szCs w:val="16"/>
                <w:lang w:val="en-US" w:eastAsia="ru-RU"/>
              </w:rPr>
            </w:pPr>
            <w:r w:rsidRPr="007E5ABA"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SL_Nimbus" w:eastAsia="Times New Roman" w:hAnsi="SL_Nimbus" w:cs="Times New Roman"/>
                <w:b/>
                <w:cap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57225" cy="8286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9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7E5ABA" w:rsidRPr="007E5ABA" w:rsidRDefault="007E5ABA" w:rsidP="007E5ABA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БАЛТАЧ  РАЙОН</w:t>
            </w: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БАШКАРМА  КОМИТЕТЫ</w:t>
            </w:r>
          </w:p>
        </w:tc>
      </w:tr>
      <w:tr w:rsidR="007E5ABA" w:rsidRPr="007E5ABA" w:rsidTr="00FB53FC">
        <w:trPr>
          <w:trHeight w:val="70"/>
          <w:jc w:val="center"/>
        </w:trPr>
        <w:tc>
          <w:tcPr>
            <w:tcW w:w="4257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</w:p>
        </w:tc>
        <w:tc>
          <w:tcPr>
            <w:tcW w:w="4239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ind w:right="57"/>
              <w:jc w:val="center"/>
              <w:rPr>
                <w:rFonts w:ascii="SL_Nimbus" w:eastAsia="Times New Roman" w:hAnsi="SL_Nimbus" w:cs="Times New Roman"/>
                <w:szCs w:val="24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</w:p>
        </w:tc>
      </w:tr>
      <w:tr w:rsidR="007E5ABA" w:rsidRPr="007E5ABA" w:rsidTr="00FB53FC">
        <w:trPr>
          <w:trHeight w:val="669"/>
          <w:jc w:val="center"/>
        </w:trPr>
        <w:tc>
          <w:tcPr>
            <w:tcW w:w="9632" w:type="dxa"/>
            <w:gridSpan w:val="3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246380</wp:posOffset>
                      </wp:positionV>
                      <wp:extent cx="6131560" cy="635"/>
                      <wp:effectExtent l="18415" t="12065" r="12700" b="1587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15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2.35pt;margin-top:19.4pt;width:482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TjDTgIAAFcEAAAOAAAAZHJzL2Uyb0RvYy54bWysVEtu2zAQ3RfoHQjtHUn+1REiB4Vkd5O2&#10;BpIegCYpi6hEEiRj2SgKpLlAjtArdNNFP8gZpBt1SH8Qt5uiqBajoch582bmUReXm7pCa6YNlyIN&#10;4rMoQEwQSblYpcG7m3lvEiBjsaC4koKlwZaZ4HL6/NlFoxLWl6WsKNMIQIRJGpUGpbUqCUNDSlZj&#10;cyYVE7BZSF1jC0u9CqnGDaDXVdiPonHYSE2VloQZA1/z3WYw9fhFwYh9WxSGWVSlAXCz3mpvl86G&#10;0wucrDRWJSd7GvgfWNSYC0h6hMqxxehW8z+gak60NLKwZ0TWoSwKTpivAaqJo9+quS6xYr4WaI5R&#10;xzaZ/wdL3qwXGnGaBv0ACVzDiNrP3V330P5sv3QPqPvUPoLp7ru79mv7o/3ePrbfUN/1rVEmgfBM&#10;LLSrnGzEtbqS5L1BQmYlFivm+d9sFYDGLiI8CXELoyD7snktKZzBt1b6Jm4KXTtIaA/a+Fltj7Ni&#10;G4sIfBzHg3g0hpES2BsPRh4fJ4dQpY19xWSNnJMGxmrMV6XNpBCgCaljnwivr4x1xHByCHB5hZzz&#10;qvLSqARqgP15NIp8hJEVp27XnTN6tcwqjdbYqcs/exonx7S8FdSjlQzT2d63mFc7H7JXwuFBbcBn&#10;7+3k8+E8Op9NZpNhb9gfz3rDKM97L+fZsDeexy9G+SDPsjz+6KjFw6TklDLh2B2kHA//Tir7S7UT&#10;4VHMxz6Ep+i+YUD28Pak/XDdPHfKWEq6XejD0EG9/vD+prnr8XQN/tP/wfQXAAAA//8DAFBLAwQU&#10;AAYACAAAACEAKqSGydoAAAAHAQAADwAAAGRycy9kb3ducmV2LnhtbEyPwU7DMBBE70j8g7VIXBB1&#10;oKhN0zgVQuLEgVD4gE2yTSLidRQ7jfl7tic4zs5o5m1+iHZQZ5p879jAwyoBRVy7pufWwNfn630K&#10;ygfkBgfHZOCHPByK66scs8Yt/EHnY2iVlLDP0EAXwphp7euOLPqVG4nFO7nJYhA5tbqZcJFyO+jH&#10;JNloiz3LQocjvXRUfx9nayC+bzjEMo3VwvObT+/KiLY05vYmPu9BBYrhLwwXfEGHQpgqN3Pj1WDg&#10;aStBA+tUHhB7t03WoKrLYQe6yPV//uIXAAD//wMAUEsBAi0AFAAGAAgAAAAhALaDOJL+AAAA4QEA&#10;ABMAAAAAAAAAAAAAAAAAAAAAAFtDb250ZW50X1R5cGVzXS54bWxQSwECLQAUAAYACAAAACEAOP0h&#10;/9YAAACUAQAACwAAAAAAAAAAAAAAAAAvAQAAX3JlbHMvLnJlbHNQSwECLQAUAAYACAAAACEA0Pk4&#10;w04CAABXBAAADgAAAAAAAAAAAAAAAAAuAgAAZHJzL2Uyb0RvYy54bWxQSwECLQAUAAYACAAAACEA&#10;KqSGydoAAAAHAQAADwAAAAAAAAAAAAAAAACoBAAAZHJzL2Rvd25yZXYueG1sUEsFBgAAAAAEAAQA&#10;8wAAAK8FAAAAAA==&#10;" strokeweight="1.5pt"/>
                  </w:pict>
                </mc:Fallback>
              </mc:AlternateContent>
            </w:r>
          </w:p>
        </w:tc>
      </w:tr>
    </w:tbl>
    <w:p w:rsidR="007E5ABA" w:rsidRPr="007E5ABA" w:rsidRDefault="007E5ABA" w:rsidP="007E5A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108" w:tblpY="193"/>
        <w:tblW w:w="0" w:type="auto"/>
        <w:tblLook w:val="04A0" w:firstRow="1" w:lastRow="0" w:firstColumn="1" w:lastColumn="0" w:noHBand="0" w:noVBand="1"/>
      </w:tblPr>
      <w:tblGrid>
        <w:gridCol w:w="4344"/>
        <w:gridCol w:w="1122"/>
        <w:gridCol w:w="4105"/>
      </w:tblGrid>
      <w:tr w:rsidR="007E5ABA" w:rsidRPr="007E5ABA" w:rsidTr="00FB53FC">
        <w:tc>
          <w:tcPr>
            <w:tcW w:w="4368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1136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КАРАР</w:t>
            </w:r>
          </w:p>
        </w:tc>
      </w:tr>
      <w:tr w:rsidR="007E5ABA" w:rsidRPr="007E5ABA" w:rsidTr="00FB53FC">
        <w:trPr>
          <w:trHeight w:val="569"/>
        </w:trPr>
        <w:tc>
          <w:tcPr>
            <w:tcW w:w="4368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  2016 г.</w:t>
            </w:r>
          </w:p>
        </w:tc>
        <w:tc>
          <w:tcPr>
            <w:tcW w:w="1136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52" w:type="dxa"/>
            <w:shd w:val="clear" w:color="auto" w:fill="auto"/>
          </w:tcPr>
          <w:p w:rsidR="007E5ABA" w:rsidRPr="007E5ABA" w:rsidRDefault="007E5ABA" w:rsidP="007E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_____</w:t>
            </w:r>
            <w:r w:rsidRPr="007E5A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7E5ABA" w:rsidRPr="007E5ABA" w:rsidRDefault="007E5ABA" w:rsidP="007E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BA" w:rsidRPr="007E5ABA" w:rsidRDefault="007E5ABA" w:rsidP="007E5A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ABA" w:rsidRDefault="007E5ABA" w:rsidP="00E83C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3CC6" w:rsidRPr="00E83CC6" w:rsidRDefault="00E83CC6" w:rsidP="00E83C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CC6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Pr="00E83CC6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E83CC6">
        <w:rPr>
          <w:rFonts w:ascii="Times New Roman" w:eastAsia="Calibri" w:hAnsi="Times New Roman" w:cs="Times New Roman"/>
          <w:b/>
          <w:sz w:val="28"/>
          <w:szCs w:val="28"/>
        </w:rPr>
        <w:t xml:space="preserve"> работы с </w:t>
      </w:r>
      <w:proofErr w:type="gramStart"/>
      <w:r w:rsidRPr="00E83CC6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E83CC6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образовательных организаций Балтасинского муниципального района Республики Татарстан «Социализации и профориентации личности обучающихся образовательных организаций Балтасинского муниципального района на 2015-2020 </w:t>
      </w:r>
      <w:proofErr w:type="spellStart"/>
      <w:r w:rsidRPr="00E83CC6">
        <w:rPr>
          <w:rFonts w:ascii="Times New Roman" w:eastAsia="Calibri" w:hAnsi="Times New Roman" w:cs="Times New Roman"/>
          <w:b/>
          <w:sz w:val="28"/>
          <w:szCs w:val="28"/>
        </w:rPr>
        <w:t>г.г</w:t>
      </w:r>
      <w:proofErr w:type="spellEnd"/>
      <w:r w:rsidRPr="00E83CC6">
        <w:rPr>
          <w:rFonts w:ascii="Times New Roman" w:eastAsia="Calibri" w:hAnsi="Times New Roman" w:cs="Times New Roman"/>
          <w:b/>
          <w:sz w:val="28"/>
          <w:szCs w:val="28"/>
        </w:rPr>
        <w:t>.»</w:t>
      </w:r>
    </w:p>
    <w:p w:rsidR="00E83CC6" w:rsidRPr="00E83CC6" w:rsidRDefault="00E83CC6" w:rsidP="00E83CC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E5ABA" w:rsidRDefault="00E83CC6" w:rsidP="007E5A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83CC6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непрерывности </w:t>
      </w:r>
      <w:proofErr w:type="spellStart"/>
      <w:r w:rsidRPr="00E83CC6">
        <w:rPr>
          <w:rFonts w:ascii="Times New Roman" w:eastAsia="Calibri" w:hAnsi="Times New Roman" w:cs="Times New Roman"/>
          <w:sz w:val="28"/>
          <w:szCs w:val="28"/>
        </w:rPr>
        <w:t>профориетационной</w:t>
      </w:r>
      <w:proofErr w:type="spellEnd"/>
      <w:r w:rsidRPr="00E83CC6">
        <w:rPr>
          <w:rFonts w:ascii="Times New Roman" w:eastAsia="Calibri" w:hAnsi="Times New Roman" w:cs="Times New Roman"/>
          <w:sz w:val="28"/>
          <w:szCs w:val="28"/>
        </w:rPr>
        <w:t xml:space="preserve"> работы в образовательных организациях Балтасинского муниципального района Республики Татарстан, оказания </w:t>
      </w:r>
      <w:proofErr w:type="spellStart"/>
      <w:r w:rsidRPr="00E83CC6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Pr="00E83CC6">
        <w:rPr>
          <w:rFonts w:ascii="Times New Roman" w:eastAsia="Calibri" w:hAnsi="Times New Roman" w:cs="Times New Roman"/>
          <w:sz w:val="28"/>
          <w:szCs w:val="28"/>
        </w:rPr>
        <w:t xml:space="preserve"> поддержки обучающимся, выработки у школьников профессионального самоопределения в условиях свободы выбора сферы занятости с учетом требований рынка труда, руководитель Балтасинского районного исполнительного комитета Республики Татарстан </w:t>
      </w:r>
      <w:r w:rsidRPr="00E83CC6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  <w:r w:rsidR="007E5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E5ABA" w:rsidRDefault="007E5ABA" w:rsidP="007E5A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Утвердить муниципальную программу </w:t>
      </w:r>
      <w:proofErr w:type="spellStart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профориентационной</w:t>
      </w:r>
      <w:proofErr w:type="spell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 работы с </w:t>
      </w:r>
      <w:proofErr w:type="gramStart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обучающимися</w:t>
      </w:r>
      <w:proofErr w:type="gram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 образовательных организаций Балтасинского муниципального района Республики Татарстан «Социализации и профориентации личности обучающихся образовательных организаций Балтасинского муниципального района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2015-2020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.» (приложение 1).</w:t>
      </w:r>
    </w:p>
    <w:p w:rsidR="007E5ABA" w:rsidRDefault="007E5ABA" w:rsidP="007E5A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путем размещения на официальном сайте Балтасинского муниципального района Республики Татарстан </w:t>
      </w:r>
      <w:proofErr w:type="spellStart"/>
      <w:r w:rsidR="00E83CC6" w:rsidRPr="00E83CC6">
        <w:rPr>
          <w:rFonts w:ascii="Times New Roman" w:eastAsia="Calibri" w:hAnsi="Times New Roman" w:cs="Times New Roman"/>
          <w:sz w:val="28"/>
          <w:szCs w:val="28"/>
          <w:lang w:val="en-US"/>
        </w:rPr>
        <w:t>baltasi</w:t>
      </w:r>
      <w:proofErr w:type="spell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83CC6" w:rsidRPr="00E83CC6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E83CC6" w:rsidRPr="00E83CC6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 в течени</w:t>
      </w:r>
      <w:proofErr w:type="gramStart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 двух дней с момента опубликования.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83CC6" w:rsidRPr="00E83CC6" w:rsidRDefault="007E5ABA" w:rsidP="007E5A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="00E83CC6" w:rsidRPr="00E83CC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83CC6" w:rsidRPr="00E83CC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Балтасинского районного исполнительного комитета Республики Татарстан (по социальным вопросам).</w:t>
      </w:r>
    </w:p>
    <w:p w:rsidR="00E83CC6" w:rsidRPr="00E83CC6" w:rsidRDefault="00E83CC6" w:rsidP="00E83C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5ABA" w:rsidRDefault="007E5ABA" w:rsidP="00E83C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3CC6" w:rsidRPr="00E83CC6" w:rsidRDefault="00E83CC6" w:rsidP="00E83C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83CC6">
        <w:rPr>
          <w:rFonts w:ascii="Times New Roman" w:eastAsia="Calibri" w:hAnsi="Times New Roman" w:cs="Times New Roman"/>
          <w:sz w:val="28"/>
          <w:szCs w:val="28"/>
        </w:rPr>
        <w:t>Руководитель                                                                              Р.И. Шакиров</w:t>
      </w:r>
    </w:p>
    <w:p w:rsidR="00E83CC6" w:rsidRPr="00E83CC6" w:rsidRDefault="00E83CC6" w:rsidP="00E83CC6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6275" w:rsidRDefault="000D6275"/>
    <w:sectPr w:rsidR="000D6275" w:rsidSect="00C9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Nimb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B1B14"/>
    <w:multiLevelType w:val="hybridMultilevel"/>
    <w:tmpl w:val="BDCA5FE6"/>
    <w:lvl w:ilvl="0" w:tplc="ADB45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B3"/>
    <w:rsid w:val="000D6275"/>
    <w:rsid w:val="00386BB3"/>
    <w:rsid w:val="007E5ABA"/>
    <w:rsid w:val="00E8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3</cp:revision>
  <dcterms:created xsi:type="dcterms:W3CDTF">2016-02-02T12:12:00Z</dcterms:created>
  <dcterms:modified xsi:type="dcterms:W3CDTF">2016-02-02T12:41:00Z</dcterms:modified>
</cp:coreProperties>
</file>