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4" w:type="dxa"/>
        <w:jc w:val="center"/>
        <w:tblInd w:w="138" w:type="dxa"/>
        <w:tblLayout w:type="fixed"/>
        <w:tblCellMar>
          <w:left w:w="0" w:type="dxa"/>
          <w:right w:w="0" w:type="dxa"/>
        </w:tblCellMar>
        <w:tblLook w:val="0000" w:firstRow="0" w:lastRow="0" w:firstColumn="0" w:lastColumn="0" w:noHBand="0" w:noVBand="0"/>
      </w:tblPr>
      <w:tblGrid>
        <w:gridCol w:w="4119"/>
        <w:gridCol w:w="1136"/>
        <w:gridCol w:w="4239"/>
      </w:tblGrid>
      <w:tr w:rsidR="00813C49" w:rsidRPr="00973423" w:rsidTr="00813C49">
        <w:trPr>
          <w:trHeight w:val="1071"/>
          <w:jc w:val="center"/>
        </w:trPr>
        <w:tc>
          <w:tcPr>
            <w:tcW w:w="4119" w:type="dxa"/>
            <w:shd w:val="clear" w:color="auto" w:fill="auto"/>
          </w:tcPr>
          <w:p w:rsidR="00813C49" w:rsidRPr="00973423" w:rsidRDefault="00813C49" w:rsidP="001346CD">
            <w:pPr>
              <w:jc w:val="center"/>
              <w:rPr>
                <w:rFonts w:ascii="Times New Roman" w:hAnsi="Times New Roman" w:cs="Times New Roman"/>
                <w:sz w:val="28"/>
                <w:szCs w:val="28"/>
                <w:lang w:val="be-BY"/>
              </w:rPr>
            </w:pPr>
            <w:r w:rsidRPr="00973423">
              <w:rPr>
                <w:rFonts w:ascii="Times New Roman" w:hAnsi="Times New Roman" w:cs="Times New Roman"/>
                <w:sz w:val="28"/>
                <w:szCs w:val="28"/>
                <w:lang w:val="be-BY"/>
              </w:rPr>
              <w:t xml:space="preserve">БАЛТАСИНСКИЙ РАЙОННЫЙ </w:t>
            </w:r>
          </w:p>
          <w:p w:rsidR="00813C49" w:rsidRPr="00973423" w:rsidRDefault="00813C49" w:rsidP="001346CD">
            <w:pPr>
              <w:jc w:val="center"/>
              <w:rPr>
                <w:rFonts w:ascii="Times New Roman" w:hAnsi="Times New Roman" w:cs="Times New Roman"/>
                <w:sz w:val="28"/>
                <w:szCs w:val="28"/>
                <w:lang w:val="be-BY"/>
              </w:rPr>
            </w:pPr>
            <w:r w:rsidRPr="00973423">
              <w:rPr>
                <w:rFonts w:ascii="Times New Roman" w:hAnsi="Times New Roman" w:cs="Times New Roman"/>
                <w:sz w:val="28"/>
                <w:szCs w:val="28"/>
              </w:rPr>
              <w:t>ИСПОЛНИТЕЛЬНЫЙ КОМИТЕТ</w:t>
            </w:r>
          </w:p>
          <w:p w:rsidR="00813C49" w:rsidRPr="00973423" w:rsidRDefault="00813C49" w:rsidP="001346CD">
            <w:pPr>
              <w:jc w:val="center"/>
              <w:rPr>
                <w:rFonts w:ascii="Times New Roman" w:hAnsi="Times New Roman" w:cs="Times New Roman"/>
                <w:sz w:val="28"/>
                <w:szCs w:val="28"/>
              </w:rPr>
            </w:pPr>
            <w:r w:rsidRPr="00973423">
              <w:rPr>
                <w:rFonts w:ascii="Times New Roman" w:hAnsi="Times New Roman" w:cs="Times New Roman"/>
                <w:caps/>
                <w:sz w:val="28"/>
                <w:szCs w:val="28"/>
              </w:rPr>
              <w:t xml:space="preserve"> </w:t>
            </w:r>
            <w:r w:rsidRPr="00973423">
              <w:rPr>
                <w:rFonts w:ascii="Times New Roman" w:hAnsi="Times New Roman" w:cs="Times New Roman"/>
                <w:sz w:val="28"/>
                <w:szCs w:val="28"/>
              </w:rPr>
              <w:t>РЕСПУБЛИКИ ТАТАРСТАН</w:t>
            </w:r>
          </w:p>
        </w:tc>
        <w:tc>
          <w:tcPr>
            <w:tcW w:w="1136" w:type="dxa"/>
            <w:shd w:val="clear" w:color="auto" w:fill="auto"/>
          </w:tcPr>
          <w:p w:rsidR="00813C49" w:rsidRPr="00973423" w:rsidRDefault="00813C49" w:rsidP="001346CD">
            <w:pPr>
              <w:ind w:left="-18"/>
              <w:jc w:val="center"/>
              <w:rPr>
                <w:rFonts w:ascii="Times New Roman" w:hAnsi="Times New Roman" w:cs="Times New Roman"/>
                <w:bCs/>
                <w:caps/>
                <w:sz w:val="28"/>
                <w:szCs w:val="28"/>
                <w:lang w:val="en-US"/>
              </w:rPr>
            </w:pPr>
            <w:r w:rsidRPr="00973423">
              <w:rPr>
                <w:rFonts w:ascii="Times New Roman" w:hAnsi="Times New Roman" w:cs="Times New Roman"/>
                <w:caps/>
                <w:noProof/>
                <w:sz w:val="28"/>
                <w:szCs w:val="28"/>
              </w:rPr>
              <w:t xml:space="preserve"> </w:t>
            </w:r>
            <w:r w:rsidRPr="00973423">
              <w:rPr>
                <w:rFonts w:ascii="Times New Roman" w:hAnsi="Times New Roman" w:cs="Times New Roman"/>
                <w:caps/>
                <w:noProof/>
                <w:sz w:val="28"/>
                <w:szCs w:val="28"/>
                <w:lang w:eastAsia="ru-RU"/>
              </w:rPr>
              <w:drawing>
                <wp:inline distT="0" distB="0" distL="0" distR="0" wp14:anchorId="7FCAB0B0" wp14:editId="1DE942F4">
                  <wp:extent cx="653415" cy="831215"/>
                  <wp:effectExtent l="0" t="0" r="0" b="698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3415" cy="831215"/>
                          </a:xfrm>
                          <a:prstGeom prst="rect">
                            <a:avLst/>
                          </a:prstGeom>
                          <a:noFill/>
                          <a:ln>
                            <a:noFill/>
                          </a:ln>
                        </pic:spPr>
                      </pic:pic>
                    </a:graphicData>
                  </a:graphic>
                </wp:inline>
              </w:drawing>
            </w:r>
          </w:p>
        </w:tc>
        <w:tc>
          <w:tcPr>
            <w:tcW w:w="4239" w:type="dxa"/>
            <w:shd w:val="clear" w:color="auto" w:fill="auto"/>
          </w:tcPr>
          <w:p w:rsidR="00813C49" w:rsidRPr="00973423" w:rsidRDefault="00813C49" w:rsidP="001346CD">
            <w:pPr>
              <w:ind w:right="57"/>
              <w:jc w:val="center"/>
              <w:rPr>
                <w:rFonts w:ascii="Times New Roman" w:hAnsi="Times New Roman" w:cs="Times New Roman"/>
                <w:sz w:val="28"/>
                <w:szCs w:val="28"/>
              </w:rPr>
            </w:pPr>
            <w:r w:rsidRPr="00973423">
              <w:rPr>
                <w:rFonts w:ascii="Times New Roman" w:hAnsi="Times New Roman" w:cs="Times New Roman"/>
                <w:sz w:val="28"/>
                <w:szCs w:val="28"/>
              </w:rPr>
              <w:t>ТАТАРСТАН РЕСПУБЛИКАСЫ</w:t>
            </w:r>
          </w:p>
          <w:p w:rsidR="00813C49" w:rsidRPr="00973423" w:rsidRDefault="00813C49" w:rsidP="001346CD">
            <w:pPr>
              <w:ind w:right="57"/>
              <w:jc w:val="center"/>
              <w:rPr>
                <w:rFonts w:ascii="Times New Roman" w:hAnsi="Times New Roman" w:cs="Times New Roman"/>
                <w:sz w:val="28"/>
                <w:szCs w:val="28"/>
              </w:rPr>
            </w:pPr>
            <w:r w:rsidRPr="00973423">
              <w:rPr>
                <w:rFonts w:ascii="Times New Roman" w:hAnsi="Times New Roman" w:cs="Times New Roman"/>
                <w:sz w:val="28"/>
                <w:szCs w:val="28"/>
              </w:rPr>
              <w:t>БАЛТАЧ  РАЙОН</w:t>
            </w:r>
          </w:p>
          <w:p w:rsidR="00813C49" w:rsidRPr="00973423" w:rsidRDefault="00813C49" w:rsidP="001346CD">
            <w:pPr>
              <w:jc w:val="center"/>
              <w:rPr>
                <w:rFonts w:ascii="Times New Roman" w:hAnsi="Times New Roman" w:cs="Times New Roman"/>
                <w:i/>
                <w:iCs/>
                <w:sz w:val="28"/>
                <w:szCs w:val="28"/>
              </w:rPr>
            </w:pPr>
            <w:r w:rsidRPr="00973423">
              <w:rPr>
                <w:rFonts w:ascii="Times New Roman" w:hAnsi="Times New Roman" w:cs="Times New Roman"/>
                <w:sz w:val="28"/>
                <w:szCs w:val="28"/>
              </w:rPr>
              <w:t>БАШКАРМА  КОМИТЕТЫ</w:t>
            </w:r>
          </w:p>
        </w:tc>
      </w:tr>
      <w:tr w:rsidR="00813C49" w:rsidRPr="00973423" w:rsidTr="00813C49">
        <w:trPr>
          <w:trHeight w:val="669"/>
          <w:jc w:val="center"/>
        </w:trPr>
        <w:tc>
          <w:tcPr>
            <w:tcW w:w="9494" w:type="dxa"/>
            <w:gridSpan w:val="3"/>
            <w:shd w:val="clear" w:color="auto" w:fill="auto"/>
          </w:tcPr>
          <w:p w:rsidR="00813C49" w:rsidRPr="00973423" w:rsidRDefault="00813C49" w:rsidP="001346CD">
            <w:pPr>
              <w:ind w:right="57"/>
              <w:rPr>
                <w:rFonts w:ascii="Times New Roman" w:hAnsi="Times New Roman" w:cs="Times New Roman"/>
                <w:sz w:val="28"/>
                <w:szCs w:val="28"/>
              </w:rPr>
            </w:pPr>
            <w:r w:rsidRPr="0097342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8BA5D97" wp14:editId="40A52041">
                      <wp:simplePos x="0" y="0"/>
                      <wp:positionH relativeFrom="column">
                        <wp:posOffset>29845</wp:posOffset>
                      </wp:positionH>
                      <wp:positionV relativeFrom="paragraph">
                        <wp:posOffset>246380</wp:posOffset>
                      </wp:positionV>
                      <wp:extent cx="6131560" cy="635"/>
                      <wp:effectExtent l="10795" t="10160" r="10795"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5pt;margin-top:19.4pt;width:482.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" strokeweight="1.5pt"/>
                  </w:pict>
                </mc:Fallback>
              </mc:AlternateContent>
            </w:r>
          </w:p>
        </w:tc>
      </w:tr>
    </w:tbl>
    <w:p w:rsidR="00813C49" w:rsidRPr="00973423" w:rsidRDefault="00813C49" w:rsidP="00813C49">
      <w:pPr>
        <w:rPr>
          <w:rFonts w:ascii="Times New Roman" w:hAnsi="Times New Roman" w:cs="Times New Roman"/>
          <w:vanish/>
          <w:sz w:val="28"/>
          <w:szCs w:val="28"/>
        </w:rPr>
      </w:pPr>
    </w:p>
    <w:p w:rsidR="009311E9" w:rsidRPr="00973423" w:rsidRDefault="009311E9" w:rsidP="009311E9">
      <w:pPr>
        <w:spacing w:after="0" w:line="240" w:lineRule="auto"/>
        <w:ind w:firstLine="567"/>
        <w:jc w:val="center"/>
        <w:rPr>
          <w:rFonts w:ascii="Times New Roman" w:hAnsi="Times New Roman" w:cs="Times New Roman"/>
          <w:sz w:val="28"/>
          <w:szCs w:val="28"/>
        </w:rPr>
      </w:pPr>
    </w:p>
    <w:p w:rsidR="009311E9" w:rsidRPr="00973423" w:rsidRDefault="00813C49" w:rsidP="00813C49">
      <w:pPr>
        <w:spacing w:after="0" w:line="240" w:lineRule="auto"/>
        <w:ind w:firstLine="567"/>
        <w:rPr>
          <w:rFonts w:ascii="Times New Roman" w:hAnsi="Times New Roman" w:cs="Times New Roman"/>
          <w:sz w:val="28"/>
          <w:szCs w:val="28"/>
        </w:rPr>
      </w:pPr>
      <w:r w:rsidRPr="00973423">
        <w:rPr>
          <w:rFonts w:ascii="Times New Roman" w:hAnsi="Times New Roman" w:cs="Times New Roman"/>
          <w:b/>
          <w:sz w:val="28"/>
          <w:szCs w:val="28"/>
        </w:rPr>
        <w:t xml:space="preserve">     ПОСТАНОВЛЕНИЕ                                       </w:t>
      </w:r>
      <w:r w:rsidR="00DB28DD" w:rsidRPr="00973423">
        <w:rPr>
          <w:rFonts w:ascii="Times New Roman" w:hAnsi="Times New Roman" w:cs="Times New Roman"/>
          <w:b/>
          <w:sz w:val="28"/>
          <w:szCs w:val="28"/>
        </w:rPr>
        <w:t xml:space="preserve">  </w:t>
      </w:r>
      <w:r w:rsidRPr="00973423">
        <w:rPr>
          <w:rFonts w:ascii="Times New Roman" w:hAnsi="Times New Roman" w:cs="Times New Roman"/>
          <w:b/>
          <w:sz w:val="28"/>
          <w:szCs w:val="28"/>
        </w:rPr>
        <w:t xml:space="preserve"> </w:t>
      </w:r>
      <w:r w:rsidR="00A539C5" w:rsidRPr="00973423">
        <w:rPr>
          <w:rFonts w:ascii="Times New Roman" w:hAnsi="Times New Roman" w:cs="Times New Roman"/>
          <w:b/>
          <w:sz w:val="28"/>
          <w:szCs w:val="28"/>
        </w:rPr>
        <w:t xml:space="preserve">       </w:t>
      </w:r>
      <w:r w:rsidRPr="00973423">
        <w:rPr>
          <w:rFonts w:ascii="Times New Roman" w:hAnsi="Times New Roman" w:cs="Times New Roman"/>
          <w:b/>
          <w:sz w:val="28"/>
          <w:szCs w:val="28"/>
        </w:rPr>
        <w:t xml:space="preserve">         КАРАР</w:t>
      </w:r>
    </w:p>
    <w:p w:rsidR="00813C49" w:rsidRPr="00973423" w:rsidRDefault="00813C49" w:rsidP="00813C4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«_</w:t>
      </w:r>
      <w:r w:rsidR="00DB28DD" w:rsidRPr="00973423">
        <w:rPr>
          <w:rFonts w:ascii="Times New Roman" w:hAnsi="Times New Roman" w:cs="Times New Roman"/>
          <w:sz w:val="28"/>
          <w:szCs w:val="28"/>
          <w:u w:val="single"/>
        </w:rPr>
        <w:t>07</w:t>
      </w:r>
      <w:r w:rsidRPr="00973423">
        <w:rPr>
          <w:rFonts w:ascii="Times New Roman" w:hAnsi="Times New Roman" w:cs="Times New Roman"/>
          <w:sz w:val="28"/>
          <w:szCs w:val="28"/>
        </w:rPr>
        <w:t>_» ___</w:t>
      </w:r>
      <w:r w:rsidRPr="00973423">
        <w:rPr>
          <w:rFonts w:ascii="Times New Roman" w:hAnsi="Times New Roman" w:cs="Times New Roman"/>
          <w:sz w:val="28"/>
          <w:szCs w:val="28"/>
          <w:u w:val="single"/>
        </w:rPr>
        <w:t>05</w:t>
      </w:r>
      <w:r w:rsidRPr="00973423">
        <w:rPr>
          <w:rFonts w:ascii="Times New Roman" w:hAnsi="Times New Roman" w:cs="Times New Roman"/>
          <w:sz w:val="28"/>
          <w:szCs w:val="28"/>
        </w:rPr>
        <w:t xml:space="preserve">____  2019 г.                                             </w:t>
      </w:r>
      <w:r w:rsidR="00A539C5" w:rsidRPr="00973423">
        <w:rPr>
          <w:rFonts w:ascii="Times New Roman" w:hAnsi="Times New Roman" w:cs="Times New Roman"/>
          <w:sz w:val="28"/>
          <w:szCs w:val="28"/>
        </w:rPr>
        <w:t xml:space="preserve">    </w:t>
      </w:r>
      <w:r w:rsidRPr="00973423">
        <w:rPr>
          <w:rFonts w:ascii="Times New Roman" w:hAnsi="Times New Roman" w:cs="Times New Roman"/>
          <w:sz w:val="28"/>
          <w:szCs w:val="28"/>
        </w:rPr>
        <w:t xml:space="preserve">      №  _</w:t>
      </w:r>
      <w:r w:rsidR="00DB28DD" w:rsidRPr="00973423">
        <w:rPr>
          <w:rFonts w:ascii="Times New Roman" w:hAnsi="Times New Roman" w:cs="Times New Roman"/>
          <w:sz w:val="28"/>
          <w:szCs w:val="28"/>
          <w:u w:val="single"/>
        </w:rPr>
        <w:t>183</w:t>
      </w:r>
      <w:r w:rsidRPr="00973423">
        <w:rPr>
          <w:rFonts w:ascii="Times New Roman" w:hAnsi="Times New Roman" w:cs="Times New Roman"/>
          <w:sz w:val="28"/>
          <w:szCs w:val="28"/>
        </w:rPr>
        <w:t>_</w:t>
      </w:r>
    </w:p>
    <w:p w:rsidR="009311E9" w:rsidRPr="00973423" w:rsidRDefault="00813C49" w:rsidP="009311E9">
      <w:pPr>
        <w:spacing w:after="0" w:line="240" w:lineRule="auto"/>
        <w:ind w:firstLine="567"/>
        <w:jc w:val="center"/>
        <w:rPr>
          <w:rFonts w:ascii="Times New Roman" w:hAnsi="Times New Roman" w:cs="Times New Roman"/>
          <w:sz w:val="28"/>
          <w:szCs w:val="28"/>
        </w:rPr>
      </w:pPr>
      <w:r w:rsidRPr="00973423">
        <w:rPr>
          <w:rFonts w:ascii="Times New Roman" w:hAnsi="Times New Roman" w:cs="Times New Roman"/>
          <w:sz w:val="28"/>
          <w:szCs w:val="28"/>
        </w:rPr>
        <w:t xml:space="preserve">                                                                              </w:t>
      </w:r>
    </w:p>
    <w:p w:rsidR="00634ED1" w:rsidRPr="00973423" w:rsidRDefault="00634ED1" w:rsidP="009311E9">
      <w:pPr>
        <w:spacing w:after="0" w:line="240" w:lineRule="auto"/>
        <w:ind w:firstLine="567"/>
        <w:jc w:val="center"/>
        <w:rPr>
          <w:rFonts w:ascii="Times New Roman" w:hAnsi="Times New Roman" w:cs="Times New Roman"/>
          <w:b/>
          <w:sz w:val="28"/>
          <w:szCs w:val="28"/>
        </w:rPr>
      </w:pPr>
    </w:p>
    <w:p w:rsidR="005F4A4A" w:rsidRPr="00973423" w:rsidRDefault="009311E9" w:rsidP="009311E9">
      <w:pPr>
        <w:spacing w:after="0" w:line="240" w:lineRule="auto"/>
        <w:ind w:firstLine="567"/>
        <w:jc w:val="center"/>
        <w:rPr>
          <w:rFonts w:ascii="Times New Roman" w:hAnsi="Times New Roman" w:cs="Times New Roman"/>
          <w:b/>
          <w:sz w:val="28"/>
          <w:szCs w:val="28"/>
        </w:rPr>
      </w:pPr>
      <w:r w:rsidRPr="00973423">
        <w:rPr>
          <w:rFonts w:ascii="Times New Roman" w:hAnsi="Times New Roman" w:cs="Times New Roman"/>
          <w:b/>
          <w:sz w:val="28"/>
          <w:szCs w:val="28"/>
        </w:rPr>
        <w:t>О порядке и размерах возмещения командировочных расходов</w:t>
      </w:r>
      <w:r w:rsidR="005F4A4A" w:rsidRPr="00973423">
        <w:rPr>
          <w:rFonts w:ascii="Times New Roman" w:hAnsi="Times New Roman" w:cs="Times New Roman"/>
          <w:b/>
          <w:sz w:val="28"/>
          <w:szCs w:val="28"/>
        </w:rPr>
        <w:t>,</w:t>
      </w:r>
    </w:p>
    <w:p w:rsidR="009311E9" w:rsidRPr="00973423" w:rsidRDefault="009311E9" w:rsidP="009311E9">
      <w:pPr>
        <w:spacing w:after="0" w:line="240" w:lineRule="auto"/>
        <w:ind w:firstLine="567"/>
        <w:jc w:val="center"/>
        <w:rPr>
          <w:rFonts w:ascii="Times New Roman" w:hAnsi="Times New Roman" w:cs="Times New Roman"/>
          <w:b/>
          <w:sz w:val="28"/>
          <w:szCs w:val="28"/>
        </w:rPr>
      </w:pPr>
      <w:r w:rsidRPr="00973423">
        <w:rPr>
          <w:rFonts w:ascii="Times New Roman" w:hAnsi="Times New Roman" w:cs="Times New Roman"/>
          <w:b/>
          <w:sz w:val="28"/>
          <w:szCs w:val="28"/>
        </w:rPr>
        <w:t>связанных со служебными командировками работникам муниципальных учреждений</w:t>
      </w:r>
      <w:r w:rsidR="00DB28DD" w:rsidRPr="00973423">
        <w:rPr>
          <w:rFonts w:ascii="Times New Roman" w:hAnsi="Times New Roman" w:cs="Times New Roman"/>
          <w:b/>
          <w:sz w:val="28"/>
          <w:szCs w:val="28"/>
        </w:rPr>
        <w:t xml:space="preserve"> </w:t>
      </w:r>
      <w:proofErr w:type="spellStart"/>
      <w:r w:rsidRPr="00973423">
        <w:rPr>
          <w:rFonts w:ascii="Times New Roman" w:hAnsi="Times New Roman" w:cs="Times New Roman"/>
          <w:b/>
          <w:sz w:val="28"/>
          <w:szCs w:val="28"/>
        </w:rPr>
        <w:t>Балтасинского</w:t>
      </w:r>
      <w:proofErr w:type="spellEnd"/>
      <w:r w:rsidRPr="00973423">
        <w:rPr>
          <w:rFonts w:ascii="Times New Roman" w:hAnsi="Times New Roman" w:cs="Times New Roman"/>
          <w:b/>
          <w:sz w:val="28"/>
          <w:szCs w:val="28"/>
        </w:rPr>
        <w:t xml:space="preserve"> муниципального района Республики Татарстан</w:t>
      </w:r>
    </w:p>
    <w:p w:rsidR="009311E9" w:rsidRPr="00973423" w:rsidRDefault="009311E9" w:rsidP="009311E9">
      <w:pPr>
        <w:spacing w:after="0" w:line="240" w:lineRule="auto"/>
        <w:ind w:firstLine="567"/>
        <w:jc w:val="both"/>
        <w:rPr>
          <w:rFonts w:ascii="Times New Roman" w:hAnsi="Times New Roman" w:cs="Times New Roman"/>
          <w:sz w:val="28"/>
          <w:szCs w:val="28"/>
        </w:rPr>
      </w:pPr>
    </w:p>
    <w:p w:rsidR="009311E9" w:rsidRPr="00973423" w:rsidRDefault="009311E9"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В соответствии со статьей 168 Трудового кодекса Российской Федерации, в целях эффективного использования бюджетных средств, упорядочения выплат работникам муниципальных учреждения расходов связанных с командировочными расходами, финансируемых из местного бюджета Балтасинский районный исполнительный комитет Республики Татарстан постановляет:</w:t>
      </w:r>
    </w:p>
    <w:p w:rsidR="009311E9" w:rsidRPr="00973423" w:rsidRDefault="009311E9"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1. Утвердить Положение о порядке и размерах возмещения расходов, связанных со служебными командировками работников муниципальных учреждений Балтасинского муниципального района Республики Татарстан согласно приложению.</w:t>
      </w:r>
    </w:p>
    <w:p w:rsidR="009311E9" w:rsidRPr="00973423" w:rsidRDefault="009311E9"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2. Финансово-бюджетной палате Балтасинского муниципального района Республики Татарстан обеспечить в установленном порядке финансирование расходов, в соответствии с утвержденным Положением.</w:t>
      </w:r>
    </w:p>
    <w:p w:rsidR="009311E9" w:rsidRPr="00973423" w:rsidRDefault="009311E9"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3. Организационно-общему отделу Балтасинского районного исполнительного комитета Республики Татарстан довести настоящее постановление до руководителей муниципальных учреждений.</w:t>
      </w:r>
    </w:p>
    <w:p w:rsidR="009311E9" w:rsidRPr="00973423" w:rsidRDefault="009311E9"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4. Руководителям муниципальных учреждений ознакомить своих работников с утвержденным Положением.</w:t>
      </w:r>
    </w:p>
    <w:p w:rsidR="009311E9" w:rsidRPr="00973423" w:rsidRDefault="009311E9"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5. Руководителю Муниципального казенного учреждения «Централизованная бухгалтерия Балтасинского муниципального района Республики Татарстан» при возмещении командировочных расходов работников муниципальных учреждений Балтасинского муниципального района Республики Татарстан руководствоваться Положением, указанным в п.1 настоящего Постановления, и действующим законодательством.</w:t>
      </w:r>
    </w:p>
    <w:p w:rsidR="009311E9" w:rsidRPr="00973423" w:rsidRDefault="005F4A4A"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lastRenderedPageBreak/>
        <w:t xml:space="preserve">6. </w:t>
      </w:r>
      <w:proofErr w:type="gramStart"/>
      <w:r w:rsidR="009311E9" w:rsidRPr="00973423">
        <w:rPr>
          <w:rFonts w:ascii="Times New Roman" w:hAnsi="Times New Roman" w:cs="Times New Roman"/>
          <w:sz w:val="28"/>
          <w:szCs w:val="28"/>
        </w:rPr>
        <w:t>Разместить</w:t>
      </w:r>
      <w:proofErr w:type="gramEnd"/>
      <w:r w:rsidR="009311E9" w:rsidRPr="00973423">
        <w:rPr>
          <w:rFonts w:ascii="Times New Roman" w:hAnsi="Times New Roman" w:cs="Times New Roman"/>
          <w:sz w:val="28"/>
          <w:szCs w:val="28"/>
        </w:rPr>
        <w:t xml:space="preserve"> настоящее Постановление на официальном портале правовой информации Республики Татарстан и на официальном сайте Балтасинского муниципального района Республики Татарстан.</w:t>
      </w:r>
    </w:p>
    <w:p w:rsidR="008B721A" w:rsidRPr="00973423" w:rsidRDefault="005F4A4A"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7. </w:t>
      </w:r>
      <w:proofErr w:type="gramStart"/>
      <w:r w:rsidR="009311E9" w:rsidRPr="00973423">
        <w:rPr>
          <w:rFonts w:ascii="Times New Roman" w:hAnsi="Times New Roman" w:cs="Times New Roman"/>
          <w:sz w:val="28"/>
          <w:szCs w:val="28"/>
        </w:rPr>
        <w:t>Контроль за</w:t>
      </w:r>
      <w:proofErr w:type="gramEnd"/>
      <w:r w:rsidR="009311E9" w:rsidRPr="00973423">
        <w:rPr>
          <w:rFonts w:ascii="Times New Roman" w:hAnsi="Times New Roman" w:cs="Times New Roman"/>
          <w:sz w:val="28"/>
          <w:szCs w:val="28"/>
        </w:rPr>
        <w:t xml:space="preserve"> исполнением настоящего </w:t>
      </w:r>
      <w:r w:rsidRPr="00973423">
        <w:rPr>
          <w:rFonts w:ascii="Times New Roman" w:hAnsi="Times New Roman" w:cs="Times New Roman"/>
          <w:sz w:val="28"/>
          <w:szCs w:val="28"/>
        </w:rPr>
        <w:t xml:space="preserve">постановления </w:t>
      </w:r>
      <w:r w:rsidR="009311E9" w:rsidRPr="00973423">
        <w:rPr>
          <w:rFonts w:ascii="Times New Roman" w:hAnsi="Times New Roman" w:cs="Times New Roman"/>
          <w:sz w:val="28"/>
          <w:szCs w:val="28"/>
        </w:rPr>
        <w:t xml:space="preserve">возложить на </w:t>
      </w:r>
      <w:r w:rsidRPr="00973423">
        <w:rPr>
          <w:rFonts w:ascii="Times New Roman" w:hAnsi="Times New Roman" w:cs="Times New Roman"/>
          <w:sz w:val="28"/>
          <w:szCs w:val="28"/>
        </w:rPr>
        <w:t xml:space="preserve">первого </w:t>
      </w:r>
      <w:r w:rsidR="009311E9" w:rsidRPr="00973423">
        <w:rPr>
          <w:rFonts w:ascii="Times New Roman" w:hAnsi="Times New Roman" w:cs="Times New Roman"/>
          <w:sz w:val="28"/>
          <w:szCs w:val="28"/>
        </w:rPr>
        <w:t xml:space="preserve">заместителя руководителя </w:t>
      </w:r>
      <w:r w:rsidRPr="00973423">
        <w:rPr>
          <w:rFonts w:ascii="Times New Roman" w:hAnsi="Times New Roman" w:cs="Times New Roman"/>
          <w:sz w:val="28"/>
          <w:szCs w:val="28"/>
        </w:rPr>
        <w:t xml:space="preserve">Балтасинского районного исполнительного </w:t>
      </w:r>
      <w:r w:rsidR="009311E9" w:rsidRPr="00973423">
        <w:rPr>
          <w:rFonts w:ascii="Times New Roman" w:hAnsi="Times New Roman" w:cs="Times New Roman"/>
          <w:sz w:val="28"/>
          <w:szCs w:val="28"/>
        </w:rPr>
        <w:t xml:space="preserve">комитета </w:t>
      </w:r>
      <w:r w:rsidRPr="00973423">
        <w:rPr>
          <w:rFonts w:ascii="Times New Roman" w:hAnsi="Times New Roman" w:cs="Times New Roman"/>
          <w:sz w:val="28"/>
          <w:szCs w:val="28"/>
        </w:rPr>
        <w:t>Республики Татарстан</w:t>
      </w:r>
      <w:r w:rsidR="009311E9" w:rsidRPr="00973423">
        <w:rPr>
          <w:rFonts w:ascii="Times New Roman" w:hAnsi="Times New Roman" w:cs="Times New Roman"/>
          <w:sz w:val="28"/>
          <w:szCs w:val="28"/>
        </w:rPr>
        <w:t>.</w:t>
      </w:r>
    </w:p>
    <w:p w:rsidR="005F4A4A" w:rsidRPr="00973423" w:rsidRDefault="005F4A4A" w:rsidP="009311E9">
      <w:pPr>
        <w:spacing w:after="0" w:line="240" w:lineRule="auto"/>
        <w:ind w:firstLine="567"/>
        <w:jc w:val="both"/>
        <w:rPr>
          <w:rFonts w:ascii="Times New Roman" w:hAnsi="Times New Roman" w:cs="Times New Roman"/>
          <w:sz w:val="28"/>
          <w:szCs w:val="28"/>
        </w:rPr>
      </w:pPr>
    </w:p>
    <w:p w:rsidR="005F4A4A" w:rsidRPr="00973423" w:rsidRDefault="005F4A4A" w:rsidP="009311E9">
      <w:pPr>
        <w:spacing w:after="0" w:line="240" w:lineRule="auto"/>
        <w:ind w:firstLine="567"/>
        <w:jc w:val="both"/>
        <w:rPr>
          <w:rFonts w:ascii="Times New Roman" w:hAnsi="Times New Roman" w:cs="Times New Roman"/>
          <w:sz w:val="28"/>
          <w:szCs w:val="28"/>
        </w:rPr>
      </w:pPr>
    </w:p>
    <w:p w:rsidR="005F4A4A" w:rsidRPr="00973423" w:rsidRDefault="005F4A4A" w:rsidP="005F4A4A">
      <w:pPr>
        <w:spacing w:after="0" w:line="240" w:lineRule="auto"/>
        <w:jc w:val="both"/>
        <w:rPr>
          <w:rFonts w:ascii="Times New Roman" w:hAnsi="Times New Roman" w:cs="Times New Roman"/>
          <w:sz w:val="28"/>
          <w:szCs w:val="28"/>
        </w:rPr>
      </w:pPr>
      <w:r w:rsidRPr="00973423">
        <w:rPr>
          <w:rFonts w:ascii="Times New Roman" w:hAnsi="Times New Roman" w:cs="Times New Roman"/>
          <w:sz w:val="28"/>
          <w:szCs w:val="28"/>
        </w:rPr>
        <w:t>Руководитель</w:t>
      </w:r>
      <w:r w:rsidRPr="00973423">
        <w:rPr>
          <w:rFonts w:ascii="Times New Roman" w:hAnsi="Times New Roman" w:cs="Times New Roman"/>
          <w:sz w:val="28"/>
          <w:szCs w:val="28"/>
        </w:rPr>
        <w:tab/>
      </w:r>
      <w:r w:rsidRPr="00973423">
        <w:rPr>
          <w:rFonts w:ascii="Times New Roman" w:hAnsi="Times New Roman" w:cs="Times New Roman"/>
          <w:sz w:val="28"/>
          <w:szCs w:val="28"/>
        </w:rPr>
        <w:tab/>
      </w:r>
      <w:r w:rsidRPr="00973423">
        <w:rPr>
          <w:rFonts w:ascii="Times New Roman" w:hAnsi="Times New Roman" w:cs="Times New Roman"/>
          <w:sz w:val="28"/>
          <w:szCs w:val="28"/>
        </w:rPr>
        <w:tab/>
      </w:r>
      <w:r w:rsidRPr="00973423">
        <w:rPr>
          <w:rFonts w:ascii="Times New Roman" w:hAnsi="Times New Roman" w:cs="Times New Roman"/>
          <w:sz w:val="28"/>
          <w:szCs w:val="28"/>
        </w:rPr>
        <w:tab/>
      </w:r>
      <w:r w:rsidRPr="00973423">
        <w:rPr>
          <w:rFonts w:ascii="Times New Roman" w:hAnsi="Times New Roman" w:cs="Times New Roman"/>
          <w:sz w:val="28"/>
          <w:szCs w:val="28"/>
        </w:rPr>
        <w:tab/>
      </w:r>
      <w:r w:rsidRPr="00973423">
        <w:rPr>
          <w:rFonts w:ascii="Times New Roman" w:hAnsi="Times New Roman" w:cs="Times New Roman"/>
          <w:sz w:val="28"/>
          <w:szCs w:val="28"/>
        </w:rPr>
        <w:tab/>
      </w:r>
      <w:r w:rsidRPr="00973423">
        <w:rPr>
          <w:rFonts w:ascii="Times New Roman" w:hAnsi="Times New Roman" w:cs="Times New Roman"/>
          <w:sz w:val="28"/>
          <w:szCs w:val="28"/>
        </w:rPr>
        <w:tab/>
      </w:r>
      <w:r w:rsidRPr="00973423">
        <w:rPr>
          <w:rFonts w:ascii="Times New Roman" w:hAnsi="Times New Roman" w:cs="Times New Roman"/>
          <w:sz w:val="28"/>
          <w:szCs w:val="28"/>
        </w:rPr>
        <w:tab/>
      </w:r>
    </w:p>
    <w:p w:rsidR="005F4A4A" w:rsidRDefault="00973423" w:rsidP="005F4A4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Балтасинского</w:t>
      </w:r>
      <w:proofErr w:type="spellEnd"/>
      <w:r>
        <w:rPr>
          <w:rFonts w:ascii="Times New Roman" w:hAnsi="Times New Roman" w:cs="Times New Roman"/>
          <w:sz w:val="28"/>
          <w:szCs w:val="28"/>
        </w:rPr>
        <w:t xml:space="preserve"> районного </w:t>
      </w:r>
    </w:p>
    <w:p w:rsidR="00973423" w:rsidRDefault="00973423" w:rsidP="005F4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исполнительного комитета</w:t>
      </w:r>
    </w:p>
    <w:p w:rsidR="00973423" w:rsidRPr="00973423" w:rsidRDefault="00973423" w:rsidP="005F4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Республики Татарстан</w:t>
      </w:r>
      <w:r w:rsidRPr="0097342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973423">
        <w:rPr>
          <w:rFonts w:ascii="Times New Roman" w:hAnsi="Times New Roman" w:cs="Times New Roman"/>
          <w:sz w:val="28"/>
          <w:szCs w:val="28"/>
        </w:rPr>
        <w:t>А.Ф.Хайрутдинов</w:t>
      </w:r>
      <w:proofErr w:type="spellEnd"/>
    </w:p>
    <w:p w:rsidR="005F4A4A" w:rsidRPr="00973423" w:rsidRDefault="005F4A4A" w:rsidP="005F4A4A">
      <w:pPr>
        <w:spacing w:after="0" w:line="240" w:lineRule="auto"/>
        <w:jc w:val="both"/>
        <w:rPr>
          <w:rFonts w:ascii="Times New Roman" w:hAnsi="Times New Roman" w:cs="Times New Roman"/>
          <w:sz w:val="28"/>
          <w:szCs w:val="28"/>
        </w:rPr>
      </w:pPr>
    </w:p>
    <w:p w:rsidR="005F4A4A" w:rsidRPr="00973423" w:rsidRDefault="005F4A4A" w:rsidP="005F4A4A">
      <w:pPr>
        <w:spacing w:after="0" w:line="240" w:lineRule="auto"/>
        <w:jc w:val="both"/>
        <w:rPr>
          <w:rFonts w:ascii="Times New Roman" w:hAnsi="Times New Roman" w:cs="Times New Roman"/>
          <w:sz w:val="28"/>
          <w:szCs w:val="28"/>
        </w:rPr>
      </w:pPr>
    </w:p>
    <w:p w:rsidR="00DB28DD" w:rsidRPr="00973423" w:rsidRDefault="00DB28DD" w:rsidP="005F4A4A">
      <w:pPr>
        <w:spacing w:after="0" w:line="240" w:lineRule="auto"/>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73423" w:rsidRDefault="00973423" w:rsidP="005F4A4A">
      <w:pPr>
        <w:spacing w:after="0" w:line="240" w:lineRule="auto"/>
        <w:ind w:firstLine="5529"/>
        <w:jc w:val="both"/>
        <w:rPr>
          <w:rFonts w:ascii="Times New Roman" w:hAnsi="Times New Roman" w:cs="Times New Roman"/>
          <w:sz w:val="28"/>
          <w:szCs w:val="28"/>
        </w:rPr>
      </w:pPr>
    </w:p>
    <w:p w:rsidR="009311E9" w:rsidRPr="00973423" w:rsidRDefault="009311E9" w:rsidP="005F4A4A">
      <w:pPr>
        <w:spacing w:after="0" w:line="240" w:lineRule="auto"/>
        <w:ind w:firstLine="5529"/>
        <w:jc w:val="both"/>
        <w:rPr>
          <w:rFonts w:ascii="Times New Roman" w:hAnsi="Times New Roman" w:cs="Times New Roman"/>
          <w:sz w:val="28"/>
          <w:szCs w:val="28"/>
        </w:rPr>
      </w:pPr>
      <w:bookmarkStart w:id="0" w:name="_GoBack"/>
      <w:bookmarkEnd w:id="0"/>
      <w:r w:rsidRPr="00973423">
        <w:rPr>
          <w:rFonts w:ascii="Times New Roman" w:hAnsi="Times New Roman" w:cs="Times New Roman"/>
          <w:sz w:val="28"/>
          <w:szCs w:val="28"/>
        </w:rPr>
        <w:lastRenderedPageBreak/>
        <w:t>УТВЕРЖДЕНО</w:t>
      </w:r>
    </w:p>
    <w:p w:rsidR="005F4A4A" w:rsidRPr="00973423" w:rsidRDefault="005F4A4A" w:rsidP="005F4A4A">
      <w:pPr>
        <w:spacing w:after="0" w:line="240" w:lineRule="auto"/>
        <w:ind w:firstLine="5529"/>
        <w:jc w:val="both"/>
        <w:rPr>
          <w:rFonts w:ascii="Times New Roman" w:hAnsi="Times New Roman" w:cs="Times New Roman"/>
          <w:sz w:val="28"/>
          <w:szCs w:val="28"/>
        </w:rPr>
      </w:pPr>
      <w:r w:rsidRPr="00973423">
        <w:rPr>
          <w:rFonts w:ascii="Times New Roman" w:hAnsi="Times New Roman" w:cs="Times New Roman"/>
          <w:sz w:val="28"/>
          <w:szCs w:val="28"/>
        </w:rPr>
        <w:t>постановлением</w:t>
      </w:r>
    </w:p>
    <w:p w:rsidR="005F4A4A" w:rsidRPr="00973423" w:rsidRDefault="005F4A4A" w:rsidP="005F4A4A">
      <w:pPr>
        <w:spacing w:after="0" w:line="240" w:lineRule="auto"/>
        <w:ind w:firstLine="5529"/>
        <w:jc w:val="both"/>
        <w:rPr>
          <w:rFonts w:ascii="Times New Roman" w:hAnsi="Times New Roman" w:cs="Times New Roman"/>
          <w:sz w:val="28"/>
          <w:szCs w:val="28"/>
        </w:rPr>
      </w:pPr>
      <w:r w:rsidRPr="00973423">
        <w:rPr>
          <w:rFonts w:ascii="Times New Roman" w:hAnsi="Times New Roman" w:cs="Times New Roman"/>
          <w:sz w:val="28"/>
          <w:szCs w:val="28"/>
        </w:rPr>
        <w:t>Балтасин</w:t>
      </w:r>
      <w:r w:rsidR="009311E9" w:rsidRPr="00973423">
        <w:rPr>
          <w:rFonts w:ascii="Times New Roman" w:hAnsi="Times New Roman" w:cs="Times New Roman"/>
          <w:sz w:val="28"/>
          <w:szCs w:val="28"/>
        </w:rPr>
        <w:t>ского</w:t>
      </w:r>
      <w:r w:rsidRPr="00973423">
        <w:rPr>
          <w:rFonts w:ascii="Times New Roman" w:hAnsi="Times New Roman" w:cs="Times New Roman"/>
          <w:sz w:val="28"/>
          <w:szCs w:val="28"/>
        </w:rPr>
        <w:t xml:space="preserve"> районного</w:t>
      </w:r>
    </w:p>
    <w:p w:rsidR="005F4A4A" w:rsidRPr="00973423" w:rsidRDefault="005F4A4A" w:rsidP="005F4A4A">
      <w:pPr>
        <w:spacing w:after="0" w:line="240" w:lineRule="auto"/>
        <w:ind w:firstLine="5529"/>
        <w:jc w:val="both"/>
        <w:rPr>
          <w:rFonts w:ascii="Times New Roman" w:hAnsi="Times New Roman" w:cs="Times New Roman"/>
          <w:sz w:val="28"/>
          <w:szCs w:val="28"/>
        </w:rPr>
      </w:pPr>
      <w:r w:rsidRPr="00973423">
        <w:rPr>
          <w:rFonts w:ascii="Times New Roman" w:hAnsi="Times New Roman" w:cs="Times New Roman"/>
          <w:sz w:val="28"/>
          <w:szCs w:val="28"/>
        </w:rPr>
        <w:t>исполнительного комитета</w:t>
      </w:r>
    </w:p>
    <w:p w:rsidR="005F4A4A" w:rsidRPr="00973423" w:rsidRDefault="005F4A4A" w:rsidP="005F4A4A">
      <w:pPr>
        <w:spacing w:after="0" w:line="240" w:lineRule="auto"/>
        <w:ind w:firstLine="5529"/>
        <w:jc w:val="both"/>
        <w:rPr>
          <w:rFonts w:ascii="Times New Roman" w:hAnsi="Times New Roman" w:cs="Times New Roman"/>
          <w:sz w:val="28"/>
          <w:szCs w:val="28"/>
        </w:rPr>
      </w:pPr>
      <w:r w:rsidRPr="00973423">
        <w:rPr>
          <w:rFonts w:ascii="Times New Roman" w:hAnsi="Times New Roman" w:cs="Times New Roman"/>
          <w:sz w:val="28"/>
          <w:szCs w:val="28"/>
        </w:rPr>
        <w:t>Республики Татарстан</w:t>
      </w:r>
    </w:p>
    <w:p w:rsidR="009311E9" w:rsidRPr="00973423" w:rsidRDefault="009311E9" w:rsidP="005F4A4A">
      <w:pPr>
        <w:spacing w:after="0" w:line="240" w:lineRule="auto"/>
        <w:ind w:firstLine="5529"/>
        <w:jc w:val="both"/>
        <w:rPr>
          <w:rFonts w:ascii="Times New Roman" w:hAnsi="Times New Roman" w:cs="Times New Roman"/>
          <w:sz w:val="28"/>
          <w:szCs w:val="28"/>
        </w:rPr>
      </w:pPr>
      <w:r w:rsidRPr="00973423">
        <w:rPr>
          <w:rFonts w:ascii="Times New Roman" w:hAnsi="Times New Roman" w:cs="Times New Roman"/>
          <w:sz w:val="28"/>
          <w:szCs w:val="28"/>
        </w:rPr>
        <w:t xml:space="preserve">от </w:t>
      </w:r>
      <w:r w:rsidR="005F4A4A" w:rsidRPr="00973423">
        <w:rPr>
          <w:rFonts w:ascii="Times New Roman" w:hAnsi="Times New Roman" w:cs="Times New Roman"/>
          <w:sz w:val="28"/>
          <w:szCs w:val="28"/>
        </w:rPr>
        <w:t>_</w:t>
      </w:r>
      <w:r w:rsidR="00DB28DD" w:rsidRPr="00973423">
        <w:rPr>
          <w:rFonts w:ascii="Times New Roman" w:hAnsi="Times New Roman" w:cs="Times New Roman"/>
          <w:sz w:val="28"/>
          <w:szCs w:val="28"/>
          <w:u w:val="single"/>
        </w:rPr>
        <w:t>07</w:t>
      </w:r>
      <w:r w:rsidR="005F4A4A" w:rsidRPr="00973423">
        <w:rPr>
          <w:rFonts w:ascii="Times New Roman" w:hAnsi="Times New Roman" w:cs="Times New Roman"/>
          <w:sz w:val="28"/>
          <w:szCs w:val="28"/>
        </w:rPr>
        <w:t>_</w:t>
      </w:r>
      <w:r w:rsidRPr="00973423">
        <w:rPr>
          <w:rFonts w:ascii="Times New Roman" w:hAnsi="Times New Roman" w:cs="Times New Roman"/>
          <w:sz w:val="28"/>
          <w:szCs w:val="28"/>
        </w:rPr>
        <w:t xml:space="preserve"> </w:t>
      </w:r>
      <w:r w:rsidR="005F4A4A" w:rsidRPr="00973423">
        <w:rPr>
          <w:rFonts w:ascii="Times New Roman" w:hAnsi="Times New Roman" w:cs="Times New Roman"/>
          <w:sz w:val="28"/>
          <w:szCs w:val="28"/>
        </w:rPr>
        <w:t>_</w:t>
      </w:r>
      <w:r w:rsidR="00DB28DD" w:rsidRPr="00973423">
        <w:rPr>
          <w:rFonts w:ascii="Times New Roman" w:hAnsi="Times New Roman" w:cs="Times New Roman"/>
          <w:sz w:val="28"/>
          <w:szCs w:val="28"/>
          <w:u w:val="single"/>
        </w:rPr>
        <w:t>05</w:t>
      </w:r>
      <w:r w:rsidR="005F4A4A" w:rsidRPr="00973423">
        <w:rPr>
          <w:rFonts w:ascii="Times New Roman" w:hAnsi="Times New Roman" w:cs="Times New Roman"/>
          <w:sz w:val="28"/>
          <w:szCs w:val="28"/>
        </w:rPr>
        <w:t>__</w:t>
      </w:r>
      <w:r w:rsidRPr="00973423">
        <w:rPr>
          <w:rFonts w:ascii="Times New Roman" w:hAnsi="Times New Roman" w:cs="Times New Roman"/>
          <w:sz w:val="28"/>
          <w:szCs w:val="28"/>
        </w:rPr>
        <w:t xml:space="preserve"> 201</w:t>
      </w:r>
      <w:r w:rsidR="005F4A4A" w:rsidRPr="00973423">
        <w:rPr>
          <w:rFonts w:ascii="Times New Roman" w:hAnsi="Times New Roman" w:cs="Times New Roman"/>
          <w:sz w:val="28"/>
          <w:szCs w:val="28"/>
        </w:rPr>
        <w:t>9 г.</w:t>
      </w:r>
      <w:r w:rsidRPr="00973423">
        <w:rPr>
          <w:rFonts w:ascii="Times New Roman" w:hAnsi="Times New Roman" w:cs="Times New Roman"/>
          <w:sz w:val="28"/>
          <w:szCs w:val="28"/>
        </w:rPr>
        <w:t xml:space="preserve"> № </w:t>
      </w:r>
      <w:r w:rsidR="005F4A4A" w:rsidRPr="00973423">
        <w:rPr>
          <w:rFonts w:ascii="Times New Roman" w:hAnsi="Times New Roman" w:cs="Times New Roman"/>
          <w:sz w:val="28"/>
          <w:szCs w:val="28"/>
        </w:rPr>
        <w:t>_</w:t>
      </w:r>
      <w:r w:rsidR="00DB28DD" w:rsidRPr="00973423">
        <w:rPr>
          <w:rFonts w:ascii="Times New Roman" w:hAnsi="Times New Roman" w:cs="Times New Roman"/>
          <w:sz w:val="28"/>
          <w:szCs w:val="28"/>
          <w:u w:val="single"/>
        </w:rPr>
        <w:t>183</w:t>
      </w:r>
      <w:r w:rsidR="005F4A4A" w:rsidRPr="00973423">
        <w:rPr>
          <w:rFonts w:ascii="Times New Roman" w:hAnsi="Times New Roman" w:cs="Times New Roman"/>
          <w:sz w:val="28"/>
          <w:szCs w:val="28"/>
        </w:rPr>
        <w:t>__</w:t>
      </w:r>
    </w:p>
    <w:p w:rsidR="005F4A4A" w:rsidRPr="00973423" w:rsidRDefault="005F4A4A" w:rsidP="005F4A4A">
      <w:pPr>
        <w:spacing w:after="0" w:line="240" w:lineRule="auto"/>
        <w:ind w:firstLine="567"/>
        <w:jc w:val="center"/>
        <w:rPr>
          <w:rFonts w:ascii="Times New Roman" w:hAnsi="Times New Roman" w:cs="Times New Roman"/>
          <w:sz w:val="28"/>
          <w:szCs w:val="28"/>
        </w:rPr>
      </w:pPr>
    </w:p>
    <w:p w:rsidR="00DB28DD" w:rsidRPr="00973423" w:rsidRDefault="00DB28DD" w:rsidP="005F4A4A">
      <w:pPr>
        <w:spacing w:after="0" w:line="240" w:lineRule="auto"/>
        <w:ind w:firstLine="567"/>
        <w:jc w:val="center"/>
        <w:rPr>
          <w:rFonts w:ascii="Times New Roman" w:hAnsi="Times New Roman" w:cs="Times New Roman"/>
          <w:sz w:val="28"/>
          <w:szCs w:val="28"/>
        </w:rPr>
      </w:pPr>
    </w:p>
    <w:p w:rsidR="005F4A4A" w:rsidRPr="00973423" w:rsidRDefault="005F4A4A" w:rsidP="005F4A4A">
      <w:pPr>
        <w:spacing w:after="0" w:line="240" w:lineRule="auto"/>
        <w:ind w:firstLine="567"/>
        <w:jc w:val="center"/>
        <w:rPr>
          <w:rFonts w:ascii="Times New Roman" w:hAnsi="Times New Roman" w:cs="Times New Roman"/>
          <w:sz w:val="28"/>
          <w:szCs w:val="28"/>
        </w:rPr>
      </w:pPr>
      <w:r w:rsidRPr="00973423">
        <w:rPr>
          <w:rFonts w:ascii="Times New Roman" w:hAnsi="Times New Roman" w:cs="Times New Roman"/>
          <w:sz w:val="28"/>
          <w:szCs w:val="28"/>
        </w:rPr>
        <w:t>Положение</w:t>
      </w:r>
    </w:p>
    <w:p w:rsidR="005F4A4A" w:rsidRPr="00973423" w:rsidRDefault="009311E9" w:rsidP="005F4A4A">
      <w:pPr>
        <w:spacing w:after="0" w:line="240" w:lineRule="auto"/>
        <w:ind w:firstLine="567"/>
        <w:jc w:val="center"/>
        <w:rPr>
          <w:rFonts w:ascii="Times New Roman" w:hAnsi="Times New Roman" w:cs="Times New Roman"/>
          <w:sz w:val="28"/>
          <w:szCs w:val="28"/>
        </w:rPr>
      </w:pPr>
      <w:r w:rsidRPr="00973423">
        <w:rPr>
          <w:rFonts w:ascii="Times New Roman" w:hAnsi="Times New Roman" w:cs="Times New Roman"/>
          <w:sz w:val="28"/>
          <w:szCs w:val="28"/>
        </w:rPr>
        <w:t>о порядке и размерах возмещения расходов, связанных</w:t>
      </w:r>
    </w:p>
    <w:p w:rsidR="005F4A4A" w:rsidRPr="00973423" w:rsidRDefault="009311E9" w:rsidP="005F4A4A">
      <w:pPr>
        <w:spacing w:after="0" w:line="240" w:lineRule="auto"/>
        <w:ind w:firstLine="567"/>
        <w:jc w:val="center"/>
        <w:rPr>
          <w:rFonts w:ascii="Times New Roman" w:hAnsi="Times New Roman" w:cs="Times New Roman"/>
          <w:sz w:val="28"/>
          <w:szCs w:val="28"/>
        </w:rPr>
      </w:pPr>
      <w:r w:rsidRPr="00973423">
        <w:rPr>
          <w:rFonts w:ascii="Times New Roman" w:hAnsi="Times New Roman" w:cs="Times New Roman"/>
          <w:sz w:val="28"/>
          <w:szCs w:val="28"/>
        </w:rPr>
        <w:t>со служебными командировками рабо</w:t>
      </w:r>
      <w:r w:rsidR="005F4A4A" w:rsidRPr="00973423">
        <w:rPr>
          <w:rFonts w:ascii="Times New Roman" w:hAnsi="Times New Roman" w:cs="Times New Roman"/>
          <w:sz w:val="28"/>
          <w:szCs w:val="28"/>
        </w:rPr>
        <w:t>тников муниципальных учреждений</w:t>
      </w:r>
    </w:p>
    <w:p w:rsidR="009311E9" w:rsidRPr="00973423" w:rsidRDefault="009311E9" w:rsidP="005F4A4A">
      <w:pPr>
        <w:spacing w:after="0" w:line="240" w:lineRule="auto"/>
        <w:ind w:firstLine="567"/>
        <w:jc w:val="center"/>
        <w:rPr>
          <w:rFonts w:ascii="Times New Roman" w:hAnsi="Times New Roman" w:cs="Times New Roman"/>
          <w:sz w:val="28"/>
          <w:szCs w:val="28"/>
        </w:rPr>
      </w:pPr>
      <w:r w:rsidRPr="00973423">
        <w:rPr>
          <w:rFonts w:ascii="Times New Roman" w:hAnsi="Times New Roman" w:cs="Times New Roman"/>
          <w:sz w:val="28"/>
          <w:szCs w:val="28"/>
        </w:rPr>
        <w:t>Балтасинского муниципального района</w:t>
      </w:r>
      <w:r w:rsidR="005F4A4A" w:rsidRPr="00973423">
        <w:rPr>
          <w:rFonts w:ascii="Times New Roman" w:hAnsi="Times New Roman" w:cs="Times New Roman"/>
          <w:sz w:val="28"/>
          <w:szCs w:val="28"/>
        </w:rPr>
        <w:t xml:space="preserve"> </w:t>
      </w:r>
      <w:r w:rsidRPr="00973423">
        <w:rPr>
          <w:rFonts w:ascii="Times New Roman" w:hAnsi="Times New Roman" w:cs="Times New Roman"/>
          <w:sz w:val="28"/>
          <w:szCs w:val="28"/>
        </w:rPr>
        <w:t>Республики Татарста</w:t>
      </w:r>
      <w:r w:rsidR="005F4A4A" w:rsidRPr="00973423">
        <w:rPr>
          <w:rFonts w:ascii="Times New Roman" w:hAnsi="Times New Roman" w:cs="Times New Roman"/>
          <w:sz w:val="28"/>
          <w:szCs w:val="28"/>
        </w:rPr>
        <w:t>н</w:t>
      </w:r>
    </w:p>
    <w:p w:rsidR="005F4A4A" w:rsidRPr="00973423" w:rsidRDefault="005F4A4A" w:rsidP="005F4A4A">
      <w:pPr>
        <w:spacing w:after="0" w:line="240" w:lineRule="auto"/>
        <w:ind w:firstLine="567"/>
        <w:jc w:val="center"/>
        <w:rPr>
          <w:rFonts w:ascii="Times New Roman" w:hAnsi="Times New Roman" w:cs="Times New Roman"/>
          <w:sz w:val="28"/>
          <w:szCs w:val="28"/>
        </w:rPr>
      </w:pPr>
    </w:p>
    <w:p w:rsidR="009311E9" w:rsidRPr="00973423" w:rsidRDefault="002E5C7F"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1. </w:t>
      </w:r>
      <w:r w:rsidR="009311E9" w:rsidRPr="00973423">
        <w:rPr>
          <w:rFonts w:ascii="Times New Roman" w:hAnsi="Times New Roman" w:cs="Times New Roman"/>
          <w:sz w:val="28"/>
          <w:szCs w:val="28"/>
        </w:rPr>
        <w:t>Настоящее Положение устанавливает порядок и размеры возмещения расходов, связанных со служебными командировками работникам муниципальных учреждений Балтасинского муниципального района Республики Татарстан.</w:t>
      </w:r>
    </w:p>
    <w:p w:rsidR="009311E9" w:rsidRPr="00973423" w:rsidRDefault="002E5C7F"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2. </w:t>
      </w:r>
      <w:r w:rsidR="009311E9" w:rsidRPr="00973423">
        <w:rPr>
          <w:rFonts w:ascii="Times New Roman" w:hAnsi="Times New Roman" w:cs="Times New Roman"/>
          <w:sz w:val="28"/>
          <w:szCs w:val="28"/>
        </w:rPr>
        <w:t>В командировки направляются работники, состоящие в трудовых отношениях с работодателем.</w:t>
      </w:r>
    </w:p>
    <w:p w:rsidR="009311E9" w:rsidRPr="00973423" w:rsidRDefault="009311E9"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Работники направляются </w:t>
      </w:r>
      <w:proofErr w:type="gramStart"/>
      <w:r w:rsidRPr="00973423">
        <w:rPr>
          <w:rFonts w:ascii="Times New Roman" w:hAnsi="Times New Roman" w:cs="Times New Roman"/>
          <w:sz w:val="28"/>
          <w:szCs w:val="28"/>
        </w:rPr>
        <w:t>в командировки на основании письменного решения работодателя на определенный срок для выполнения служебного поручения вне места</w:t>
      </w:r>
      <w:proofErr w:type="gramEnd"/>
      <w:r w:rsidRPr="00973423">
        <w:rPr>
          <w:rFonts w:ascii="Times New Roman" w:hAnsi="Times New Roman" w:cs="Times New Roman"/>
          <w:sz w:val="28"/>
          <w:szCs w:val="28"/>
        </w:rPr>
        <w:t xml:space="preserve"> постоянной работы.</w:t>
      </w:r>
    </w:p>
    <w:p w:rsidR="009311E9" w:rsidRPr="00973423" w:rsidRDefault="009311E9"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Служебные поездки работников, постоянная работа которых осуществляется в пути или имеет разъездной характер, командировками не признаются.</w:t>
      </w:r>
    </w:p>
    <w:p w:rsidR="009311E9" w:rsidRPr="00973423" w:rsidRDefault="009311E9"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9311E9" w:rsidRPr="00973423" w:rsidRDefault="002E5C7F"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3. </w:t>
      </w:r>
      <w:r w:rsidR="009311E9" w:rsidRPr="00973423">
        <w:rPr>
          <w:rFonts w:ascii="Times New Roman" w:hAnsi="Times New Roman" w:cs="Times New Roman"/>
          <w:sz w:val="28"/>
          <w:szCs w:val="28"/>
        </w:rPr>
        <w:t xml:space="preserve">При командировках в местность, откуда работник </w:t>
      </w:r>
      <w:proofErr w:type="gramStart"/>
      <w:r w:rsidR="009311E9" w:rsidRPr="00973423">
        <w:rPr>
          <w:rFonts w:ascii="Times New Roman" w:hAnsi="Times New Roman" w:cs="Times New Roman"/>
          <w:sz w:val="28"/>
          <w:szCs w:val="28"/>
        </w:rPr>
        <w:t>исходя из условий транспортного сообщения и характера выполняемой в командировке работы имеет</w:t>
      </w:r>
      <w:proofErr w:type="gramEnd"/>
      <w:r w:rsidR="009311E9" w:rsidRPr="00973423">
        <w:rPr>
          <w:rFonts w:ascii="Times New Roman" w:hAnsi="Times New Roman" w:cs="Times New Roman"/>
          <w:sz w:val="28"/>
          <w:szCs w:val="28"/>
        </w:rPr>
        <w:t xml:space="preserve"> возможность ежедневно возвращаться к месту постоянного жительства, суточные не выплачиваются.</w:t>
      </w:r>
    </w:p>
    <w:p w:rsidR="009311E9" w:rsidRPr="00973423" w:rsidRDefault="002E5C7F"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4. </w:t>
      </w:r>
      <w:r w:rsidR="009311E9" w:rsidRPr="00973423">
        <w:rPr>
          <w:rFonts w:ascii="Times New Roman" w:hAnsi="Times New Roman" w:cs="Times New Roman"/>
          <w:sz w:val="28"/>
          <w:szCs w:val="28"/>
        </w:rPr>
        <w:t>Возмещение расходов, связанных со служебными командировками на территории Российской Федерации, работникам муниципальных учреждений Балтасинского муниципального района Республики Татарстан (в том числе расходов при сопровождении несовершеннолетних воспитанников, обучающихся) осуществляется в следующих размерах:</w:t>
      </w:r>
    </w:p>
    <w:p w:rsidR="009311E9" w:rsidRPr="00973423" w:rsidRDefault="009311E9"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а)</w:t>
      </w:r>
      <w:r w:rsidR="002142B9" w:rsidRPr="00973423">
        <w:rPr>
          <w:rFonts w:ascii="Times New Roman" w:hAnsi="Times New Roman" w:cs="Times New Roman"/>
          <w:sz w:val="28"/>
          <w:szCs w:val="28"/>
        </w:rPr>
        <w:t xml:space="preserve"> </w:t>
      </w:r>
      <w:r w:rsidRPr="00973423">
        <w:rPr>
          <w:rFonts w:ascii="Times New Roman" w:hAnsi="Times New Roman" w:cs="Times New Roman"/>
          <w:sz w:val="28"/>
          <w:szCs w:val="28"/>
        </w:rPr>
        <w:t>расходов по найму жилого помещения (кроме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подтвержденных соответствующими документами, не более стоимости однокомнатного (одноместного) номера, но не более 1</w:t>
      </w:r>
      <w:r w:rsidR="00136B43" w:rsidRPr="00973423">
        <w:rPr>
          <w:rFonts w:ascii="Times New Roman" w:hAnsi="Times New Roman" w:cs="Times New Roman"/>
          <w:sz w:val="28"/>
          <w:szCs w:val="28"/>
        </w:rPr>
        <w:t>0</w:t>
      </w:r>
      <w:r w:rsidRPr="00973423">
        <w:rPr>
          <w:rFonts w:ascii="Times New Roman" w:hAnsi="Times New Roman" w:cs="Times New Roman"/>
          <w:sz w:val="28"/>
          <w:szCs w:val="28"/>
        </w:rPr>
        <w:t>00 рублей;</w:t>
      </w:r>
    </w:p>
    <w:p w:rsidR="009311E9" w:rsidRPr="00973423" w:rsidRDefault="009311E9" w:rsidP="009311E9">
      <w:pPr>
        <w:spacing w:after="0" w:line="240" w:lineRule="auto"/>
        <w:ind w:firstLine="567"/>
        <w:jc w:val="both"/>
        <w:rPr>
          <w:rFonts w:ascii="Times New Roman" w:hAnsi="Times New Roman" w:cs="Times New Roman"/>
          <w:sz w:val="28"/>
          <w:szCs w:val="28"/>
        </w:rPr>
      </w:pPr>
      <w:proofErr w:type="gramStart"/>
      <w:r w:rsidRPr="00973423">
        <w:rPr>
          <w:rFonts w:ascii="Times New Roman" w:hAnsi="Times New Roman" w:cs="Times New Roman"/>
          <w:sz w:val="28"/>
          <w:szCs w:val="28"/>
        </w:rPr>
        <w:lastRenderedPageBreak/>
        <w:t>б) расходов на выплату суточных - в размере 200 рублей за каждый день нахождения в служебной командировке</w:t>
      </w:r>
      <w:r w:rsidR="0051415E" w:rsidRPr="00973423">
        <w:rPr>
          <w:rFonts w:ascii="Times New Roman" w:hAnsi="Times New Roman" w:cs="Times New Roman"/>
          <w:sz w:val="28"/>
          <w:szCs w:val="28"/>
        </w:rPr>
        <w:t xml:space="preserve"> на т</w:t>
      </w:r>
      <w:r w:rsidR="00365549" w:rsidRPr="00973423">
        <w:rPr>
          <w:rFonts w:ascii="Times New Roman" w:hAnsi="Times New Roman" w:cs="Times New Roman"/>
          <w:sz w:val="28"/>
          <w:szCs w:val="28"/>
        </w:rPr>
        <w:t>ерритории Республики Татарстан,</w:t>
      </w:r>
      <w:r w:rsidR="0051415E" w:rsidRPr="00973423">
        <w:rPr>
          <w:rFonts w:ascii="Times New Roman" w:hAnsi="Times New Roman" w:cs="Times New Roman"/>
          <w:sz w:val="28"/>
          <w:szCs w:val="28"/>
        </w:rPr>
        <w:t xml:space="preserve"> в размере </w:t>
      </w:r>
      <w:r w:rsidR="00365549" w:rsidRPr="00973423">
        <w:rPr>
          <w:rFonts w:ascii="Times New Roman" w:hAnsi="Times New Roman" w:cs="Times New Roman"/>
          <w:sz w:val="28"/>
          <w:szCs w:val="28"/>
        </w:rPr>
        <w:t>35</w:t>
      </w:r>
      <w:r w:rsidR="0051415E" w:rsidRPr="00973423">
        <w:rPr>
          <w:rFonts w:ascii="Times New Roman" w:hAnsi="Times New Roman" w:cs="Times New Roman"/>
          <w:sz w:val="28"/>
          <w:szCs w:val="28"/>
        </w:rPr>
        <w:t>0 рублей за пределами Республики Татарстан</w:t>
      </w:r>
      <w:r w:rsidR="00365549" w:rsidRPr="00973423">
        <w:rPr>
          <w:rFonts w:ascii="Times New Roman" w:hAnsi="Times New Roman" w:cs="Times New Roman"/>
          <w:sz w:val="28"/>
          <w:szCs w:val="28"/>
        </w:rPr>
        <w:t>, в размере 500 рублей – при направлении в служебную командировку в города федерального значения Москва, Санкт-Петербург и Севастополь</w:t>
      </w:r>
      <w:r w:rsidR="002142B9" w:rsidRPr="00973423">
        <w:rPr>
          <w:rFonts w:ascii="Times New Roman" w:hAnsi="Times New Roman" w:cs="Times New Roman"/>
          <w:sz w:val="28"/>
          <w:szCs w:val="28"/>
        </w:rPr>
        <w:t>, за исключением случаев, предусмотренных постановлением Балтасинского районного исполнительного комитета Республики Татарстан от 24.10.2018 №324 «Об</w:t>
      </w:r>
      <w:proofErr w:type="gramEnd"/>
      <w:r w:rsidR="002142B9" w:rsidRPr="00973423">
        <w:rPr>
          <w:rFonts w:ascii="Times New Roman" w:hAnsi="Times New Roman" w:cs="Times New Roman"/>
          <w:sz w:val="28"/>
          <w:szCs w:val="28"/>
        </w:rPr>
        <w:t xml:space="preserve"> </w:t>
      </w:r>
      <w:proofErr w:type="gramStart"/>
      <w:r w:rsidR="002142B9" w:rsidRPr="00973423">
        <w:rPr>
          <w:rFonts w:ascii="Times New Roman" w:hAnsi="Times New Roman" w:cs="Times New Roman"/>
          <w:sz w:val="28"/>
          <w:szCs w:val="28"/>
        </w:rPr>
        <w:t>утверждении</w:t>
      </w:r>
      <w:proofErr w:type="gramEnd"/>
      <w:r w:rsidR="002142B9" w:rsidRPr="00973423">
        <w:rPr>
          <w:rFonts w:ascii="Times New Roman" w:hAnsi="Times New Roman" w:cs="Times New Roman"/>
          <w:sz w:val="28"/>
          <w:szCs w:val="28"/>
        </w:rPr>
        <w:t xml:space="preserve"> норм расходов на проведение физкультурно-оздоровительных, спортивных и тренировочных мероприятий»</w:t>
      </w:r>
      <w:r w:rsidRPr="00973423">
        <w:rPr>
          <w:rFonts w:ascii="Times New Roman" w:hAnsi="Times New Roman" w:cs="Times New Roman"/>
          <w:sz w:val="28"/>
          <w:szCs w:val="28"/>
        </w:rPr>
        <w:t>;</w:t>
      </w:r>
    </w:p>
    <w:p w:rsidR="009311E9" w:rsidRPr="00973423" w:rsidRDefault="009311E9"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в) расходов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9311E9" w:rsidRPr="00973423" w:rsidRDefault="009311E9"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железнодорожным транспортом - в </w:t>
      </w:r>
      <w:r w:rsidR="0051415E" w:rsidRPr="00973423">
        <w:rPr>
          <w:rFonts w:ascii="Times New Roman" w:hAnsi="Times New Roman" w:cs="Times New Roman"/>
          <w:sz w:val="28"/>
          <w:szCs w:val="28"/>
        </w:rPr>
        <w:t>вагоне повышенной комфортности, отнесенном к вагонам экономического класса (купейный вагон), с четырехместными купе категории «К» или в вагоне категории «С» с местами для сидения</w:t>
      </w:r>
      <w:r w:rsidRPr="00973423">
        <w:rPr>
          <w:rFonts w:ascii="Times New Roman" w:hAnsi="Times New Roman" w:cs="Times New Roman"/>
          <w:sz w:val="28"/>
          <w:szCs w:val="28"/>
        </w:rPr>
        <w:t>;</w:t>
      </w:r>
    </w:p>
    <w:p w:rsidR="009311E9" w:rsidRPr="00973423" w:rsidRDefault="009311E9"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9311E9" w:rsidRPr="00973423" w:rsidRDefault="009311E9"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воздушным транспортом - в салоне экономического класса, автомобильным транспортом - в автотранспортном средстве общего пользования (кроме такси);</w:t>
      </w:r>
    </w:p>
    <w:p w:rsidR="009311E9" w:rsidRPr="00973423" w:rsidRDefault="009311E9"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при отсутствии проездных документов, подтверждающих произведенные расходы, - в размере минимальной стоимости проезда:</w:t>
      </w:r>
    </w:p>
    <w:p w:rsidR="009311E9" w:rsidRPr="00973423" w:rsidRDefault="009311E9"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железнодорожным транспортом - в плацкартном вагоне пассажирского поезда;</w:t>
      </w:r>
    </w:p>
    <w:p w:rsidR="009311E9" w:rsidRPr="00973423" w:rsidRDefault="009311E9"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 автомобильным транспортом - в автобусе общего типа.</w:t>
      </w:r>
    </w:p>
    <w:p w:rsidR="009311E9" w:rsidRPr="00973423" w:rsidRDefault="002E5C7F"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5. </w:t>
      </w:r>
      <w:r w:rsidR="009311E9" w:rsidRPr="00973423">
        <w:rPr>
          <w:rFonts w:ascii="Times New Roman" w:hAnsi="Times New Roman" w:cs="Times New Roman"/>
          <w:sz w:val="28"/>
          <w:szCs w:val="28"/>
        </w:rPr>
        <w:t>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9311E9" w:rsidRPr="00973423" w:rsidRDefault="009311E9" w:rsidP="009311E9">
      <w:pPr>
        <w:spacing w:after="0" w:line="240" w:lineRule="auto"/>
        <w:ind w:firstLine="567"/>
        <w:jc w:val="both"/>
        <w:rPr>
          <w:rFonts w:ascii="Times New Roman" w:hAnsi="Times New Roman" w:cs="Times New Roman"/>
          <w:sz w:val="28"/>
          <w:szCs w:val="28"/>
        </w:rPr>
      </w:pPr>
      <w:proofErr w:type="gramStart"/>
      <w:r w:rsidRPr="00973423">
        <w:rPr>
          <w:rFonts w:ascii="Times New Roman" w:hAnsi="Times New Roman" w:cs="Times New Roman"/>
          <w:sz w:val="28"/>
          <w:szCs w:val="28"/>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w:t>
      </w:r>
      <w:proofErr w:type="gramEnd"/>
      <w:r w:rsidRPr="00973423">
        <w:rPr>
          <w:rFonts w:ascii="Times New Roman" w:hAnsi="Times New Roman" w:cs="Times New Roman"/>
          <w:sz w:val="28"/>
          <w:szCs w:val="28"/>
        </w:rPr>
        <w:t xml:space="preserve">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9311E9" w:rsidRPr="00973423" w:rsidRDefault="009311E9"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lastRenderedPageBreak/>
        <w:t xml:space="preserve">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w:t>
      </w:r>
      <w:proofErr w:type="gramStart"/>
      <w:r w:rsidRPr="00973423">
        <w:rPr>
          <w:rFonts w:ascii="Times New Roman" w:hAnsi="Times New Roman" w:cs="Times New Roman"/>
          <w:sz w:val="28"/>
          <w:szCs w:val="28"/>
        </w:rPr>
        <w:t xml:space="preserve">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w:t>
      </w:r>
      <w:r w:rsidR="00110666" w:rsidRPr="00973423">
        <w:rPr>
          <w:rFonts w:ascii="Times New Roman" w:hAnsi="Times New Roman" w:cs="Times New Roman"/>
          <w:sz w:val="28"/>
          <w:szCs w:val="28"/>
        </w:rPr>
        <w:t>09</w:t>
      </w:r>
      <w:r w:rsidRPr="00973423">
        <w:rPr>
          <w:rFonts w:ascii="Times New Roman" w:hAnsi="Times New Roman" w:cs="Times New Roman"/>
          <w:sz w:val="28"/>
          <w:szCs w:val="28"/>
        </w:rPr>
        <w:t xml:space="preserve"> </w:t>
      </w:r>
      <w:r w:rsidR="00110666" w:rsidRPr="00973423">
        <w:rPr>
          <w:rFonts w:ascii="Times New Roman" w:hAnsi="Times New Roman" w:cs="Times New Roman"/>
          <w:sz w:val="28"/>
          <w:szCs w:val="28"/>
        </w:rPr>
        <w:t>октября</w:t>
      </w:r>
      <w:r w:rsidRPr="00973423">
        <w:rPr>
          <w:rFonts w:ascii="Times New Roman" w:hAnsi="Times New Roman" w:cs="Times New Roman"/>
          <w:sz w:val="28"/>
          <w:szCs w:val="28"/>
        </w:rPr>
        <w:t xml:space="preserve"> </w:t>
      </w:r>
      <w:r w:rsidR="00110666" w:rsidRPr="00973423">
        <w:rPr>
          <w:rFonts w:ascii="Times New Roman" w:hAnsi="Times New Roman" w:cs="Times New Roman"/>
          <w:sz w:val="28"/>
          <w:szCs w:val="28"/>
        </w:rPr>
        <w:t>2015</w:t>
      </w:r>
      <w:r w:rsidRPr="00973423">
        <w:rPr>
          <w:rFonts w:ascii="Times New Roman" w:hAnsi="Times New Roman" w:cs="Times New Roman"/>
          <w:sz w:val="28"/>
          <w:szCs w:val="28"/>
        </w:rPr>
        <w:t xml:space="preserve"> г. </w:t>
      </w:r>
      <w:r w:rsidR="00110666" w:rsidRPr="00973423">
        <w:rPr>
          <w:rFonts w:ascii="Times New Roman" w:hAnsi="Times New Roman" w:cs="Times New Roman"/>
          <w:sz w:val="28"/>
          <w:szCs w:val="28"/>
        </w:rPr>
        <w:t>1085</w:t>
      </w:r>
      <w:r w:rsidRPr="00973423">
        <w:rPr>
          <w:rFonts w:ascii="Times New Roman" w:hAnsi="Times New Roman" w:cs="Times New Roman"/>
          <w:sz w:val="28"/>
          <w:szCs w:val="28"/>
        </w:rPr>
        <w:t xml:space="preserve"> "Об утверждении Правил предоставления гостиничных услуг в Российской Федерации".</w:t>
      </w:r>
      <w:proofErr w:type="gramEnd"/>
    </w:p>
    <w:p w:rsidR="009311E9" w:rsidRPr="00973423" w:rsidRDefault="009311E9" w:rsidP="009311E9">
      <w:pPr>
        <w:spacing w:after="0" w:line="240" w:lineRule="auto"/>
        <w:ind w:firstLine="567"/>
        <w:jc w:val="both"/>
        <w:rPr>
          <w:rFonts w:ascii="Times New Roman" w:hAnsi="Times New Roman" w:cs="Times New Roman"/>
          <w:sz w:val="28"/>
          <w:szCs w:val="28"/>
        </w:rPr>
      </w:pPr>
      <w:proofErr w:type="gramStart"/>
      <w:r w:rsidRPr="00973423">
        <w:rPr>
          <w:rFonts w:ascii="Times New Roman" w:hAnsi="Times New Roman" w:cs="Times New Roman"/>
          <w:sz w:val="28"/>
          <w:szCs w:val="28"/>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w:t>
      </w:r>
      <w:proofErr w:type="gramEnd"/>
    </w:p>
    <w:p w:rsidR="009311E9" w:rsidRPr="00973423" w:rsidRDefault="002E5C7F"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6. </w:t>
      </w:r>
      <w:r w:rsidR="009311E9" w:rsidRPr="00973423">
        <w:rPr>
          <w:rFonts w:ascii="Times New Roman" w:hAnsi="Times New Roman" w:cs="Times New Roman"/>
          <w:sz w:val="28"/>
          <w:szCs w:val="28"/>
        </w:rPr>
        <w:t>Возмещение расходов в размерах, установленных</w:t>
      </w:r>
      <w:hyperlink r:id="rId7" w:history="1">
        <w:r w:rsidR="009311E9" w:rsidRPr="00973423">
          <w:rPr>
            <w:rStyle w:val="a3"/>
            <w:rFonts w:ascii="Times New Roman" w:hAnsi="Times New Roman" w:cs="Times New Roman"/>
            <w:color w:val="auto"/>
            <w:sz w:val="28"/>
            <w:szCs w:val="28"/>
            <w:u w:val="none"/>
          </w:rPr>
          <w:t xml:space="preserve"> пунктом 4</w:t>
        </w:r>
      </w:hyperlink>
      <w:r w:rsidR="009311E9" w:rsidRPr="00973423">
        <w:rPr>
          <w:rFonts w:ascii="Times New Roman" w:hAnsi="Times New Roman" w:cs="Times New Roman"/>
          <w:sz w:val="28"/>
          <w:szCs w:val="28"/>
        </w:rPr>
        <w:t xml:space="preserve"> настоящего Положения, производится из местного бюджета в пределах ассигнований, выделенных ему из республиканского бюджета на служебные командировки либо (в случае использования указанных ассигнований в полном объеме) за счет экономии средств, выделенных из соответствующего бюджета на их содержание.</w:t>
      </w:r>
    </w:p>
    <w:p w:rsidR="009311E9" w:rsidRPr="00973423" w:rsidRDefault="002E5C7F"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7. </w:t>
      </w:r>
      <w:r w:rsidR="009311E9" w:rsidRPr="00973423">
        <w:rPr>
          <w:rFonts w:ascii="Times New Roman" w:hAnsi="Times New Roman" w:cs="Times New Roman"/>
          <w:sz w:val="28"/>
          <w:szCs w:val="28"/>
        </w:rPr>
        <w:t>Расходы, размеры которых превышают размеры, установленные пунктом 4 настоящего Положения, а также иные расходы, связанные со служебными командировками (при условии, что они произведены работником с разрешения работодателя), возмещаются за счет экономии средств, сложившейся в процессе исполнения бюджетной сметы получателя средств местного бюджета, а также плана финансово-хозяйственной деятельности муниципального учреждения.</w:t>
      </w:r>
    </w:p>
    <w:p w:rsidR="009311E9" w:rsidRPr="00973423" w:rsidRDefault="002E5C7F"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8. </w:t>
      </w:r>
      <w:r w:rsidR="009311E9" w:rsidRPr="00973423">
        <w:rPr>
          <w:rFonts w:ascii="Times New Roman" w:hAnsi="Times New Roman" w:cs="Times New Roman"/>
          <w:sz w:val="28"/>
          <w:szCs w:val="28"/>
        </w:rPr>
        <w:t>Возмещение иных расходов, связанных со служебной командировкой, произведенных с разрешения работодателя, осуществляется при представлении документов, подтверждающих эти расходы. Данные расходы регулируются коллективным договором или локальным нормативным актом муниципального учреждения в пределах бюджетных ассигнований, выделенных на эти цели.</w:t>
      </w:r>
    </w:p>
    <w:p w:rsidR="009311E9" w:rsidRPr="00973423" w:rsidRDefault="009311E9"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9311E9" w:rsidRPr="00973423" w:rsidRDefault="002E5C7F"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9. </w:t>
      </w:r>
      <w:r w:rsidR="009311E9" w:rsidRPr="00973423">
        <w:rPr>
          <w:rFonts w:ascii="Times New Roman" w:hAnsi="Times New Roman" w:cs="Times New Roman"/>
          <w:sz w:val="28"/>
          <w:szCs w:val="28"/>
        </w:rPr>
        <w:t>Работник по возвращении из командировки обязан представить работодателю в течение 3 рабочих дней:</w:t>
      </w:r>
    </w:p>
    <w:p w:rsidR="009311E9" w:rsidRPr="00973423" w:rsidRDefault="009311E9"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(в случае выдачи)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9311E9" w:rsidRPr="00973423" w:rsidRDefault="009311E9" w:rsidP="009311E9">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lastRenderedPageBreak/>
        <w:t>Указанные документы передаются работодателем (уполномоченным лицом) в отдел Муниципального бюджетного учреждения «Централизованная бухгалтерия» Балтасинского муниципального района Республики Татарстан, при наличии заключенного соответствующего соглашения между учреждениями, для возмещения расходов, связанных со служебными командировками.</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10. При направлении работников в служебную командировку за пределы территории Российской Федерации дополнительно возмещаются:</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1) расходы на оформление заграничного паспорта, визы и других выездных документов;</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2) обязательные консульские и аэродромные сборы;</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3) расходы на оформление обязательной медицинской страховки;</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4) сборы за право въезда или транзита автомобильного транспорта;</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5) иные обязательные платежи и сборы.</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13. </w:t>
      </w:r>
      <w:proofErr w:type="gramStart"/>
      <w:r w:rsidRPr="00973423">
        <w:rPr>
          <w:rFonts w:ascii="Times New Roman" w:hAnsi="Times New Roman" w:cs="Times New Roman"/>
          <w:sz w:val="28"/>
          <w:szCs w:val="28"/>
        </w:rPr>
        <w:t xml:space="preserve">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установленных </w:t>
      </w:r>
      <w:hyperlink r:id="rId8" w:history="1">
        <w:r w:rsidRPr="00973423">
          <w:rPr>
            <w:rStyle w:val="a3"/>
            <w:rFonts w:ascii="Times New Roman" w:hAnsi="Times New Roman" w:cs="Times New Roman"/>
            <w:color w:val="auto"/>
            <w:sz w:val="28"/>
            <w:szCs w:val="28"/>
            <w:u w:val="none"/>
          </w:rPr>
          <w:t>постановлением</w:t>
        </w:r>
      </w:hyperlink>
      <w:r w:rsidRPr="00973423">
        <w:rPr>
          <w:rFonts w:ascii="Times New Roman" w:hAnsi="Times New Roman" w:cs="Times New Roman"/>
          <w:sz w:val="28"/>
          <w:szCs w:val="28"/>
        </w:rPr>
        <w:t xml:space="preserve"> Правительства Российской Федерации от 26.12.2005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w:t>
      </w:r>
      <w:proofErr w:type="gramEnd"/>
      <w:r w:rsidRPr="00973423">
        <w:rPr>
          <w:rFonts w:ascii="Times New Roman" w:hAnsi="Times New Roman" w:cs="Times New Roman"/>
          <w:sz w:val="28"/>
          <w:szCs w:val="28"/>
        </w:rPr>
        <w:t xml:space="preserve"> государственных внебюджетных фондов Российской Федерации, федеральных государственных учреждений» (далее - постановление Правительства Российской Федерации № 812).</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14. За время нахождения работника, направляемого в служебную командировку за пределы территории Российской Федерации, в пути суточные выплачиваются:</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1) при проезде по территории Российской Федерации – в порядке и размерах, установленных пунктом 4 настоящего Положения;</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2) при проезде по территории иностранного государства – в порядке и размерах, установленных постановлением Правительства Российской Федерации № 812. </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11. При следовании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заграничном паспорте работника.</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При направлении работника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lastRenderedPageBreak/>
        <w:t>12. При направлении работника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В случае вынужденной задержки в пути суточные за время задержки выплачиваются по решению работодателя или уполномоченного им лица при представлении документов, подтверждающих факт вынужденной задержки.</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13. Работнику,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установленных постановлением Правительства Российской Федерации № 812.</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суточных, установленных постановлением Правительства Российской Федерации № 812.</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14. </w:t>
      </w:r>
      <w:proofErr w:type="gramStart"/>
      <w:r w:rsidRPr="00973423">
        <w:rPr>
          <w:rFonts w:ascii="Times New Roman" w:hAnsi="Times New Roman" w:cs="Times New Roman"/>
          <w:sz w:val="28"/>
          <w:szCs w:val="28"/>
        </w:rPr>
        <w:t>Расходы по найму жилого помещения при направлении работника в служебную командировку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roofErr w:type="gramEnd"/>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15. Расходы по проезду к месту служебной командировки и обратно к месту постоянной работы при направлении работника в служебную командировку на территории иностранных государств возмещаются в порядке и размерах, установленных настоящим Положением для служебных командировок на территории Российской Федерации. </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16. Работнику при направлении его в служебную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bookmarkStart w:id="1" w:name="P49"/>
      <w:bookmarkEnd w:id="1"/>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17. Возмещение расходов, предусмотренных </w:t>
      </w:r>
      <w:hyperlink w:anchor="P13" w:history="1">
        <w:r w:rsidRPr="00973423">
          <w:rPr>
            <w:rStyle w:val="a3"/>
            <w:rFonts w:ascii="Times New Roman" w:hAnsi="Times New Roman" w:cs="Times New Roman"/>
            <w:color w:val="auto"/>
            <w:sz w:val="28"/>
            <w:szCs w:val="28"/>
            <w:u w:val="none"/>
          </w:rPr>
          <w:t xml:space="preserve">пунктом </w:t>
        </w:r>
      </w:hyperlink>
      <w:r w:rsidRPr="00973423">
        <w:rPr>
          <w:rFonts w:ascii="Times New Roman" w:hAnsi="Times New Roman" w:cs="Times New Roman"/>
          <w:sz w:val="28"/>
          <w:szCs w:val="28"/>
        </w:rPr>
        <w:t>4 настоящего Положения, осуществляется при представлении работником документов, подтверждающих эти расходы.</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lastRenderedPageBreak/>
        <w:t xml:space="preserve">При отсутствии проездных документов (билетов), подтверждающих произведенные расходы, возмещение расходов, предусмотренных </w:t>
      </w:r>
      <w:hyperlink w:anchor="P16" w:history="1">
        <w:r w:rsidRPr="00973423">
          <w:rPr>
            <w:rStyle w:val="a3"/>
            <w:rFonts w:ascii="Times New Roman" w:hAnsi="Times New Roman" w:cs="Times New Roman"/>
            <w:color w:val="auto"/>
            <w:sz w:val="28"/>
            <w:szCs w:val="28"/>
            <w:u w:val="none"/>
          </w:rPr>
          <w:t xml:space="preserve">подпунктом в) пункта </w:t>
        </w:r>
      </w:hyperlink>
      <w:r w:rsidRPr="00973423">
        <w:rPr>
          <w:rFonts w:ascii="Times New Roman" w:hAnsi="Times New Roman" w:cs="Times New Roman"/>
          <w:sz w:val="28"/>
          <w:szCs w:val="28"/>
        </w:rPr>
        <w:t>4 настоящего Положения, работнику не производится.</w:t>
      </w:r>
    </w:p>
    <w:p w:rsidR="002E5C7F" w:rsidRPr="00973423" w:rsidRDefault="00103E06"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18</w:t>
      </w:r>
      <w:r w:rsidR="002E5C7F" w:rsidRPr="00973423">
        <w:rPr>
          <w:rFonts w:ascii="Times New Roman" w:hAnsi="Times New Roman" w:cs="Times New Roman"/>
          <w:sz w:val="28"/>
          <w:szCs w:val="28"/>
        </w:rPr>
        <w:t xml:space="preserve">. Документы, предусмотренные </w:t>
      </w:r>
      <w:hyperlink w:anchor="P49" w:history="1">
        <w:r w:rsidR="002E5C7F" w:rsidRPr="00973423">
          <w:rPr>
            <w:rStyle w:val="a3"/>
            <w:rFonts w:ascii="Times New Roman" w:hAnsi="Times New Roman" w:cs="Times New Roman"/>
            <w:color w:val="auto"/>
            <w:sz w:val="28"/>
            <w:szCs w:val="28"/>
            <w:u w:val="none"/>
          </w:rPr>
          <w:t xml:space="preserve">пунктом </w:t>
        </w:r>
      </w:hyperlink>
      <w:r w:rsidRPr="00973423">
        <w:rPr>
          <w:rFonts w:ascii="Times New Roman" w:hAnsi="Times New Roman" w:cs="Times New Roman"/>
          <w:sz w:val="28"/>
          <w:szCs w:val="28"/>
        </w:rPr>
        <w:t>17</w:t>
      </w:r>
      <w:r w:rsidR="002E5C7F" w:rsidRPr="00973423">
        <w:rPr>
          <w:rFonts w:ascii="Times New Roman" w:hAnsi="Times New Roman" w:cs="Times New Roman"/>
          <w:sz w:val="28"/>
          <w:szCs w:val="28"/>
        </w:rPr>
        <w:t xml:space="preserve"> настоящего Положения, представляются работодателю работником не позднее трех рабочих дней после возвращения его из командировки.</w:t>
      </w:r>
    </w:p>
    <w:p w:rsidR="002E5C7F" w:rsidRPr="00973423" w:rsidRDefault="00103E06"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19</w:t>
      </w:r>
      <w:r w:rsidR="002E5C7F" w:rsidRPr="00973423">
        <w:rPr>
          <w:rFonts w:ascii="Times New Roman" w:hAnsi="Times New Roman" w:cs="Times New Roman"/>
          <w:sz w:val="28"/>
          <w:szCs w:val="28"/>
        </w:rPr>
        <w:t>. Остаток денежных средств от денежного аванса свыше суммы, использованной согласно авансовому отчету, подлежит возврату работником в кассу работодателя не позднее трех рабочих дней после утверждения авансового отчета.</w:t>
      </w:r>
    </w:p>
    <w:p w:rsidR="002E5C7F" w:rsidRPr="00973423" w:rsidRDefault="00103E06"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20</w:t>
      </w:r>
      <w:r w:rsidR="002E5C7F" w:rsidRPr="00973423">
        <w:rPr>
          <w:rFonts w:ascii="Times New Roman" w:hAnsi="Times New Roman" w:cs="Times New Roman"/>
          <w:sz w:val="28"/>
          <w:szCs w:val="28"/>
        </w:rPr>
        <w:t>. Финансовое обеспечение расходов, связанных со служебными командировками, осуществляется:</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1) за счет средств, предусматриваемых в </w:t>
      </w:r>
      <w:r w:rsidR="00103E06" w:rsidRPr="00973423">
        <w:rPr>
          <w:rFonts w:ascii="Times New Roman" w:hAnsi="Times New Roman" w:cs="Times New Roman"/>
          <w:sz w:val="28"/>
          <w:szCs w:val="28"/>
        </w:rPr>
        <w:t>местном</w:t>
      </w:r>
      <w:r w:rsidRPr="00973423">
        <w:rPr>
          <w:rFonts w:ascii="Times New Roman" w:hAnsi="Times New Roman" w:cs="Times New Roman"/>
          <w:sz w:val="28"/>
          <w:szCs w:val="28"/>
        </w:rPr>
        <w:t xml:space="preserve"> бюджете на содержание соответствующих </w:t>
      </w:r>
      <w:r w:rsidR="00103E06" w:rsidRPr="00973423">
        <w:rPr>
          <w:rFonts w:ascii="Times New Roman" w:hAnsi="Times New Roman" w:cs="Times New Roman"/>
          <w:sz w:val="28"/>
          <w:szCs w:val="28"/>
        </w:rPr>
        <w:t>муниципальных учреждений Балтасинского муниципального района</w:t>
      </w:r>
      <w:r w:rsidRPr="00973423">
        <w:rPr>
          <w:rFonts w:ascii="Times New Roman" w:hAnsi="Times New Roman" w:cs="Times New Roman"/>
          <w:sz w:val="28"/>
          <w:szCs w:val="28"/>
        </w:rPr>
        <w:t>;</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2) за счет бюджетных ассигнований на служебные командировки, утвержденных в пределах расходов </w:t>
      </w:r>
      <w:r w:rsidR="00103E06" w:rsidRPr="00973423">
        <w:rPr>
          <w:rFonts w:ascii="Times New Roman" w:hAnsi="Times New Roman" w:cs="Times New Roman"/>
          <w:sz w:val="28"/>
          <w:szCs w:val="28"/>
        </w:rPr>
        <w:t>местного</w:t>
      </w:r>
      <w:r w:rsidRPr="00973423">
        <w:rPr>
          <w:rFonts w:ascii="Times New Roman" w:hAnsi="Times New Roman" w:cs="Times New Roman"/>
          <w:sz w:val="28"/>
          <w:szCs w:val="28"/>
        </w:rPr>
        <w:t xml:space="preserve"> бюджета </w:t>
      </w:r>
      <w:r w:rsidR="00103E06" w:rsidRPr="00973423">
        <w:rPr>
          <w:rFonts w:ascii="Times New Roman" w:hAnsi="Times New Roman" w:cs="Times New Roman"/>
          <w:sz w:val="28"/>
          <w:szCs w:val="28"/>
        </w:rPr>
        <w:t>Балтасинского муниципального района</w:t>
      </w:r>
      <w:r w:rsidRPr="00973423">
        <w:rPr>
          <w:rFonts w:ascii="Times New Roman" w:hAnsi="Times New Roman" w:cs="Times New Roman"/>
          <w:sz w:val="28"/>
          <w:szCs w:val="28"/>
        </w:rPr>
        <w:t xml:space="preserve"> на обеспечение выполнения функций </w:t>
      </w:r>
      <w:r w:rsidR="00103E06" w:rsidRPr="00973423">
        <w:rPr>
          <w:rFonts w:ascii="Times New Roman" w:hAnsi="Times New Roman" w:cs="Times New Roman"/>
          <w:sz w:val="28"/>
          <w:szCs w:val="28"/>
        </w:rPr>
        <w:t>муниципальных учреждений Балтасинского муниципального района</w:t>
      </w:r>
      <w:r w:rsidRPr="00973423">
        <w:rPr>
          <w:rFonts w:ascii="Times New Roman" w:hAnsi="Times New Roman" w:cs="Times New Roman"/>
          <w:sz w:val="28"/>
          <w:szCs w:val="28"/>
        </w:rPr>
        <w:t>;</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3) за счет субсидий, предоставляемых из бюджета </w:t>
      </w:r>
      <w:r w:rsidR="00103E06" w:rsidRPr="00973423">
        <w:rPr>
          <w:rFonts w:ascii="Times New Roman" w:hAnsi="Times New Roman" w:cs="Times New Roman"/>
          <w:sz w:val="28"/>
          <w:szCs w:val="28"/>
        </w:rPr>
        <w:t>Республики Татарстан</w:t>
      </w:r>
      <w:r w:rsidRPr="00973423">
        <w:rPr>
          <w:rFonts w:ascii="Times New Roman" w:hAnsi="Times New Roman" w:cs="Times New Roman"/>
          <w:sz w:val="28"/>
          <w:szCs w:val="28"/>
        </w:rPr>
        <w:t xml:space="preserve"> </w:t>
      </w:r>
      <w:r w:rsidR="00103E06" w:rsidRPr="00973423">
        <w:rPr>
          <w:rFonts w:ascii="Times New Roman" w:hAnsi="Times New Roman" w:cs="Times New Roman"/>
          <w:sz w:val="28"/>
          <w:szCs w:val="28"/>
        </w:rPr>
        <w:t>муниципальным учреждениям Балтасинского муниципального района</w:t>
      </w:r>
      <w:r w:rsidRPr="00973423">
        <w:rPr>
          <w:rFonts w:ascii="Times New Roman" w:hAnsi="Times New Roman" w:cs="Times New Roman"/>
          <w:sz w:val="28"/>
          <w:szCs w:val="28"/>
        </w:rPr>
        <w:t xml:space="preserve"> на финансовое обеспечение выполнения ими государственного</w:t>
      </w:r>
      <w:r w:rsidR="00103E06" w:rsidRPr="00973423">
        <w:rPr>
          <w:rFonts w:ascii="Times New Roman" w:hAnsi="Times New Roman" w:cs="Times New Roman"/>
          <w:sz w:val="28"/>
          <w:szCs w:val="28"/>
        </w:rPr>
        <w:t>/муниципального</w:t>
      </w:r>
      <w:r w:rsidRPr="00973423">
        <w:rPr>
          <w:rFonts w:ascii="Times New Roman" w:hAnsi="Times New Roman" w:cs="Times New Roman"/>
          <w:sz w:val="28"/>
          <w:szCs w:val="28"/>
        </w:rPr>
        <w:t xml:space="preserve"> задания.</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26. Расходы, размеры которых превышают размеры, установленные настоящим Положением, а также иные расходы, связанные со служебными командировками (при условии, что они произведены работником с </w:t>
      </w:r>
      <w:r w:rsidR="00103E06" w:rsidRPr="00973423">
        <w:rPr>
          <w:rFonts w:ascii="Times New Roman" w:hAnsi="Times New Roman" w:cs="Times New Roman"/>
          <w:sz w:val="28"/>
          <w:szCs w:val="28"/>
        </w:rPr>
        <w:t xml:space="preserve">письменного </w:t>
      </w:r>
      <w:r w:rsidRPr="00973423">
        <w:rPr>
          <w:rFonts w:ascii="Times New Roman" w:hAnsi="Times New Roman" w:cs="Times New Roman"/>
          <w:sz w:val="28"/>
          <w:szCs w:val="28"/>
        </w:rPr>
        <w:t>разрешения работодателя или уполномоченного им лица), возмещаются:</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1) за счет средств, предусматриваемых в </w:t>
      </w:r>
      <w:r w:rsidR="00103E06" w:rsidRPr="00973423">
        <w:rPr>
          <w:rFonts w:ascii="Times New Roman" w:hAnsi="Times New Roman" w:cs="Times New Roman"/>
          <w:sz w:val="28"/>
          <w:szCs w:val="28"/>
        </w:rPr>
        <w:t>местном</w:t>
      </w:r>
      <w:r w:rsidRPr="00973423">
        <w:rPr>
          <w:rFonts w:ascii="Times New Roman" w:hAnsi="Times New Roman" w:cs="Times New Roman"/>
          <w:sz w:val="28"/>
          <w:szCs w:val="28"/>
        </w:rPr>
        <w:t xml:space="preserve"> бюджете на содержание соответствующих </w:t>
      </w:r>
      <w:r w:rsidR="00103E06" w:rsidRPr="00973423">
        <w:rPr>
          <w:rFonts w:ascii="Times New Roman" w:hAnsi="Times New Roman" w:cs="Times New Roman"/>
          <w:sz w:val="28"/>
          <w:szCs w:val="28"/>
        </w:rPr>
        <w:t>муниципальных учреждений Балтасинского муниципального района</w:t>
      </w:r>
      <w:r w:rsidRPr="00973423">
        <w:rPr>
          <w:rFonts w:ascii="Times New Roman" w:hAnsi="Times New Roman" w:cs="Times New Roman"/>
          <w:sz w:val="28"/>
          <w:szCs w:val="28"/>
        </w:rPr>
        <w:t>;</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2) </w:t>
      </w:r>
      <w:r w:rsidR="00103E06" w:rsidRPr="00973423">
        <w:rPr>
          <w:rFonts w:ascii="Times New Roman" w:hAnsi="Times New Roman" w:cs="Times New Roman"/>
          <w:sz w:val="28"/>
          <w:szCs w:val="28"/>
        </w:rPr>
        <w:t xml:space="preserve">муниципальными учреждениями Балтасинского муниципального района </w:t>
      </w:r>
      <w:r w:rsidRPr="00973423">
        <w:rPr>
          <w:rFonts w:ascii="Times New Roman" w:hAnsi="Times New Roman" w:cs="Times New Roman"/>
          <w:sz w:val="28"/>
          <w:szCs w:val="28"/>
        </w:rPr>
        <w:t xml:space="preserve">- за счет экономии средств, выделенных из </w:t>
      </w:r>
      <w:r w:rsidR="00103E06" w:rsidRPr="00973423">
        <w:rPr>
          <w:rFonts w:ascii="Times New Roman" w:hAnsi="Times New Roman" w:cs="Times New Roman"/>
          <w:sz w:val="28"/>
          <w:szCs w:val="28"/>
        </w:rPr>
        <w:t>местного</w:t>
      </w:r>
      <w:r w:rsidRPr="00973423">
        <w:rPr>
          <w:rFonts w:ascii="Times New Roman" w:hAnsi="Times New Roman" w:cs="Times New Roman"/>
          <w:sz w:val="28"/>
          <w:szCs w:val="28"/>
        </w:rPr>
        <w:t xml:space="preserve"> бюджета </w:t>
      </w:r>
      <w:r w:rsidR="00103E06" w:rsidRPr="00973423">
        <w:rPr>
          <w:rFonts w:ascii="Times New Roman" w:hAnsi="Times New Roman" w:cs="Times New Roman"/>
          <w:sz w:val="28"/>
          <w:szCs w:val="28"/>
        </w:rPr>
        <w:t xml:space="preserve">Балтасинского муниципального района </w:t>
      </w:r>
      <w:r w:rsidRPr="00973423">
        <w:rPr>
          <w:rFonts w:ascii="Times New Roman" w:hAnsi="Times New Roman" w:cs="Times New Roman"/>
          <w:sz w:val="28"/>
          <w:szCs w:val="28"/>
        </w:rPr>
        <w:t>на обеспечение выполнения функций указанных учреждений;</w:t>
      </w:r>
    </w:p>
    <w:p w:rsidR="002E5C7F" w:rsidRPr="00973423" w:rsidRDefault="002E5C7F" w:rsidP="002E5C7F">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3) </w:t>
      </w:r>
      <w:r w:rsidR="00103E06" w:rsidRPr="00973423">
        <w:rPr>
          <w:rFonts w:ascii="Times New Roman" w:hAnsi="Times New Roman" w:cs="Times New Roman"/>
          <w:sz w:val="28"/>
          <w:szCs w:val="28"/>
        </w:rPr>
        <w:t>муниципальными учреждениями</w:t>
      </w:r>
      <w:r w:rsidRPr="00973423">
        <w:rPr>
          <w:rFonts w:ascii="Times New Roman" w:hAnsi="Times New Roman" w:cs="Times New Roman"/>
          <w:sz w:val="28"/>
          <w:szCs w:val="28"/>
        </w:rPr>
        <w:t xml:space="preserve"> </w:t>
      </w:r>
      <w:r w:rsidR="00103E06" w:rsidRPr="00973423">
        <w:rPr>
          <w:rFonts w:ascii="Times New Roman" w:hAnsi="Times New Roman" w:cs="Times New Roman"/>
          <w:sz w:val="28"/>
          <w:szCs w:val="28"/>
        </w:rPr>
        <w:t xml:space="preserve">Балтасинского муниципального района </w:t>
      </w:r>
      <w:r w:rsidRPr="00973423">
        <w:rPr>
          <w:rFonts w:ascii="Times New Roman" w:hAnsi="Times New Roman" w:cs="Times New Roman"/>
          <w:sz w:val="28"/>
          <w:szCs w:val="28"/>
        </w:rPr>
        <w:t>- за счет средств, полученных от приносящей доходы деятельности.</w:t>
      </w:r>
    </w:p>
    <w:p w:rsidR="009311E9" w:rsidRPr="00973423" w:rsidRDefault="00103E06" w:rsidP="005F4A4A">
      <w:pPr>
        <w:spacing w:after="0" w:line="240" w:lineRule="auto"/>
        <w:ind w:firstLine="567"/>
        <w:jc w:val="both"/>
        <w:rPr>
          <w:rFonts w:ascii="Times New Roman" w:hAnsi="Times New Roman" w:cs="Times New Roman"/>
          <w:sz w:val="28"/>
          <w:szCs w:val="28"/>
        </w:rPr>
      </w:pPr>
      <w:r w:rsidRPr="00973423">
        <w:rPr>
          <w:rFonts w:ascii="Times New Roman" w:hAnsi="Times New Roman" w:cs="Times New Roman"/>
          <w:sz w:val="28"/>
          <w:szCs w:val="28"/>
        </w:rPr>
        <w:t xml:space="preserve">21. </w:t>
      </w:r>
      <w:r w:rsidR="009311E9" w:rsidRPr="00973423">
        <w:rPr>
          <w:rFonts w:ascii="Times New Roman" w:hAnsi="Times New Roman" w:cs="Times New Roman"/>
          <w:sz w:val="28"/>
          <w:szCs w:val="28"/>
        </w:rPr>
        <w:t>Вопросы не отраженные в настоящем Положении и связанные с особенностями направления работников в служебные командировки регулируются Порядком, определенным Правительством Российской Федерации.</w:t>
      </w:r>
    </w:p>
    <w:sectPr w:rsidR="009311E9" w:rsidRPr="00973423" w:rsidSect="009311E9">
      <w:pgSz w:w="11909" w:h="16834"/>
      <w:pgMar w:top="1134" w:right="851" w:bottom="1134" w:left="1134"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383536"/>
        <w:spacing w:val="0"/>
        <w:w w:val="100"/>
        <w:position w:val="0"/>
        <w:sz w:val="26"/>
        <w:szCs w:val="26"/>
        <w:u w:val="none"/>
      </w:rPr>
    </w:lvl>
    <w:lvl w:ilvl="1">
      <w:start w:val="1"/>
      <w:numFmt w:val="decimal"/>
      <w:lvlText w:val="%1."/>
      <w:lvlJc w:val="left"/>
      <w:rPr>
        <w:b w:val="0"/>
        <w:bCs w:val="0"/>
        <w:i w:val="0"/>
        <w:iCs w:val="0"/>
        <w:smallCaps w:val="0"/>
        <w:strike w:val="0"/>
        <w:color w:val="383536"/>
        <w:spacing w:val="0"/>
        <w:w w:val="100"/>
        <w:position w:val="0"/>
        <w:sz w:val="26"/>
        <w:szCs w:val="26"/>
        <w:u w:val="none"/>
      </w:rPr>
    </w:lvl>
    <w:lvl w:ilvl="2">
      <w:start w:val="1"/>
      <w:numFmt w:val="decimal"/>
      <w:lvlText w:val="%1."/>
      <w:lvlJc w:val="left"/>
      <w:rPr>
        <w:b w:val="0"/>
        <w:bCs w:val="0"/>
        <w:i w:val="0"/>
        <w:iCs w:val="0"/>
        <w:smallCaps w:val="0"/>
        <w:strike w:val="0"/>
        <w:color w:val="383536"/>
        <w:spacing w:val="0"/>
        <w:w w:val="100"/>
        <w:position w:val="0"/>
        <w:sz w:val="26"/>
        <w:szCs w:val="26"/>
        <w:u w:val="none"/>
      </w:rPr>
    </w:lvl>
    <w:lvl w:ilvl="3">
      <w:start w:val="1"/>
      <w:numFmt w:val="decimal"/>
      <w:lvlText w:val="%1."/>
      <w:lvlJc w:val="left"/>
      <w:rPr>
        <w:b w:val="0"/>
        <w:bCs w:val="0"/>
        <w:i w:val="0"/>
        <w:iCs w:val="0"/>
        <w:smallCaps w:val="0"/>
        <w:strike w:val="0"/>
        <w:color w:val="383536"/>
        <w:spacing w:val="0"/>
        <w:w w:val="100"/>
        <w:position w:val="0"/>
        <w:sz w:val="26"/>
        <w:szCs w:val="26"/>
        <w:u w:val="none"/>
      </w:rPr>
    </w:lvl>
    <w:lvl w:ilvl="4">
      <w:start w:val="1"/>
      <w:numFmt w:val="decimal"/>
      <w:lvlText w:val="%1."/>
      <w:lvlJc w:val="left"/>
      <w:rPr>
        <w:b w:val="0"/>
        <w:bCs w:val="0"/>
        <w:i w:val="0"/>
        <w:iCs w:val="0"/>
        <w:smallCaps w:val="0"/>
        <w:strike w:val="0"/>
        <w:color w:val="383536"/>
        <w:spacing w:val="0"/>
        <w:w w:val="100"/>
        <w:position w:val="0"/>
        <w:sz w:val="26"/>
        <w:szCs w:val="26"/>
        <w:u w:val="none"/>
      </w:rPr>
    </w:lvl>
    <w:lvl w:ilvl="5">
      <w:start w:val="1"/>
      <w:numFmt w:val="decimal"/>
      <w:lvlText w:val="%1."/>
      <w:lvlJc w:val="left"/>
      <w:rPr>
        <w:b w:val="0"/>
        <w:bCs w:val="0"/>
        <w:i w:val="0"/>
        <w:iCs w:val="0"/>
        <w:smallCaps w:val="0"/>
        <w:strike w:val="0"/>
        <w:color w:val="383536"/>
        <w:spacing w:val="0"/>
        <w:w w:val="100"/>
        <w:position w:val="0"/>
        <w:sz w:val="26"/>
        <w:szCs w:val="26"/>
        <w:u w:val="none"/>
      </w:rPr>
    </w:lvl>
    <w:lvl w:ilvl="6">
      <w:start w:val="1"/>
      <w:numFmt w:val="decimal"/>
      <w:lvlText w:val="%1."/>
      <w:lvlJc w:val="left"/>
      <w:rPr>
        <w:b w:val="0"/>
        <w:bCs w:val="0"/>
        <w:i w:val="0"/>
        <w:iCs w:val="0"/>
        <w:smallCaps w:val="0"/>
        <w:strike w:val="0"/>
        <w:color w:val="383536"/>
        <w:spacing w:val="0"/>
        <w:w w:val="100"/>
        <w:position w:val="0"/>
        <w:sz w:val="26"/>
        <w:szCs w:val="26"/>
        <w:u w:val="none"/>
      </w:rPr>
    </w:lvl>
    <w:lvl w:ilvl="7">
      <w:start w:val="1"/>
      <w:numFmt w:val="decimal"/>
      <w:lvlText w:val="%1."/>
      <w:lvlJc w:val="left"/>
      <w:rPr>
        <w:b w:val="0"/>
        <w:bCs w:val="0"/>
        <w:i w:val="0"/>
        <w:iCs w:val="0"/>
        <w:smallCaps w:val="0"/>
        <w:strike w:val="0"/>
        <w:color w:val="383536"/>
        <w:spacing w:val="0"/>
        <w:w w:val="100"/>
        <w:position w:val="0"/>
        <w:sz w:val="26"/>
        <w:szCs w:val="26"/>
        <w:u w:val="none"/>
      </w:rPr>
    </w:lvl>
    <w:lvl w:ilvl="8">
      <w:start w:val="1"/>
      <w:numFmt w:val="decimal"/>
      <w:lvlText w:val="%1."/>
      <w:lvlJc w:val="left"/>
      <w:rPr>
        <w:b w:val="0"/>
        <w:bCs w:val="0"/>
        <w:i w:val="0"/>
        <w:iCs w:val="0"/>
        <w:smallCaps w:val="0"/>
        <w:strike w:val="0"/>
        <w:color w:val="383536"/>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E9"/>
    <w:rsid w:val="00103E06"/>
    <w:rsid w:val="00110666"/>
    <w:rsid w:val="00136B43"/>
    <w:rsid w:val="002142B9"/>
    <w:rsid w:val="002C71A9"/>
    <w:rsid w:val="002E5C7F"/>
    <w:rsid w:val="00365549"/>
    <w:rsid w:val="0051415E"/>
    <w:rsid w:val="005F4A4A"/>
    <w:rsid w:val="00634ED1"/>
    <w:rsid w:val="00813C49"/>
    <w:rsid w:val="008B721A"/>
    <w:rsid w:val="009311E9"/>
    <w:rsid w:val="00973423"/>
    <w:rsid w:val="00A539C5"/>
    <w:rsid w:val="00DB28DD"/>
    <w:rsid w:val="00ED2D64"/>
    <w:rsid w:val="00FE2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1E9"/>
    <w:rPr>
      <w:color w:val="0000FF" w:themeColor="hyperlink"/>
      <w:u w:val="single"/>
    </w:rPr>
  </w:style>
  <w:style w:type="paragraph" w:styleId="a4">
    <w:name w:val="List Paragraph"/>
    <w:basedOn w:val="a"/>
    <w:uiPriority w:val="34"/>
    <w:qFormat/>
    <w:rsid w:val="002E5C7F"/>
    <w:pPr>
      <w:ind w:left="720"/>
      <w:contextualSpacing/>
    </w:pPr>
  </w:style>
  <w:style w:type="paragraph" w:styleId="a5">
    <w:name w:val="Balloon Text"/>
    <w:basedOn w:val="a"/>
    <w:link w:val="a6"/>
    <w:uiPriority w:val="99"/>
    <w:semiHidden/>
    <w:unhideWhenUsed/>
    <w:rsid w:val="001106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0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1E9"/>
    <w:rPr>
      <w:color w:val="0000FF" w:themeColor="hyperlink"/>
      <w:u w:val="single"/>
    </w:rPr>
  </w:style>
  <w:style w:type="paragraph" w:styleId="a4">
    <w:name w:val="List Paragraph"/>
    <w:basedOn w:val="a"/>
    <w:uiPriority w:val="34"/>
    <w:qFormat/>
    <w:rsid w:val="002E5C7F"/>
    <w:pPr>
      <w:ind w:left="720"/>
      <w:contextualSpacing/>
    </w:pPr>
  </w:style>
  <w:style w:type="paragraph" w:styleId="a5">
    <w:name w:val="Balloon Text"/>
    <w:basedOn w:val="a"/>
    <w:link w:val="a6"/>
    <w:uiPriority w:val="99"/>
    <w:semiHidden/>
    <w:unhideWhenUsed/>
    <w:rsid w:val="001106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0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50C8D8D1886E733483A1A99A5607B570F93213B3716B08A7D6DA557ETFWAI" TargetMode="External"/><Relationship Id="rId3" Type="http://schemas.microsoft.com/office/2007/relationships/stylesWithEffects" Target="stylesWithEffects.xml"/><Relationship Id="rId7" Type="http://schemas.openxmlformats.org/officeDocument/2006/relationships/hyperlink" Target="file:///D:/Desktop/%D0%A0%D1%9F%D0%A0%D1%95%D0%A1%D0%83%D0%A1%E2%80%9A%20%D0%B2%E2%80%9E%E2%80%93%20116%20%D0%A1%D0%83%20%D0%A0%D1%97%D0%A1%D0%82%D0%A0%D1%91%D0%A0%C2%BB.doc%23P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2791</Words>
  <Characters>15912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dc:creator>
  <cp:lastModifiedBy>YUROTDEL2</cp:lastModifiedBy>
  <cp:revision>11</cp:revision>
  <cp:lastPrinted>2019-03-26T13:55:00Z</cp:lastPrinted>
  <dcterms:created xsi:type="dcterms:W3CDTF">2019-02-02T06:19:00Z</dcterms:created>
  <dcterms:modified xsi:type="dcterms:W3CDTF">2019-05-30T07:29:00Z</dcterms:modified>
</cp:coreProperties>
</file>